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CA4F" w14:textId="76BC4060" w:rsidR="00F9117D" w:rsidRPr="004562BF" w:rsidRDefault="00F9117D" w:rsidP="00EF109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0"/>
          <w:lang w:val="en-US"/>
        </w:rPr>
      </w:pPr>
      <w:r w:rsidRPr="004562BF">
        <w:rPr>
          <w:rFonts w:ascii="Times New Roman" w:hAnsi="Times New Roman" w:cs="Times New Roman"/>
          <w:b/>
          <w:bCs/>
          <w:color w:val="000000" w:themeColor="text1"/>
          <w:sz w:val="50"/>
          <w:szCs w:val="50"/>
          <w:lang w:val="en-US"/>
        </w:rPr>
        <w:t>Ring The Coin</w:t>
      </w:r>
    </w:p>
    <w:p w14:paraId="17A5CEDD" w14:textId="4A568A30" w:rsidR="00884861" w:rsidRPr="004562BF" w:rsidRDefault="00F9117D" w:rsidP="00EF109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562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Ravi Krishna Teja Dachepalli</w:t>
      </w:r>
      <w:r w:rsidR="00E20580" w:rsidRPr="004562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884861" w:rsidRPr="004562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16300464</w:t>
      </w:r>
    </w:p>
    <w:p w14:paraId="6022668B" w14:textId="22C4C780" w:rsidR="00797EE0" w:rsidRDefault="00797EE0" w:rsidP="00F911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2264DA4" w14:textId="00F20932" w:rsidR="00797EE0" w:rsidRPr="00C077C7" w:rsidRDefault="00797EE0" w:rsidP="00F9117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077C7">
        <w:rPr>
          <w:rFonts w:ascii="Times New Roman" w:hAnsi="Times New Roman" w:cs="Times New Roman"/>
          <w:b/>
          <w:bCs/>
          <w:sz w:val="36"/>
          <w:szCs w:val="36"/>
          <w:lang w:val="en-US"/>
        </w:rPr>
        <w:t>Abstract:</w:t>
      </w:r>
    </w:p>
    <w:p w14:paraId="605766D4" w14:textId="4CBAC670" w:rsidR="00797EE0" w:rsidRDefault="008F707B" w:rsidP="00F911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Now-a-days digital games are part of life and very handy. Many people just pass their time playing these digital games in various devices like mobile phone, </w:t>
      </w:r>
      <w:r w:rsidR="00756219">
        <w:rPr>
          <w:rFonts w:ascii="Times New Roman" w:hAnsi="Times New Roman" w:cs="Times New Roman"/>
          <w:sz w:val="32"/>
          <w:szCs w:val="32"/>
          <w:lang w:val="en-US"/>
        </w:rPr>
        <w:t>iPad</w:t>
      </w:r>
      <w:r>
        <w:rPr>
          <w:rFonts w:ascii="Times New Roman" w:hAnsi="Times New Roman" w:cs="Times New Roman"/>
          <w:sz w:val="32"/>
          <w:szCs w:val="32"/>
          <w:lang w:val="en-US"/>
        </w:rPr>
        <w:t>, tablets, laptops etc., However, we have different level of games based on age, gender etc., criteria.</w:t>
      </w:r>
      <w:r w:rsidR="00E141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62B3B">
        <w:rPr>
          <w:rFonts w:ascii="Times New Roman" w:hAnsi="Times New Roman" w:cs="Times New Roman"/>
          <w:sz w:val="32"/>
          <w:szCs w:val="32"/>
          <w:lang w:val="en-US"/>
        </w:rPr>
        <w:t>Coming to</w:t>
      </w:r>
      <w:r w:rsidR="00E141D7">
        <w:rPr>
          <w:rFonts w:ascii="Times New Roman" w:hAnsi="Times New Roman" w:cs="Times New Roman"/>
          <w:sz w:val="32"/>
          <w:szCs w:val="32"/>
          <w:lang w:val="en-US"/>
        </w:rPr>
        <w:t xml:space="preserve"> this project, it’s a basic game where the player controls a ball to move on a specified path to reach the end point or destination. While reaching the end point, player will have few targets</w:t>
      </w:r>
      <w:r w:rsidR="00A57E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41D7">
        <w:rPr>
          <w:rFonts w:ascii="Times New Roman" w:hAnsi="Times New Roman" w:cs="Times New Roman"/>
          <w:sz w:val="32"/>
          <w:szCs w:val="32"/>
          <w:lang w:val="en-US"/>
        </w:rPr>
        <w:t>(here coins)</w:t>
      </w:r>
      <w:r w:rsidR="002B32BF">
        <w:rPr>
          <w:rFonts w:ascii="Times New Roman" w:hAnsi="Times New Roman" w:cs="Times New Roman"/>
          <w:sz w:val="32"/>
          <w:szCs w:val="32"/>
          <w:lang w:val="en-US"/>
        </w:rPr>
        <w:t xml:space="preserve"> to make this game more interesting. Ball can jump, move – forward, backward, left and right and can collect coins.</w:t>
      </w:r>
    </w:p>
    <w:p w14:paraId="4C840079" w14:textId="7F12FE31" w:rsidR="0033609F" w:rsidRDefault="0033609F" w:rsidP="00F911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E6549C" w14:textId="6E76BF3D" w:rsidR="0033609F" w:rsidRPr="00212943" w:rsidRDefault="0033609F" w:rsidP="00F9117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12943">
        <w:rPr>
          <w:rFonts w:ascii="Times New Roman" w:hAnsi="Times New Roman" w:cs="Times New Roman"/>
          <w:b/>
          <w:bCs/>
          <w:sz w:val="36"/>
          <w:szCs w:val="36"/>
          <w:lang w:val="en-US"/>
        </w:rPr>
        <w:t>Game Flow:</w:t>
      </w:r>
    </w:p>
    <w:p w14:paraId="5C937FCB" w14:textId="4E79FC7E" w:rsidR="00A35D38" w:rsidRDefault="00A35D38" w:rsidP="00F911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35D38"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r>
        <w:rPr>
          <w:rFonts w:ascii="Times New Roman" w:hAnsi="Times New Roman" w:cs="Times New Roman"/>
          <w:sz w:val="32"/>
          <w:szCs w:val="32"/>
          <w:lang w:val="en-US"/>
        </w:rPr>
        <w:t>Player need to click START button to enter into the game.</w:t>
      </w:r>
    </w:p>
    <w:p w14:paraId="39D9606C" w14:textId="40FECC6D" w:rsidR="00A35D38" w:rsidRDefault="00A35D38" w:rsidP="00F911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 w:rsidR="000D0050">
        <w:rPr>
          <w:rFonts w:ascii="Times New Roman" w:hAnsi="Times New Roman" w:cs="Times New Roman"/>
          <w:sz w:val="32"/>
          <w:szCs w:val="32"/>
          <w:lang w:val="en-US"/>
        </w:rPr>
        <w:t>Then, ball can be moved using various keys as follows:</w:t>
      </w:r>
    </w:p>
    <w:tbl>
      <w:tblPr>
        <w:tblStyle w:val="TableGrid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2180"/>
        <w:gridCol w:w="2180"/>
      </w:tblGrid>
      <w:tr w:rsidR="000D0050" w14:paraId="12679A65" w14:textId="77777777" w:rsidTr="00E52D83">
        <w:trPr>
          <w:trHeight w:val="421"/>
          <w:jc w:val="center"/>
        </w:trPr>
        <w:tc>
          <w:tcPr>
            <w:tcW w:w="2180" w:type="dxa"/>
            <w:shd w:val="clear" w:color="auto" w:fill="E7E6E6" w:themeFill="background2"/>
          </w:tcPr>
          <w:p w14:paraId="4EFA58D3" w14:textId="074B7752" w:rsidR="000D0050" w:rsidRPr="006F66E0" w:rsidRDefault="000D0050" w:rsidP="000D00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6F66E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Feature</w:t>
            </w:r>
          </w:p>
        </w:tc>
        <w:tc>
          <w:tcPr>
            <w:tcW w:w="2180" w:type="dxa"/>
            <w:shd w:val="clear" w:color="auto" w:fill="E7E6E6" w:themeFill="background2"/>
          </w:tcPr>
          <w:p w14:paraId="752E75BC" w14:textId="731DE4AB" w:rsidR="000D0050" w:rsidRPr="006F66E0" w:rsidRDefault="000D0050" w:rsidP="000D00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6F66E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Keys</w:t>
            </w:r>
          </w:p>
        </w:tc>
      </w:tr>
      <w:tr w:rsidR="000D0050" w14:paraId="693BBB64" w14:textId="77777777" w:rsidTr="00E52D83">
        <w:trPr>
          <w:trHeight w:val="421"/>
          <w:jc w:val="center"/>
        </w:trPr>
        <w:tc>
          <w:tcPr>
            <w:tcW w:w="2180" w:type="dxa"/>
            <w:shd w:val="clear" w:color="auto" w:fill="E7E6E6" w:themeFill="background2"/>
          </w:tcPr>
          <w:p w14:paraId="2B9ADA27" w14:textId="11B0DA36" w:rsidR="000D0050" w:rsidRDefault="006F66E0" w:rsidP="006F66E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Forward</w:t>
            </w:r>
          </w:p>
        </w:tc>
        <w:tc>
          <w:tcPr>
            <w:tcW w:w="2180" w:type="dxa"/>
            <w:shd w:val="clear" w:color="auto" w:fill="E7E6E6" w:themeFill="background2"/>
          </w:tcPr>
          <w:p w14:paraId="6EAFCC41" w14:textId="4A46D199" w:rsidR="000D0050" w:rsidRDefault="00C16CBB" w:rsidP="006F66E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Up Arrow</w:t>
            </w:r>
          </w:p>
        </w:tc>
      </w:tr>
      <w:tr w:rsidR="000D0050" w14:paraId="2D05FC40" w14:textId="77777777" w:rsidTr="00E52D83">
        <w:trPr>
          <w:trHeight w:val="439"/>
          <w:jc w:val="center"/>
        </w:trPr>
        <w:tc>
          <w:tcPr>
            <w:tcW w:w="2180" w:type="dxa"/>
            <w:shd w:val="clear" w:color="auto" w:fill="E7E6E6" w:themeFill="background2"/>
          </w:tcPr>
          <w:p w14:paraId="3390ED2E" w14:textId="2CD8C19A" w:rsidR="000D0050" w:rsidRDefault="006F66E0" w:rsidP="006F66E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Backward</w:t>
            </w:r>
          </w:p>
        </w:tc>
        <w:tc>
          <w:tcPr>
            <w:tcW w:w="2180" w:type="dxa"/>
            <w:shd w:val="clear" w:color="auto" w:fill="E7E6E6" w:themeFill="background2"/>
          </w:tcPr>
          <w:p w14:paraId="59E7CF3B" w14:textId="0232B9CD" w:rsidR="000D0050" w:rsidRDefault="00C16CBB" w:rsidP="006F66E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Down Arrow</w:t>
            </w:r>
          </w:p>
        </w:tc>
      </w:tr>
      <w:tr w:rsidR="000D0050" w14:paraId="5EB7A1DA" w14:textId="77777777" w:rsidTr="00E52D83">
        <w:trPr>
          <w:trHeight w:val="421"/>
          <w:jc w:val="center"/>
        </w:trPr>
        <w:tc>
          <w:tcPr>
            <w:tcW w:w="2180" w:type="dxa"/>
            <w:shd w:val="clear" w:color="auto" w:fill="E7E6E6" w:themeFill="background2"/>
          </w:tcPr>
          <w:p w14:paraId="59AAF9B7" w14:textId="230BEA36" w:rsidR="000D0050" w:rsidRDefault="00C16CBB" w:rsidP="00C16CB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Left</w:t>
            </w:r>
          </w:p>
        </w:tc>
        <w:tc>
          <w:tcPr>
            <w:tcW w:w="2180" w:type="dxa"/>
            <w:shd w:val="clear" w:color="auto" w:fill="E7E6E6" w:themeFill="background2"/>
          </w:tcPr>
          <w:p w14:paraId="0F3AD2DA" w14:textId="029648C4" w:rsidR="000D0050" w:rsidRDefault="001F0B2F" w:rsidP="001F0B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Left Arrow</w:t>
            </w:r>
          </w:p>
        </w:tc>
      </w:tr>
      <w:tr w:rsidR="000D0050" w14:paraId="152D6483" w14:textId="77777777" w:rsidTr="00E52D83">
        <w:trPr>
          <w:trHeight w:val="421"/>
          <w:jc w:val="center"/>
        </w:trPr>
        <w:tc>
          <w:tcPr>
            <w:tcW w:w="2180" w:type="dxa"/>
            <w:shd w:val="clear" w:color="auto" w:fill="E7E6E6" w:themeFill="background2"/>
          </w:tcPr>
          <w:p w14:paraId="45C90BED" w14:textId="3D65EC42" w:rsidR="000D0050" w:rsidRDefault="00444002" w:rsidP="0044400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Right</w:t>
            </w:r>
          </w:p>
        </w:tc>
        <w:tc>
          <w:tcPr>
            <w:tcW w:w="2180" w:type="dxa"/>
            <w:shd w:val="clear" w:color="auto" w:fill="E7E6E6" w:themeFill="background2"/>
          </w:tcPr>
          <w:p w14:paraId="4CDB53DF" w14:textId="36D204DD" w:rsidR="000D0050" w:rsidRDefault="001F0B2F" w:rsidP="001F0B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Right Arrow</w:t>
            </w:r>
          </w:p>
        </w:tc>
      </w:tr>
      <w:tr w:rsidR="000D0050" w14:paraId="15C9F2FD" w14:textId="77777777" w:rsidTr="00E52D83">
        <w:trPr>
          <w:trHeight w:val="421"/>
          <w:jc w:val="center"/>
        </w:trPr>
        <w:tc>
          <w:tcPr>
            <w:tcW w:w="2180" w:type="dxa"/>
            <w:shd w:val="clear" w:color="auto" w:fill="E7E6E6" w:themeFill="background2"/>
          </w:tcPr>
          <w:p w14:paraId="0975A88B" w14:textId="4B983EE5" w:rsidR="000D0050" w:rsidRDefault="00F32092" w:rsidP="00F3209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Jump</w:t>
            </w:r>
          </w:p>
        </w:tc>
        <w:tc>
          <w:tcPr>
            <w:tcW w:w="2180" w:type="dxa"/>
            <w:shd w:val="clear" w:color="auto" w:fill="E7E6E6" w:themeFill="background2"/>
          </w:tcPr>
          <w:p w14:paraId="01CFA3C2" w14:textId="40A3F73A" w:rsidR="000D0050" w:rsidRDefault="00541A75" w:rsidP="00840D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Space Bar</w:t>
            </w:r>
          </w:p>
        </w:tc>
      </w:tr>
    </w:tbl>
    <w:p w14:paraId="09F54BD1" w14:textId="0A9C1C03" w:rsidR="000D0050" w:rsidRDefault="006A7347" w:rsidP="00F911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Using the above keys, player need to </w:t>
      </w:r>
      <w:r w:rsidR="00B5731B">
        <w:rPr>
          <w:rFonts w:ascii="Times New Roman" w:hAnsi="Times New Roman" w:cs="Times New Roman"/>
          <w:sz w:val="32"/>
          <w:szCs w:val="32"/>
          <w:lang w:val="en-US"/>
        </w:rPr>
        <w:t xml:space="preserve">move on the path specified </w:t>
      </w:r>
      <w:r w:rsidR="007E3798"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w:r>
        <w:rPr>
          <w:rFonts w:ascii="Times New Roman" w:hAnsi="Times New Roman" w:cs="Times New Roman"/>
          <w:sz w:val="32"/>
          <w:szCs w:val="32"/>
          <w:lang w:val="en-US"/>
        </w:rPr>
        <w:t>collect all the coins in the scene.</w:t>
      </w:r>
    </w:p>
    <w:p w14:paraId="7E6B248C" w14:textId="7F9696AD" w:rsidR="00A35BED" w:rsidRDefault="004F15C7" w:rsidP="00F911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 Score keeps incrementing while collecting all the coins</w:t>
      </w:r>
      <w:r w:rsidR="00B8101E">
        <w:rPr>
          <w:rFonts w:ascii="Times New Roman" w:hAnsi="Times New Roman" w:cs="Times New Roman"/>
          <w:sz w:val="32"/>
          <w:szCs w:val="32"/>
          <w:lang w:val="en-US"/>
        </w:rPr>
        <w:t xml:space="preserve"> and there will be 11 coins the scene to collect.</w:t>
      </w:r>
    </w:p>
    <w:p w14:paraId="4F1F5D6A" w14:textId="36FF3F28" w:rsidR="00A35BED" w:rsidRDefault="00A35BED" w:rsidP="00F911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5. When player collects all the 11 coins successfully, it displays a message “Congratulations…..!!! You have successfully </w:t>
      </w:r>
      <w:r w:rsidR="002E6025">
        <w:rPr>
          <w:rFonts w:ascii="Times New Roman" w:hAnsi="Times New Roman" w:cs="Times New Roman"/>
          <w:sz w:val="32"/>
          <w:szCs w:val="32"/>
          <w:lang w:val="en-US"/>
        </w:rPr>
        <w:t>completed the game.</w:t>
      </w:r>
      <w:r w:rsidR="009F3BA3">
        <w:rPr>
          <w:rFonts w:ascii="Times New Roman" w:hAnsi="Times New Roman" w:cs="Times New Roman"/>
          <w:sz w:val="32"/>
          <w:szCs w:val="32"/>
          <w:lang w:val="en-US"/>
        </w:rPr>
        <w:t>”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926C422" w14:textId="5F3F4E0D" w:rsidR="00D261A2" w:rsidRDefault="00D261A2" w:rsidP="00F911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81A40C" w14:textId="77777777" w:rsidR="00D261A2" w:rsidRPr="00597A47" w:rsidRDefault="00D261A2" w:rsidP="00D261A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97A47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 Flow:</w:t>
      </w:r>
    </w:p>
    <w:p w14:paraId="177F5853" w14:textId="77777777" w:rsidR="00D261A2" w:rsidRPr="008136E8" w:rsidRDefault="00D261A2" w:rsidP="00D261A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36E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Menu Scene: </w:t>
      </w:r>
    </w:p>
    <w:p w14:paraId="0B6C1437" w14:textId="4775178F" w:rsidR="00D261A2" w:rsidRDefault="00D261A2" w:rsidP="00D261A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Game starts with menu scene where it consists of a START button. Player need</w:t>
      </w:r>
      <w:r w:rsidR="00857091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to click this start button to begin the game.</w:t>
      </w:r>
    </w:p>
    <w:p w14:paraId="4C502DF7" w14:textId="77777777" w:rsidR="00D261A2" w:rsidRPr="008136E8" w:rsidRDefault="00D261A2" w:rsidP="00D261A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36E8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 Scene:</w:t>
      </w:r>
    </w:p>
    <w:p w14:paraId="3B00281C" w14:textId="2851915B" w:rsidR="00D261A2" w:rsidRPr="00C44C34" w:rsidRDefault="00D261A2" w:rsidP="00D261A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After clicking the START button in Main Scene, the game scene transfers to Main Scene where </w:t>
      </w:r>
      <w:r w:rsidR="00C40269">
        <w:rPr>
          <w:rFonts w:ascii="Times New Roman" w:hAnsi="Times New Roman" w:cs="Times New Roman"/>
          <w:sz w:val="32"/>
          <w:szCs w:val="32"/>
          <w:lang w:val="en-US"/>
        </w:rPr>
        <w:t>all the game play happens.</w:t>
      </w:r>
    </w:p>
    <w:p w14:paraId="5C421477" w14:textId="3F398D9F" w:rsidR="00C44C34" w:rsidRPr="00C44C34" w:rsidRDefault="00C44C34" w:rsidP="00D261A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44C34">
        <w:rPr>
          <w:rFonts w:ascii="Times New Roman" w:hAnsi="Times New Roman" w:cs="Times New Roman"/>
          <w:b/>
          <w:bCs/>
          <w:sz w:val="32"/>
          <w:szCs w:val="32"/>
          <w:lang w:val="en-US"/>
        </w:rPr>
        <w:t>End Scene:</w:t>
      </w:r>
    </w:p>
    <w:p w14:paraId="46D8A09E" w14:textId="18B0F98D" w:rsidR="00A35BED" w:rsidRDefault="00532D3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After successful collection of coins, Main Scene will be redirected to End Scene where the game ends.</w:t>
      </w:r>
      <w:r w:rsidR="000614E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973035F" w14:textId="31952F81" w:rsidR="00DC2C8E" w:rsidRDefault="00D81B3B" w:rsidP="00A6440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* </w:t>
      </w:r>
      <w:r w:rsidR="000614E2" w:rsidRPr="00A64403">
        <w:rPr>
          <w:rFonts w:ascii="Times New Roman" w:hAnsi="Times New Roman" w:cs="Times New Roman"/>
          <w:sz w:val="32"/>
          <w:szCs w:val="32"/>
          <w:lang w:val="en-US"/>
        </w:rPr>
        <w:t>All these scene transfers happens with the help of</w:t>
      </w:r>
      <w:r w:rsidR="006A63C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47D41" w:rsidRPr="00A64403">
        <w:rPr>
          <w:rFonts w:ascii="Times New Roman" w:hAnsi="Times New Roman" w:cs="Times New Roman"/>
          <w:color w:val="000000" w:themeColor="text1"/>
          <w:sz w:val="32"/>
          <w:szCs w:val="32"/>
        </w:rPr>
        <w:t>UnityEngine.SceneManagement</w:t>
      </w:r>
      <w:proofErr w:type="spellEnd"/>
    </w:p>
    <w:p w14:paraId="38CF4940" w14:textId="77777777" w:rsidR="00876FD4" w:rsidRPr="00597A47" w:rsidRDefault="00DC2C8E" w:rsidP="00876FD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97A4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Learning Outcomes:</w:t>
      </w:r>
    </w:p>
    <w:p w14:paraId="2E11919B" w14:textId="47FDF7C1" w:rsidR="00B92079" w:rsidRPr="008D47C9" w:rsidRDefault="00F47C90" w:rsidP="008D4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 </w:t>
      </w:r>
      <w:r w:rsidR="006D3011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Scal</w:t>
      </w: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 w:rsidR="006D3011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D3011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GameObjects</w:t>
      </w:r>
      <w:proofErr w:type="spellEnd"/>
      <w:r w:rsidR="006D3011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 Unity</w:t>
      </w:r>
    </w:p>
    <w:p w14:paraId="33352D1B" w14:textId="59E35871" w:rsidR="001412E6" w:rsidRPr="008D47C9" w:rsidRDefault="00B304EA" w:rsidP="008D4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 add </w:t>
      </w:r>
      <w:proofErr w:type="spellStart"/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colors</w:t>
      </w:r>
      <w:proofErr w:type="spellEnd"/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3D game objects</w:t>
      </w:r>
    </w:p>
    <w:p w14:paraId="01C4C431" w14:textId="36A1F22E" w:rsidR="00C405FD" w:rsidRPr="008D47C9" w:rsidRDefault="00C05128" w:rsidP="008D4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To create prefabs and accessing their properties.</w:t>
      </w:r>
    </w:p>
    <w:p w14:paraId="7DD4AE04" w14:textId="4763A26A" w:rsidR="000E34FB" w:rsidRPr="008D47C9" w:rsidRDefault="000E34FB" w:rsidP="008D4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 create and </w:t>
      </w:r>
      <w:r w:rsidR="00E42A57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programming the scripts</w:t>
      </w:r>
    </w:p>
    <w:p w14:paraId="62B88299" w14:textId="77777777" w:rsidR="004B2839" w:rsidRPr="008D47C9" w:rsidRDefault="009769CA" w:rsidP="008D4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To move</w:t>
      </w:r>
      <w:r w:rsidR="004D7C38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, rotate, jump</w:t>
      </w: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17EE3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ame</w:t>
      </w:r>
      <w:r w:rsidR="00917EE3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O</w:t>
      </w: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bjects</w:t>
      </w:r>
      <w:proofErr w:type="spellEnd"/>
      <w:r w:rsidR="004D7C38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FA75D9A" w14:textId="77777777" w:rsidR="00487B6C" w:rsidRPr="008D47C9" w:rsidRDefault="008B6C56" w:rsidP="008D4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 make camera follow </w:t>
      </w:r>
      <w:r w:rsidR="000B7C62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</w:t>
      </w:r>
      <w:proofErr w:type="spellStart"/>
      <w:r w:rsidR="00487B6C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GameObjects</w:t>
      </w:r>
      <w:proofErr w:type="spellEnd"/>
      <w:r w:rsidR="00487B6C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A8A3BB7" w14:textId="77777777" w:rsidR="00E97A80" w:rsidRPr="008D47C9" w:rsidRDefault="00487B6C" w:rsidP="008D4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 add components like direction light, </w:t>
      </w:r>
      <w:r w:rsidR="00B1105F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audio source</w:t>
      </w:r>
    </w:p>
    <w:p w14:paraId="4FE52798" w14:textId="77777777" w:rsidR="001773C6" w:rsidRPr="008D47C9" w:rsidRDefault="00CC3574" w:rsidP="008D4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To add audio, sound effects in the game.</w:t>
      </w:r>
    </w:p>
    <w:p w14:paraId="4974D5D3" w14:textId="77777777" w:rsidR="00E559EE" w:rsidRPr="008D47C9" w:rsidRDefault="00EE6C71" w:rsidP="008D4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 create canvas, background, textures, </w:t>
      </w:r>
      <w:r w:rsidR="00200BB0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UI </w:t>
      </w: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text properties etc.,</w:t>
      </w:r>
    </w:p>
    <w:p w14:paraId="16C104F2" w14:textId="4CBE0352" w:rsidR="008D47C9" w:rsidRDefault="005F5C65" w:rsidP="00F00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>To change or transfer game scenes</w:t>
      </w:r>
      <w:r w:rsidR="00C77F0A" w:rsidRPr="008D47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30924FAF" w14:textId="1BC21DC7" w:rsidR="00AA675B" w:rsidRDefault="00AA675B" w:rsidP="00AA675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C40D23F" w14:textId="77777777" w:rsidR="00A21E02" w:rsidRPr="00215817" w:rsidRDefault="00A21E02" w:rsidP="00AA675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1581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Future Work:</w:t>
      </w:r>
    </w:p>
    <w:p w14:paraId="60013DEF" w14:textId="00EE6899" w:rsidR="00A21E02" w:rsidRDefault="00A21E02" w:rsidP="00AA675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This</w:t>
      </w:r>
      <w:r w:rsidR="00CA4A5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game can be developed further with </w:t>
      </w:r>
      <w:r w:rsidR="00773B8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extra </w:t>
      </w:r>
      <w:r w:rsidR="00CA4A5B">
        <w:rPr>
          <w:rFonts w:ascii="Times New Roman" w:hAnsi="Times New Roman" w:cs="Times New Roman"/>
          <w:color w:val="000000" w:themeColor="text1"/>
          <w:sz w:val="32"/>
          <w:szCs w:val="32"/>
        </w:rPr>
        <w:t>levels, powers to the ball</w:t>
      </w:r>
      <w:r w:rsidR="00773B8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it can also be build to deploy in AppStore and </w:t>
      </w:r>
      <w:proofErr w:type="spellStart"/>
      <w:r w:rsidR="00773B8A">
        <w:rPr>
          <w:rFonts w:ascii="Times New Roman" w:hAnsi="Times New Roman" w:cs="Times New Roman"/>
          <w:color w:val="000000" w:themeColor="text1"/>
          <w:sz w:val="32"/>
          <w:szCs w:val="32"/>
        </w:rPr>
        <w:t>PlayStore</w:t>
      </w:r>
      <w:proofErr w:type="spellEnd"/>
      <w:r w:rsidR="00773B8A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CA4A5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52F6443" w14:textId="16263E67" w:rsidR="00D97219" w:rsidRDefault="00D97219" w:rsidP="00AA675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73AF4C7" w14:textId="6456BEA5" w:rsidR="00D97219" w:rsidRDefault="00D97219" w:rsidP="00AA675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771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References:</w:t>
      </w:r>
    </w:p>
    <w:p w14:paraId="0B7556E4" w14:textId="4EA9CE68" w:rsidR="0007101D" w:rsidRPr="00704C56" w:rsidRDefault="00A878E2" w:rsidP="00704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4C56">
        <w:rPr>
          <w:rFonts w:ascii="Times New Roman" w:hAnsi="Times New Roman" w:cs="Times New Roman"/>
          <w:color w:val="000000" w:themeColor="text1"/>
          <w:sz w:val="32"/>
          <w:szCs w:val="32"/>
        </w:rPr>
        <w:t>Unity Asset Store:</w:t>
      </w:r>
      <w:r w:rsidR="00B96EAA" w:rsidRPr="00704C5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hyperlink r:id="rId5" w:history="1">
        <w:r w:rsidR="000B41A8" w:rsidRPr="00704C56">
          <w:rPr>
            <w:rStyle w:val="Hyperlink"/>
            <w:rFonts w:ascii="Times New Roman" w:hAnsi="Times New Roman" w:cs="Times New Roman"/>
            <w:sz w:val="32"/>
            <w:szCs w:val="32"/>
          </w:rPr>
          <w:t>https://assetstore.unity.com/publishers/51491?gclid=CjwKCAjwjJmIBhA4EiwAQdCbxtW92_PnoDY7j-AOgOSJWSUIMyKxCknWMUWJHJEO8HNRpfcTecldHhoCH0EQAvD_BwE</w:t>
        </w:r>
      </w:hyperlink>
    </w:p>
    <w:p w14:paraId="63605D98" w14:textId="1459F3F1" w:rsidR="000B41A8" w:rsidRPr="00704C56" w:rsidRDefault="00C76390" w:rsidP="00704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4C5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Forum for unity: </w:t>
      </w:r>
      <w:hyperlink r:id="rId6" w:history="1">
        <w:r w:rsidRPr="00704C56">
          <w:rPr>
            <w:rStyle w:val="Hyperlink"/>
            <w:rFonts w:ascii="Times New Roman" w:hAnsi="Times New Roman" w:cs="Times New Roman"/>
            <w:sz w:val="32"/>
            <w:szCs w:val="32"/>
          </w:rPr>
          <w:t>https://forum.unity.com/threads/free-sound-effects-library-for-game-developers.484977/</w:t>
        </w:r>
      </w:hyperlink>
    </w:p>
    <w:p w14:paraId="333D5C68" w14:textId="27EFF048" w:rsidR="00C76390" w:rsidRDefault="00FC60C6" w:rsidP="00704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4C5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Free Audio Download: </w:t>
      </w:r>
      <w:hyperlink r:id="rId7" w:history="1">
        <w:r w:rsidR="00083A7E" w:rsidRPr="00704C56">
          <w:rPr>
            <w:rStyle w:val="Hyperlink"/>
            <w:rFonts w:ascii="Times New Roman" w:hAnsi="Times New Roman" w:cs="Times New Roman"/>
            <w:sz w:val="32"/>
            <w:szCs w:val="32"/>
          </w:rPr>
          <w:t>https://mixkit.co/free-sound-effects/coin/</w:t>
        </w:r>
      </w:hyperlink>
      <w:r w:rsidRPr="00704C5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16C20453" w14:textId="2396AAF5" w:rsidR="004F15C7" w:rsidRPr="00A35D38" w:rsidRDefault="006319DE" w:rsidP="001D0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Unity: </w:t>
      </w:r>
      <w:hyperlink r:id="rId8" w:history="1">
        <w:r w:rsidR="00F50241" w:rsidRPr="00272C03">
          <w:rPr>
            <w:rStyle w:val="Hyperlink"/>
            <w:rFonts w:ascii="Times New Roman" w:hAnsi="Times New Roman" w:cs="Times New Roman"/>
            <w:sz w:val="32"/>
            <w:szCs w:val="32"/>
          </w:rPr>
          <w:t>https://unity.com/</w:t>
        </w:r>
      </w:hyperlink>
    </w:p>
    <w:sectPr w:rsidR="004F15C7" w:rsidRPr="00A35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15D9"/>
    <w:multiLevelType w:val="hybridMultilevel"/>
    <w:tmpl w:val="9810201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519BC"/>
    <w:multiLevelType w:val="hybridMultilevel"/>
    <w:tmpl w:val="DFDEC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470ED"/>
    <w:multiLevelType w:val="multilevel"/>
    <w:tmpl w:val="1B08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E3EEE"/>
    <w:multiLevelType w:val="hybridMultilevel"/>
    <w:tmpl w:val="D8CC9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75E96"/>
    <w:multiLevelType w:val="hybridMultilevel"/>
    <w:tmpl w:val="68AA9B0E"/>
    <w:lvl w:ilvl="0" w:tplc="03D4236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EF"/>
    <w:rsid w:val="000614E2"/>
    <w:rsid w:val="0007101D"/>
    <w:rsid w:val="00083A7E"/>
    <w:rsid w:val="000B41A8"/>
    <w:rsid w:val="000B7C62"/>
    <w:rsid w:val="000D0050"/>
    <w:rsid w:val="000E34FB"/>
    <w:rsid w:val="00137DCB"/>
    <w:rsid w:val="001412E6"/>
    <w:rsid w:val="0014464F"/>
    <w:rsid w:val="0015585D"/>
    <w:rsid w:val="001773C6"/>
    <w:rsid w:val="00195212"/>
    <w:rsid w:val="001C56F8"/>
    <w:rsid w:val="001D0093"/>
    <w:rsid w:val="001D2953"/>
    <w:rsid w:val="001F0B2F"/>
    <w:rsid w:val="00200BB0"/>
    <w:rsid w:val="00212943"/>
    <w:rsid w:val="00215817"/>
    <w:rsid w:val="00220D7C"/>
    <w:rsid w:val="00247A4D"/>
    <w:rsid w:val="002506BD"/>
    <w:rsid w:val="00270F45"/>
    <w:rsid w:val="002A04A1"/>
    <w:rsid w:val="002B32BF"/>
    <w:rsid w:val="002C2B24"/>
    <w:rsid w:val="002E6025"/>
    <w:rsid w:val="003118A3"/>
    <w:rsid w:val="00320011"/>
    <w:rsid w:val="0033609F"/>
    <w:rsid w:val="00372B70"/>
    <w:rsid w:val="003B6BE6"/>
    <w:rsid w:val="00414DA8"/>
    <w:rsid w:val="00444002"/>
    <w:rsid w:val="004562BF"/>
    <w:rsid w:val="00487B6C"/>
    <w:rsid w:val="004B2839"/>
    <w:rsid w:val="004D79CB"/>
    <w:rsid w:val="004D7C38"/>
    <w:rsid w:val="004F15C7"/>
    <w:rsid w:val="00532D38"/>
    <w:rsid w:val="00541A75"/>
    <w:rsid w:val="00562B3B"/>
    <w:rsid w:val="005846E6"/>
    <w:rsid w:val="00584A92"/>
    <w:rsid w:val="00597A47"/>
    <w:rsid w:val="005F4E75"/>
    <w:rsid w:val="005F5C65"/>
    <w:rsid w:val="006319DE"/>
    <w:rsid w:val="006A63CB"/>
    <w:rsid w:val="006A7347"/>
    <w:rsid w:val="006D3011"/>
    <w:rsid w:val="006F66E0"/>
    <w:rsid w:val="006F76E8"/>
    <w:rsid w:val="00704C56"/>
    <w:rsid w:val="00756219"/>
    <w:rsid w:val="00773B8A"/>
    <w:rsid w:val="0077716C"/>
    <w:rsid w:val="00797EE0"/>
    <w:rsid w:val="007D4069"/>
    <w:rsid w:val="007E3798"/>
    <w:rsid w:val="008136E8"/>
    <w:rsid w:val="00840D6E"/>
    <w:rsid w:val="00842EB3"/>
    <w:rsid w:val="008436D0"/>
    <w:rsid w:val="00857091"/>
    <w:rsid w:val="00876FD4"/>
    <w:rsid w:val="00884861"/>
    <w:rsid w:val="008961EF"/>
    <w:rsid w:val="008B6C56"/>
    <w:rsid w:val="008D47C9"/>
    <w:rsid w:val="008F707B"/>
    <w:rsid w:val="00917EE3"/>
    <w:rsid w:val="00940174"/>
    <w:rsid w:val="009757AA"/>
    <w:rsid w:val="009769CA"/>
    <w:rsid w:val="009C2D72"/>
    <w:rsid w:val="009F3BA3"/>
    <w:rsid w:val="00A04220"/>
    <w:rsid w:val="00A21E02"/>
    <w:rsid w:val="00A232D9"/>
    <w:rsid w:val="00A35BED"/>
    <w:rsid w:val="00A35D38"/>
    <w:rsid w:val="00A57E7E"/>
    <w:rsid w:val="00A64403"/>
    <w:rsid w:val="00A84939"/>
    <w:rsid w:val="00A878E2"/>
    <w:rsid w:val="00AA675B"/>
    <w:rsid w:val="00B1105F"/>
    <w:rsid w:val="00B304EA"/>
    <w:rsid w:val="00B5731B"/>
    <w:rsid w:val="00B8101E"/>
    <w:rsid w:val="00B92079"/>
    <w:rsid w:val="00B96EAA"/>
    <w:rsid w:val="00BA1CDC"/>
    <w:rsid w:val="00BB222D"/>
    <w:rsid w:val="00C05128"/>
    <w:rsid w:val="00C077C7"/>
    <w:rsid w:val="00C16CBB"/>
    <w:rsid w:val="00C40269"/>
    <w:rsid w:val="00C405FD"/>
    <w:rsid w:val="00C44C34"/>
    <w:rsid w:val="00C76390"/>
    <w:rsid w:val="00C77F0A"/>
    <w:rsid w:val="00C91F38"/>
    <w:rsid w:val="00CA4A5B"/>
    <w:rsid w:val="00CC3574"/>
    <w:rsid w:val="00D261A2"/>
    <w:rsid w:val="00D647D1"/>
    <w:rsid w:val="00D81B3B"/>
    <w:rsid w:val="00D94390"/>
    <w:rsid w:val="00D97219"/>
    <w:rsid w:val="00DC2C8E"/>
    <w:rsid w:val="00DD4FD6"/>
    <w:rsid w:val="00DD75DE"/>
    <w:rsid w:val="00DF227D"/>
    <w:rsid w:val="00E141D7"/>
    <w:rsid w:val="00E202C8"/>
    <w:rsid w:val="00E20580"/>
    <w:rsid w:val="00E212A2"/>
    <w:rsid w:val="00E42A57"/>
    <w:rsid w:val="00E52D83"/>
    <w:rsid w:val="00E559EE"/>
    <w:rsid w:val="00E97A80"/>
    <w:rsid w:val="00EB04FC"/>
    <w:rsid w:val="00EE5CDF"/>
    <w:rsid w:val="00EE6C71"/>
    <w:rsid w:val="00EF1098"/>
    <w:rsid w:val="00F00AD6"/>
    <w:rsid w:val="00F24730"/>
    <w:rsid w:val="00F32092"/>
    <w:rsid w:val="00F47C90"/>
    <w:rsid w:val="00F47D41"/>
    <w:rsid w:val="00F50241"/>
    <w:rsid w:val="00F9117D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9FF4"/>
  <w15:chartTrackingRefBased/>
  <w15:docId w15:val="{AC32876E-D310-43C2-8E57-6F539727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14E2"/>
    <w:pPr>
      <w:ind w:left="720"/>
      <w:contextualSpacing/>
    </w:pPr>
  </w:style>
  <w:style w:type="paragraph" w:customStyle="1" w:styleId="curriculum-item-link--curriculum-item--kx9md">
    <w:name w:val="curriculum-item-link--curriculum-item--kx9md"/>
    <w:basedOn w:val="Normal"/>
    <w:rsid w:val="00BB2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47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323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9806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5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0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32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222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4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418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7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xkit.co/free-sound-effects/co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unity.com/threads/free-sound-effects-library-for-game-developers.484977/" TargetMode="External"/><Relationship Id="rId5" Type="http://schemas.openxmlformats.org/officeDocument/2006/relationships/hyperlink" Target="https://assetstore.unity.com/publishers/51491?gclid=CjwKCAjwjJmIBhA4EiwAQdCbxtW92_PnoDY7j-AOgOSJWSUIMyKxCknWMUWJHJEO8HNRpfcTecldHhoCH0EQAvD_Bw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Dachepalli, Ravi Krishna Teja (UMKC-Stud</dc:creator>
  <cp:keywords/>
  <dc:description/>
  <cp:lastModifiedBy>Dachepalli, Ravi Krishna Teja (UMKC-Stud</cp:lastModifiedBy>
  <cp:revision>196</cp:revision>
  <dcterms:created xsi:type="dcterms:W3CDTF">2021-08-01T14:33:00Z</dcterms:created>
  <dcterms:modified xsi:type="dcterms:W3CDTF">2021-08-01T17:42:00Z</dcterms:modified>
</cp:coreProperties>
</file>