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FB4" w:rsidRDefault="006F7833">
      <w:r>
        <w:t>Tableau 9.</w:t>
      </w:r>
      <w:r w:rsidR="00A44DAC">
        <w:t>visualisation n performance</w:t>
      </w:r>
    </w:p>
    <w:p w:rsidR="00C721AA" w:rsidRDefault="00C721AA"/>
    <w:p w:rsidR="00C721AA" w:rsidRDefault="00C721AA">
      <w:r>
        <w:t>1</w:t>
      </w:r>
      <w:r w:rsidRPr="00C721AA">
        <w:rPr>
          <w:vertAlign w:val="superscript"/>
        </w:rPr>
        <w:t>st</w:t>
      </w:r>
      <w:r>
        <w:t xml:space="preserve"> generation </w:t>
      </w:r>
    </w:p>
    <w:p w:rsidR="00C721AA" w:rsidRDefault="00C721AA"/>
    <w:p w:rsidR="00C721AA" w:rsidRDefault="00C721AA">
      <w:r>
        <w:t>2</w:t>
      </w:r>
      <w:r w:rsidRPr="00C721AA">
        <w:rPr>
          <w:vertAlign w:val="superscript"/>
        </w:rPr>
        <w:t>nd</w:t>
      </w:r>
      <w:r>
        <w:t xml:space="preserve"> generation </w:t>
      </w:r>
      <w:r w:rsidR="00EF573A">
        <w:t xml:space="preserve"> </w:t>
      </w:r>
      <w:r w:rsidR="00EF573A">
        <w:sym w:font="Wingdings" w:char="F0E0"/>
      </w:r>
      <w:r w:rsidR="00EF573A">
        <w:t xml:space="preserve"> Tableau, Qlikview</w:t>
      </w:r>
      <w:bookmarkStart w:id="0" w:name="_GoBack"/>
      <w:bookmarkEnd w:id="0"/>
    </w:p>
    <w:sectPr w:rsidR="00C72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4BC"/>
    <w:rsid w:val="00203FB4"/>
    <w:rsid w:val="006F7833"/>
    <w:rsid w:val="00A44DAC"/>
    <w:rsid w:val="00AA54BC"/>
    <w:rsid w:val="00C721AA"/>
    <w:rsid w:val="00EF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6D08B2-66FF-4F07-92FD-388E0E1D7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Office Word</Application>
  <DocSecurity>0</DocSecurity>
  <Lines>1</Lines>
  <Paragraphs>1</Paragraphs>
  <ScaleCrop>false</ScaleCrop>
  <Company>Capgemini</Company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Voleti, Ravi Teja</dc:creator>
  <cp:keywords/>
  <dc:description/>
  <cp:lastModifiedBy>Voleti, Ravi Teja</cp:lastModifiedBy>
  <cp:revision>5</cp:revision>
  <dcterms:created xsi:type="dcterms:W3CDTF">2018-10-14T21:07:00Z</dcterms:created>
  <dcterms:modified xsi:type="dcterms:W3CDTF">2018-10-14T21:08:00Z</dcterms:modified>
</cp:coreProperties>
</file>