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3ABD0" w14:textId="77777777" w:rsidR="004D2464" w:rsidRPr="004D2464" w:rsidRDefault="004D2464" w:rsidP="004D2464">
      <w:pPr>
        <w:shd w:val="clear" w:color="auto" w:fill="FFFFFF"/>
        <w:spacing w:after="0" w:line="240" w:lineRule="auto"/>
        <w:outlineLvl w:val="1"/>
        <w:rPr>
          <w:rFonts w:ascii="inherit" w:eastAsia="Times New Roman" w:hAnsi="inherit" w:cs="Helvetica"/>
          <w:b/>
          <w:bCs/>
          <w:color w:val="000000"/>
          <w:sz w:val="33"/>
          <w:szCs w:val="33"/>
        </w:rPr>
      </w:pPr>
      <w:r w:rsidRPr="004D2464">
        <w:rPr>
          <w:rFonts w:ascii="inherit" w:eastAsia="Times New Roman" w:hAnsi="inherit" w:cs="Helvetica"/>
          <w:b/>
          <w:bCs/>
          <w:color w:val="000000"/>
          <w:sz w:val="33"/>
          <w:szCs w:val="33"/>
        </w:rPr>
        <w:t>Bayes Theorem</w:t>
      </w:r>
    </w:p>
    <w:p w14:paraId="24732088" w14:textId="77777777" w:rsidR="004D2464" w:rsidRDefault="004D2464" w:rsidP="004D2464">
      <w:pPr>
        <w:shd w:val="clear" w:color="auto" w:fill="FFFFFF"/>
        <w:spacing w:after="0" w:line="240" w:lineRule="auto"/>
        <w:jc w:val="both"/>
        <w:rPr>
          <w:rFonts w:ascii="Helvetica" w:eastAsia="Times New Roman" w:hAnsi="Helvetica" w:cs="Helvetica"/>
          <w:color w:val="000000"/>
          <w:sz w:val="24"/>
          <w:szCs w:val="24"/>
        </w:rPr>
      </w:pPr>
    </w:p>
    <w:p w14:paraId="20D33F4E" w14:textId="5CAAEDD6" w:rsidR="004D2464" w:rsidRPr="004D2464" w:rsidRDefault="004D2464" w:rsidP="004D2464">
      <w:pPr>
        <w:shd w:val="clear" w:color="auto" w:fill="FFFFFF"/>
        <w:spacing w:after="0" w:line="240" w:lineRule="auto"/>
        <w:jc w:val="both"/>
        <w:rPr>
          <w:rFonts w:ascii="Helvetica" w:eastAsia="Times New Roman" w:hAnsi="Helvetica" w:cs="Helvetica"/>
          <w:color w:val="000000"/>
          <w:sz w:val="24"/>
          <w:szCs w:val="24"/>
        </w:rPr>
      </w:pPr>
      <w:r w:rsidRPr="004D2464">
        <w:rPr>
          <w:rFonts w:ascii="Helvetica" w:eastAsia="Times New Roman" w:hAnsi="Helvetica" w:cs="Helvetica"/>
          <w:color w:val="000000"/>
          <w:sz w:val="24"/>
          <w:szCs w:val="24"/>
        </w:rPr>
        <w:t>Bayes theorem is a famous equation that allows us to make predictions based on data. Here is the classic version of the Bayes theorem:</w:t>
      </w:r>
    </w:p>
    <w:p w14:paraId="1773B34B" w14:textId="77777777" w:rsidR="004D2464" w:rsidRPr="004D2464" w:rsidRDefault="004D2464" w:rsidP="004D2464">
      <w:pPr>
        <w:shd w:val="clear" w:color="auto" w:fill="FFFFFF"/>
        <w:spacing w:after="0" w:line="240" w:lineRule="auto"/>
        <w:jc w:val="both"/>
        <w:rPr>
          <w:rFonts w:ascii="Helvetica" w:eastAsia="Times New Roman" w:hAnsi="Helvetica" w:cs="Helvetica"/>
          <w:color w:val="000000"/>
          <w:sz w:val="21"/>
          <w:szCs w:val="21"/>
        </w:rPr>
      </w:pPr>
    </w:p>
    <w:p w14:paraId="66CA4EF8" w14:textId="4CB21578" w:rsidR="00A32271" w:rsidRDefault="004D2464" w:rsidP="004D2464">
      <w:pPr>
        <w:ind w:left="2880"/>
      </w:pPr>
      <w:r w:rsidRPr="004D2464">
        <w:rPr>
          <w:noProof/>
        </w:rPr>
        <w:drawing>
          <wp:inline distT="0" distB="0" distL="0" distR="0" wp14:anchorId="02E97F6B" wp14:editId="52C9D6A8">
            <wp:extent cx="1628775" cy="390525"/>
            <wp:effectExtent l="0" t="0" r="9525"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1628775" cy="390525"/>
                    </a:xfrm>
                    <a:prstGeom prst="rect">
                      <a:avLst/>
                    </a:prstGeom>
                  </pic:spPr>
                </pic:pic>
              </a:graphicData>
            </a:graphic>
          </wp:inline>
        </w:drawing>
      </w:r>
    </w:p>
    <w:p w14:paraId="50416C41" w14:textId="77777777" w:rsidR="004D2464" w:rsidRPr="004D2464" w:rsidRDefault="004D2464" w:rsidP="004D2464">
      <w:pPr>
        <w:rPr>
          <w:rFonts w:ascii="Helvetica" w:hAnsi="Helvetica" w:cs="Helvetica"/>
          <w:color w:val="000000"/>
          <w:sz w:val="24"/>
          <w:szCs w:val="24"/>
          <w:shd w:val="clear" w:color="auto" w:fill="FFFFFF"/>
        </w:rPr>
      </w:pPr>
      <w:r w:rsidRPr="004D2464">
        <w:rPr>
          <w:rFonts w:ascii="Helvetica" w:hAnsi="Helvetica" w:cs="Helvetica"/>
          <w:color w:val="000000"/>
          <w:sz w:val="24"/>
          <w:szCs w:val="24"/>
          <w:shd w:val="clear" w:color="auto" w:fill="FFFFFF"/>
        </w:rPr>
        <w:t xml:space="preserve">This might be too abstract, so let us replace some of the variables to make it more concrete. In a </w:t>
      </w:r>
      <w:proofErr w:type="spellStart"/>
      <w:r w:rsidRPr="004D2464">
        <w:rPr>
          <w:rFonts w:ascii="Helvetica" w:hAnsi="Helvetica" w:cs="Helvetica"/>
          <w:color w:val="000000"/>
          <w:sz w:val="24"/>
          <w:szCs w:val="24"/>
          <w:shd w:val="clear" w:color="auto" w:fill="FFFFFF"/>
        </w:rPr>
        <w:t>bayes</w:t>
      </w:r>
      <w:proofErr w:type="spellEnd"/>
      <w:r w:rsidRPr="004D2464">
        <w:rPr>
          <w:rFonts w:ascii="Helvetica" w:hAnsi="Helvetica" w:cs="Helvetica"/>
          <w:color w:val="000000"/>
          <w:sz w:val="24"/>
          <w:szCs w:val="24"/>
          <w:shd w:val="clear" w:color="auto" w:fill="FFFFFF"/>
        </w:rPr>
        <w:t xml:space="preserve"> classifier, we are interested in finding out the class (e.g. male or female, spam or ham) of an observation </w:t>
      </w:r>
      <w:r w:rsidRPr="004D2464">
        <w:rPr>
          <w:rStyle w:val="Emphasis"/>
          <w:rFonts w:ascii="Helvetica" w:hAnsi="Helvetica" w:cs="Helvetica"/>
          <w:color w:val="000000"/>
          <w:sz w:val="24"/>
          <w:szCs w:val="24"/>
          <w:shd w:val="clear" w:color="auto" w:fill="FFFFFF"/>
        </w:rPr>
        <w:t>given</w:t>
      </w:r>
      <w:r w:rsidRPr="004D2464">
        <w:rPr>
          <w:rFonts w:ascii="Helvetica" w:hAnsi="Helvetica" w:cs="Helvetica"/>
          <w:color w:val="000000"/>
          <w:sz w:val="24"/>
          <w:szCs w:val="24"/>
          <w:shd w:val="clear" w:color="auto" w:fill="FFFFFF"/>
        </w:rPr>
        <w:t> the data:</w:t>
      </w:r>
    </w:p>
    <w:p w14:paraId="66EE7289" w14:textId="78E2D3D3" w:rsidR="004D2464" w:rsidRDefault="004D2464" w:rsidP="004D2464">
      <w:pPr>
        <w:ind w:left="2160" w:firstLine="720"/>
        <w:rPr>
          <w:noProof/>
        </w:rPr>
      </w:pPr>
      <w:r w:rsidRPr="004D2464">
        <w:rPr>
          <w:noProof/>
        </w:rPr>
        <w:t xml:space="preserve"> </w:t>
      </w:r>
      <w:r w:rsidRPr="004D2464">
        <w:rPr>
          <w:rFonts w:ascii="Helvetica" w:hAnsi="Helvetica" w:cs="Helvetica"/>
          <w:noProof/>
          <w:color w:val="000000"/>
          <w:sz w:val="21"/>
          <w:szCs w:val="21"/>
          <w:shd w:val="clear" w:color="auto" w:fill="FFFFFF"/>
        </w:rPr>
        <w:drawing>
          <wp:inline distT="0" distB="0" distL="0" distR="0" wp14:anchorId="7D9CE05F" wp14:editId="06589C6B">
            <wp:extent cx="2257425" cy="266700"/>
            <wp:effectExtent l="0" t="0" r="9525"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2257425" cy="266700"/>
                    </a:xfrm>
                    <a:prstGeom prst="rect">
                      <a:avLst/>
                    </a:prstGeom>
                  </pic:spPr>
                </pic:pic>
              </a:graphicData>
            </a:graphic>
          </wp:inline>
        </w:drawing>
      </w:r>
    </w:p>
    <w:p w14:paraId="7F1486B6" w14:textId="5A388C7B" w:rsidR="004D2464" w:rsidRDefault="004D2464" w:rsidP="004D2464">
      <w:proofErr w:type="gramStart"/>
      <w:r>
        <w:t>Where :</w:t>
      </w:r>
      <w:proofErr w:type="gramEnd"/>
    </w:p>
    <w:p w14:paraId="46722473" w14:textId="3250E2E3" w:rsidR="004D2464" w:rsidRPr="004D2464" w:rsidRDefault="004D2464" w:rsidP="004D2464">
      <w:pPr>
        <w:pStyle w:val="ListParagraph"/>
        <w:numPr>
          <w:ilvl w:val="0"/>
          <w:numId w:val="1"/>
        </w:numPr>
        <w:rPr>
          <w:sz w:val="24"/>
          <w:szCs w:val="24"/>
        </w:rPr>
      </w:pPr>
      <w:r w:rsidRPr="004D2464">
        <w:rPr>
          <w:sz w:val="24"/>
          <w:szCs w:val="24"/>
        </w:rPr>
        <w:t xml:space="preserve">Class is a </w:t>
      </w:r>
      <w:proofErr w:type="gramStart"/>
      <w:r w:rsidRPr="004D2464">
        <w:rPr>
          <w:sz w:val="24"/>
          <w:szCs w:val="24"/>
        </w:rPr>
        <w:t>particular class</w:t>
      </w:r>
      <w:proofErr w:type="gramEnd"/>
      <w:r w:rsidRPr="004D2464">
        <w:rPr>
          <w:sz w:val="24"/>
          <w:szCs w:val="24"/>
        </w:rPr>
        <w:t xml:space="preserve"> (</w:t>
      </w:r>
      <w:proofErr w:type="spellStart"/>
      <w:r w:rsidRPr="004D2464">
        <w:rPr>
          <w:sz w:val="24"/>
          <w:szCs w:val="24"/>
        </w:rPr>
        <w:t>e.g</w:t>
      </w:r>
      <w:proofErr w:type="spellEnd"/>
      <w:r w:rsidRPr="004D2464">
        <w:rPr>
          <w:sz w:val="24"/>
          <w:szCs w:val="24"/>
        </w:rPr>
        <w:t xml:space="preserve"> - male)</w:t>
      </w:r>
    </w:p>
    <w:p w14:paraId="641CE0D9" w14:textId="520C244B" w:rsidR="004D2464" w:rsidRPr="004D2464" w:rsidRDefault="004D2464" w:rsidP="004D2464">
      <w:pPr>
        <w:pStyle w:val="ListParagraph"/>
        <w:numPr>
          <w:ilvl w:val="0"/>
          <w:numId w:val="1"/>
        </w:numPr>
        <w:rPr>
          <w:sz w:val="24"/>
          <w:szCs w:val="24"/>
        </w:rPr>
      </w:pPr>
      <w:r w:rsidRPr="004D2464">
        <w:rPr>
          <w:sz w:val="24"/>
          <w:szCs w:val="24"/>
        </w:rPr>
        <w:t xml:space="preserve">Data is an </w:t>
      </w:r>
      <w:r w:rsidRPr="004D2464">
        <w:rPr>
          <w:b/>
          <w:bCs/>
          <w:sz w:val="24"/>
          <w:szCs w:val="24"/>
        </w:rPr>
        <w:t>observation’s data</w:t>
      </w:r>
    </w:p>
    <w:p w14:paraId="36D9240B" w14:textId="6A346982" w:rsidR="004D2464" w:rsidRPr="004D2464" w:rsidRDefault="004D2464" w:rsidP="004D2464">
      <w:pPr>
        <w:pStyle w:val="ListParagraph"/>
        <w:numPr>
          <w:ilvl w:val="0"/>
          <w:numId w:val="1"/>
        </w:numPr>
        <w:rPr>
          <w:sz w:val="24"/>
          <w:szCs w:val="24"/>
        </w:rPr>
      </w:pPr>
      <w:proofErr w:type="gramStart"/>
      <w:r w:rsidRPr="004D2464">
        <w:rPr>
          <w:sz w:val="24"/>
          <w:szCs w:val="24"/>
        </w:rPr>
        <w:t>P(</w:t>
      </w:r>
      <w:proofErr w:type="gramEnd"/>
      <w:r w:rsidRPr="004D2464">
        <w:rPr>
          <w:sz w:val="24"/>
          <w:szCs w:val="24"/>
        </w:rPr>
        <w:t xml:space="preserve">Class | Data) is called the </w:t>
      </w:r>
      <w:r w:rsidRPr="004D2464">
        <w:rPr>
          <w:b/>
          <w:bCs/>
          <w:sz w:val="24"/>
          <w:szCs w:val="24"/>
        </w:rPr>
        <w:t>posterior</w:t>
      </w:r>
    </w:p>
    <w:p w14:paraId="77C081B5" w14:textId="2A6069E2" w:rsidR="004D2464" w:rsidRPr="004D2464" w:rsidRDefault="004D2464" w:rsidP="004D2464">
      <w:pPr>
        <w:pStyle w:val="ListParagraph"/>
        <w:numPr>
          <w:ilvl w:val="0"/>
          <w:numId w:val="1"/>
        </w:numPr>
        <w:rPr>
          <w:sz w:val="24"/>
          <w:szCs w:val="24"/>
        </w:rPr>
      </w:pPr>
      <w:proofErr w:type="gramStart"/>
      <w:r w:rsidRPr="004D2464">
        <w:rPr>
          <w:sz w:val="24"/>
          <w:szCs w:val="24"/>
        </w:rPr>
        <w:t>P(</w:t>
      </w:r>
      <w:proofErr w:type="gramEnd"/>
      <w:r w:rsidRPr="004D2464">
        <w:rPr>
          <w:sz w:val="24"/>
          <w:szCs w:val="24"/>
        </w:rPr>
        <w:t xml:space="preserve">data | class) is called the </w:t>
      </w:r>
      <w:r w:rsidRPr="004D2464">
        <w:rPr>
          <w:b/>
          <w:bCs/>
          <w:sz w:val="24"/>
          <w:szCs w:val="24"/>
        </w:rPr>
        <w:t>likelihood</w:t>
      </w:r>
    </w:p>
    <w:p w14:paraId="4FCACFC1" w14:textId="2EEBF67E" w:rsidR="004D2464" w:rsidRPr="004D2464" w:rsidRDefault="004D2464" w:rsidP="004D2464">
      <w:pPr>
        <w:pStyle w:val="ListParagraph"/>
        <w:numPr>
          <w:ilvl w:val="0"/>
          <w:numId w:val="1"/>
        </w:numPr>
        <w:rPr>
          <w:sz w:val="24"/>
          <w:szCs w:val="24"/>
        </w:rPr>
      </w:pPr>
      <w:r w:rsidRPr="004D2464">
        <w:rPr>
          <w:sz w:val="24"/>
          <w:szCs w:val="24"/>
        </w:rPr>
        <w:t xml:space="preserve">P(class) is called the </w:t>
      </w:r>
      <w:r w:rsidRPr="004D2464">
        <w:rPr>
          <w:b/>
          <w:bCs/>
          <w:sz w:val="24"/>
          <w:szCs w:val="24"/>
        </w:rPr>
        <w:t>prior</w:t>
      </w:r>
    </w:p>
    <w:p w14:paraId="2D5C12F2" w14:textId="389DCC93" w:rsidR="004D2464" w:rsidRPr="004D2464" w:rsidRDefault="004D2464" w:rsidP="004D2464">
      <w:pPr>
        <w:pStyle w:val="ListParagraph"/>
        <w:numPr>
          <w:ilvl w:val="0"/>
          <w:numId w:val="1"/>
        </w:numPr>
        <w:rPr>
          <w:sz w:val="24"/>
          <w:szCs w:val="24"/>
        </w:rPr>
      </w:pPr>
      <w:r w:rsidRPr="004D2464">
        <w:rPr>
          <w:sz w:val="24"/>
          <w:szCs w:val="24"/>
        </w:rPr>
        <w:t xml:space="preserve">P(data) is called the </w:t>
      </w:r>
      <w:r w:rsidRPr="004D2464">
        <w:rPr>
          <w:b/>
          <w:bCs/>
          <w:sz w:val="24"/>
          <w:szCs w:val="24"/>
        </w:rPr>
        <w:t>marginal probability</w:t>
      </w:r>
      <w:r w:rsidRPr="004D2464">
        <w:rPr>
          <w:sz w:val="24"/>
          <w:szCs w:val="24"/>
        </w:rPr>
        <w:t xml:space="preserve"> or </w:t>
      </w:r>
      <w:r w:rsidRPr="004D2464">
        <w:rPr>
          <w:b/>
          <w:bCs/>
          <w:sz w:val="24"/>
          <w:szCs w:val="24"/>
        </w:rPr>
        <w:t>evidence</w:t>
      </w:r>
    </w:p>
    <w:p w14:paraId="3EDE6E5E" w14:textId="77777777" w:rsidR="004D2464" w:rsidRPr="004D2464" w:rsidRDefault="004D2464" w:rsidP="004D2464">
      <w:pPr>
        <w:rPr>
          <w:rFonts w:ascii="Helvetica" w:hAnsi="Helvetica" w:cs="Helvetica"/>
          <w:color w:val="000000"/>
          <w:sz w:val="24"/>
          <w:szCs w:val="24"/>
          <w:shd w:val="clear" w:color="auto" w:fill="FFFFFF"/>
        </w:rPr>
      </w:pPr>
      <w:r w:rsidRPr="004D2464">
        <w:rPr>
          <w:rFonts w:ascii="Helvetica" w:hAnsi="Helvetica" w:cs="Helvetica"/>
          <w:color w:val="000000"/>
          <w:sz w:val="24"/>
          <w:szCs w:val="24"/>
          <w:shd w:val="clear" w:color="auto" w:fill="FFFFFF"/>
        </w:rPr>
        <w:t xml:space="preserve">In a </w:t>
      </w:r>
      <w:proofErr w:type="spellStart"/>
      <w:r w:rsidRPr="004D2464">
        <w:rPr>
          <w:rFonts w:ascii="Helvetica" w:hAnsi="Helvetica" w:cs="Helvetica"/>
          <w:color w:val="000000"/>
          <w:sz w:val="24"/>
          <w:szCs w:val="24"/>
          <w:shd w:val="clear" w:color="auto" w:fill="FFFFFF"/>
        </w:rPr>
        <w:t>bayes</w:t>
      </w:r>
      <w:proofErr w:type="spellEnd"/>
      <w:r w:rsidRPr="004D2464">
        <w:rPr>
          <w:rFonts w:ascii="Helvetica" w:hAnsi="Helvetica" w:cs="Helvetica"/>
          <w:color w:val="000000"/>
          <w:sz w:val="24"/>
          <w:szCs w:val="24"/>
          <w:shd w:val="clear" w:color="auto" w:fill="FFFFFF"/>
        </w:rPr>
        <w:t xml:space="preserve"> classifier, we calculate the posterior (technically we only calculate the numerator of the </w:t>
      </w:r>
      <w:proofErr w:type="gramStart"/>
      <w:r w:rsidRPr="004D2464">
        <w:rPr>
          <w:rFonts w:ascii="Helvetica" w:hAnsi="Helvetica" w:cs="Helvetica"/>
          <w:color w:val="000000"/>
          <w:sz w:val="24"/>
          <w:szCs w:val="24"/>
          <w:shd w:val="clear" w:color="auto" w:fill="FFFFFF"/>
        </w:rPr>
        <w:t>posterior, but</w:t>
      </w:r>
      <w:proofErr w:type="gramEnd"/>
      <w:r w:rsidRPr="004D2464">
        <w:rPr>
          <w:rFonts w:ascii="Helvetica" w:hAnsi="Helvetica" w:cs="Helvetica"/>
          <w:color w:val="000000"/>
          <w:sz w:val="24"/>
          <w:szCs w:val="24"/>
          <w:shd w:val="clear" w:color="auto" w:fill="FFFFFF"/>
        </w:rPr>
        <w:t xml:space="preserve"> ignore that for now) for every class for each observation. Then, classify the observation based on the class with the largest posterior value. In our example, we have one observation to predict and two possible classes (e.g. male and female), therefore we will calculate two posteriors: one for male and one for female.</w:t>
      </w:r>
    </w:p>
    <w:p w14:paraId="18BE075C" w14:textId="68CA6DA7" w:rsidR="004D2464" w:rsidRDefault="004D2464" w:rsidP="004D2464">
      <w:pPr>
        <w:rPr>
          <w:noProof/>
        </w:rPr>
      </w:pPr>
      <w:r w:rsidRPr="004D2464">
        <w:rPr>
          <w:noProof/>
        </w:rPr>
        <w:t xml:space="preserve"> </w:t>
      </w:r>
      <w:r w:rsidRPr="004D2464">
        <w:rPr>
          <w:rFonts w:ascii="Helvetica" w:hAnsi="Helvetica" w:cs="Helvetica"/>
          <w:noProof/>
          <w:color w:val="000000"/>
          <w:sz w:val="21"/>
          <w:szCs w:val="21"/>
          <w:shd w:val="clear" w:color="auto" w:fill="FFFFFF"/>
        </w:rPr>
        <w:drawing>
          <wp:inline distT="0" distB="0" distL="0" distR="0" wp14:anchorId="0F5F8660" wp14:editId="4490CAB1">
            <wp:extent cx="5943600" cy="390525"/>
            <wp:effectExtent l="0" t="0" r="0" b="9525"/>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943600" cy="390525"/>
                    </a:xfrm>
                    <a:prstGeom prst="rect">
                      <a:avLst/>
                    </a:prstGeom>
                  </pic:spPr>
                </pic:pic>
              </a:graphicData>
            </a:graphic>
          </wp:inline>
        </w:drawing>
      </w:r>
    </w:p>
    <w:p w14:paraId="38DD9861" w14:textId="75226BDB" w:rsidR="004D2464" w:rsidRDefault="004D2464" w:rsidP="004D2464">
      <w:pPr>
        <w:rPr>
          <w:sz w:val="24"/>
          <w:szCs w:val="24"/>
        </w:rPr>
      </w:pPr>
    </w:p>
    <w:p w14:paraId="449097CF" w14:textId="1757B5CF" w:rsidR="004D2464" w:rsidRPr="004D2464" w:rsidRDefault="004D2464" w:rsidP="004D2464">
      <w:pPr>
        <w:rPr>
          <w:rFonts w:ascii="Helvetica" w:hAnsi="Helvetica" w:cs="Helvetica"/>
          <w:color w:val="000000"/>
          <w:sz w:val="24"/>
          <w:szCs w:val="24"/>
          <w:shd w:val="clear" w:color="auto" w:fill="FFFFFF"/>
        </w:rPr>
      </w:pPr>
      <w:r w:rsidRPr="004D2464">
        <w:rPr>
          <w:rFonts w:ascii="Helvetica" w:hAnsi="Helvetica" w:cs="Helvetica"/>
          <w:color w:val="000000"/>
          <w:sz w:val="24"/>
          <w:szCs w:val="24"/>
          <w:shd w:val="clear" w:color="auto" w:fill="FFFFFF"/>
        </w:rPr>
        <w:t>Now let us unpack the top equation a bit:</w:t>
      </w:r>
    </w:p>
    <w:p w14:paraId="1AE67794" w14:textId="2A266CF4" w:rsidR="004D2464" w:rsidRPr="004D2464" w:rsidRDefault="004D2464" w:rsidP="004D2464">
      <w:pPr>
        <w:pStyle w:val="ListParagraph"/>
        <w:numPr>
          <w:ilvl w:val="0"/>
          <w:numId w:val="3"/>
        </w:numPr>
        <w:rPr>
          <w:rFonts w:ascii="Helvetica" w:hAnsi="Helvetica" w:cs="Helvetica"/>
          <w:color w:val="000000"/>
          <w:sz w:val="24"/>
          <w:szCs w:val="24"/>
          <w:shd w:val="clear" w:color="auto" w:fill="FFFFFF"/>
        </w:rPr>
      </w:pPr>
      <w:r w:rsidRPr="004D2464">
        <w:rPr>
          <w:sz w:val="24"/>
          <w:szCs w:val="24"/>
        </w:rPr>
        <w:t xml:space="preserve">P(male) </w:t>
      </w:r>
      <w:r w:rsidRPr="004D2464">
        <w:rPr>
          <w:rFonts w:ascii="Helvetica" w:hAnsi="Helvetica" w:cs="Helvetica"/>
          <w:color w:val="000000"/>
          <w:sz w:val="24"/>
          <w:szCs w:val="24"/>
          <w:shd w:val="clear" w:color="auto" w:fill="FFFFFF"/>
        </w:rPr>
        <w:t>is the prior probabilities. It is, as you can see, simply the probability an observation is male. This is just the number of males in the dataset divided by the total number of people in the d</w:t>
      </w:r>
      <w:r w:rsidR="00125B8C">
        <w:rPr>
          <w:rFonts w:ascii="Helvetica" w:hAnsi="Helvetica" w:cs="Helvetica"/>
          <w:color w:val="000000"/>
          <w:sz w:val="24"/>
          <w:szCs w:val="24"/>
          <w:shd w:val="clear" w:color="auto" w:fill="FFFFFF"/>
        </w:rPr>
        <w:t>x</w:t>
      </w:r>
      <w:bookmarkStart w:id="0" w:name="_GoBack"/>
      <w:bookmarkEnd w:id="0"/>
      <w:r w:rsidRPr="004D2464">
        <w:rPr>
          <w:rFonts w:ascii="Helvetica" w:hAnsi="Helvetica" w:cs="Helvetica"/>
          <w:color w:val="000000"/>
          <w:sz w:val="24"/>
          <w:szCs w:val="24"/>
          <w:shd w:val="clear" w:color="auto" w:fill="FFFFFF"/>
        </w:rPr>
        <w:t>ataset.</w:t>
      </w:r>
    </w:p>
    <w:p w14:paraId="222AC02D" w14:textId="1BB9895E" w:rsidR="004D2464" w:rsidRPr="004D2464" w:rsidRDefault="004D2464" w:rsidP="004D2464">
      <w:pPr>
        <w:pStyle w:val="ListParagraph"/>
        <w:numPr>
          <w:ilvl w:val="0"/>
          <w:numId w:val="3"/>
        </w:numPr>
        <w:rPr>
          <w:rFonts w:ascii="Times New Roman" w:eastAsia="Times New Roman" w:hAnsi="Times New Roman" w:cs="Times New Roman"/>
          <w:sz w:val="24"/>
          <w:szCs w:val="24"/>
        </w:rPr>
      </w:pPr>
      <w:proofErr w:type="gramStart"/>
      <w:r w:rsidRPr="004D2464">
        <w:rPr>
          <w:sz w:val="24"/>
          <w:szCs w:val="24"/>
        </w:rPr>
        <w:t>P(</w:t>
      </w:r>
      <w:proofErr w:type="gramEnd"/>
      <w:r w:rsidRPr="004D2464">
        <w:rPr>
          <w:sz w:val="24"/>
          <w:szCs w:val="24"/>
        </w:rPr>
        <w:t xml:space="preserve">height | female) p(weight | female) p(foot size | female) </w:t>
      </w:r>
      <w:r w:rsidRPr="004D2464">
        <w:rPr>
          <w:rFonts w:ascii="Helvetica" w:eastAsia="Times New Roman" w:hAnsi="Helvetica" w:cs="Helvetica"/>
          <w:color w:val="000000"/>
          <w:sz w:val="24"/>
          <w:szCs w:val="24"/>
          <w:shd w:val="clear" w:color="auto" w:fill="FFFFFF"/>
        </w:rPr>
        <w:t>is the likelihood. Notice that we have unpacked </w:t>
      </w:r>
      <w:r w:rsidRPr="004D2464">
        <w:rPr>
          <w:rFonts w:ascii="Helvetica" w:eastAsia="Times New Roman" w:hAnsi="Helvetica" w:cs="Helvetica"/>
          <w:b/>
          <w:bCs/>
          <w:color w:val="000000"/>
          <w:sz w:val="24"/>
          <w:szCs w:val="24"/>
          <w:shd w:val="clear" w:color="auto" w:fill="FFFFFF"/>
        </w:rPr>
        <w:t xml:space="preserve">person’s </w:t>
      </w:r>
      <w:proofErr w:type="gramStart"/>
      <w:r w:rsidRPr="004D2464">
        <w:rPr>
          <w:rFonts w:ascii="Helvetica" w:eastAsia="Times New Roman" w:hAnsi="Helvetica" w:cs="Helvetica"/>
          <w:b/>
          <w:bCs/>
          <w:color w:val="000000"/>
          <w:sz w:val="24"/>
          <w:szCs w:val="24"/>
          <w:shd w:val="clear" w:color="auto" w:fill="FFFFFF"/>
        </w:rPr>
        <w:t>data</w:t>
      </w:r>
      <w:proofErr w:type="gramEnd"/>
      <w:r w:rsidRPr="004D2464">
        <w:rPr>
          <w:rFonts w:ascii="Helvetica" w:eastAsia="Times New Roman" w:hAnsi="Helvetica" w:cs="Helvetica"/>
          <w:color w:val="000000"/>
          <w:sz w:val="24"/>
          <w:szCs w:val="24"/>
          <w:shd w:val="clear" w:color="auto" w:fill="FFFFFF"/>
        </w:rPr>
        <w:t xml:space="preserve"> so it is now every feature in the dataset. The "gaussian" and "naive" come from two assumptions present in this likelihood:</w:t>
      </w:r>
    </w:p>
    <w:p w14:paraId="5D1B441B" w14:textId="77777777" w:rsidR="004D2464" w:rsidRPr="004D2464" w:rsidRDefault="004D2464" w:rsidP="004D2464">
      <w:pPr>
        <w:numPr>
          <w:ilvl w:val="0"/>
          <w:numId w:val="2"/>
        </w:numPr>
        <w:shd w:val="clear" w:color="auto" w:fill="FFFFFF"/>
        <w:spacing w:after="0" w:line="300" w:lineRule="atLeast"/>
        <w:ind w:left="480" w:right="480"/>
        <w:rPr>
          <w:rFonts w:ascii="Helvetica" w:eastAsia="Times New Roman" w:hAnsi="Helvetica" w:cs="Helvetica"/>
          <w:color w:val="000000"/>
          <w:sz w:val="24"/>
          <w:szCs w:val="24"/>
        </w:rPr>
      </w:pPr>
      <w:r w:rsidRPr="004D2464">
        <w:rPr>
          <w:rFonts w:ascii="Helvetica" w:eastAsia="Times New Roman" w:hAnsi="Helvetica" w:cs="Helvetica"/>
          <w:color w:val="000000"/>
          <w:sz w:val="24"/>
          <w:szCs w:val="24"/>
        </w:rPr>
        <w:t xml:space="preserve">If you look each term in the likelihood you will notice that we assume each feature is uncorrelated from each other. That is, foot size is independent of </w:t>
      </w:r>
      <w:r w:rsidRPr="004D2464">
        <w:rPr>
          <w:rFonts w:ascii="Helvetica" w:eastAsia="Times New Roman" w:hAnsi="Helvetica" w:cs="Helvetica"/>
          <w:color w:val="000000"/>
          <w:sz w:val="24"/>
          <w:szCs w:val="24"/>
        </w:rPr>
        <w:lastRenderedPageBreak/>
        <w:t xml:space="preserve">weight or height </w:t>
      </w:r>
      <w:proofErr w:type="gramStart"/>
      <w:r w:rsidRPr="004D2464">
        <w:rPr>
          <w:rFonts w:ascii="Helvetica" w:eastAsia="Times New Roman" w:hAnsi="Helvetica" w:cs="Helvetica"/>
          <w:color w:val="000000"/>
          <w:sz w:val="24"/>
          <w:szCs w:val="24"/>
        </w:rPr>
        <w:t>etc..</w:t>
      </w:r>
      <w:proofErr w:type="gramEnd"/>
      <w:r w:rsidRPr="004D2464">
        <w:rPr>
          <w:rFonts w:ascii="Helvetica" w:eastAsia="Times New Roman" w:hAnsi="Helvetica" w:cs="Helvetica"/>
          <w:color w:val="000000"/>
          <w:sz w:val="24"/>
          <w:szCs w:val="24"/>
        </w:rPr>
        <w:t xml:space="preserve"> This is obviously not </w:t>
      </w:r>
      <w:proofErr w:type="gramStart"/>
      <w:r w:rsidRPr="004D2464">
        <w:rPr>
          <w:rFonts w:ascii="Helvetica" w:eastAsia="Times New Roman" w:hAnsi="Helvetica" w:cs="Helvetica"/>
          <w:color w:val="000000"/>
          <w:sz w:val="24"/>
          <w:szCs w:val="24"/>
        </w:rPr>
        <w:t>true, and</w:t>
      </w:r>
      <w:proofErr w:type="gramEnd"/>
      <w:r w:rsidRPr="004D2464">
        <w:rPr>
          <w:rFonts w:ascii="Helvetica" w:eastAsia="Times New Roman" w:hAnsi="Helvetica" w:cs="Helvetica"/>
          <w:color w:val="000000"/>
          <w:sz w:val="24"/>
          <w:szCs w:val="24"/>
        </w:rPr>
        <w:t xml:space="preserve"> is a "naive" assumption - hence the name "naive </w:t>
      </w:r>
      <w:proofErr w:type="spellStart"/>
      <w:r w:rsidRPr="004D2464">
        <w:rPr>
          <w:rFonts w:ascii="Helvetica" w:eastAsia="Times New Roman" w:hAnsi="Helvetica" w:cs="Helvetica"/>
          <w:color w:val="000000"/>
          <w:sz w:val="24"/>
          <w:szCs w:val="24"/>
        </w:rPr>
        <w:t>bayes</w:t>
      </w:r>
      <w:proofErr w:type="spellEnd"/>
      <w:r w:rsidRPr="004D2464">
        <w:rPr>
          <w:rFonts w:ascii="Helvetica" w:eastAsia="Times New Roman" w:hAnsi="Helvetica" w:cs="Helvetica"/>
          <w:color w:val="000000"/>
          <w:sz w:val="24"/>
          <w:szCs w:val="24"/>
        </w:rPr>
        <w:t>."</w:t>
      </w:r>
    </w:p>
    <w:p w14:paraId="7A109DC4" w14:textId="3D231147" w:rsidR="004D2464" w:rsidRPr="004D2464" w:rsidRDefault="004D2464" w:rsidP="004D2464">
      <w:pPr>
        <w:numPr>
          <w:ilvl w:val="0"/>
          <w:numId w:val="2"/>
        </w:numPr>
        <w:shd w:val="clear" w:color="auto" w:fill="FFFFFF"/>
        <w:spacing w:after="0" w:line="300" w:lineRule="atLeast"/>
        <w:ind w:left="480" w:right="480"/>
        <w:rPr>
          <w:rFonts w:ascii="Helvetica" w:eastAsia="Times New Roman" w:hAnsi="Helvetica" w:cs="Helvetica"/>
          <w:color w:val="000000"/>
          <w:sz w:val="24"/>
          <w:szCs w:val="24"/>
        </w:rPr>
      </w:pPr>
      <w:r w:rsidRPr="004D2464">
        <w:rPr>
          <w:rFonts w:ascii="Helvetica" w:eastAsia="Times New Roman" w:hAnsi="Helvetica" w:cs="Helvetica"/>
          <w:color w:val="000000"/>
          <w:sz w:val="24"/>
          <w:szCs w:val="24"/>
        </w:rPr>
        <w:t>Second, we assume have that the value of the features (e.g. the height of women, the weight of women) are normally (gaussian) distributed. This means that</w:t>
      </w:r>
      <w:r>
        <w:rPr>
          <w:rFonts w:ascii="Helvetica" w:eastAsia="Times New Roman" w:hAnsi="Helvetica" w:cs="Helvetica"/>
          <w:color w:val="000000"/>
          <w:sz w:val="24"/>
          <w:szCs w:val="24"/>
        </w:rPr>
        <w:t xml:space="preserve"> </w:t>
      </w:r>
      <w:proofErr w:type="gramStart"/>
      <w:r>
        <w:rPr>
          <w:rFonts w:ascii="Helvetica" w:eastAsia="Times New Roman" w:hAnsi="Helvetica" w:cs="Helvetica"/>
          <w:color w:val="000000"/>
          <w:sz w:val="24"/>
          <w:szCs w:val="24"/>
        </w:rPr>
        <w:t>p(</w:t>
      </w:r>
      <w:proofErr w:type="gramEnd"/>
      <w:r>
        <w:rPr>
          <w:rFonts w:ascii="Helvetica" w:eastAsia="Times New Roman" w:hAnsi="Helvetica" w:cs="Helvetica"/>
          <w:color w:val="000000"/>
          <w:sz w:val="24"/>
          <w:szCs w:val="24"/>
        </w:rPr>
        <w:t xml:space="preserve">height | female) </w:t>
      </w:r>
      <w:r w:rsidRPr="004D2464">
        <w:rPr>
          <w:rFonts w:ascii="Helvetica" w:hAnsi="Helvetica" w:cs="Helvetica"/>
          <w:color w:val="000000"/>
          <w:sz w:val="24"/>
          <w:szCs w:val="24"/>
          <w:shd w:val="clear" w:color="auto" w:fill="FFFFFF"/>
        </w:rPr>
        <w:t xml:space="preserve">is calculated by </w:t>
      </w:r>
      <w:proofErr w:type="spellStart"/>
      <w:r w:rsidRPr="004D2464">
        <w:rPr>
          <w:rFonts w:ascii="Helvetica" w:hAnsi="Helvetica" w:cs="Helvetica"/>
          <w:color w:val="000000"/>
          <w:sz w:val="24"/>
          <w:szCs w:val="24"/>
          <w:shd w:val="clear" w:color="auto" w:fill="FFFFFF"/>
        </w:rPr>
        <w:t>inputing</w:t>
      </w:r>
      <w:proofErr w:type="spellEnd"/>
      <w:r w:rsidRPr="004D2464">
        <w:rPr>
          <w:rFonts w:ascii="Helvetica" w:hAnsi="Helvetica" w:cs="Helvetica"/>
          <w:color w:val="000000"/>
          <w:sz w:val="24"/>
          <w:szCs w:val="24"/>
          <w:shd w:val="clear" w:color="auto" w:fill="FFFFFF"/>
        </w:rPr>
        <w:t xml:space="preserve"> the required parameters into the probability density function of the normal distribution:</w:t>
      </w:r>
    </w:p>
    <w:p w14:paraId="4F1E9EE9" w14:textId="77777777" w:rsidR="004D2464" w:rsidRDefault="004D2464" w:rsidP="004D2464">
      <w:pPr>
        <w:rPr>
          <w:sz w:val="24"/>
          <w:szCs w:val="24"/>
        </w:rPr>
      </w:pPr>
    </w:p>
    <w:p w14:paraId="3C50F038" w14:textId="3DB48BF1" w:rsidR="004D2464" w:rsidRDefault="004D2464" w:rsidP="004D2464">
      <w:pPr>
        <w:rPr>
          <w:sz w:val="24"/>
          <w:szCs w:val="24"/>
        </w:rPr>
      </w:pPr>
      <w:r w:rsidRPr="004D2464">
        <w:rPr>
          <w:noProof/>
          <w:sz w:val="24"/>
          <w:szCs w:val="24"/>
        </w:rPr>
        <w:drawing>
          <wp:inline distT="0" distB="0" distL="0" distR="0" wp14:anchorId="127731D0" wp14:editId="77F124DA">
            <wp:extent cx="5943600" cy="447675"/>
            <wp:effectExtent l="0" t="0" r="0" b="9525"/>
            <wp:docPr id="21"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943600" cy="447675"/>
                    </a:xfrm>
                    <a:prstGeom prst="rect">
                      <a:avLst/>
                    </a:prstGeom>
                  </pic:spPr>
                </pic:pic>
              </a:graphicData>
            </a:graphic>
          </wp:inline>
        </w:drawing>
      </w:r>
    </w:p>
    <w:p w14:paraId="52697198" w14:textId="3237B447" w:rsidR="00BC714C" w:rsidRDefault="00BC714C" w:rsidP="004D2464">
      <w:pPr>
        <w:rPr>
          <w:sz w:val="24"/>
          <w:szCs w:val="24"/>
        </w:rPr>
      </w:pPr>
    </w:p>
    <w:p w14:paraId="1E0BDC64" w14:textId="54FD12B8" w:rsidR="00BC714C" w:rsidRPr="00663966" w:rsidRDefault="00BC714C" w:rsidP="00663966">
      <w:pPr>
        <w:pStyle w:val="ListParagraph"/>
        <w:numPr>
          <w:ilvl w:val="0"/>
          <w:numId w:val="5"/>
        </w:numPr>
        <w:rPr>
          <w:rFonts w:ascii="Helvetica" w:hAnsi="Helvetica" w:cs="Helvetica"/>
          <w:color w:val="000000"/>
          <w:sz w:val="24"/>
          <w:szCs w:val="24"/>
          <w:shd w:val="clear" w:color="auto" w:fill="FFFFFF"/>
        </w:rPr>
      </w:pPr>
      <w:r w:rsidRPr="00663966">
        <w:rPr>
          <w:rFonts w:ascii="Helvetica" w:hAnsi="Helvetica" w:cs="Helvetica"/>
          <w:color w:val="000000"/>
          <w:sz w:val="24"/>
          <w:szCs w:val="24"/>
          <w:shd w:val="clear" w:color="auto" w:fill="FFFFFF"/>
        </w:rPr>
        <w:t xml:space="preserve">Marginal probability </w:t>
      </w:r>
      <w:r w:rsidR="00663966" w:rsidRPr="00663966">
        <w:rPr>
          <w:rFonts w:ascii="Helvetica" w:hAnsi="Helvetica" w:cs="Helvetica"/>
          <w:color w:val="000000"/>
          <w:sz w:val="24"/>
          <w:szCs w:val="24"/>
          <w:shd w:val="clear" w:color="auto" w:fill="FFFFFF"/>
        </w:rPr>
        <w:t xml:space="preserve">is probably one of the most confusing parts of </w:t>
      </w:r>
      <w:proofErr w:type="spellStart"/>
      <w:r w:rsidR="00663966" w:rsidRPr="00663966">
        <w:rPr>
          <w:rFonts w:ascii="Helvetica" w:hAnsi="Helvetica" w:cs="Helvetica"/>
          <w:color w:val="000000"/>
          <w:sz w:val="24"/>
          <w:szCs w:val="24"/>
          <w:shd w:val="clear" w:color="auto" w:fill="FFFFFF"/>
        </w:rPr>
        <w:t>bayesian</w:t>
      </w:r>
      <w:proofErr w:type="spellEnd"/>
      <w:r w:rsidR="00663966" w:rsidRPr="00663966">
        <w:rPr>
          <w:rFonts w:ascii="Helvetica" w:hAnsi="Helvetica" w:cs="Helvetica"/>
          <w:color w:val="000000"/>
          <w:sz w:val="24"/>
          <w:szCs w:val="24"/>
          <w:shd w:val="clear" w:color="auto" w:fill="FFFFFF"/>
        </w:rPr>
        <w:t xml:space="preserve"> approaches. In toy examples (including ours) it is completely possible to calculate the marginal probability. However, in many real-world cases, it is either extremely difficult or impossible to find the value of the marginal probability (explaining why is beyond the scope of this tutorial). This is not as much of a problem for our classifier as you might think. Why? Because we don't care what the true posterior value is, we only care which class has </w:t>
      </w:r>
      <w:proofErr w:type="gramStart"/>
      <w:r w:rsidR="00663966" w:rsidRPr="00663966">
        <w:rPr>
          <w:rFonts w:ascii="Helvetica" w:hAnsi="Helvetica" w:cs="Helvetica"/>
          <w:color w:val="000000"/>
          <w:sz w:val="24"/>
          <w:szCs w:val="24"/>
          <w:shd w:val="clear" w:color="auto" w:fill="FFFFFF"/>
        </w:rPr>
        <w:t>a the</w:t>
      </w:r>
      <w:proofErr w:type="gramEnd"/>
      <w:r w:rsidR="00663966" w:rsidRPr="00663966">
        <w:rPr>
          <w:rFonts w:ascii="Helvetica" w:hAnsi="Helvetica" w:cs="Helvetica"/>
          <w:color w:val="000000"/>
          <w:sz w:val="24"/>
          <w:szCs w:val="24"/>
          <w:shd w:val="clear" w:color="auto" w:fill="FFFFFF"/>
        </w:rPr>
        <w:t xml:space="preserve"> highest posterior value. And because the marginal probability is the same for all classes 1) we can ignore the denominator, 2) calculate only the posterior's numerator for each class, and 3) pick the largest numerator. That is, we can ignore the posterior's denominator and make a prediction solely on the relative values of the posterior's numerator.</w:t>
      </w:r>
    </w:p>
    <w:p w14:paraId="0BC40A3E" w14:textId="7AC9A77D" w:rsidR="00663966" w:rsidRDefault="00663966" w:rsidP="004D2464">
      <w:pPr>
        <w:rPr>
          <w:sz w:val="24"/>
          <w:szCs w:val="24"/>
        </w:rPr>
      </w:pPr>
    </w:p>
    <w:p w14:paraId="252B64BE" w14:textId="44D46527" w:rsidR="00663966" w:rsidRDefault="00663966" w:rsidP="004D2464">
      <w:pPr>
        <w:rPr>
          <w:rFonts w:ascii="Helvetica" w:hAnsi="Helvetica" w:cs="Helvetica"/>
          <w:color w:val="000000"/>
          <w:sz w:val="24"/>
          <w:szCs w:val="24"/>
          <w:shd w:val="clear" w:color="auto" w:fill="FFFFFF"/>
        </w:rPr>
      </w:pPr>
      <w:r w:rsidRPr="00663966">
        <w:rPr>
          <w:sz w:val="24"/>
          <w:szCs w:val="24"/>
        </w:rPr>
        <w:t xml:space="preserve">Steps for </w:t>
      </w:r>
      <w:r w:rsidRPr="00663966">
        <w:rPr>
          <w:rFonts w:ascii="Helvetica" w:hAnsi="Helvetica" w:cs="Helvetica"/>
          <w:color w:val="000000"/>
          <w:sz w:val="24"/>
          <w:szCs w:val="24"/>
          <w:shd w:val="clear" w:color="auto" w:fill="FFFFFF"/>
        </w:rPr>
        <w:t xml:space="preserve">calculating all the different parts of the </w:t>
      </w:r>
      <w:proofErr w:type="spellStart"/>
      <w:r w:rsidRPr="00663966">
        <w:rPr>
          <w:rFonts w:ascii="Helvetica" w:hAnsi="Helvetica" w:cs="Helvetica"/>
          <w:color w:val="000000"/>
          <w:sz w:val="24"/>
          <w:szCs w:val="24"/>
          <w:shd w:val="clear" w:color="auto" w:fill="FFFFFF"/>
        </w:rPr>
        <w:t>bayes</w:t>
      </w:r>
      <w:proofErr w:type="spellEnd"/>
      <w:r w:rsidRPr="00663966">
        <w:rPr>
          <w:rFonts w:ascii="Helvetica" w:hAnsi="Helvetica" w:cs="Helvetica"/>
          <w:color w:val="000000"/>
          <w:sz w:val="24"/>
          <w:szCs w:val="24"/>
          <w:shd w:val="clear" w:color="auto" w:fill="FFFFFF"/>
        </w:rPr>
        <w:t xml:space="preserve"> </w:t>
      </w:r>
      <w:proofErr w:type="gramStart"/>
      <w:r w:rsidRPr="00663966">
        <w:rPr>
          <w:rFonts w:ascii="Helvetica" w:hAnsi="Helvetica" w:cs="Helvetica"/>
          <w:color w:val="000000"/>
          <w:sz w:val="24"/>
          <w:szCs w:val="24"/>
          <w:shd w:val="clear" w:color="auto" w:fill="FFFFFF"/>
        </w:rPr>
        <w:t>equations</w:t>
      </w:r>
      <w:r>
        <w:rPr>
          <w:rFonts w:ascii="Helvetica" w:hAnsi="Helvetica" w:cs="Helvetica"/>
          <w:color w:val="000000"/>
          <w:sz w:val="24"/>
          <w:szCs w:val="24"/>
          <w:shd w:val="clear" w:color="auto" w:fill="FFFFFF"/>
        </w:rPr>
        <w:t xml:space="preserve"> :</w:t>
      </w:r>
      <w:proofErr w:type="gramEnd"/>
      <w:r>
        <w:rPr>
          <w:rFonts w:ascii="Helvetica" w:hAnsi="Helvetica" w:cs="Helvetica"/>
          <w:color w:val="000000"/>
          <w:sz w:val="24"/>
          <w:szCs w:val="24"/>
          <w:shd w:val="clear" w:color="auto" w:fill="FFFFFF"/>
        </w:rPr>
        <w:t>-</w:t>
      </w:r>
    </w:p>
    <w:p w14:paraId="233956CC" w14:textId="6C72A003" w:rsidR="00663966" w:rsidRPr="00663966" w:rsidRDefault="00663966" w:rsidP="00663966">
      <w:pPr>
        <w:pStyle w:val="ListParagraph"/>
        <w:numPr>
          <w:ilvl w:val="0"/>
          <w:numId w:val="4"/>
        </w:numPr>
        <w:rPr>
          <w:sz w:val="24"/>
          <w:szCs w:val="24"/>
        </w:rPr>
      </w:pPr>
      <w:r w:rsidRPr="00663966">
        <w:rPr>
          <w:sz w:val="24"/>
          <w:szCs w:val="24"/>
        </w:rPr>
        <w:t>Calculate Priors</w:t>
      </w:r>
    </w:p>
    <w:p w14:paraId="04718044" w14:textId="7CAA8535" w:rsidR="00663966" w:rsidRPr="00663966" w:rsidRDefault="00663966" w:rsidP="00663966">
      <w:pPr>
        <w:pStyle w:val="ListParagraph"/>
        <w:numPr>
          <w:ilvl w:val="0"/>
          <w:numId w:val="4"/>
        </w:numPr>
        <w:rPr>
          <w:sz w:val="24"/>
          <w:szCs w:val="24"/>
        </w:rPr>
      </w:pPr>
      <w:r w:rsidRPr="00663966">
        <w:rPr>
          <w:sz w:val="24"/>
          <w:szCs w:val="24"/>
        </w:rPr>
        <w:t>Calculate Likelihood</w:t>
      </w:r>
    </w:p>
    <w:p w14:paraId="34C54A40" w14:textId="728A32B3" w:rsidR="00663966" w:rsidRPr="00663966" w:rsidRDefault="00663966" w:rsidP="00663966">
      <w:pPr>
        <w:pStyle w:val="ListParagraph"/>
        <w:numPr>
          <w:ilvl w:val="0"/>
          <w:numId w:val="4"/>
        </w:numPr>
        <w:rPr>
          <w:sz w:val="24"/>
          <w:szCs w:val="24"/>
        </w:rPr>
      </w:pPr>
      <w:r w:rsidRPr="00663966">
        <w:rPr>
          <w:sz w:val="24"/>
          <w:szCs w:val="24"/>
        </w:rPr>
        <w:t>Apply Bayes classifier to new data point</w:t>
      </w:r>
    </w:p>
    <w:p w14:paraId="3AC7F942" w14:textId="77777777" w:rsidR="00663966" w:rsidRPr="00663966" w:rsidRDefault="00663966" w:rsidP="004D2464">
      <w:pPr>
        <w:rPr>
          <w:sz w:val="24"/>
          <w:szCs w:val="24"/>
        </w:rPr>
      </w:pPr>
    </w:p>
    <w:sectPr w:rsidR="00663966" w:rsidRPr="00663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Helvetica">
    <w:altName w:val="Arial"/>
    <w:panose1 w:val="020B0604020202020204"/>
    <w:charset w:val="00"/>
    <w:family w:val="swiss"/>
    <w:pitch w:val="variable"/>
    <w:sig w:usb0="00000000"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14799"/>
    <w:multiLevelType w:val="hybridMultilevel"/>
    <w:tmpl w:val="D2DA6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C162D"/>
    <w:multiLevelType w:val="multilevel"/>
    <w:tmpl w:val="E28A8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B16444"/>
    <w:multiLevelType w:val="hybridMultilevel"/>
    <w:tmpl w:val="C696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06280A"/>
    <w:multiLevelType w:val="hybridMultilevel"/>
    <w:tmpl w:val="89DC3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C83495"/>
    <w:multiLevelType w:val="hybridMultilevel"/>
    <w:tmpl w:val="CBDC3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464"/>
    <w:rsid w:val="00125B8C"/>
    <w:rsid w:val="00192B8D"/>
    <w:rsid w:val="004D2464"/>
    <w:rsid w:val="00663966"/>
    <w:rsid w:val="00A32271"/>
    <w:rsid w:val="00BC714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B4229"/>
  <w15:chartTrackingRefBased/>
  <w15:docId w15:val="{F1A788A5-269E-4264-8BAE-604FEB9CC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D24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246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D246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D2464"/>
    <w:rPr>
      <w:i/>
      <w:iCs/>
    </w:rPr>
  </w:style>
  <w:style w:type="paragraph" w:styleId="ListParagraph">
    <w:name w:val="List Paragraph"/>
    <w:basedOn w:val="Normal"/>
    <w:uiPriority w:val="34"/>
    <w:qFormat/>
    <w:rsid w:val="004D2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843641">
      <w:bodyDiv w:val="1"/>
      <w:marLeft w:val="0"/>
      <w:marRight w:val="0"/>
      <w:marTop w:val="0"/>
      <w:marBottom w:val="0"/>
      <w:divBdr>
        <w:top w:val="none" w:sz="0" w:space="0" w:color="auto"/>
        <w:left w:val="none" w:sz="0" w:space="0" w:color="auto"/>
        <w:bottom w:val="none" w:sz="0" w:space="0" w:color="auto"/>
        <w:right w:val="none" w:sz="0" w:space="0" w:color="auto"/>
      </w:divBdr>
    </w:div>
    <w:div w:id="987199975">
      <w:bodyDiv w:val="1"/>
      <w:marLeft w:val="0"/>
      <w:marRight w:val="0"/>
      <w:marTop w:val="0"/>
      <w:marBottom w:val="0"/>
      <w:divBdr>
        <w:top w:val="none" w:sz="0" w:space="0" w:color="auto"/>
        <w:left w:val="none" w:sz="0" w:space="0" w:color="auto"/>
        <w:bottom w:val="none" w:sz="0" w:space="0" w:color="auto"/>
        <w:right w:val="none" w:sz="0" w:space="0" w:color="auto"/>
      </w:divBdr>
    </w:div>
    <w:div w:id="1092697623">
      <w:bodyDiv w:val="1"/>
      <w:marLeft w:val="0"/>
      <w:marRight w:val="0"/>
      <w:marTop w:val="0"/>
      <w:marBottom w:val="0"/>
      <w:divBdr>
        <w:top w:val="none" w:sz="0" w:space="0" w:color="auto"/>
        <w:left w:val="none" w:sz="0" w:space="0" w:color="auto"/>
        <w:bottom w:val="none" w:sz="0" w:space="0" w:color="auto"/>
        <w:right w:val="none" w:sz="0" w:space="0" w:color="auto"/>
      </w:divBdr>
      <w:divsChild>
        <w:div w:id="765465516">
          <w:marLeft w:val="0"/>
          <w:marRight w:val="0"/>
          <w:marTop w:val="0"/>
          <w:marBottom w:val="0"/>
          <w:divBdr>
            <w:top w:val="none" w:sz="0" w:space="0" w:color="auto"/>
            <w:left w:val="none" w:sz="0" w:space="0" w:color="auto"/>
            <w:bottom w:val="none" w:sz="0" w:space="0" w:color="auto"/>
            <w:right w:val="none" w:sz="0" w:space="0" w:color="auto"/>
          </w:divBdr>
          <w:divsChild>
            <w:div w:id="437717454">
              <w:marLeft w:val="0"/>
              <w:marRight w:val="0"/>
              <w:marTop w:val="0"/>
              <w:marBottom w:val="0"/>
              <w:divBdr>
                <w:top w:val="none" w:sz="0" w:space="0" w:color="auto"/>
                <w:left w:val="none" w:sz="0" w:space="0" w:color="auto"/>
                <w:bottom w:val="none" w:sz="0" w:space="0" w:color="auto"/>
                <w:right w:val="none" w:sz="0" w:space="0" w:color="auto"/>
              </w:divBdr>
              <w:divsChild>
                <w:div w:id="8871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0951">
          <w:marLeft w:val="0"/>
          <w:marRight w:val="0"/>
          <w:marTop w:val="0"/>
          <w:marBottom w:val="0"/>
          <w:divBdr>
            <w:top w:val="none" w:sz="0" w:space="0" w:color="auto"/>
            <w:left w:val="none" w:sz="0" w:space="0" w:color="auto"/>
            <w:bottom w:val="none" w:sz="0" w:space="0" w:color="auto"/>
            <w:right w:val="none" w:sz="0" w:space="0" w:color="auto"/>
          </w:divBdr>
          <w:divsChild>
            <w:div w:id="1131099106">
              <w:marLeft w:val="0"/>
              <w:marRight w:val="0"/>
              <w:marTop w:val="0"/>
              <w:marBottom w:val="0"/>
              <w:divBdr>
                <w:top w:val="none" w:sz="0" w:space="0" w:color="auto"/>
                <w:left w:val="none" w:sz="0" w:space="0" w:color="auto"/>
                <w:bottom w:val="none" w:sz="0" w:space="0" w:color="auto"/>
                <w:right w:val="none" w:sz="0" w:space="0" w:color="auto"/>
              </w:divBdr>
              <w:divsChild>
                <w:div w:id="67746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72718">
      <w:bodyDiv w:val="1"/>
      <w:marLeft w:val="0"/>
      <w:marRight w:val="0"/>
      <w:marTop w:val="0"/>
      <w:marBottom w:val="0"/>
      <w:divBdr>
        <w:top w:val="none" w:sz="0" w:space="0" w:color="auto"/>
        <w:left w:val="none" w:sz="0" w:space="0" w:color="auto"/>
        <w:bottom w:val="none" w:sz="0" w:space="0" w:color="auto"/>
        <w:right w:val="none" w:sz="0" w:space="0" w:color="auto"/>
      </w:divBdr>
    </w:div>
    <w:div w:id="2132017518">
      <w:bodyDiv w:val="1"/>
      <w:marLeft w:val="0"/>
      <w:marRight w:val="0"/>
      <w:marTop w:val="0"/>
      <w:marBottom w:val="0"/>
      <w:divBdr>
        <w:top w:val="none" w:sz="0" w:space="0" w:color="auto"/>
        <w:left w:val="none" w:sz="0" w:space="0" w:color="auto"/>
        <w:bottom w:val="none" w:sz="0" w:space="0" w:color="auto"/>
        <w:right w:val="none" w:sz="0" w:space="0" w:color="auto"/>
      </w:divBdr>
      <w:divsChild>
        <w:div w:id="581839265">
          <w:marLeft w:val="0"/>
          <w:marRight w:val="0"/>
          <w:marTop w:val="0"/>
          <w:marBottom w:val="0"/>
          <w:divBdr>
            <w:top w:val="none" w:sz="0" w:space="0" w:color="auto"/>
            <w:left w:val="none" w:sz="0" w:space="0" w:color="auto"/>
            <w:bottom w:val="none" w:sz="0" w:space="0" w:color="auto"/>
            <w:right w:val="none" w:sz="0" w:space="0" w:color="auto"/>
          </w:divBdr>
          <w:divsChild>
            <w:div w:id="947814390">
              <w:marLeft w:val="0"/>
              <w:marRight w:val="0"/>
              <w:marTop w:val="0"/>
              <w:marBottom w:val="0"/>
              <w:divBdr>
                <w:top w:val="none" w:sz="0" w:space="0" w:color="auto"/>
                <w:left w:val="none" w:sz="0" w:space="0" w:color="auto"/>
                <w:bottom w:val="none" w:sz="0" w:space="0" w:color="auto"/>
                <w:right w:val="none" w:sz="0" w:space="0" w:color="auto"/>
              </w:divBdr>
              <w:divsChild>
                <w:div w:id="9374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73758">
          <w:marLeft w:val="0"/>
          <w:marRight w:val="0"/>
          <w:marTop w:val="0"/>
          <w:marBottom w:val="0"/>
          <w:divBdr>
            <w:top w:val="none" w:sz="0" w:space="0" w:color="auto"/>
            <w:left w:val="none" w:sz="0" w:space="0" w:color="auto"/>
            <w:bottom w:val="none" w:sz="0" w:space="0" w:color="auto"/>
            <w:right w:val="none" w:sz="0" w:space="0" w:color="auto"/>
          </w:divBdr>
          <w:divsChild>
            <w:div w:id="2061979461">
              <w:marLeft w:val="0"/>
              <w:marRight w:val="0"/>
              <w:marTop w:val="0"/>
              <w:marBottom w:val="0"/>
              <w:divBdr>
                <w:top w:val="none" w:sz="0" w:space="0" w:color="auto"/>
                <w:left w:val="none" w:sz="0" w:space="0" w:color="auto"/>
                <w:bottom w:val="none" w:sz="0" w:space="0" w:color="auto"/>
                <w:right w:val="none" w:sz="0" w:space="0" w:color="auto"/>
              </w:divBdr>
              <w:divsChild>
                <w:div w:id="16556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2265">
          <w:marLeft w:val="0"/>
          <w:marRight w:val="0"/>
          <w:marTop w:val="0"/>
          <w:marBottom w:val="0"/>
          <w:divBdr>
            <w:top w:val="none" w:sz="0" w:space="0" w:color="auto"/>
            <w:left w:val="none" w:sz="0" w:space="0" w:color="auto"/>
            <w:bottom w:val="none" w:sz="0" w:space="0" w:color="auto"/>
            <w:right w:val="none" w:sz="0" w:space="0" w:color="auto"/>
          </w:divBdr>
          <w:divsChild>
            <w:div w:id="1099760784">
              <w:marLeft w:val="0"/>
              <w:marRight w:val="0"/>
              <w:marTop w:val="0"/>
              <w:marBottom w:val="0"/>
              <w:divBdr>
                <w:top w:val="none" w:sz="0" w:space="0" w:color="auto"/>
                <w:left w:val="none" w:sz="0" w:space="0" w:color="auto"/>
                <w:bottom w:val="none" w:sz="0" w:space="0" w:color="auto"/>
                <w:right w:val="none" w:sz="0" w:space="0" w:color="auto"/>
              </w:divBdr>
              <w:divsChild>
                <w:div w:id="39447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5812">
          <w:marLeft w:val="0"/>
          <w:marRight w:val="0"/>
          <w:marTop w:val="0"/>
          <w:marBottom w:val="0"/>
          <w:divBdr>
            <w:top w:val="none" w:sz="0" w:space="0" w:color="auto"/>
            <w:left w:val="none" w:sz="0" w:space="0" w:color="auto"/>
            <w:bottom w:val="none" w:sz="0" w:space="0" w:color="auto"/>
            <w:right w:val="none" w:sz="0" w:space="0" w:color="auto"/>
          </w:divBdr>
          <w:divsChild>
            <w:div w:id="1094978760">
              <w:marLeft w:val="0"/>
              <w:marRight w:val="0"/>
              <w:marTop w:val="0"/>
              <w:marBottom w:val="0"/>
              <w:divBdr>
                <w:top w:val="none" w:sz="0" w:space="0" w:color="auto"/>
                <w:left w:val="none" w:sz="0" w:space="0" w:color="auto"/>
                <w:bottom w:val="none" w:sz="0" w:space="0" w:color="auto"/>
                <w:right w:val="none" w:sz="0" w:space="0" w:color="auto"/>
              </w:divBdr>
              <w:divsChild>
                <w:div w:id="16555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coolrtyagi@gmail.com</dc:creator>
  <cp:keywords/>
  <dc:description/>
  <cp:lastModifiedBy>coolrtyagi@gmail.com</cp:lastModifiedBy>
  <cp:revision>4</cp:revision>
  <dcterms:created xsi:type="dcterms:W3CDTF">2018-05-04T06:38:00Z</dcterms:created>
  <dcterms:modified xsi:type="dcterms:W3CDTF">2018-05-04T12:02:00Z</dcterms:modified>
</cp:coreProperties>
</file>