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42A" w:rsidRDefault="0060353B">
      <w:pPr>
        <w:spacing w:before="34"/>
        <w:ind w:left="112" w:right="650"/>
        <w:rPr>
          <w:rFonts w:ascii="Times New Roman" w:eastAsia="Times New Roman" w:hAnsi="Times New Roman" w:cs="Times New Roman"/>
          <w:sz w:val="37"/>
          <w:szCs w:val="37"/>
        </w:rPr>
      </w:pPr>
      <w:r>
        <w:rPr>
          <w:rFonts w:ascii="Times New Roman"/>
          <w:b/>
          <w:color w:val="181818"/>
          <w:spacing w:val="-8"/>
          <w:sz w:val="37"/>
          <w:u w:val="thick" w:color="181818"/>
        </w:rPr>
        <w:t>How</w:t>
      </w:r>
      <w:r>
        <w:rPr>
          <w:rFonts w:ascii="Times New Roman"/>
          <w:b/>
          <w:color w:val="181818"/>
          <w:spacing w:val="-25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6"/>
          <w:sz w:val="37"/>
          <w:u w:val="thick" w:color="181818"/>
        </w:rPr>
        <w:t>to</w:t>
      </w:r>
      <w:r>
        <w:rPr>
          <w:rFonts w:ascii="Times New Roman"/>
          <w:b/>
          <w:color w:val="181818"/>
          <w:spacing w:val="-23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12"/>
          <w:sz w:val="37"/>
          <w:u w:val="thick" w:color="181818"/>
        </w:rPr>
        <w:t>Create</w:t>
      </w:r>
      <w:r>
        <w:rPr>
          <w:rFonts w:ascii="Times New Roman"/>
          <w:b/>
          <w:color w:val="181818"/>
          <w:spacing w:val="-23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6"/>
          <w:sz w:val="37"/>
          <w:u w:val="thick" w:color="181818"/>
        </w:rPr>
        <w:t>or</w:t>
      </w:r>
      <w:r>
        <w:rPr>
          <w:rFonts w:ascii="Times New Roman"/>
          <w:b/>
          <w:color w:val="181818"/>
          <w:spacing w:val="-31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11"/>
          <w:sz w:val="37"/>
          <w:u w:val="thick" w:color="181818"/>
        </w:rPr>
        <w:t>Delete</w:t>
      </w:r>
      <w:r>
        <w:rPr>
          <w:rFonts w:ascii="Times New Roman"/>
          <w:b/>
          <w:color w:val="181818"/>
          <w:spacing w:val="-24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6"/>
          <w:sz w:val="37"/>
          <w:u w:val="thick" w:color="181818"/>
        </w:rPr>
        <w:t>an</w:t>
      </w:r>
      <w:r>
        <w:rPr>
          <w:rFonts w:ascii="Times New Roman"/>
          <w:b/>
          <w:color w:val="181818"/>
          <w:spacing w:val="-45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10"/>
          <w:sz w:val="37"/>
          <w:u w:val="thick" w:color="181818"/>
        </w:rPr>
        <w:t>Amazon</w:t>
      </w:r>
      <w:r>
        <w:rPr>
          <w:rFonts w:ascii="Times New Roman"/>
          <w:b/>
          <w:color w:val="181818"/>
          <w:spacing w:val="-25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9"/>
          <w:sz w:val="37"/>
          <w:u w:val="thick" w:color="181818"/>
        </w:rPr>
        <w:t>EBS</w:t>
      </w:r>
      <w:r>
        <w:rPr>
          <w:rFonts w:ascii="Times New Roman"/>
          <w:b/>
          <w:color w:val="181818"/>
          <w:spacing w:val="-31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16"/>
          <w:sz w:val="37"/>
          <w:u w:val="thick" w:color="181818"/>
        </w:rPr>
        <w:t>Volume</w:t>
      </w:r>
    </w:p>
    <w:p w:rsidR="0098342A" w:rsidRDefault="0098342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8342A" w:rsidRDefault="0060353B">
      <w:pPr>
        <w:pStyle w:val="BodyText"/>
        <w:spacing w:before="74" w:line="312" w:lineRule="auto"/>
        <w:ind w:right="650"/>
      </w:pPr>
      <w:r>
        <w:rPr>
          <w:color w:val="545454"/>
        </w:rPr>
        <w:t>The Amazon Elastic Block Store (Amazon EBS) offers persistent storage for Amazon EC2 instances. Amazon</w:t>
      </w:r>
      <w:r>
        <w:rPr>
          <w:color w:val="545454"/>
          <w:spacing w:val="-16"/>
        </w:rPr>
        <w:t xml:space="preserve"> </w:t>
      </w:r>
      <w:r>
        <w:rPr>
          <w:color w:val="545454"/>
        </w:rPr>
        <w:t>EBS</w:t>
      </w:r>
      <w:r>
        <w:rPr>
          <w:color w:val="545454"/>
        </w:rPr>
        <w:t xml:space="preserve"> </w:t>
      </w:r>
      <w:r>
        <w:rPr>
          <w:color w:val="545454"/>
        </w:rPr>
        <w:t>volumes provide a scalable storage service, which persists independently of the instance life. An EBS volume</w:t>
      </w:r>
      <w:r>
        <w:rPr>
          <w:color w:val="545454"/>
          <w:spacing w:val="-11"/>
        </w:rPr>
        <w:t xml:space="preserve"> </w:t>
      </w:r>
      <w:r>
        <w:rPr>
          <w:color w:val="545454"/>
        </w:rPr>
        <w:t>is</w:t>
      </w:r>
      <w:r>
        <w:rPr>
          <w:color w:val="545454"/>
        </w:rPr>
        <w:t xml:space="preserve"> </w:t>
      </w:r>
      <w:r>
        <w:rPr>
          <w:color w:val="545454"/>
        </w:rPr>
        <w:t>cheaper and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scalable.</w:t>
      </w:r>
    </w:p>
    <w:p w:rsidR="0098342A" w:rsidRDefault="0098342A">
      <w:pPr>
        <w:spacing w:before="9"/>
        <w:rPr>
          <w:rFonts w:ascii="Arial" w:eastAsia="Arial" w:hAnsi="Arial" w:cs="Arial"/>
          <w:sz w:val="26"/>
          <w:szCs w:val="26"/>
        </w:rPr>
      </w:pPr>
    </w:p>
    <w:p w:rsidR="0098342A" w:rsidRDefault="0060353B">
      <w:pPr>
        <w:pStyle w:val="ListParagraph"/>
        <w:numPr>
          <w:ilvl w:val="0"/>
          <w:numId w:val="1"/>
        </w:numPr>
        <w:tabs>
          <w:tab w:val="left" w:pos="335"/>
        </w:tabs>
        <w:spacing w:line="312" w:lineRule="auto"/>
        <w:ind w:right="640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 xml:space="preserve">Go to the AWS console through the URL </w:t>
      </w:r>
      <w:hyperlink r:id="rId5">
        <w:r>
          <w:rPr>
            <w:rFonts w:ascii="Arial"/>
            <w:color w:val="009ED1"/>
            <w:sz w:val="20"/>
            <w:u w:val="single" w:color="009ED1"/>
          </w:rPr>
          <w:t>http://aws.amazon.com/console</w:t>
        </w:r>
        <w:r>
          <w:rPr>
            <w:rFonts w:ascii="Arial"/>
            <w:color w:val="545454"/>
            <w:sz w:val="20"/>
          </w:rPr>
          <w:t>.</w:t>
        </w:r>
      </w:hyperlink>
      <w:r>
        <w:rPr>
          <w:rFonts w:ascii="Arial"/>
          <w:color w:val="545454"/>
          <w:sz w:val="20"/>
        </w:rPr>
        <w:t xml:space="preserve"> Selec</w:t>
      </w:r>
      <w:r>
        <w:rPr>
          <w:rFonts w:ascii="Arial"/>
          <w:color w:val="545454"/>
          <w:sz w:val="20"/>
        </w:rPr>
        <w:t>t the EC2 service. From the</w:t>
      </w:r>
      <w:r>
        <w:rPr>
          <w:rFonts w:ascii="Arial"/>
          <w:color w:val="545454"/>
          <w:spacing w:val="-14"/>
          <w:sz w:val="20"/>
        </w:rPr>
        <w:t xml:space="preserve"> </w:t>
      </w:r>
      <w:r>
        <w:rPr>
          <w:rFonts w:ascii="Arial"/>
          <w:color w:val="545454"/>
          <w:sz w:val="20"/>
        </w:rPr>
        <w:t>EC2</w:t>
      </w:r>
      <w:r>
        <w:rPr>
          <w:rFonts w:ascii="Arial"/>
          <w:color w:val="545454"/>
          <w:sz w:val="20"/>
        </w:rPr>
        <w:t xml:space="preserve"> </w:t>
      </w:r>
      <w:r>
        <w:rPr>
          <w:rFonts w:ascii="Arial"/>
          <w:color w:val="545454"/>
          <w:sz w:val="20"/>
        </w:rPr>
        <w:t>dashboard, select EBS Volumes or</w:t>
      </w:r>
      <w:r>
        <w:rPr>
          <w:rFonts w:ascii="Arial"/>
          <w:color w:val="545454"/>
          <w:spacing w:val="-5"/>
          <w:sz w:val="20"/>
        </w:rPr>
        <w:t xml:space="preserve"> </w:t>
      </w:r>
      <w:r>
        <w:rPr>
          <w:rFonts w:ascii="Arial"/>
          <w:color w:val="545454"/>
          <w:sz w:val="20"/>
        </w:rPr>
        <w:t>Volumes.</w:t>
      </w:r>
    </w:p>
    <w:p w:rsidR="0098342A" w:rsidRDefault="000D7109" w:rsidP="000D7109">
      <w:pPr>
        <w:spacing w:before="11"/>
        <w:rPr>
          <w:rFonts w:ascii="Arial" w:eastAsia="Arial" w:hAnsi="Arial" w:cs="Arial"/>
          <w:sz w:val="20"/>
          <w:szCs w:val="20"/>
        </w:rPr>
      </w:pPr>
      <w:r w:rsidRPr="000D7109">
        <w:rPr>
          <w:rFonts w:ascii="Arial" w:eastAsia="Arial" w:hAnsi="Arial" w:cs="Arial"/>
          <w:sz w:val="20"/>
          <w:szCs w:val="20"/>
        </w:rPr>
        <w:drawing>
          <wp:inline distT="0" distB="0" distL="0" distR="0">
            <wp:extent cx="6678819" cy="3419061"/>
            <wp:effectExtent l="19050" t="0" r="7731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636" cy="342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42A" w:rsidRDefault="0098342A">
      <w:pPr>
        <w:rPr>
          <w:rFonts w:ascii="Arial" w:eastAsia="Arial" w:hAnsi="Arial" w:cs="Arial"/>
          <w:sz w:val="20"/>
          <w:szCs w:val="20"/>
        </w:rPr>
      </w:pPr>
    </w:p>
    <w:p w:rsidR="0098342A" w:rsidRPr="000D7109" w:rsidRDefault="0060353B">
      <w:pPr>
        <w:pStyle w:val="ListParagraph"/>
        <w:numPr>
          <w:ilvl w:val="0"/>
          <w:numId w:val="1"/>
        </w:numPr>
        <w:tabs>
          <w:tab w:val="left" w:pos="335"/>
        </w:tabs>
        <w:ind w:left="334" w:right="6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545454"/>
          <w:sz w:val="20"/>
          <w:szCs w:val="20"/>
        </w:rPr>
        <w:t>The EBS Volumes dashboard lists all the volumes available in that region. Click on “Create</w:t>
      </w:r>
      <w:r>
        <w:rPr>
          <w:rFonts w:ascii="Arial" w:eastAsia="Arial" w:hAnsi="Arial" w:cs="Arial"/>
          <w:color w:val="545454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Volume”.</w:t>
      </w:r>
    </w:p>
    <w:p w:rsidR="000D7109" w:rsidRPr="000D7109" w:rsidRDefault="000D7109" w:rsidP="000D7109">
      <w:pPr>
        <w:tabs>
          <w:tab w:val="left" w:pos="335"/>
        </w:tabs>
        <w:ind w:left="112" w:right="650"/>
        <w:rPr>
          <w:rFonts w:ascii="Arial" w:eastAsia="Arial" w:hAnsi="Arial" w:cs="Arial"/>
          <w:sz w:val="20"/>
          <w:szCs w:val="20"/>
        </w:rPr>
      </w:pPr>
    </w:p>
    <w:p w:rsidR="0098342A" w:rsidRDefault="000D710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676279" cy="358603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85" cy="3591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42A" w:rsidRDefault="0098342A">
      <w:pPr>
        <w:rPr>
          <w:rFonts w:ascii="Arial" w:eastAsia="Arial" w:hAnsi="Arial" w:cs="Arial"/>
          <w:sz w:val="20"/>
          <w:szCs w:val="20"/>
        </w:rPr>
      </w:pPr>
    </w:p>
    <w:p w:rsidR="000D7109" w:rsidRDefault="000D7109">
      <w:pPr>
        <w:rPr>
          <w:rFonts w:ascii="Arial" w:eastAsia="Arial" w:hAnsi="Arial" w:cs="Arial"/>
          <w:sz w:val="20"/>
          <w:szCs w:val="20"/>
        </w:rPr>
      </w:pPr>
    </w:p>
    <w:p w:rsidR="000D7109" w:rsidRDefault="000D7109">
      <w:pPr>
        <w:rPr>
          <w:rFonts w:ascii="Arial" w:eastAsia="Arial" w:hAnsi="Arial" w:cs="Arial"/>
          <w:sz w:val="20"/>
          <w:szCs w:val="20"/>
        </w:rPr>
      </w:pPr>
    </w:p>
    <w:p w:rsidR="0098342A" w:rsidRDefault="0060353B">
      <w:pPr>
        <w:pStyle w:val="ListParagraph"/>
        <w:numPr>
          <w:ilvl w:val="0"/>
          <w:numId w:val="1"/>
        </w:numPr>
        <w:tabs>
          <w:tab w:val="left" w:pos="335"/>
        </w:tabs>
        <w:spacing w:before="74" w:line="312" w:lineRule="auto"/>
        <w:ind w:right="692" w:firstLine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 xml:space="preserve">In the Create Volume dialog, select the volume types. AWS provides </w:t>
      </w:r>
      <w:r w:rsidR="002F43B0">
        <w:rPr>
          <w:rFonts w:ascii="Arial"/>
          <w:color w:val="545454"/>
          <w:sz w:val="20"/>
        </w:rPr>
        <w:t>few</w:t>
      </w:r>
      <w:r>
        <w:rPr>
          <w:rFonts w:ascii="Arial"/>
          <w:color w:val="545454"/>
          <w:sz w:val="20"/>
        </w:rPr>
        <w:t xml:space="preserve"> types of volumes. </w:t>
      </w:r>
      <w:r w:rsidR="002F43B0">
        <w:rPr>
          <w:rFonts w:ascii="Arial"/>
          <w:color w:val="545454"/>
          <w:sz w:val="20"/>
        </w:rPr>
        <w:t xml:space="preserve">A </w:t>
      </w:r>
      <w:r w:rsidR="00AF0F89">
        <w:rPr>
          <w:rFonts w:ascii="Arial"/>
          <w:color w:val="545454"/>
          <w:sz w:val="20"/>
        </w:rPr>
        <w:t xml:space="preserve">General Purpose (SSD) </w:t>
      </w:r>
      <w:r>
        <w:rPr>
          <w:rFonts w:ascii="Arial"/>
          <w:color w:val="545454"/>
          <w:sz w:val="20"/>
        </w:rPr>
        <w:t xml:space="preserve">volume generally provides about </w:t>
      </w:r>
      <w:r w:rsidR="00AF0F89">
        <w:rPr>
          <w:rFonts w:ascii="Arial"/>
          <w:color w:val="545454"/>
          <w:sz w:val="20"/>
        </w:rPr>
        <w:t>3</w:t>
      </w:r>
      <w:r>
        <w:rPr>
          <w:rFonts w:ascii="Arial"/>
          <w:color w:val="545454"/>
          <w:sz w:val="20"/>
        </w:rPr>
        <w:t xml:space="preserve"> IOPS </w:t>
      </w:r>
      <w:r w:rsidR="00AF0F89">
        <w:rPr>
          <w:rFonts w:ascii="Arial"/>
          <w:color w:val="545454"/>
          <w:sz w:val="20"/>
        </w:rPr>
        <w:t>per GB</w:t>
      </w:r>
      <w:r>
        <w:rPr>
          <w:rFonts w:ascii="Arial"/>
          <w:color w:val="545454"/>
          <w:sz w:val="20"/>
        </w:rPr>
        <w:t>. H</w:t>
      </w:r>
      <w:r w:rsidR="00AF0F89">
        <w:rPr>
          <w:rFonts w:ascii="Arial"/>
          <w:color w:val="545454"/>
          <w:sz w:val="20"/>
        </w:rPr>
        <w:t>owever, in comparison to</w:t>
      </w:r>
      <w:r>
        <w:rPr>
          <w:rFonts w:ascii="Arial"/>
          <w:color w:val="545454"/>
          <w:sz w:val="20"/>
        </w:rPr>
        <w:t xml:space="preserve"> </w:t>
      </w:r>
      <w:r>
        <w:rPr>
          <w:rFonts w:ascii="Arial"/>
          <w:color w:val="545454"/>
          <w:sz w:val="20"/>
        </w:rPr>
        <w:t>Provisioned IOPS, which provides for a performance of up to 2000</w:t>
      </w:r>
      <w:r>
        <w:rPr>
          <w:rFonts w:ascii="Arial"/>
          <w:color w:val="545454"/>
          <w:spacing w:val="-11"/>
          <w:sz w:val="20"/>
        </w:rPr>
        <w:t xml:space="preserve"> </w:t>
      </w:r>
      <w:r w:rsidR="00AF0F89">
        <w:rPr>
          <w:rFonts w:ascii="Arial"/>
          <w:color w:val="545454"/>
          <w:sz w:val="20"/>
        </w:rPr>
        <w:t xml:space="preserve">IOPS or we can specify how many you need. There  is one more volume type </w:t>
      </w:r>
      <w:proofErr w:type="spellStart"/>
      <w:r w:rsidR="00AF0F89">
        <w:rPr>
          <w:rFonts w:ascii="Arial"/>
          <w:color w:val="545454"/>
          <w:sz w:val="20"/>
        </w:rPr>
        <w:t>i.e</w:t>
      </w:r>
      <w:proofErr w:type="spellEnd"/>
      <w:r w:rsidR="00AF0F89">
        <w:rPr>
          <w:rFonts w:ascii="Arial"/>
          <w:color w:val="545454"/>
          <w:sz w:val="20"/>
        </w:rPr>
        <w:t xml:space="preserve"> Magnetic, it is cheaper for  flat file  storage </w:t>
      </w:r>
    </w:p>
    <w:p w:rsidR="0098342A" w:rsidRDefault="002F43B0" w:rsidP="00AF0F89">
      <w:pPr>
        <w:spacing w:before="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691849" cy="4015409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4017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42A" w:rsidRDefault="0060353B">
      <w:pPr>
        <w:pStyle w:val="ListParagraph"/>
        <w:numPr>
          <w:ilvl w:val="0"/>
          <w:numId w:val="1"/>
        </w:numPr>
        <w:tabs>
          <w:tab w:val="left" w:pos="335"/>
        </w:tabs>
        <w:spacing w:before="48" w:line="312" w:lineRule="auto"/>
        <w:ind w:right="334" w:firstLin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545454"/>
          <w:sz w:val="20"/>
          <w:szCs w:val="20"/>
        </w:rPr>
        <w:t xml:space="preserve">For the </w:t>
      </w:r>
      <w:r w:rsidR="00AF0F89">
        <w:rPr>
          <w:rFonts w:ascii="Arial"/>
          <w:color w:val="545454"/>
          <w:sz w:val="20"/>
        </w:rPr>
        <w:t>Magnetic</w:t>
      </w:r>
      <w:r>
        <w:rPr>
          <w:rFonts w:ascii="Arial" w:eastAsia="Arial" w:hAnsi="Arial" w:cs="Arial"/>
          <w:color w:val="545454"/>
          <w:sz w:val="20"/>
          <w:szCs w:val="20"/>
        </w:rPr>
        <w:t xml:space="preserve"> volume, provide the value for the volume size and select the availability zone and</w:t>
      </w:r>
      <w:r>
        <w:rPr>
          <w:rFonts w:ascii="Arial" w:eastAsia="Arial" w:hAnsi="Arial" w:cs="Arial"/>
          <w:color w:val="545454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snapshot.</w:t>
      </w:r>
      <w:r>
        <w:rPr>
          <w:rFonts w:ascii="Arial" w:eastAsia="Arial" w:hAnsi="Arial" w:cs="Arial"/>
          <w:color w:val="545454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The availability zone is very important as a</w:t>
      </w:r>
      <w:r>
        <w:rPr>
          <w:rFonts w:ascii="Arial" w:eastAsia="Arial" w:hAnsi="Arial" w:cs="Arial"/>
          <w:color w:val="545454"/>
          <w:sz w:val="20"/>
          <w:szCs w:val="20"/>
        </w:rPr>
        <w:t xml:space="preserve"> volume can be attached to only an instance in the same</w:t>
      </w:r>
      <w:r>
        <w:rPr>
          <w:rFonts w:ascii="Arial" w:eastAsia="Arial" w:hAnsi="Arial" w:cs="Arial"/>
          <w:color w:val="545454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availability</w:t>
      </w:r>
      <w:r>
        <w:rPr>
          <w:rFonts w:ascii="Arial" w:eastAsia="Arial" w:hAnsi="Arial" w:cs="Arial"/>
          <w:color w:val="545454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zone. Click on “</w:t>
      </w:r>
      <w:r>
        <w:rPr>
          <w:rFonts w:ascii="Arial" w:eastAsia="Arial" w:hAnsi="Arial" w:cs="Arial"/>
          <w:color w:val="545454"/>
          <w:sz w:val="20"/>
          <w:szCs w:val="20"/>
        </w:rPr>
        <w:t>Create”.</w:t>
      </w:r>
    </w:p>
    <w:p w:rsidR="0098342A" w:rsidRDefault="00AF0F89" w:rsidP="00AF0F89">
      <w:pPr>
        <w:spacing w:before="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526474" cy="3458818"/>
            <wp:effectExtent l="19050" t="0" r="7676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3459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42A" w:rsidRPr="005A75D8" w:rsidRDefault="0060353B">
      <w:pPr>
        <w:pStyle w:val="ListParagraph"/>
        <w:numPr>
          <w:ilvl w:val="0"/>
          <w:numId w:val="1"/>
        </w:numPr>
        <w:tabs>
          <w:tab w:val="left" w:pos="335"/>
        </w:tabs>
        <w:spacing w:line="312" w:lineRule="auto"/>
        <w:ind w:right="101" w:firstLin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545454"/>
          <w:sz w:val="20"/>
          <w:szCs w:val="20"/>
        </w:rPr>
        <w:lastRenderedPageBreak/>
        <w:t>The volume will be created and available in the EBS dashboard. Since it has not been assigned to any</w:t>
      </w:r>
      <w:r>
        <w:rPr>
          <w:rFonts w:ascii="Arial" w:eastAsia="Arial" w:hAnsi="Arial" w:cs="Arial"/>
          <w:color w:val="545454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instance</w:t>
      </w:r>
      <w:r>
        <w:rPr>
          <w:rFonts w:ascii="Arial" w:eastAsia="Arial" w:hAnsi="Arial" w:cs="Arial"/>
          <w:color w:val="545454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it will be in the “available”</w:t>
      </w:r>
      <w:r>
        <w:rPr>
          <w:rFonts w:ascii="Arial" w:eastAsia="Arial" w:hAnsi="Arial" w:cs="Arial"/>
          <w:color w:val="545454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state.</w:t>
      </w:r>
    </w:p>
    <w:p w:rsidR="005A75D8" w:rsidRDefault="005A75D8" w:rsidP="005A75D8">
      <w:pPr>
        <w:pStyle w:val="ListParagraph"/>
        <w:tabs>
          <w:tab w:val="left" w:pos="335"/>
        </w:tabs>
        <w:spacing w:line="312" w:lineRule="auto"/>
        <w:ind w:left="112" w:right="101"/>
        <w:rPr>
          <w:rFonts w:ascii="Arial" w:eastAsia="Arial" w:hAnsi="Arial" w:cs="Arial"/>
          <w:sz w:val="20"/>
          <w:szCs w:val="20"/>
        </w:rPr>
      </w:pPr>
    </w:p>
    <w:p w:rsidR="0098342A" w:rsidRDefault="005A75D8">
      <w:pPr>
        <w:spacing w:line="1402" w:lineRule="exact"/>
        <w:ind w:left="1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580533" cy="795131"/>
            <wp:effectExtent l="1905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533" cy="795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C7D" w:rsidRPr="00211C7D" w:rsidRDefault="0060353B" w:rsidP="00211C7D">
      <w:pPr>
        <w:pStyle w:val="ListParagraph"/>
        <w:numPr>
          <w:ilvl w:val="0"/>
          <w:numId w:val="1"/>
        </w:numPr>
        <w:tabs>
          <w:tab w:val="left" w:pos="335"/>
        </w:tabs>
        <w:spacing w:line="312" w:lineRule="auto"/>
        <w:ind w:right="221" w:firstLine="0"/>
        <w:rPr>
          <w:rFonts w:ascii="Arial" w:eastAsia="Arial" w:hAnsi="Arial" w:cs="Arial"/>
          <w:sz w:val="20"/>
          <w:szCs w:val="20"/>
        </w:rPr>
      </w:pPr>
      <w:r w:rsidRPr="00211C7D">
        <w:rPr>
          <w:rFonts w:ascii="Arial" w:eastAsia="Arial" w:hAnsi="Arial" w:cs="Arial"/>
          <w:color w:val="545454"/>
          <w:sz w:val="20"/>
          <w:szCs w:val="20"/>
        </w:rPr>
        <w:t>Select “Provisioned IOPS” in step#3, if the user wants to create a provisioned IOPS volume. Provide the</w:t>
      </w:r>
      <w:r w:rsidRPr="00211C7D">
        <w:rPr>
          <w:rFonts w:ascii="Arial" w:eastAsia="Arial" w:hAnsi="Arial" w:cs="Arial"/>
          <w:color w:val="545454"/>
          <w:spacing w:val="-10"/>
          <w:sz w:val="20"/>
          <w:szCs w:val="20"/>
        </w:rPr>
        <w:t xml:space="preserve"> </w:t>
      </w:r>
      <w:r w:rsidRPr="00211C7D">
        <w:rPr>
          <w:rFonts w:ascii="Arial" w:eastAsia="Arial" w:hAnsi="Arial" w:cs="Arial"/>
          <w:color w:val="545454"/>
          <w:sz w:val="20"/>
          <w:szCs w:val="20"/>
        </w:rPr>
        <w:t>value</w:t>
      </w:r>
      <w:r w:rsidRPr="00211C7D">
        <w:rPr>
          <w:rFonts w:ascii="Arial" w:eastAsia="Arial" w:hAnsi="Arial" w:cs="Arial"/>
          <w:color w:val="545454"/>
          <w:sz w:val="20"/>
          <w:szCs w:val="20"/>
        </w:rPr>
        <w:t xml:space="preserve"> </w:t>
      </w:r>
      <w:r w:rsidRPr="00211C7D">
        <w:rPr>
          <w:rFonts w:ascii="Arial" w:eastAsia="Arial" w:hAnsi="Arial" w:cs="Arial"/>
          <w:color w:val="545454"/>
          <w:sz w:val="20"/>
          <w:szCs w:val="20"/>
        </w:rPr>
        <w:t>for IOPS, the size (GB) and select the availability zone. Click on “</w:t>
      </w:r>
      <w:r w:rsidRPr="00211C7D">
        <w:rPr>
          <w:rFonts w:ascii="Arial" w:eastAsia="Arial" w:hAnsi="Arial" w:cs="Arial"/>
          <w:color w:val="545454"/>
          <w:sz w:val="20"/>
          <w:szCs w:val="20"/>
        </w:rPr>
        <w:t>Create”</w:t>
      </w:r>
    </w:p>
    <w:p w:rsidR="0098342A" w:rsidRPr="00211C7D" w:rsidRDefault="005A75D8" w:rsidP="00211C7D">
      <w:pPr>
        <w:pStyle w:val="ListParagraph"/>
        <w:tabs>
          <w:tab w:val="left" w:pos="335"/>
        </w:tabs>
        <w:spacing w:line="312" w:lineRule="auto"/>
        <w:ind w:left="112" w:right="22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477166" cy="2592125"/>
            <wp:effectExtent l="1905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593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42A" w:rsidRPr="005A75D8" w:rsidRDefault="0060353B" w:rsidP="005A75D8">
      <w:pPr>
        <w:pStyle w:val="ListParagraph"/>
        <w:numPr>
          <w:ilvl w:val="0"/>
          <w:numId w:val="1"/>
        </w:numPr>
        <w:tabs>
          <w:tab w:val="left" w:pos="335"/>
        </w:tabs>
        <w:ind w:left="334"/>
        <w:rPr>
          <w:rFonts w:ascii="Arial" w:eastAsia="Arial" w:hAnsi="Arial" w:cs="Arial"/>
          <w:sz w:val="20"/>
          <w:szCs w:val="20"/>
        </w:rPr>
      </w:pPr>
      <w:r w:rsidRPr="005A75D8">
        <w:rPr>
          <w:rFonts w:ascii="Arial"/>
          <w:color w:val="545454"/>
          <w:sz w:val="20"/>
        </w:rPr>
        <w:t>The resultant volume type will be io1. It will display the IOPS in</w:t>
      </w:r>
      <w:r w:rsidRPr="005A75D8">
        <w:rPr>
          <w:rFonts w:ascii="Arial"/>
          <w:color w:val="545454"/>
          <w:spacing w:val="-6"/>
          <w:sz w:val="20"/>
        </w:rPr>
        <w:t xml:space="preserve"> </w:t>
      </w:r>
      <w:r w:rsidR="005A75D8" w:rsidRPr="005A75D8">
        <w:rPr>
          <w:rFonts w:ascii="Arial"/>
          <w:color w:val="545454"/>
          <w:sz w:val="20"/>
        </w:rPr>
        <w:t>brackets where volume type</w:t>
      </w:r>
    </w:p>
    <w:p w:rsidR="0098342A" w:rsidRDefault="0098342A">
      <w:pPr>
        <w:rPr>
          <w:rFonts w:ascii="Arial" w:eastAsia="Arial" w:hAnsi="Arial" w:cs="Arial"/>
          <w:sz w:val="20"/>
          <w:szCs w:val="20"/>
        </w:rPr>
      </w:pPr>
    </w:p>
    <w:p w:rsidR="0098342A" w:rsidRPr="00211C7D" w:rsidRDefault="0060353B">
      <w:pPr>
        <w:pStyle w:val="ListParagraph"/>
        <w:numPr>
          <w:ilvl w:val="0"/>
          <w:numId w:val="1"/>
        </w:numPr>
        <w:tabs>
          <w:tab w:val="left" w:pos="335"/>
        </w:tabs>
        <w:ind w:left="33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545454"/>
          <w:sz w:val="20"/>
          <w:szCs w:val="20"/>
        </w:rPr>
        <w:t>To delete a volume, se</w:t>
      </w:r>
      <w:r w:rsidR="00211C7D">
        <w:rPr>
          <w:rFonts w:ascii="Arial" w:eastAsia="Arial" w:hAnsi="Arial" w:cs="Arial"/>
          <w:color w:val="545454"/>
          <w:sz w:val="20"/>
          <w:szCs w:val="20"/>
        </w:rPr>
        <w:t>lect the volume and right click. Select</w:t>
      </w:r>
      <w:r>
        <w:rPr>
          <w:rFonts w:ascii="Arial" w:eastAsia="Arial" w:hAnsi="Arial" w:cs="Arial"/>
          <w:color w:val="545454"/>
          <w:sz w:val="20"/>
          <w:szCs w:val="20"/>
        </w:rPr>
        <w:t xml:space="preserve"> “Delete</w:t>
      </w:r>
      <w:r>
        <w:rPr>
          <w:rFonts w:ascii="Arial" w:eastAsia="Arial" w:hAnsi="Arial" w:cs="Arial"/>
          <w:color w:val="545454"/>
          <w:spacing w:val="-9"/>
          <w:sz w:val="20"/>
          <w:szCs w:val="20"/>
        </w:rPr>
        <w:t xml:space="preserve"> </w:t>
      </w:r>
      <w:r w:rsidR="00211C7D">
        <w:rPr>
          <w:rFonts w:ascii="Arial" w:eastAsia="Arial" w:hAnsi="Arial" w:cs="Arial"/>
          <w:color w:val="545454"/>
          <w:sz w:val="20"/>
          <w:szCs w:val="20"/>
        </w:rPr>
        <w:t>Volume” or go to action menu then select Delete Volume</w:t>
      </w:r>
    </w:p>
    <w:p w:rsidR="00211C7D" w:rsidRPr="00211C7D" w:rsidRDefault="00211C7D" w:rsidP="00211C7D">
      <w:pPr>
        <w:pStyle w:val="ListParagraph"/>
        <w:rPr>
          <w:rFonts w:ascii="Arial" w:eastAsia="Arial" w:hAnsi="Arial" w:cs="Arial"/>
          <w:sz w:val="20"/>
          <w:szCs w:val="20"/>
        </w:rPr>
      </w:pPr>
    </w:p>
    <w:p w:rsidR="0098342A" w:rsidRPr="00211C7D" w:rsidRDefault="00211C7D" w:rsidP="00211C7D">
      <w:pPr>
        <w:spacing w:before="9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noProof/>
          <w:sz w:val="26"/>
          <w:szCs w:val="26"/>
        </w:rPr>
        <w:drawing>
          <wp:inline distT="0" distB="0" distL="0" distR="0">
            <wp:extent cx="6583680" cy="1582420"/>
            <wp:effectExtent l="19050" t="0" r="762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42A" w:rsidRDefault="0098342A">
      <w:pPr>
        <w:rPr>
          <w:rFonts w:ascii="Arial" w:eastAsia="Arial" w:hAnsi="Arial" w:cs="Arial"/>
          <w:sz w:val="20"/>
          <w:szCs w:val="20"/>
        </w:rPr>
      </w:pPr>
    </w:p>
    <w:p w:rsidR="0098342A" w:rsidRDefault="0060353B">
      <w:pPr>
        <w:pStyle w:val="ListParagraph"/>
        <w:numPr>
          <w:ilvl w:val="0"/>
          <w:numId w:val="1"/>
        </w:numPr>
        <w:tabs>
          <w:tab w:val="left" w:pos="335"/>
        </w:tabs>
        <w:ind w:left="33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545454"/>
          <w:sz w:val="20"/>
          <w:szCs w:val="20"/>
        </w:rPr>
        <w:t>AWS will confirm before deleting the volume. Click on “Yes,</w:t>
      </w:r>
      <w:r>
        <w:rPr>
          <w:rFonts w:ascii="Arial" w:eastAsia="Arial" w:hAnsi="Arial" w:cs="Arial"/>
          <w:color w:val="545454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Delete”.</w:t>
      </w:r>
    </w:p>
    <w:p w:rsidR="0098342A" w:rsidRDefault="0098342A">
      <w:pPr>
        <w:rPr>
          <w:rFonts w:ascii="Arial" w:eastAsia="Arial" w:hAnsi="Arial" w:cs="Arial"/>
          <w:sz w:val="20"/>
          <w:szCs w:val="20"/>
        </w:rPr>
      </w:pPr>
    </w:p>
    <w:p w:rsidR="00211C7D" w:rsidRDefault="00211C7D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4635500" cy="2019935"/>
            <wp:effectExtent l="19050" t="0" r="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42A" w:rsidRDefault="0060353B">
      <w:pPr>
        <w:pStyle w:val="ListParagraph"/>
        <w:numPr>
          <w:ilvl w:val="0"/>
          <w:numId w:val="1"/>
        </w:numPr>
        <w:tabs>
          <w:tab w:val="left" w:pos="446"/>
        </w:tabs>
        <w:spacing w:before="74"/>
        <w:ind w:left="446" w:hanging="334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lastRenderedPageBreak/>
        <w:t>The volume has been deleted, now it looks like as</w:t>
      </w:r>
      <w:r>
        <w:rPr>
          <w:rFonts w:ascii="Arial"/>
          <w:color w:val="545454"/>
          <w:spacing w:val="-7"/>
          <w:sz w:val="20"/>
        </w:rPr>
        <w:t xml:space="preserve"> </w:t>
      </w:r>
      <w:r>
        <w:rPr>
          <w:rFonts w:ascii="Arial"/>
          <w:color w:val="545454"/>
          <w:sz w:val="20"/>
        </w:rPr>
        <w:t>below.</w:t>
      </w:r>
    </w:p>
    <w:p w:rsidR="0098342A" w:rsidRPr="00400BA2" w:rsidRDefault="00400BA2" w:rsidP="00400BA2">
      <w:pPr>
        <w:spacing w:before="9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noProof/>
          <w:sz w:val="26"/>
          <w:szCs w:val="26"/>
        </w:rPr>
        <w:drawing>
          <wp:inline distT="0" distB="0" distL="0" distR="0">
            <wp:extent cx="6637740" cy="1494846"/>
            <wp:effectExtent l="19050" t="0" r="0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495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342A" w:rsidRPr="00400BA2" w:rsidSect="00211C7D">
      <w:pgSz w:w="11910" w:h="16840"/>
      <w:pgMar w:top="1340" w:right="680" w:bottom="900" w:left="7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E1D9C"/>
    <w:multiLevelType w:val="hybridMultilevel"/>
    <w:tmpl w:val="EB6C4F44"/>
    <w:lvl w:ilvl="0" w:tplc="31A4D628">
      <w:start w:val="1"/>
      <w:numFmt w:val="decimal"/>
      <w:lvlText w:val="%1."/>
      <w:lvlJc w:val="left"/>
      <w:pPr>
        <w:ind w:left="112" w:hanging="222"/>
        <w:jc w:val="left"/>
      </w:pPr>
      <w:rPr>
        <w:rFonts w:ascii="Arial" w:eastAsia="Arial" w:hAnsi="Arial" w:hint="default"/>
        <w:b/>
        <w:bCs/>
        <w:color w:val="545454"/>
        <w:w w:val="100"/>
        <w:sz w:val="20"/>
        <w:szCs w:val="20"/>
      </w:rPr>
    </w:lvl>
    <w:lvl w:ilvl="1" w:tplc="4CA23F68">
      <w:start w:val="1"/>
      <w:numFmt w:val="bullet"/>
      <w:lvlText w:val="•"/>
      <w:lvlJc w:val="left"/>
      <w:pPr>
        <w:ind w:left="1200" w:hanging="222"/>
      </w:pPr>
      <w:rPr>
        <w:rFonts w:hint="default"/>
      </w:rPr>
    </w:lvl>
    <w:lvl w:ilvl="2" w:tplc="FE0CCD68">
      <w:start w:val="1"/>
      <w:numFmt w:val="bullet"/>
      <w:lvlText w:val="•"/>
      <w:lvlJc w:val="left"/>
      <w:pPr>
        <w:ind w:left="2281" w:hanging="222"/>
      </w:pPr>
      <w:rPr>
        <w:rFonts w:hint="default"/>
      </w:rPr>
    </w:lvl>
    <w:lvl w:ilvl="3" w:tplc="909298DC">
      <w:start w:val="1"/>
      <w:numFmt w:val="bullet"/>
      <w:lvlText w:val="•"/>
      <w:lvlJc w:val="left"/>
      <w:pPr>
        <w:ind w:left="3361" w:hanging="222"/>
      </w:pPr>
      <w:rPr>
        <w:rFonts w:hint="default"/>
      </w:rPr>
    </w:lvl>
    <w:lvl w:ilvl="4" w:tplc="DD0E2444">
      <w:start w:val="1"/>
      <w:numFmt w:val="bullet"/>
      <w:lvlText w:val="•"/>
      <w:lvlJc w:val="left"/>
      <w:pPr>
        <w:ind w:left="4442" w:hanging="222"/>
      </w:pPr>
      <w:rPr>
        <w:rFonts w:hint="default"/>
      </w:rPr>
    </w:lvl>
    <w:lvl w:ilvl="5" w:tplc="9D1A5422">
      <w:start w:val="1"/>
      <w:numFmt w:val="bullet"/>
      <w:lvlText w:val="•"/>
      <w:lvlJc w:val="left"/>
      <w:pPr>
        <w:ind w:left="5523" w:hanging="222"/>
      </w:pPr>
      <w:rPr>
        <w:rFonts w:hint="default"/>
      </w:rPr>
    </w:lvl>
    <w:lvl w:ilvl="6" w:tplc="F2E4BBBE">
      <w:start w:val="1"/>
      <w:numFmt w:val="bullet"/>
      <w:lvlText w:val="•"/>
      <w:lvlJc w:val="left"/>
      <w:pPr>
        <w:ind w:left="6603" w:hanging="222"/>
      </w:pPr>
      <w:rPr>
        <w:rFonts w:hint="default"/>
      </w:rPr>
    </w:lvl>
    <w:lvl w:ilvl="7" w:tplc="109E0346">
      <w:start w:val="1"/>
      <w:numFmt w:val="bullet"/>
      <w:lvlText w:val="•"/>
      <w:lvlJc w:val="left"/>
      <w:pPr>
        <w:ind w:left="7684" w:hanging="222"/>
      </w:pPr>
      <w:rPr>
        <w:rFonts w:hint="default"/>
      </w:rPr>
    </w:lvl>
    <w:lvl w:ilvl="8" w:tplc="0C4618CC">
      <w:start w:val="1"/>
      <w:numFmt w:val="bullet"/>
      <w:lvlText w:val="•"/>
      <w:lvlJc w:val="left"/>
      <w:pPr>
        <w:ind w:left="8765" w:hanging="22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98342A"/>
    <w:rsid w:val="000D7109"/>
    <w:rsid w:val="00211C7D"/>
    <w:rsid w:val="002F43B0"/>
    <w:rsid w:val="00400BA2"/>
    <w:rsid w:val="005A75D8"/>
    <w:rsid w:val="0060353B"/>
    <w:rsid w:val="00637346"/>
    <w:rsid w:val="00814421"/>
    <w:rsid w:val="0098342A"/>
    <w:rsid w:val="00AF0F89"/>
    <w:rsid w:val="00B5114F"/>
    <w:rsid w:val="00B631A4"/>
    <w:rsid w:val="00CB5410"/>
    <w:rsid w:val="00F67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83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8342A"/>
    <w:pPr>
      <w:ind w:left="112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98342A"/>
  </w:style>
  <w:style w:type="paragraph" w:customStyle="1" w:styleId="TableParagraph">
    <w:name w:val="Table Paragraph"/>
    <w:basedOn w:val="Normal"/>
    <w:uiPriority w:val="1"/>
    <w:qFormat/>
    <w:rsid w:val="0098342A"/>
  </w:style>
  <w:style w:type="paragraph" w:styleId="BalloonText">
    <w:name w:val="Balloon Text"/>
    <w:basedOn w:val="Normal"/>
    <w:link w:val="BalloonTextChar"/>
    <w:uiPriority w:val="99"/>
    <w:semiHidden/>
    <w:unhideWhenUsed/>
    <w:rsid w:val="006373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3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aws.amazon.com/consol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NakshRam</cp:lastModifiedBy>
  <cp:revision>7</cp:revision>
  <dcterms:created xsi:type="dcterms:W3CDTF">2016-09-16T05:47:00Z</dcterms:created>
  <dcterms:modified xsi:type="dcterms:W3CDTF">2016-09-16T06:43:00Z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2016-09-15T00:00:00Z</vt:filetime>
  </property>
</Properties>
</file>