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0A79" w14:textId="75D5A6C3" w:rsidR="005A4082" w:rsidRDefault="005A4082" w:rsidP="00C856EC">
      <w:pPr>
        <w:spacing w:line="276" w:lineRule="auto"/>
        <w:rPr>
          <w:rFonts w:ascii="Aharoni" w:hAnsi="Aharoni"/>
          <w:b/>
          <w:bCs/>
          <w:sz w:val="96"/>
          <w:szCs w:val="96"/>
        </w:rPr>
      </w:pPr>
      <w:r>
        <w:rPr>
          <w:rFonts w:ascii="Aharoni" w:hAnsi="Aharoni"/>
          <w:b/>
          <w:bCs/>
          <w:sz w:val="96"/>
          <w:szCs w:val="96"/>
        </w:rPr>
        <w:t>WHITEPAPER</w:t>
      </w:r>
    </w:p>
    <w:p w14:paraId="58DD9AAB" w14:textId="77777777" w:rsidR="005A4082" w:rsidRDefault="005A4082" w:rsidP="00C856EC">
      <w:pPr>
        <w:spacing w:line="276" w:lineRule="auto"/>
        <w:rPr>
          <w:rFonts w:ascii="Aharoni" w:hAnsi="Aharoni"/>
          <w:b/>
          <w:bCs/>
          <w:sz w:val="96"/>
          <w:szCs w:val="96"/>
        </w:rPr>
      </w:pPr>
    </w:p>
    <w:p w14:paraId="280CFCF4" w14:textId="206B8BC4" w:rsidR="003834CF" w:rsidRPr="00B46943" w:rsidRDefault="003834CF" w:rsidP="00C856EC">
      <w:pPr>
        <w:spacing w:line="276" w:lineRule="auto"/>
        <w:rPr>
          <w:rFonts w:ascii="Aharoni" w:hAnsi="Aharoni"/>
          <w:b/>
          <w:bCs/>
          <w:sz w:val="96"/>
          <w:szCs w:val="96"/>
        </w:rPr>
      </w:pPr>
      <w:r w:rsidRPr="00B46943">
        <w:rPr>
          <w:rFonts w:ascii="Aharoni" w:hAnsi="Aharoni" w:hint="cs"/>
          <w:b/>
          <w:bCs/>
          <w:sz w:val="96"/>
          <w:szCs w:val="96"/>
        </w:rPr>
        <w:t xml:space="preserve">Active Directory </w:t>
      </w:r>
      <w:r w:rsidR="00B04900">
        <w:rPr>
          <w:rFonts w:ascii="Aharoni" w:hAnsi="Aharoni"/>
          <w:b/>
          <w:bCs/>
          <w:sz w:val="96"/>
          <w:szCs w:val="96"/>
        </w:rPr>
        <w:t>Domain Controller Upgrade Practices</w:t>
      </w:r>
    </w:p>
    <w:p w14:paraId="2C7B8F67" w14:textId="3708470C" w:rsidR="003834CF" w:rsidRPr="00B46943" w:rsidRDefault="003834CF" w:rsidP="00C856EC">
      <w:pPr>
        <w:spacing w:line="276" w:lineRule="auto"/>
        <w:rPr>
          <w:rFonts w:ascii="Segoe UI Variable Text Semibold" w:hAnsi="Segoe UI Variable Text Semibold"/>
          <w:sz w:val="36"/>
          <w:szCs w:val="36"/>
        </w:rPr>
      </w:pPr>
      <w:r w:rsidRPr="00B46943">
        <w:rPr>
          <w:rFonts w:ascii="Segoe UI Variable Text Semibold" w:hAnsi="Segoe UI Variable Text Semibold"/>
          <w:sz w:val="36"/>
          <w:szCs w:val="36"/>
        </w:rPr>
        <w:t>(</w:t>
      </w:r>
      <w:r w:rsidR="00C7591A">
        <w:rPr>
          <w:rFonts w:ascii="Segoe UI Variable Text Semibold" w:hAnsi="Segoe UI Variable Text Semibold"/>
          <w:sz w:val="36"/>
          <w:szCs w:val="36"/>
        </w:rPr>
        <w:t xml:space="preserve">Assessment, </w:t>
      </w:r>
      <w:r w:rsidR="00013592">
        <w:rPr>
          <w:rFonts w:ascii="Segoe UI Variable Text Semibold" w:hAnsi="Segoe UI Variable Text Semibold"/>
          <w:sz w:val="36"/>
          <w:szCs w:val="36"/>
        </w:rPr>
        <w:t>Plan</w:t>
      </w:r>
      <w:r w:rsidR="00C7591A">
        <w:rPr>
          <w:rFonts w:ascii="Segoe UI Variable Text Semibold" w:hAnsi="Segoe UI Variable Text Semibold"/>
          <w:sz w:val="36"/>
          <w:szCs w:val="36"/>
        </w:rPr>
        <w:t xml:space="preserve"> and Upgrade</w:t>
      </w:r>
      <w:r w:rsidRPr="00B46943">
        <w:rPr>
          <w:rFonts w:ascii="Segoe UI Variable Text Semibold" w:hAnsi="Segoe UI Variable Text Semibold"/>
          <w:sz w:val="36"/>
          <w:szCs w:val="36"/>
        </w:rPr>
        <w:t>)</w:t>
      </w:r>
    </w:p>
    <w:p w14:paraId="56B368AA" w14:textId="77777777" w:rsidR="003834CF" w:rsidRPr="00B46943" w:rsidRDefault="003834CF" w:rsidP="00C856EC">
      <w:pPr>
        <w:spacing w:line="276" w:lineRule="auto"/>
        <w:rPr>
          <w:sz w:val="20"/>
          <w:szCs w:val="20"/>
        </w:rPr>
      </w:pPr>
    </w:p>
    <w:p w14:paraId="4AB283F7" w14:textId="4FB67038" w:rsidR="003834CF" w:rsidRPr="00B46943" w:rsidRDefault="001E497E" w:rsidP="00C856EC">
      <w:pPr>
        <w:spacing w:line="276" w:lineRule="auto"/>
        <w:rPr>
          <w:sz w:val="20"/>
          <w:szCs w:val="20"/>
        </w:rPr>
      </w:pPr>
      <w:r w:rsidRPr="00B46943">
        <w:rPr>
          <w:sz w:val="20"/>
          <w:szCs w:val="20"/>
        </w:rPr>
        <w:t xml:space="preserve">By </w:t>
      </w:r>
    </w:p>
    <w:p w14:paraId="72AAB330" w14:textId="0C3D2571" w:rsidR="001E497E" w:rsidRPr="00B46943" w:rsidRDefault="001E497E" w:rsidP="00C856EC">
      <w:pPr>
        <w:spacing w:line="276" w:lineRule="auto"/>
        <w:rPr>
          <w:sz w:val="20"/>
          <w:szCs w:val="20"/>
        </w:rPr>
      </w:pPr>
      <w:r w:rsidRPr="00B46943">
        <w:rPr>
          <w:sz w:val="20"/>
          <w:szCs w:val="20"/>
        </w:rPr>
        <w:t>Ravi Kiran Nuthi</w:t>
      </w:r>
    </w:p>
    <w:p w14:paraId="0B03E143" w14:textId="77777777" w:rsidR="003834CF" w:rsidRPr="00B46943" w:rsidRDefault="003834CF" w:rsidP="00C856EC">
      <w:pPr>
        <w:spacing w:line="276" w:lineRule="auto"/>
        <w:rPr>
          <w:sz w:val="20"/>
          <w:szCs w:val="20"/>
        </w:rPr>
      </w:pPr>
    </w:p>
    <w:p w14:paraId="34691851" w14:textId="77777777" w:rsidR="003834CF" w:rsidRPr="00B46943" w:rsidRDefault="003834CF" w:rsidP="00C856EC">
      <w:pPr>
        <w:spacing w:line="276" w:lineRule="auto"/>
        <w:rPr>
          <w:sz w:val="20"/>
          <w:szCs w:val="20"/>
        </w:rPr>
      </w:pPr>
    </w:p>
    <w:p w14:paraId="499C556C" w14:textId="77777777" w:rsidR="003834CF" w:rsidRPr="00B46943" w:rsidRDefault="003834CF" w:rsidP="00C856EC">
      <w:pPr>
        <w:spacing w:line="276" w:lineRule="auto"/>
        <w:rPr>
          <w:sz w:val="20"/>
          <w:szCs w:val="20"/>
        </w:rPr>
      </w:pPr>
    </w:p>
    <w:p w14:paraId="68AAA775" w14:textId="77777777" w:rsidR="003834CF" w:rsidRPr="00B46943" w:rsidRDefault="003834CF" w:rsidP="00C856EC">
      <w:pPr>
        <w:spacing w:line="276" w:lineRule="auto"/>
        <w:rPr>
          <w:sz w:val="20"/>
          <w:szCs w:val="20"/>
        </w:rPr>
      </w:pPr>
    </w:p>
    <w:p w14:paraId="3CE0902A" w14:textId="77777777" w:rsidR="003834CF" w:rsidRPr="00B46943" w:rsidRDefault="003834CF" w:rsidP="00C856EC">
      <w:pPr>
        <w:spacing w:line="276" w:lineRule="auto"/>
        <w:rPr>
          <w:sz w:val="20"/>
          <w:szCs w:val="20"/>
        </w:rPr>
      </w:pPr>
    </w:p>
    <w:p w14:paraId="50CD7E9D" w14:textId="77777777" w:rsidR="003834CF" w:rsidRPr="00B46943" w:rsidRDefault="003834CF" w:rsidP="00C856EC">
      <w:pPr>
        <w:spacing w:line="276" w:lineRule="auto"/>
        <w:rPr>
          <w:sz w:val="20"/>
          <w:szCs w:val="20"/>
        </w:rPr>
      </w:pPr>
    </w:p>
    <w:p w14:paraId="07876B1A" w14:textId="77777777" w:rsidR="003834CF" w:rsidRPr="00B46943" w:rsidRDefault="003834CF" w:rsidP="00C856EC">
      <w:pPr>
        <w:spacing w:line="276" w:lineRule="auto"/>
        <w:rPr>
          <w:sz w:val="20"/>
          <w:szCs w:val="20"/>
        </w:rPr>
      </w:pPr>
    </w:p>
    <w:p w14:paraId="1F5E674E" w14:textId="77777777" w:rsidR="003834CF" w:rsidRPr="00B46943" w:rsidRDefault="003834CF" w:rsidP="00C856EC">
      <w:pPr>
        <w:spacing w:line="276" w:lineRule="auto"/>
        <w:rPr>
          <w:sz w:val="20"/>
          <w:szCs w:val="20"/>
        </w:rPr>
      </w:pPr>
    </w:p>
    <w:p w14:paraId="404537D1" w14:textId="77777777" w:rsidR="003834CF" w:rsidRPr="00B46943" w:rsidRDefault="003834CF" w:rsidP="00C856EC">
      <w:pPr>
        <w:spacing w:line="276" w:lineRule="auto"/>
        <w:rPr>
          <w:sz w:val="20"/>
          <w:szCs w:val="20"/>
        </w:rPr>
      </w:pPr>
    </w:p>
    <w:p w14:paraId="22C730A7" w14:textId="77777777" w:rsidR="003834CF" w:rsidRPr="00B46943" w:rsidRDefault="003834CF" w:rsidP="00C856EC">
      <w:pPr>
        <w:spacing w:line="276" w:lineRule="auto"/>
        <w:rPr>
          <w:sz w:val="20"/>
          <w:szCs w:val="20"/>
        </w:rPr>
      </w:pPr>
    </w:p>
    <w:p w14:paraId="3F3493BC" w14:textId="77777777" w:rsidR="003834CF" w:rsidRPr="00B46943" w:rsidRDefault="003834CF" w:rsidP="00C856EC">
      <w:pPr>
        <w:spacing w:line="276" w:lineRule="auto"/>
        <w:rPr>
          <w:sz w:val="20"/>
          <w:szCs w:val="20"/>
        </w:rPr>
      </w:pPr>
    </w:p>
    <w:sdt>
      <w:sdtPr>
        <w:rPr>
          <w:rFonts w:asciiTheme="minorHAnsi" w:eastAsiaTheme="minorHAnsi" w:hAnsiTheme="minorHAnsi" w:cstheme="minorBidi"/>
          <w:color w:val="auto"/>
          <w:sz w:val="22"/>
          <w:szCs w:val="22"/>
          <w:lang w:val="en-IN" w:eastAsia="en-IN"/>
        </w:rPr>
        <w:id w:val="510187469"/>
        <w:docPartObj>
          <w:docPartGallery w:val="Table of Contents"/>
          <w:docPartUnique/>
        </w:docPartObj>
      </w:sdtPr>
      <w:sdtEndPr>
        <w:rPr>
          <w:b/>
          <w:bCs/>
          <w:noProof/>
        </w:rPr>
      </w:sdtEndPr>
      <w:sdtContent>
        <w:p w14:paraId="1FF838DA" w14:textId="3BBAFACE" w:rsidR="007E37D1" w:rsidRDefault="007E37D1" w:rsidP="00C856EC">
          <w:pPr>
            <w:pStyle w:val="TOCHeading"/>
            <w:spacing w:line="276" w:lineRule="auto"/>
          </w:pPr>
          <w:r>
            <w:t>Table of Contents</w:t>
          </w:r>
        </w:p>
        <w:p w14:paraId="0B85515E" w14:textId="103ABD33" w:rsidR="00EC680F" w:rsidRDefault="007E37D1">
          <w:pPr>
            <w:pStyle w:val="TOC1"/>
            <w:tabs>
              <w:tab w:val="left" w:pos="440"/>
              <w:tab w:val="right" w:leader="dot" w:pos="9350"/>
            </w:tabs>
            <w:rPr>
              <w:rFonts w:eastAsiaTheme="minorEastAsia" w:cs="Gautami"/>
              <w:noProof/>
              <w:kern w:val="2"/>
              <w:lang w:val="en-US" w:eastAsia="en-US" w:bidi="te-IN"/>
              <w14:ligatures w14:val="standardContextual"/>
            </w:rPr>
          </w:pPr>
          <w:r>
            <w:fldChar w:fldCharType="begin"/>
          </w:r>
          <w:r>
            <w:instrText xml:space="preserve"> TOC \o "1-3" \h \z \u </w:instrText>
          </w:r>
          <w:r>
            <w:fldChar w:fldCharType="separate"/>
          </w:r>
          <w:hyperlink w:anchor="_Toc146554159" w:history="1">
            <w:r w:rsidR="00EC680F" w:rsidRPr="00A356CF">
              <w:rPr>
                <w:rStyle w:val="Hyperlink"/>
                <w:rFonts w:ascii="Aharoni" w:hAnsi="Aharoni"/>
                <w:b/>
                <w:bCs/>
                <w:noProof/>
              </w:rPr>
              <w:t>1.</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Introduction</w:t>
            </w:r>
            <w:r w:rsidR="00EC680F">
              <w:rPr>
                <w:noProof/>
                <w:webHidden/>
              </w:rPr>
              <w:tab/>
            </w:r>
            <w:r w:rsidR="00EC680F">
              <w:rPr>
                <w:noProof/>
                <w:webHidden/>
              </w:rPr>
              <w:fldChar w:fldCharType="begin"/>
            </w:r>
            <w:r w:rsidR="00EC680F">
              <w:rPr>
                <w:noProof/>
                <w:webHidden/>
              </w:rPr>
              <w:instrText xml:space="preserve"> PAGEREF _Toc146554159 \h </w:instrText>
            </w:r>
            <w:r w:rsidR="00EC680F">
              <w:rPr>
                <w:noProof/>
                <w:webHidden/>
              </w:rPr>
            </w:r>
            <w:r w:rsidR="00EC680F">
              <w:rPr>
                <w:noProof/>
                <w:webHidden/>
              </w:rPr>
              <w:fldChar w:fldCharType="separate"/>
            </w:r>
            <w:r w:rsidR="00EC680F">
              <w:rPr>
                <w:noProof/>
                <w:webHidden/>
              </w:rPr>
              <w:t>3</w:t>
            </w:r>
            <w:r w:rsidR="00EC680F">
              <w:rPr>
                <w:noProof/>
                <w:webHidden/>
              </w:rPr>
              <w:fldChar w:fldCharType="end"/>
            </w:r>
          </w:hyperlink>
        </w:p>
        <w:p w14:paraId="148F3EF2" w14:textId="68A12199"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60" w:history="1">
            <w:r w:rsidR="00EC680F" w:rsidRPr="00A356CF">
              <w:rPr>
                <w:rStyle w:val="Hyperlink"/>
                <w:rFonts w:ascii="Aharoni" w:hAnsi="Aharoni"/>
                <w:b/>
                <w:bCs/>
                <w:noProof/>
              </w:rPr>
              <w:t>2.</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Assessment of Existing Forest Architecture</w:t>
            </w:r>
            <w:r w:rsidR="00EC680F">
              <w:rPr>
                <w:noProof/>
                <w:webHidden/>
              </w:rPr>
              <w:tab/>
            </w:r>
            <w:r w:rsidR="00EC680F">
              <w:rPr>
                <w:noProof/>
                <w:webHidden/>
              </w:rPr>
              <w:fldChar w:fldCharType="begin"/>
            </w:r>
            <w:r w:rsidR="00EC680F">
              <w:rPr>
                <w:noProof/>
                <w:webHidden/>
              </w:rPr>
              <w:instrText xml:space="preserve"> PAGEREF _Toc146554160 \h </w:instrText>
            </w:r>
            <w:r w:rsidR="00EC680F">
              <w:rPr>
                <w:noProof/>
                <w:webHidden/>
              </w:rPr>
            </w:r>
            <w:r w:rsidR="00EC680F">
              <w:rPr>
                <w:noProof/>
                <w:webHidden/>
              </w:rPr>
              <w:fldChar w:fldCharType="separate"/>
            </w:r>
            <w:r w:rsidR="00EC680F">
              <w:rPr>
                <w:noProof/>
                <w:webHidden/>
              </w:rPr>
              <w:t>3</w:t>
            </w:r>
            <w:r w:rsidR="00EC680F">
              <w:rPr>
                <w:noProof/>
                <w:webHidden/>
              </w:rPr>
              <w:fldChar w:fldCharType="end"/>
            </w:r>
          </w:hyperlink>
        </w:p>
        <w:p w14:paraId="566E7B71" w14:textId="768CAA52"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61" w:history="1">
            <w:r w:rsidR="00EC680F" w:rsidRPr="00A356CF">
              <w:rPr>
                <w:rStyle w:val="Hyperlink"/>
                <w:rFonts w:ascii="Aharoni" w:hAnsi="Aharoni"/>
                <w:b/>
                <w:bCs/>
                <w:noProof/>
              </w:rPr>
              <w:t>3.</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Domain Controller Information</w:t>
            </w:r>
            <w:r w:rsidR="00EC680F">
              <w:rPr>
                <w:noProof/>
                <w:webHidden/>
              </w:rPr>
              <w:tab/>
            </w:r>
            <w:r w:rsidR="00EC680F">
              <w:rPr>
                <w:noProof/>
                <w:webHidden/>
              </w:rPr>
              <w:fldChar w:fldCharType="begin"/>
            </w:r>
            <w:r w:rsidR="00EC680F">
              <w:rPr>
                <w:noProof/>
                <w:webHidden/>
              </w:rPr>
              <w:instrText xml:space="preserve"> PAGEREF _Toc146554161 \h </w:instrText>
            </w:r>
            <w:r w:rsidR="00EC680F">
              <w:rPr>
                <w:noProof/>
                <w:webHidden/>
              </w:rPr>
            </w:r>
            <w:r w:rsidR="00EC680F">
              <w:rPr>
                <w:noProof/>
                <w:webHidden/>
              </w:rPr>
              <w:fldChar w:fldCharType="separate"/>
            </w:r>
            <w:r w:rsidR="00EC680F">
              <w:rPr>
                <w:noProof/>
                <w:webHidden/>
              </w:rPr>
              <w:t>3</w:t>
            </w:r>
            <w:r w:rsidR="00EC680F">
              <w:rPr>
                <w:noProof/>
                <w:webHidden/>
              </w:rPr>
              <w:fldChar w:fldCharType="end"/>
            </w:r>
          </w:hyperlink>
        </w:p>
        <w:p w14:paraId="67827A5C" w14:textId="44BBB353"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62" w:history="1">
            <w:r w:rsidR="00EC680F" w:rsidRPr="00A356CF">
              <w:rPr>
                <w:rStyle w:val="Hyperlink"/>
                <w:rFonts w:ascii="Aharoni" w:hAnsi="Aharoni"/>
                <w:b/>
                <w:bCs/>
                <w:noProof/>
              </w:rPr>
              <w:t>4.</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Understanding hardware platforms and requirements</w:t>
            </w:r>
            <w:r w:rsidR="00EC680F">
              <w:rPr>
                <w:noProof/>
                <w:webHidden/>
              </w:rPr>
              <w:tab/>
            </w:r>
            <w:r w:rsidR="00EC680F">
              <w:rPr>
                <w:noProof/>
                <w:webHidden/>
              </w:rPr>
              <w:fldChar w:fldCharType="begin"/>
            </w:r>
            <w:r w:rsidR="00EC680F">
              <w:rPr>
                <w:noProof/>
                <w:webHidden/>
              </w:rPr>
              <w:instrText xml:space="preserve"> PAGEREF _Toc146554162 \h </w:instrText>
            </w:r>
            <w:r w:rsidR="00EC680F">
              <w:rPr>
                <w:noProof/>
                <w:webHidden/>
              </w:rPr>
            </w:r>
            <w:r w:rsidR="00EC680F">
              <w:rPr>
                <w:noProof/>
                <w:webHidden/>
              </w:rPr>
              <w:fldChar w:fldCharType="separate"/>
            </w:r>
            <w:r w:rsidR="00EC680F">
              <w:rPr>
                <w:noProof/>
                <w:webHidden/>
              </w:rPr>
              <w:t>4</w:t>
            </w:r>
            <w:r w:rsidR="00EC680F">
              <w:rPr>
                <w:noProof/>
                <w:webHidden/>
              </w:rPr>
              <w:fldChar w:fldCharType="end"/>
            </w:r>
          </w:hyperlink>
        </w:p>
        <w:p w14:paraId="139D133C" w14:textId="12EE0C35"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3" w:history="1">
            <w:r w:rsidR="00EC680F" w:rsidRPr="00A356CF">
              <w:rPr>
                <w:rStyle w:val="Hyperlink"/>
                <w:b/>
                <w:bCs/>
                <w:noProof/>
              </w:rPr>
              <w:t>4.1.</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Controllers on Physical servers</w:t>
            </w:r>
            <w:r w:rsidR="00EC680F">
              <w:rPr>
                <w:noProof/>
                <w:webHidden/>
              </w:rPr>
              <w:tab/>
            </w:r>
            <w:r w:rsidR="00EC680F">
              <w:rPr>
                <w:noProof/>
                <w:webHidden/>
              </w:rPr>
              <w:fldChar w:fldCharType="begin"/>
            </w:r>
            <w:r w:rsidR="00EC680F">
              <w:rPr>
                <w:noProof/>
                <w:webHidden/>
              </w:rPr>
              <w:instrText xml:space="preserve"> PAGEREF _Toc146554163 \h </w:instrText>
            </w:r>
            <w:r w:rsidR="00EC680F">
              <w:rPr>
                <w:noProof/>
                <w:webHidden/>
              </w:rPr>
            </w:r>
            <w:r w:rsidR="00EC680F">
              <w:rPr>
                <w:noProof/>
                <w:webHidden/>
              </w:rPr>
              <w:fldChar w:fldCharType="separate"/>
            </w:r>
            <w:r w:rsidR="00EC680F">
              <w:rPr>
                <w:noProof/>
                <w:webHidden/>
              </w:rPr>
              <w:t>4</w:t>
            </w:r>
            <w:r w:rsidR="00EC680F">
              <w:rPr>
                <w:noProof/>
                <w:webHidden/>
              </w:rPr>
              <w:fldChar w:fldCharType="end"/>
            </w:r>
          </w:hyperlink>
        </w:p>
        <w:p w14:paraId="0BF7A949" w14:textId="05B8EA0F"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4" w:history="1">
            <w:r w:rsidR="00EC680F" w:rsidRPr="00A356CF">
              <w:rPr>
                <w:rStyle w:val="Hyperlink"/>
                <w:b/>
                <w:bCs/>
                <w:noProof/>
              </w:rPr>
              <w:t>4.2.</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Controllers on Virtualization Platforms</w:t>
            </w:r>
            <w:r w:rsidR="00EC680F">
              <w:rPr>
                <w:noProof/>
                <w:webHidden/>
              </w:rPr>
              <w:tab/>
            </w:r>
            <w:r w:rsidR="00EC680F">
              <w:rPr>
                <w:noProof/>
                <w:webHidden/>
              </w:rPr>
              <w:fldChar w:fldCharType="begin"/>
            </w:r>
            <w:r w:rsidR="00EC680F">
              <w:rPr>
                <w:noProof/>
                <w:webHidden/>
              </w:rPr>
              <w:instrText xml:space="preserve"> PAGEREF _Toc146554164 \h </w:instrText>
            </w:r>
            <w:r w:rsidR="00EC680F">
              <w:rPr>
                <w:noProof/>
                <w:webHidden/>
              </w:rPr>
            </w:r>
            <w:r w:rsidR="00EC680F">
              <w:rPr>
                <w:noProof/>
                <w:webHidden/>
              </w:rPr>
              <w:fldChar w:fldCharType="separate"/>
            </w:r>
            <w:r w:rsidR="00EC680F">
              <w:rPr>
                <w:noProof/>
                <w:webHidden/>
              </w:rPr>
              <w:t>4</w:t>
            </w:r>
            <w:r w:rsidR="00EC680F">
              <w:rPr>
                <w:noProof/>
                <w:webHidden/>
              </w:rPr>
              <w:fldChar w:fldCharType="end"/>
            </w:r>
          </w:hyperlink>
        </w:p>
        <w:p w14:paraId="372609BF" w14:textId="2DF827B6"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5" w:history="1">
            <w:r w:rsidR="00EC680F" w:rsidRPr="00A356CF">
              <w:rPr>
                <w:rStyle w:val="Hyperlink"/>
                <w:b/>
                <w:bCs/>
                <w:noProof/>
              </w:rPr>
              <w:t>4.3.</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Controllers on Cloud platforms and WAN connectivity between sites</w:t>
            </w:r>
            <w:r w:rsidR="00EC680F">
              <w:rPr>
                <w:noProof/>
                <w:webHidden/>
              </w:rPr>
              <w:tab/>
            </w:r>
            <w:r w:rsidR="00EC680F">
              <w:rPr>
                <w:noProof/>
                <w:webHidden/>
              </w:rPr>
              <w:fldChar w:fldCharType="begin"/>
            </w:r>
            <w:r w:rsidR="00EC680F">
              <w:rPr>
                <w:noProof/>
                <w:webHidden/>
              </w:rPr>
              <w:instrText xml:space="preserve"> PAGEREF _Toc146554165 \h </w:instrText>
            </w:r>
            <w:r w:rsidR="00EC680F">
              <w:rPr>
                <w:noProof/>
                <w:webHidden/>
              </w:rPr>
            </w:r>
            <w:r w:rsidR="00EC680F">
              <w:rPr>
                <w:noProof/>
                <w:webHidden/>
              </w:rPr>
              <w:fldChar w:fldCharType="separate"/>
            </w:r>
            <w:r w:rsidR="00EC680F">
              <w:rPr>
                <w:noProof/>
                <w:webHidden/>
              </w:rPr>
              <w:t>4</w:t>
            </w:r>
            <w:r w:rsidR="00EC680F">
              <w:rPr>
                <w:noProof/>
                <w:webHidden/>
              </w:rPr>
              <w:fldChar w:fldCharType="end"/>
            </w:r>
          </w:hyperlink>
        </w:p>
        <w:p w14:paraId="4950AF04" w14:textId="3A9B05F0"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6" w:history="1">
            <w:r w:rsidR="00EC680F" w:rsidRPr="00A356CF">
              <w:rPr>
                <w:rStyle w:val="Hyperlink"/>
                <w:b/>
                <w:bCs/>
                <w:noProof/>
              </w:rPr>
              <w:t>4.4.</w:t>
            </w:r>
            <w:r w:rsidR="00EC680F">
              <w:rPr>
                <w:rFonts w:eastAsiaTheme="minorEastAsia" w:cs="Gautami"/>
                <w:noProof/>
                <w:kern w:val="2"/>
                <w:lang w:val="en-US" w:eastAsia="en-US" w:bidi="te-IN"/>
                <w14:ligatures w14:val="standardContextual"/>
              </w:rPr>
              <w:tab/>
            </w:r>
            <w:r w:rsidR="00EC680F" w:rsidRPr="00A356CF">
              <w:rPr>
                <w:rStyle w:val="Hyperlink"/>
                <w:b/>
                <w:bCs/>
                <w:noProof/>
              </w:rPr>
              <w:t>Additional Domain Controllers Hardware Requirements</w:t>
            </w:r>
            <w:r w:rsidR="00EC680F">
              <w:rPr>
                <w:noProof/>
                <w:webHidden/>
              </w:rPr>
              <w:tab/>
            </w:r>
            <w:r w:rsidR="00EC680F">
              <w:rPr>
                <w:noProof/>
                <w:webHidden/>
              </w:rPr>
              <w:fldChar w:fldCharType="begin"/>
            </w:r>
            <w:r w:rsidR="00EC680F">
              <w:rPr>
                <w:noProof/>
                <w:webHidden/>
              </w:rPr>
              <w:instrText xml:space="preserve"> PAGEREF _Toc146554166 \h </w:instrText>
            </w:r>
            <w:r w:rsidR="00EC680F">
              <w:rPr>
                <w:noProof/>
                <w:webHidden/>
              </w:rPr>
            </w:r>
            <w:r w:rsidR="00EC680F">
              <w:rPr>
                <w:noProof/>
                <w:webHidden/>
              </w:rPr>
              <w:fldChar w:fldCharType="separate"/>
            </w:r>
            <w:r w:rsidR="00EC680F">
              <w:rPr>
                <w:noProof/>
                <w:webHidden/>
              </w:rPr>
              <w:t>5</w:t>
            </w:r>
            <w:r w:rsidR="00EC680F">
              <w:rPr>
                <w:noProof/>
                <w:webHidden/>
              </w:rPr>
              <w:fldChar w:fldCharType="end"/>
            </w:r>
          </w:hyperlink>
        </w:p>
        <w:p w14:paraId="375702FF" w14:textId="03AD4ED6"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7" w:history="1">
            <w:r w:rsidR="00EC680F" w:rsidRPr="00A356CF">
              <w:rPr>
                <w:rStyle w:val="Hyperlink"/>
                <w:b/>
                <w:bCs/>
                <w:noProof/>
              </w:rPr>
              <w:t>4.5.</w:t>
            </w:r>
            <w:r w:rsidR="00EC680F">
              <w:rPr>
                <w:rFonts w:eastAsiaTheme="minorEastAsia" w:cs="Gautami"/>
                <w:noProof/>
                <w:kern w:val="2"/>
                <w:lang w:val="en-US" w:eastAsia="en-US" w:bidi="te-IN"/>
                <w14:ligatures w14:val="standardContextual"/>
              </w:rPr>
              <w:tab/>
            </w:r>
            <w:r w:rsidR="00EC680F" w:rsidRPr="00A356CF">
              <w:rPr>
                <w:rStyle w:val="Hyperlink"/>
                <w:b/>
                <w:bCs/>
                <w:noProof/>
              </w:rPr>
              <w:t>Windows Server vs Server Core</w:t>
            </w:r>
            <w:r w:rsidR="00EC680F">
              <w:rPr>
                <w:noProof/>
                <w:webHidden/>
              </w:rPr>
              <w:tab/>
            </w:r>
            <w:r w:rsidR="00EC680F">
              <w:rPr>
                <w:noProof/>
                <w:webHidden/>
              </w:rPr>
              <w:fldChar w:fldCharType="begin"/>
            </w:r>
            <w:r w:rsidR="00EC680F">
              <w:rPr>
                <w:noProof/>
                <w:webHidden/>
              </w:rPr>
              <w:instrText xml:space="preserve"> PAGEREF _Toc146554167 \h </w:instrText>
            </w:r>
            <w:r w:rsidR="00EC680F">
              <w:rPr>
                <w:noProof/>
                <w:webHidden/>
              </w:rPr>
            </w:r>
            <w:r w:rsidR="00EC680F">
              <w:rPr>
                <w:noProof/>
                <w:webHidden/>
              </w:rPr>
              <w:fldChar w:fldCharType="separate"/>
            </w:r>
            <w:r w:rsidR="00EC680F">
              <w:rPr>
                <w:noProof/>
                <w:webHidden/>
              </w:rPr>
              <w:t>5</w:t>
            </w:r>
            <w:r w:rsidR="00EC680F">
              <w:rPr>
                <w:noProof/>
                <w:webHidden/>
              </w:rPr>
              <w:fldChar w:fldCharType="end"/>
            </w:r>
          </w:hyperlink>
        </w:p>
        <w:p w14:paraId="201AC29C" w14:textId="2BE99424"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8" w:history="1">
            <w:r w:rsidR="00EC680F" w:rsidRPr="00A356CF">
              <w:rPr>
                <w:rStyle w:val="Hyperlink"/>
                <w:b/>
                <w:bCs/>
                <w:noProof/>
              </w:rPr>
              <w:t>4.6.</w:t>
            </w:r>
            <w:r w:rsidR="00EC680F">
              <w:rPr>
                <w:rFonts w:eastAsiaTheme="minorEastAsia" w:cs="Gautami"/>
                <w:noProof/>
                <w:kern w:val="2"/>
                <w:lang w:val="en-US" w:eastAsia="en-US" w:bidi="te-IN"/>
                <w14:ligatures w14:val="standardContextual"/>
              </w:rPr>
              <w:tab/>
            </w:r>
            <w:r w:rsidR="00EC680F" w:rsidRPr="00A356CF">
              <w:rPr>
                <w:rStyle w:val="Hyperlink"/>
                <w:b/>
                <w:bCs/>
                <w:noProof/>
              </w:rPr>
              <w:t>Read-Only Domain Controllers</w:t>
            </w:r>
            <w:r w:rsidR="00EC680F">
              <w:rPr>
                <w:noProof/>
                <w:webHidden/>
              </w:rPr>
              <w:tab/>
            </w:r>
            <w:r w:rsidR="00EC680F">
              <w:rPr>
                <w:noProof/>
                <w:webHidden/>
              </w:rPr>
              <w:fldChar w:fldCharType="begin"/>
            </w:r>
            <w:r w:rsidR="00EC680F">
              <w:rPr>
                <w:noProof/>
                <w:webHidden/>
              </w:rPr>
              <w:instrText xml:space="preserve"> PAGEREF _Toc146554168 \h </w:instrText>
            </w:r>
            <w:r w:rsidR="00EC680F">
              <w:rPr>
                <w:noProof/>
                <w:webHidden/>
              </w:rPr>
            </w:r>
            <w:r w:rsidR="00EC680F">
              <w:rPr>
                <w:noProof/>
                <w:webHidden/>
              </w:rPr>
              <w:fldChar w:fldCharType="separate"/>
            </w:r>
            <w:r w:rsidR="00EC680F">
              <w:rPr>
                <w:noProof/>
                <w:webHidden/>
              </w:rPr>
              <w:t>6</w:t>
            </w:r>
            <w:r w:rsidR="00EC680F">
              <w:rPr>
                <w:noProof/>
                <w:webHidden/>
              </w:rPr>
              <w:fldChar w:fldCharType="end"/>
            </w:r>
          </w:hyperlink>
        </w:p>
        <w:p w14:paraId="3DA8A992" w14:textId="6B9CCAD0"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69" w:history="1">
            <w:r w:rsidR="00EC680F" w:rsidRPr="00A356CF">
              <w:rPr>
                <w:rStyle w:val="Hyperlink"/>
                <w:b/>
                <w:bCs/>
                <w:noProof/>
              </w:rPr>
              <w:t>4.7.</w:t>
            </w:r>
            <w:r w:rsidR="00EC680F">
              <w:rPr>
                <w:rFonts w:eastAsiaTheme="minorEastAsia" w:cs="Gautami"/>
                <w:noProof/>
                <w:kern w:val="2"/>
                <w:lang w:val="en-US" w:eastAsia="en-US" w:bidi="te-IN"/>
                <w14:ligatures w14:val="standardContextual"/>
              </w:rPr>
              <w:tab/>
            </w:r>
            <w:r w:rsidR="00EC680F" w:rsidRPr="00A356CF">
              <w:rPr>
                <w:rStyle w:val="Hyperlink"/>
                <w:b/>
                <w:bCs/>
                <w:noProof/>
              </w:rPr>
              <w:t>DNS considerations</w:t>
            </w:r>
            <w:r w:rsidR="00EC680F">
              <w:rPr>
                <w:noProof/>
                <w:webHidden/>
              </w:rPr>
              <w:tab/>
            </w:r>
            <w:r w:rsidR="00EC680F">
              <w:rPr>
                <w:noProof/>
                <w:webHidden/>
              </w:rPr>
              <w:fldChar w:fldCharType="begin"/>
            </w:r>
            <w:r w:rsidR="00EC680F">
              <w:rPr>
                <w:noProof/>
                <w:webHidden/>
              </w:rPr>
              <w:instrText xml:space="preserve"> PAGEREF _Toc146554169 \h </w:instrText>
            </w:r>
            <w:r w:rsidR="00EC680F">
              <w:rPr>
                <w:noProof/>
                <w:webHidden/>
              </w:rPr>
            </w:r>
            <w:r w:rsidR="00EC680F">
              <w:rPr>
                <w:noProof/>
                <w:webHidden/>
              </w:rPr>
              <w:fldChar w:fldCharType="separate"/>
            </w:r>
            <w:r w:rsidR="00EC680F">
              <w:rPr>
                <w:noProof/>
                <w:webHidden/>
              </w:rPr>
              <w:t>6</w:t>
            </w:r>
            <w:r w:rsidR="00EC680F">
              <w:rPr>
                <w:noProof/>
                <w:webHidden/>
              </w:rPr>
              <w:fldChar w:fldCharType="end"/>
            </w:r>
          </w:hyperlink>
        </w:p>
        <w:p w14:paraId="0A7E2A26" w14:textId="1EAB92BA"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0" w:history="1">
            <w:r w:rsidR="00EC680F" w:rsidRPr="00A356CF">
              <w:rPr>
                <w:rStyle w:val="Hyperlink"/>
                <w:b/>
                <w:bCs/>
                <w:noProof/>
              </w:rPr>
              <w:t>4.8.</w:t>
            </w:r>
            <w:r w:rsidR="00EC680F">
              <w:rPr>
                <w:rFonts w:eastAsiaTheme="minorEastAsia" w:cs="Gautami"/>
                <w:noProof/>
                <w:kern w:val="2"/>
                <w:lang w:val="en-US" w:eastAsia="en-US" w:bidi="te-IN"/>
                <w14:ligatures w14:val="standardContextual"/>
              </w:rPr>
              <w:tab/>
            </w:r>
            <w:r w:rsidR="00EC680F" w:rsidRPr="00A356CF">
              <w:rPr>
                <w:rStyle w:val="Hyperlink"/>
                <w:b/>
                <w:bCs/>
                <w:noProof/>
              </w:rPr>
              <w:t>Firewall Ports for domains and trusts</w:t>
            </w:r>
            <w:r w:rsidR="00EC680F">
              <w:rPr>
                <w:noProof/>
                <w:webHidden/>
              </w:rPr>
              <w:tab/>
            </w:r>
            <w:r w:rsidR="00EC680F">
              <w:rPr>
                <w:noProof/>
                <w:webHidden/>
              </w:rPr>
              <w:fldChar w:fldCharType="begin"/>
            </w:r>
            <w:r w:rsidR="00EC680F">
              <w:rPr>
                <w:noProof/>
                <w:webHidden/>
              </w:rPr>
              <w:instrText xml:space="preserve"> PAGEREF _Toc146554170 \h </w:instrText>
            </w:r>
            <w:r w:rsidR="00EC680F">
              <w:rPr>
                <w:noProof/>
                <w:webHidden/>
              </w:rPr>
            </w:r>
            <w:r w:rsidR="00EC680F">
              <w:rPr>
                <w:noProof/>
                <w:webHidden/>
              </w:rPr>
              <w:fldChar w:fldCharType="separate"/>
            </w:r>
            <w:r w:rsidR="00EC680F">
              <w:rPr>
                <w:noProof/>
                <w:webHidden/>
              </w:rPr>
              <w:t>7</w:t>
            </w:r>
            <w:r w:rsidR="00EC680F">
              <w:rPr>
                <w:noProof/>
                <w:webHidden/>
              </w:rPr>
              <w:fldChar w:fldCharType="end"/>
            </w:r>
          </w:hyperlink>
        </w:p>
        <w:p w14:paraId="25239AB2" w14:textId="2D7B5327"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71" w:history="1">
            <w:r w:rsidR="00EC680F" w:rsidRPr="00A356CF">
              <w:rPr>
                <w:rStyle w:val="Hyperlink"/>
                <w:rFonts w:ascii="Aharoni" w:hAnsi="Aharoni"/>
                <w:b/>
                <w:bCs/>
                <w:noProof/>
              </w:rPr>
              <w:t>5.</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Non-Active Directory Roles and applications</w:t>
            </w:r>
            <w:r w:rsidR="00EC680F">
              <w:rPr>
                <w:noProof/>
                <w:webHidden/>
              </w:rPr>
              <w:tab/>
            </w:r>
            <w:r w:rsidR="00EC680F">
              <w:rPr>
                <w:noProof/>
                <w:webHidden/>
              </w:rPr>
              <w:fldChar w:fldCharType="begin"/>
            </w:r>
            <w:r w:rsidR="00EC680F">
              <w:rPr>
                <w:noProof/>
                <w:webHidden/>
              </w:rPr>
              <w:instrText xml:space="preserve"> PAGEREF _Toc146554171 \h </w:instrText>
            </w:r>
            <w:r w:rsidR="00EC680F">
              <w:rPr>
                <w:noProof/>
                <w:webHidden/>
              </w:rPr>
            </w:r>
            <w:r w:rsidR="00EC680F">
              <w:rPr>
                <w:noProof/>
                <w:webHidden/>
              </w:rPr>
              <w:fldChar w:fldCharType="separate"/>
            </w:r>
            <w:r w:rsidR="00EC680F">
              <w:rPr>
                <w:noProof/>
                <w:webHidden/>
              </w:rPr>
              <w:t>8</w:t>
            </w:r>
            <w:r w:rsidR="00EC680F">
              <w:rPr>
                <w:noProof/>
                <w:webHidden/>
              </w:rPr>
              <w:fldChar w:fldCharType="end"/>
            </w:r>
          </w:hyperlink>
        </w:p>
        <w:p w14:paraId="61F25C8E" w14:textId="30E2FFAF"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72" w:history="1">
            <w:r w:rsidR="00EC680F" w:rsidRPr="00A356CF">
              <w:rPr>
                <w:rStyle w:val="Hyperlink"/>
                <w:rFonts w:ascii="Aharoni" w:hAnsi="Aharoni"/>
                <w:b/>
                <w:bCs/>
                <w:noProof/>
              </w:rPr>
              <w:t>6.</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Domain Controller Upgrade Considerations</w:t>
            </w:r>
            <w:r w:rsidR="00EC680F">
              <w:rPr>
                <w:noProof/>
                <w:webHidden/>
              </w:rPr>
              <w:tab/>
            </w:r>
            <w:r w:rsidR="00EC680F">
              <w:rPr>
                <w:noProof/>
                <w:webHidden/>
              </w:rPr>
              <w:fldChar w:fldCharType="begin"/>
            </w:r>
            <w:r w:rsidR="00EC680F">
              <w:rPr>
                <w:noProof/>
                <w:webHidden/>
              </w:rPr>
              <w:instrText xml:space="preserve"> PAGEREF _Toc146554172 \h </w:instrText>
            </w:r>
            <w:r w:rsidR="00EC680F">
              <w:rPr>
                <w:noProof/>
                <w:webHidden/>
              </w:rPr>
            </w:r>
            <w:r w:rsidR="00EC680F">
              <w:rPr>
                <w:noProof/>
                <w:webHidden/>
              </w:rPr>
              <w:fldChar w:fldCharType="separate"/>
            </w:r>
            <w:r w:rsidR="00EC680F">
              <w:rPr>
                <w:noProof/>
                <w:webHidden/>
              </w:rPr>
              <w:t>8</w:t>
            </w:r>
            <w:r w:rsidR="00EC680F">
              <w:rPr>
                <w:noProof/>
                <w:webHidden/>
              </w:rPr>
              <w:fldChar w:fldCharType="end"/>
            </w:r>
          </w:hyperlink>
        </w:p>
        <w:p w14:paraId="29D58EC6" w14:textId="6E3FE1BC"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3" w:history="1">
            <w:r w:rsidR="00EC680F" w:rsidRPr="00A356CF">
              <w:rPr>
                <w:rStyle w:val="Hyperlink"/>
                <w:b/>
                <w:bCs/>
                <w:noProof/>
              </w:rPr>
              <w:t>6.1.</w:t>
            </w:r>
            <w:r w:rsidR="00EC680F">
              <w:rPr>
                <w:rFonts w:eastAsiaTheme="minorEastAsia" w:cs="Gautami"/>
                <w:noProof/>
                <w:kern w:val="2"/>
                <w:lang w:val="en-US" w:eastAsia="en-US" w:bidi="te-IN"/>
                <w14:ligatures w14:val="standardContextual"/>
              </w:rPr>
              <w:tab/>
            </w:r>
            <w:r w:rsidR="00EC680F" w:rsidRPr="00A356CF">
              <w:rPr>
                <w:rStyle w:val="Hyperlink"/>
                <w:b/>
                <w:bCs/>
                <w:noProof/>
              </w:rPr>
              <w:t>Application Hardcoding</w:t>
            </w:r>
            <w:r w:rsidR="00EC680F">
              <w:rPr>
                <w:noProof/>
                <w:webHidden/>
              </w:rPr>
              <w:tab/>
            </w:r>
            <w:r w:rsidR="00EC680F">
              <w:rPr>
                <w:noProof/>
                <w:webHidden/>
              </w:rPr>
              <w:fldChar w:fldCharType="begin"/>
            </w:r>
            <w:r w:rsidR="00EC680F">
              <w:rPr>
                <w:noProof/>
                <w:webHidden/>
              </w:rPr>
              <w:instrText xml:space="preserve"> PAGEREF _Toc146554173 \h </w:instrText>
            </w:r>
            <w:r w:rsidR="00EC680F">
              <w:rPr>
                <w:noProof/>
                <w:webHidden/>
              </w:rPr>
            </w:r>
            <w:r w:rsidR="00EC680F">
              <w:rPr>
                <w:noProof/>
                <w:webHidden/>
              </w:rPr>
              <w:fldChar w:fldCharType="separate"/>
            </w:r>
            <w:r w:rsidR="00EC680F">
              <w:rPr>
                <w:noProof/>
                <w:webHidden/>
              </w:rPr>
              <w:t>8</w:t>
            </w:r>
            <w:r w:rsidR="00EC680F">
              <w:rPr>
                <w:noProof/>
                <w:webHidden/>
              </w:rPr>
              <w:fldChar w:fldCharType="end"/>
            </w:r>
          </w:hyperlink>
        </w:p>
        <w:p w14:paraId="00D31DF2" w14:textId="6AA2012B"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4" w:history="1">
            <w:r w:rsidR="00EC680F" w:rsidRPr="00A356CF">
              <w:rPr>
                <w:rStyle w:val="Hyperlink"/>
                <w:b/>
                <w:bCs/>
                <w:noProof/>
              </w:rPr>
              <w:t>6.2.</w:t>
            </w:r>
            <w:r w:rsidR="00EC680F">
              <w:rPr>
                <w:rFonts w:eastAsiaTheme="minorEastAsia" w:cs="Gautami"/>
                <w:noProof/>
                <w:kern w:val="2"/>
                <w:lang w:val="en-US" w:eastAsia="en-US" w:bidi="te-IN"/>
                <w14:ligatures w14:val="standardContextual"/>
              </w:rPr>
              <w:tab/>
            </w:r>
            <w:r w:rsidR="00EC680F" w:rsidRPr="00A356CF">
              <w:rPr>
                <w:rStyle w:val="Hyperlink"/>
                <w:b/>
                <w:bCs/>
                <w:noProof/>
              </w:rPr>
              <w:t>Retain IP Address of Legacy Domain controller – platform-based considerations.</w:t>
            </w:r>
            <w:r w:rsidR="00EC680F">
              <w:rPr>
                <w:noProof/>
                <w:webHidden/>
              </w:rPr>
              <w:tab/>
            </w:r>
            <w:r w:rsidR="00EC680F">
              <w:rPr>
                <w:noProof/>
                <w:webHidden/>
              </w:rPr>
              <w:fldChar w:fldCharType="begin"/>
            </w:r>
            <w:r w:rsidR="00EC680F">
              <w:rPr>
                <w:noProof/>
                <w:webHidden/>
              </w:rPr>
              <w:instrText xml:space="preserve"> PAGEREF _Toc146554174 \h </w:instrText>
            </w:r>
            <w:r w:rsidR="00EC680F">
              <w:rPr>
                <w:noProof/>
                <w:webHidden/>
              </w:rPr>
            </w:r>
            <w:r w:rsidR="00EC680F">
              <w:rPr>
                <w:noProof/>
                <w:webHidden/>
              </w:rPr>
              <w:fldChar w:fldCharType="separate"/>
            </w:r>
            <w:r w:rsidR="00EC680F">
              <w:rPr>
                <w:noProof/>
                <w:webHidden/>
              </w:rPr>
              <w:t>8</w:t>
            </w:r>
            <w:r w:rsidR="00EC680F">
              <w:rPr>
                <w:noProof/>
                <w:webHidden/>
              </w:rPr>
              <w:fldChar w:fldCharType="end"/>
            </w:r>
          </w:hyperlink>
        </w:p>
        <w:p w14:paraId="3E30827D" w14:textId="66A0ED2E"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5" w:history="1">
            <w:r w:rsidR="00EC680F" w:rsidRPr="00A356CF">
              <w:rPr>
                <w:rStyle w:val="Hyperlink"/>
                <w:b/>
                <w:bCs/>
                <w:noProof/>
              </w:rPr>
              <w:t>6.3.</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Controllers Function Levels</w:t>
            </w:r>
            <w:r w:rsidR="00EC680F">
              <w:rPr>
                <w:noProof/>
                <w:webHidden/>
              </w:rPr>
              <w:tab/>
            </w:r>
            <w:r w:rsidR="00EC680F">
              <w:rPr>
                <w:noProof/>
                <w:webHidden/>
              </w:rPr>
              <w:fldChar w:fldCharType="begin"/>
            </w:r>
            <w:r w:rsidR="00EC680F">
              <w:rPr>
                <w:noProof/>
                <w:webHidden/>
              </w:rPr>
              <w:instrText xml:space="preserve"> PAGEREF _Toc146554175 \h </w:instrText>
            </w:r>
            <w:r w:rsidR="00EC680F">
              <w:rPr>
                <w:noProof/>
                <w:webHidden/>
              </w:rPr>
            </w:r>
            <w:r w:rsidR="00EC680F">
              <w:rPr>
                <w:noProof/>
                <w:webHidden/>
              </w:rPr>
              <w:fldChar w:fldCharType="separate"/>
            </w:r>
            <w:r w:rsidR="00EC680F">
              <w:rPr>
                <w:noProof/>
                <w:webHidden/>
              </w:rPr>
              <w:t>9</w:t>
            </w:r>
            <w:r w:rsidR="00EC680F">
              <w:rPr>
                <w:noProof/>
                <w:webHidden/>
              </w:rPr>
              <w:fldChar w:fldCharType="end"/>
            </w:r>
          </w:hyperlink>
        </w:p>
        <w:p w14:paraId="660ACA61" w14:textId="50A4BAD2"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6" w:history="1">
            <w:r w:rsidR="00EC680F" w:rsidRPr="00A356CF">
              <w:rPr>
                <w:rStyle w:val="Hyperlink"/>
                <w:b/>
                <w:bCs/>
                <w:noProof/>
              </w:rPr>
              <w:t>6.4.</w:t>
            </w:r>
            <w:r w:rsidR="00EC680F">
              <w:rPr>
                <w:rFonts w:eastAsiaTheme="minorEastAsia" w:cs="Gautami"/>
                <w:noProof/>
                <w:kern w:val="2"/>
                <w:lang w:val="en-US" w:eastAsia="en-US" w:bidi="te-IN"/>
                <w14:ligatures w14:val="standardContextual"/>
              </w:rPr>
              <w:tab/>
            </w:r>
            <w:r w:rsidR="00EC680F" w:rsidRPr="00A356CF">
              <w:rPr>
                <w:rStyle w:val="Hyperlink"/>
                <w:b/>
                <w:bCs/>
                <w:noProof/>
              </w:rPr>
              <w:t>NTP Settings on Domain Controllers</w:t>
            </w:r>
            <w:r w:rsidR="00EC680F">
              <w:rPr>
                <w:noProof/>
                <w:webHidden/>
              </w:rPr>
              <w:tab/>
            </w:r>
            <w:r w:rsidR="00EC680F">
              <w:rPr>
                <w:noProof/>
                <w:webHidden/>
              </w:rPr>
              <w:fldChar w:fldCharType="begin"/>
            </w:r>
            <w:r w:rsidR="00EC680F">
              <w:rPr>
                <w:noProof/>
                <w:webHidden/>
              </w:rPr>
              <w:instrText xml:space="preserve"> PAGEREF _Toc146554176 \h </w:instrText>
            </w:r>
            <w:r w:rsidR="00EC680F">
              <w:rPr>
                <w:noProof/>
                <w:webHidden/>
              </w:rPr>
            </w:r>
            <w:r w:rsidR="00EC680F">
              <w:rPr>
                <w:noProof/>
                <w:webHidden/>
              </w:rPr>
              <w:fldChar w:fldCharType="separate"/>
            </w:r>
            <w:r w:rsidR="00EC680F">
              <w:rPr>
                <w:noProof/>
                <w:webHidden/>
              </w:rPr>
              <w:t>11</w:t>
            </w:r>
            <w:r w:rsidR="00EC680F">
              <w:rPr>
                <w:noProof/>
                <w:webHidden/>
              </w:rPr>
              <w:fldChar w:fldCharType="end"/>
            </w:r>
          </w:hyperlink>
        </w:p>
        <w:p w14:paraId="4702CFCB" w14:textId="549D56E9"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7" w:history="1">
            <w:r w:rsidR="00EC680F" w:rsidRPr="00A356CF">
              <w:rPr>
                <w:rStyle w:val="Hyperlink"/>
                <w:b/>
                <w:bCs/>
                <w:noProof/>
              </w:rPr>
              <w:t>6.5.</w:t>
            </w:r>
            <w:r w:rsidR="00EC680F">
              <w:rPr>
                <w:rFonts w:eastAsiaTheme="minorEastAsia" w:cs="Gautami"/>
                <w:noProof/>
                <w:kern w:val="2"/>
                <w:lang w:val="en-US" w:eastAsia="en-US" w:bidi="te-IN"/>
                <w14:ligatures w14:val="standardContextual"/>
              </w:rPr>
              <w:tab/>
            </w:r>
            <w:r w:rsidR="00EC680F" w:rsidRPr="00A356CF">
              <w:rPr>
                <w:rStyle w:val="Hyperlink"/>
                <w:b/>
                <w:bCs/>
                <w:noProof/>
              </w:rPr>
              <w:t>FRS for domain replication (Windows 2008 Domain controllers)</w:t>
            </w:r>
            <w:r w:rsidR="00EC680F">
              <w:rPr>
                <w:noProof/>
                <w:webHidden/>
              </w:rPr>
              <w:tab/>
            </w:r>
            <w:r w:rsidR="00EC680F">
              <w:rPr>
                <w:noProof/>
                <w:webHidden/>
              </w:rPr>
              <w:fldChar w:fldCharType="begin"/>
            </w:r>
            <w:r w:rsidR="00EC680F">
              <w:rPr>
                <w:noProof/>
                <w:webHidden/>
              </w:rPr>
              <w:instrText xml:space="preserve"> PAGEREF _Toc146554177 \h </w:instrText>
            </w:r>
            <w:r w:rsidR="00EC680F">
              <w:rPr>
                <w:noProof/>
                <w:webHidden/>
              </w:rPr>
            </w:r>
            <w:r w:rsidR="00EC680F">
              <w:rPr>
                <w:noProof/>
                <w:webHidden/>
              </w:rPr>
              <w:fldChar w:fldCharType="separate"/>
            </w:r>
            <w:r w:rsidR="00EC680F">
              <w:rPr>
                <w:noProof/>
                <w:webHidden/>
              </w:rPr>
              <w:t>11</w:t>
            </w:r>
            <w:r w:rsidR="00EC680F">
              <w:rPr>
                <w:noProof/>
                <w:webHidden/>
              </w:rPr>
              <w:fldChar w:fldCharType="end"/>
            </w:r>
          </w:hyperlink>
        </w:p>
        <w:p w14:paraId="51EA6F71" w14:textId="618A7ACE"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8" w:history="1">
            <w:r w:rsidR="00EC680F" w:rsidRPr="00A356CF">
              <w:rPr>
                <w:rStyle w:val="Hyperlink"/>
                <w:b/>
                <w:bCs/>
                <w:noProof/>
              </w:rPr>
              <w:t>6.6.</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 Upgrade checklist</w:t>
            </w:r>
            <w:r w:rsidR="00EC680F">
              <w:rPr>
                <w:noProof/>
                <w:webHidden/>
              </w:rPr>
              <w:tab/>
            </w:r>
            <w:r w:rsidR="00EC680F">
              <w:rPr>
                <w:noProof/>
                <w:webHidden/>
              </w:rPr>
              <w:fldChar w:fldCharType="begin"/>
            </w:r>
            <w:r w:rsidR="00EC680F">
              <w:rPr>
                <w:noProof/>
                <w:webHidden/>
              </w:rPr>
              <w:instrText xml:space="preserve"> PAGEREF _Toc146554178 \h </w:instrText>
            </w:r>
            <w:r w:rsidR="00EC680F">
              <w:rPr>
                <w:noProof/>
                <w:webHidden/>
              </w:rPr>
            </w:r>
            <w:r w:rsidR="00EC680F">
              <w:rPr>
                <w:noProof/>
                <w:webHidden/>
              </w:rPr>
              <w:fldChar w:fldCharType="separate"/>
            </w:r>
            <w:r w:rsidR="00EC680F">
              <w:rPr>
                <w:noProof/>
                <w:webHidden/>
              </w:rPr>
              <w:t>14</w:t>
            </w:r>
            <w:r w:rsidR="00EC680F">
              <w:rPr>
                <w:noProof/>
                <w:webHidden/>
              </w:rPr>
              <w:fldChar w:fldCharType="end"/>
            </w:r>
          </w:hyperlink>
        </w:p>
        <w:p w14:paraId="29C233F2" w14:textId="6675438F" w:rsidR="00EC680F" w:rsidRDefault="00FB0450">
          <w:pPr>
            <w:pStyle w:val="TOC2"/>
            <w:tabs>
              <w:tab w:val="left" w:pos="880"/>
              <w:tab w:val="right" w:leader="dot" w:pos="9350"/>
            </w:tabs>
            <w:rPr>
              <w:rFonts w:eastAsiaTheme="minorEastAsia" w:cs="Gautami"/>
              <w:noProof/>
              <w:kern w:val="2"/>
              <w:lang w:val="en-US" w:eastAsia="en-US" w:bidi="te-IN"/>
              <w14:ligatures w14:val="standardContextual"/>
            </w:rPr>
          </w:pPr>
          <w:hyperlink w:anchor="_Toc146554179" w:history="1">
            <w:r w:rsidR="00EC680F" w:rsidRPr="00A356CF">
              <w:rPr>
                <w:rStyle w:val="Hyperlink"/>
                <w:b/>
                <w:bCs/>
                <w:noProof/>
              </w:rPr>
              <w:t>6.7.</w:t>
            </w:r>
            <w:r w:rsidR="00EC680F">
              <w:rPr>
                <w:rFonts w:eastAsiaTheme="minorEastAsia" w:cs="Gautami"/>
                <w:noProof/>
                <w:kern w:val="2"/>
                <w:lang w:val="en-US" w:eastAsia="en-US" w:bidi="te-IN"/>
                <w14:ligatures w14:val="standardContextual"/>
              </w:rPr>
              <w:tab/>
            </w:r>
            <w:r w:rsidR="00EC680F" w:rsidRPr="00A356CF">
              <w:rPr>
                <w:rStyle w:val="Hyperlink"/>
                <w:b/>
                <w:bCs/>
                <w:noProof/>
              </w:rPr>
              <w:t>Domain Controller Demotion Checklist</w:t>
            </w:r>
            <w:r w:rsidR="00EC680F">
              <w:rPr>
                <w:noProof/>
                <w:webHidden/>
              </w:rPr>
              <w:tab/>
            </w:r>
            <w:r w:rsidR="00EC680F">
              <w:rPr>
                <w:noProof/>
                <w:webHidden/>
              </w:rPr>
              <w:fldChar w:fldCharType="begin"/>
            </w:r>
            <w:r w:rsidR="00EC680F">
              <w:rPr>
                <w:noProof/>
                <w:webHidden/>
              </w:rPr>
              <w:instrText xml:space="preserve"> PAGEREF _Toc146554179 \h </w:instrText>
            </w:r>
            <w:r w:rsidR="00EC680F">
              <w:rPr>
                <w:noProof/>
                <w:webHidden/>
              </w:rPr>
            </w:r>
            <w:r w:rsidR="00EC680F">
              <w:rPr>
                <w:noProof/>
                <w:webHidden/>
              </w:rPr>
              <w:fldChar w:fldCharType="separate"/>
            </w:r>
            <w:r w:rsidR="00EC680F">
              <w:rPr>
                <w:noProof/>
                <w:webHidden/>
              </w:rPr>
              <w:t>15</w:t>
            </w:r>
            <w:r w:rsidR="00EC680F">
              <w:rPr>
                <w:noProof/>
                <w:webHidden/>
              </w:rPr>
              <w:fldChar w:fldCharType="end"/>
            </w:r>
          </w:hyperlink>
        </w:p>
        <w:p w14:paraId="1A4F81FD" w14:textId="2421B9A9" w:rsidR="00EC680F" w:rsidRDefault="00FB0450">
          <w:pPr>
            <w:pStyle w:val="TOC1"/>
            <w:tabs>
              <w:tab w:val="left" w:pos="440"/>
              <w:tab w:val="right" w:leader="dot" w:pos="9350"/>
            </w:tabs>
            <w:rPr>
              <w:rFonts w:eastAsiaTheme="minorEastAsia" w:cs="Gautami"/>
              <w:noProof/>
              <w:kern w:val="2"/>
              <w:lang w:val="en-US" w:eastAsia="en-US" w:bidi="te-IN"/>
              <w14:ligatures w14:val="standardContextual"/>
            </w:rPr>
          </w:pPr>
          <w:hyperlink w:anchor="_Toc146554180" w:history="1">
            <w:r w:rsidR="00EC680F" w:rsidRPr="00A356CF">
              <w:rPr>
                <w:rStyle w:val="Hyperlink"/>
                <w:rFonts w:ascii="Aharoni" w:hAnsi="Aharoni"/>
                <w:b/>
                <w:bCs/>
                <w:noProof/>
              </w:rPr>
              <w:t>7.</w:t>
            </w:r>
            <w:r w:rsidR="00EC680F">
              <w:rPr>
                <w:rFonts w:eastAsiaTheme="minorEastAsia" w:cs="Gautami"/>
                <w:noProof/>
                <w:kern w:val="2"/>
                <w:lang w:val="en-US" w:eastAsia="en-US" w:bidi="te-IN"/>
                <w14:ligatures w14:val="standardContextual"/>
              </w:rPr>
              <w:tab/>
            </w:r>
            <w:r w:rsidR="00EC680F" w:rsidRPr="00A356CF">
              <w:rPr>
                <w:rStyle w:val="Hyperlink"/>
                <w:rFonts w:ascii="Aharoni" w:hAnsi="Aharoni"/>
                <w:b/>
                <w:bCs/>
                <w:noProof/>
              </w:rPr>
              <w:t>Remediating Issues in the Forest/Domain</w:t>
            </w:r>
            <w:r w:rsidR="00EC680F">
              <w:rPr>
                <w:noProof/>
                <w:webHidden/>
              </w:rPr>
              <w:tab/>
            </w:r>
            <w:r w:rsidR="00EC680F">
              <w:rPr>
                <w:noProof/>
                <w:webHidden/>
              </w:rPr>
              <w:fldChar w:fldCharType="begin"/>
            </w:r>
            <w:r w:rsidR="00EC680F">
              <w:rPr>
                <w:noProof/>
                <w:webHidden/>
              </w:rPr>
              <w:instrText xml:space="preserve"> PAGEREF _Toc146554180 \h </w:instrText>
            </w:r>
            <w:r w:rsidR="00EC680F">
              <w:rPr>
                <w:noProof/>
                <w:webHidden/>
              </w:rPr>
            </w:r>
            <w:r w:rsidR="00EC680F">
              <w:rPr>
                <w:noProof/>
                <w:webHidden/>
              </w:rPr>
              <w:fldChar w:fldCharType="separate"/>
            </w:r>
            <w:r w:rsidR="00EC680F">
              <w:rPr>
                <w:noProof/>
                <w:webHidden/>
              </w:rPr>
              <w:t>16</w:t>
            </w:r>
            <w:r w:rsidR="00EC680F">
              <w:rPr>
                <w:noProof/>
                <w:webHidden/>
              </w:rPr>
              <w:fldChar w:fldCharType="end"/>
            </w:r>
          </w:hyperlink>
        </w:p>
        <w:p w14:paraId="10A9B6F9" w14:textId="773A8DCA" w:rsidR="007E37D1" w:rsidRDefault="007E37D1" w:rsidP="00C856EC">
          <w:pPr>
            <w:spacing w:line="276" w:lineRule="auto"/>
          </w:pPr>
          <w:r>
            <w:rPr>
              <w:b/>
              <w:bCs/>
              <w:noProof/>
            </w:rPr>
            <w:fldChar w:fldCharType="end"/>
          </w:r>
        </w:p>
      </w:sdtContent>
    </w:sdt>
    <w:p w14:paraId="28B8B925" w14:textId="77777777" w:rsidR="003834CF" w:rsidRPr="00B46943" w:rsidRDefault="003834CF" w:rsidP="00C856EC">
      <w:pPr>
        <w:spacing w:line="276" w:lineRule="auto"/>
        <w:rPr>
          <w:sz w:val="20"/>
          <w:szCs w:val="20"/>
        </w:rPr>
      </w:pPr>
    </w:p>
    <w:p w14:paraId="60879C90" w14:textId="77777777" w:rsidR="003834CF" w:rsidRDefault="003834CF" w:rsidP="00C856EC">
      <w:pPr>
        <w:spacing w:line="276" w:lineRule="auto"/>
        <w:rPr>
          <w:sz w:val="20"/>
          <w:szCs w:val="20"/>
        </w:rPr>
      </w:pPr>
    </w:p>
    <w:p w14:paraId="34EB43B2" w14:textId="77777777" w:rsidR="00242AB6" w:rsidRDefault="00242AB6" w:rsidP="00C856EC">
      <w:pPr>
        <w:spacing w:line="276" w:lineRule="auto"/>
        <w:rPr>
          <w:sz w:val="20"/>
          <w:szCs w:val="20"/>
        </w:rPr>
      </w:pPr>
    </w:p>
    <w:p w14:paraId="0DB17084" w14:textId="77777777" w:rsidR="00242AB6" w:rsidRDefault="00242AB6" w:rsidP="00C856EC">
      <w:pPr>
        <w:spacing w:line="276" w:lineRule="auto"/>
        <w:rPr>
          <w:sz w:val="20"/>
          <w:szCs w:val="20"/>
        </w:rPr>
      </w:pPr>
    </w:p>
    <w:p w14:paraId="36F7FC29" w14:textId="77777777" w:rsidR="00242AB6" w:rsidRDefault="00242AB6" w:rsidP="00C856EC">
      <w:pPr>
        <w:spacing w:line="276" w:lineRule="auto"/>
        <w:rPr>
          <w:sz w:val="20"/>
          <w:szCs w:val="20"/>
        </w:rPr>
      </w:pPr>
    </w:p>
    <w:p w14:paraId="271FAA58" w14:textId="77777777" w:rsidR="00242AB6" w:rsidRDefault="00242AB6" w:rsidP="00C856EC">
      <w:pPr>
        <w:spacing w:line="276" w:lineRule="auto"/>
        <w:rPr>
          <w:sz w:val="20"/>
          <w:szCs w:val="20"/>
        </w:rPr>
      </w:pPr>
    </w:p>
    <w:p w14:paraId="7C730FD6" w14:textId="77777777" w:rsidR="00242AB6" w:rsidRDefault="00242AB6" w:rsidP="00C856EC">
      <w:pPr>
        <w:spacing w:line="276" w:lineRule="auto"/>
        <w:rPr>
          <w:sz w:val="20"/>
          <w:szCs w:val="20"/>
        </w:rPr>
      </w:pPr>
    </w:p>
    <w:p w14:paraId="0C084AC9" w14:textId="77777777" w:rsidR="00242AB6" w:rsidRDefault="00242AB6" w:rsidP="00C856EC">
      <w:pPr>
        <w:spacing w:line="276" w:lineRule="auto"/>
        <w:rPr>
          <w:sz w:val="20"/>
          <w:szCs w:val="20"/>
        </w:rPr>
      </w:pPr>
    </w:p>
    <w:p w14:paraId="1DB1534F" w14:textId="2070D673" w:rsidR="003B4341" w:rsidRPr="00242AB6" w:rsidRDefault="00A46878" w:rsidP="00C856EC">
      <w:pPr>
        <w:pStyle w:val="Heading1"/>
        <w:numPr>
          <w:ilvl w:val="0"/>
          <w:numId w:val="4"/>
        </w:numPr>
        <w:spacing w:line="276" w:lineRule="auto"/>
        <w:rPr>
          <w:rFonts w:ascii="Aharoni" w:hAnsi="Aharoni"/>
          <w:b/>
          <w:bCs/>
          <w:color w:val="00B0F0"/>
          <w:sz w:val="34"/>
          <w:szCs w:val="34"/>
        </w:rPr>
      </w:pPr>
      <w:bookmarkStart w:id="0" w:name="_Toc146554159"/>
      <w:r w:rsidRPr="00242AB6">
        <w:rPr>
          <w:rFonts w:ascii="Aharoni" w:hAnsi="Aharoni" w:hint="cs"/>
          <w:b/>
          <w:bCs/>
          <w:color w:val="00B0F0"/>
          <w:sz w:val="34"/>
          <w:szCs w:val="34"/>
        </w:rPr>
        <w:lastRenderedPageBreak/>
        <w:t>Introduction</w:t>
      </w:r>
      <w:bookmarkEnd w:id="0"/>
    </w:p>
    <w:p w14:paraId="34B4D7AA" w14:textId="5BABB834" w:rsidR="00342DE5" w:rsidRPr="00FB3C26" w:rsidRDefault="00342DE5" w:rsidP="00C856EC">
      <w:pPr>
        <w:spacing w:line="276" w:lineRule="auto"/>
        <w:ind w:left="360"/>
        <w:jc w:val="both"/>
        <w:rPr>
          <w:sz w:val="20"/>
          <w:szCs w:val="20"/>
        </w:rPr>
      </w:pPr>
      <w:r w:rsidRPr="00242AB6">
        <w:rPr>
          <w:rFonts w:cstheme="minorHAnsi"/>
          <w:sz w:val="20"/>
          <w:szCs w:val="20"/>
        </w:rPr>
        <w:t>This whitepaper covers how to upgrade domain controllers (DCs) from an earlier version of Windows Server to the most recent version of Windows Server</w:t>
      </w:r>
      <w:r w:rsidR="00D12C85" w:rsidRPr="00242AB6">
        <w:rPr>
          <w:rFonts w:cstheme="minorHAnsi"/>
          <w:sz w:val="20"/>
          <w:szCs w:val="20"/>
        </w:rPr>
        <w:t xml:space="preserve"> in multi-forest and multi-domain model environment</w:t>
      </w:r>
      <w:r w:rsidRPr="00242AB6">
        <w:rPr>
          <w:rFonts w:cstheme="minorHAnsi"/>
          <w:sz w:val="20"/>
          <w:szCs w:val="20"/>
        </w:rPr>
        <w:t xml:space="preserve"> and includes background information regarding Active Directory Domain Services in Windows Server</w:t>
      </w:r>
      <w:r w:rsidRPr="00FB3C26">
        <w:rPr>
          <w:sz w:val="20"/>
          <w:szCs w:val="20"/>
        </w:rPr>
        <w:t>.</w:t>
      </w:r>
    </w:p>
    <w:p w14:paraId="0C22DBC9" w14:textId="3DB370F4" w:rsidR="007E37D1" w:rsidRPr="00EE565B" w:rsidRDefault="00B41A9D" w:rsidP="00C856EC">
      <w:pPr>
        <w:pStyle w:val="Heading1"/>
        <w:numPr>
          <w:ilvl w:val="0"/>
          <w:numId w:val="4"/>
        </w:numPr>
        <w:spacing w:line="276" w:lineRule="auto"/>
        <w:rPr>
          <w:rFonts w:ascii="Aharoni" w:hAnsi="Aharoni"/>
          <w:b/>
          <w:bCs/>
          <w:color w:val="00B0F0"/>
        </w:rPr>
      </w:pPr>
      <w:bookmarkStart w:id="1" w:name="_Toc146554160"/>
      <w:r>
        <w:rPr>
          <w:rFonts w:ascii="Aharoni" w:hAnsi="Aharoni"/>
          <w:b/>
          <w:bCs/>
          <w:color w:val="00B0F0"/>
        </w:rPr>
        <w:t>Assessment of Existing Forest Architecture</w:t>
      </w:r>
      <w:bookmarkEnd w:id="1"/>
    </w:p>
    <w:p w14:paraId="085A5E2C" w14:textId="2B49D34E" w:rsidR="007C7278" w:rsidRDefault="00010F3C" w:rsidP="00C856EC">
      <w:pPr>
        <w:spacing w:line="276" w:lineRule="auto"/>
        <w:ind w:left="360" w:firstLine="360"/>
        <w:jc w:val="both"/>
        <w:rPr>
          <w:sz w:val="20"/>
          <w:szCs w:val="20"/>
        </w:rPr>
      </w:pPr>
      <w:r>
        <w:rPr>
          <w:sz w:val="20"/>
          <w:szCs w:val="20"/>
        </w:rPr>
        <w:t xml:space="preserve">It is very essential to perform thorough assessment of </w:t>
      </w:r>
      <w:r w:rsidR="00813271">
        <w:rPr>
          <w:sz w:val="20"/>
          <w:szCs w:val="20"/>
        </w:rPr>
        <w:t xml:space="preserve">existing forests and domains before </w:t>
      </w:r>
      <w:r w:rsidR="00FB3C26">
        <w:rPr>
          <w:sz w:val="20"/>
          <w:szCs w:val="20"/>
        </w:rPr>
        <w:t>carrying out</w:t>
      </w:r>
      <w:r w:rsidR="00FE5BE3">
        <w:rPr>
          <w:sz w:val="20"/>
          <w:szCs w:val="20"/>
        </w:rPr>
        <w:t xml:space="preserve"> </w:t>
      </w:r>
      <w:r w:rsidR="00FB3C26">
        <w:rPr>
          <w:sz w:val="20"/>
          <w:szCs w:val="20"/>
        </w:rPr>
        <w:t>legacy domain controller upgrades</w:t>
      </w:r>
      <w:r w:rsidR="007C7278">
        <w:rPr>
          <w:sz w:val="20"/>
          <w:szCs w:val="20"/>
        </w:rPr>
        <w:t xml:space="preserve"> and document all the assessment data</w:t>
      </w:r>
      <w:r w:rsidR="006C5271">
        <w:rPr>
          <w:sz w:val="20"/>
          <w:szCs w:val="20"/>
        </w:rPr>
        <w:t>.</w:t>
      </w:r>
      <w:r w:rsidR="00AD7356">
        <w:rPr>
          <w:sz w:val="20"/>
          <w:szCs w:val="20"/>
        </w:rPr>
        <w:t xml:space="preserve"> Assessment generates </w:t>
      </w:r>
      <w:r w:rsidR="005C2BA2">
        <w:rPr>
          <w:sz w:val="20"/>
          <w:szCs w:val="20"/>
        </w:rPr>
        <w:t xml:space="preserve">a list of </w:t>
      </w:r>
      <w:r w:rsidR="00BE0A8A">
        <w:rPr>
          <w:sz w:val="20"/>
          <w:szCs w:val="20"/>
        </w:rPr>
        <w:t>issues to address and remediate</w:t>
      </w:r>
      <w:r w:rsidR="00F43B8A">
        <w:rPr>
          <w:sz w:val="20"/>
          <w:szCs w:val="20"/>
        </w:rPr>
        <w:t xml:space="preserve"> them that will help </w:t>
      </w:r>
      <w:r w:rsidR="00E0727E">
        <w:rPr>
          <w:sz w:val="20"/>
          <w:szCs w:val="20"/>
        </w:rPr>
        <w:t>to perform domain controller upgrades</w:t>
      </w:r>
      <w:r w:rsidR="0058093A">
        <w:rPr>
          <w:sz w:val="20"/>
          <w:szCs w:val="20"/>
        </w:rPr>
        <w:t xml:space="preserve"> without any issues.</w:t>
      </w:r>
    </w:p>
    <w:p w14:paraId="7DCC49F7" w14:textId="31478235" w:rsidR="006C5271" w:rsidRDefault="006C5271" w:rsidP="00C856EC">
      <w:pPr>
        <w:spacing w:line="276" w:lineRule="auto"/>
        <w:ind w:firstLine="360"/>
        <w:jc w:val="both"/>
        <w:rPr>
          <w:sz w:val="20"/>
          <w:szCs w:val="20"/>
        </w:rPr>
      </w:pPr>
      <w:r>
        <w:rPr>
          <w:sz w:val="20"/>
          <w:szCs w:val="20"/>
        </w:rPr>
        <w:t xml:space="preserve">Assessment </w:t>
      </w:r>
      <w:r w:rsidR="00504E53">
        <w:rPr>
          <w:sz w:val="20"/>
          <w:szCs w:val="20"/>
        </w:rPr>
        <w:t>should</w:t>
      </w:r>
      <w:r w:rsidR="00152E37">
        <w:rPr>
          <w:sz w:val="20"/>
          <w:szCs w:val="20"/>
        </w:rPr>
        <w:t xml:space="preserve"> cover below areas in every forest and </w:t>
      </w:r>
      <w:r w:rsidR="00EA166A">
        <w:rPr>
          <w:sz w:val="20"/>
          <w:szCs w:val="20"/>
        </w:rPr>
        <w:t>domain.</w:t>
      </w:r>
    </w:p>
    <w:p w14:paraId="0A9EFB61" w14:textId="7EFB741A" w:rsidR="00152E37" w:rsidRDefault="002768B1" w:rsidP="00C856EC">
      <w:pPr>
        <w:pStyle w:val="ListParagraph"/>
        <w:numPr>
          <w:ilvl w:val="0"/>
          <w:numId w:val="5"/>
        </w:numPr>
        <w:spacing w:line="276" w:lineRule="auto"/>
        <w:jc w:val="both"/>
        <w:rPr>
          <w:sz w:val="20"/>
          <w:szCs w:val="20"/>
        </w:rPr>
      </w:pPr>
      <w:r>
        <w:rPr>
          <w:sz w:val="20"/>
          <w:szCs w:val="20"/>
        </w:rPr>
        <w:t>Domain Controller information</w:t>
      </w:r>
    </w:p>
    <w:p w14:paraId="0B65858E" w14:textId="70E3E535" w:rsidR="002768B1" w:rsidRDefault="005B072F" w:rsidP="00C856EC">
      <w:pPr>
        <w:pStyle w:val="ListParagraph"/>
        <w:numPr>
          <w:ilvl w:val="0"/>
          <w:numId w:val="5"/>
        </w:numPr>
        <w:spacing w:line="276" w:lineRule="auto"/>
        <w:jc w:val="both"/>
        <w:rPr>
          <w:sz w:val="20"/>
          <w:szCs w:val="20"/>
        </w:rPr>
      </w:pPr>
      <w:r>
        <w:rPr>
          <w:sz w:val="20"/>
          <w:szCs w:val="20"/>
        </w:rPr>
        <w:t xml:space="preserve">AD </w:t>
      </w:r>
      <w:r w:rsidR="004C69C5">
        <w:rPr>
          <w:sz w:val="20"/>
          <w:szCs w:val="20"/>
        </w:rPr>
        <w:t>Sites and subnets</w:t>
      </w:r>
      <w:r>
        <w:rPr>
          <w:sz w:val="20"/>
          <w:szCs w:val="20"/>
        </w:rPr>
        <w:t>, AD trusts</w:t>
      </w:r>
    </w:p>
    <w:p w14:paraId="02789EA8" w14:textId="77777777" w:rsidR="00073064" w:rsidRDefault="00073064" w:rsidP="00C856EC">
      <w:pPr>
        <w:pStyle w:val="ListParagraph"/>
        <w:numPr>
          <w:ilvl w:val="0"/>
          <w:numId w:val="5"/>
        </w:numPr>
        <w:spacing w:line="276" w:lineRule="auto"/>
        <w:jc w:val="both"/>
        <w:rPr>
          <w:sz w:val="20"/>
          <w:szCs w:val="20"/>
        </w:rPr>
      </w:pPr>
      <w:r>
        <w:rPr>
          <w:sz w:val="20"/>
          <w:szCs w:val="20"/>
        </w:rPr>
        <w:t>WAN details between sites</w:t>
      </w:r>
    </w:p>
    <w:p w14:paraId="7DE8FEA6" w14:textId="520C5B06" w:rsidR="004C69C5" w:rsidRDefault="004C69C5" w:rsidP="00C856EC">
      <w:pPr>
        <w:pStyle w:val="ListParagraph"/>
        <w:numPr>
          <w:ilvl w:val="0"/>
          <w:numId w:val="5"/>
        </w:numPr>
        <w:spacing w:line="276" w:lineRule="auto"/>
        <w:jc w:val="both"/>
        <w:rPr>
          <w:sz w:val="20"/>
          <w:szCs w:val="20"/>
        </w:rPr>
      </w:pPr>
      <w:r>
        <w:rPr>
          <w:sz w:val="20"/>
          <w:szCs w:val="20"/>
        </w:rPr>
        <w:t>Non-AD roles</w:t>
      </w:r>
      <w:r w:rsidR="00EA166A">
        <w:rPr>
          <w:sz w:val="20"/>
          <w:szCs w:val="20"/>
        </w:rPr>
        <w:t xml:space="preserve"> information</w:t>
      </w:r>
      <w:r w:rsidR="00AF26DA">
        <w:rPr>
          <w:sz w:val="20"/>
          <w:szCs w:val="20"/>
        </w:rPr>
        <w:t xml:space="preserve"> (DHCP, NPS, SMTP, WDS</w:t>
      </w:r>
      <w:r w:rsidR="00255BFD">
        <w:rPr>
          <w:sz w:val="20"/>
          <w:szCs w:val="20"/>
        </w:rPr>
        <w:t>, Print/File Server etc)</w:t>
      </w:r>
      <w:r w:rsidR="00AF26DA">
        <w:rPr>
          <w:sz w:val="20"/>
          <w:szCs w:val="20"/>
        </w:rPr>
        <w:t xml:space="preserve"> </w:t>
      </w:r>
    </w:p>
    <w:p w14:paraId="52E95EA0" w14:textId="3D470D83" w:rsidR="00A61F07" w:rsidRDefault="0080446F" w:rsidP="00C856EC">
      <w:pPr>
        <w:pStyle w:val="ListParagraph"/>
        <w:numPr>
          <w:ilvl w:val="0"/>
          <w:numId w:val="5"/>
        </w:numPr>
        <w:spacing w:line="276" w:lineRule="auto"/>
        <w:jc w:val="both"/>
        <w:rPr>
          <w:sz w:val="20"/>
          <w:szCs w:val="20"/>
        </w:rPr>
      </w:pPr>
      <w:r>
        <w:rPr>
          <w:sz w:val="20"/>
          <w:szCs w:val="20"/>
        </w:rPr>
        <w:t>Hardware information (Physical, VM, Azure and AWS)</w:t>
      </w:r>
    </w:p>
    <w:p w14:paraId="5C223360" w14:textId="12B6A62A" w:rsidR="00C925CF" w:rsidRDefault="00C925CF" w:rsidP="00C856EC">
      <w:pPr>
        <w:pStyle w:val="ListParagraph"/>
        <w:numPr>
          <w:ilvl w:val="0"/>
          <w:numId w:val="5"/>
        </w:numPr>
        <w:spacing w:line="276" w:lineRule="auto"/>
        <w:jc w:val="both"/>
        <w:rPr>
          <w:sz w:val="20"/>
          <w:szCs w:val="20"/>
        </w:rPr>
      </w:pPr>
      <w:r>
        <w:rPr>
          <w:sz w:val="20"/>
          <w:szCs w:val="20"/>
        </w:rPr>
        <w:t>Domain Controller network information</w:t>
      </w:r>
      <w:r w:rsidR="00A40FD4">
        <w:rPr>
          <w:sz w:val="20"/>
          <w:szCs w:val="20"/>
        </w:rPr>
        <w:t xml:space="preserve"> (Routing and Ports)</w:t>
      </w:r>
    </w:p>
    <w:p w14:paraId="7BA4D268" w14:textId="01117113" w:rsidR="006F55F4" w:rsidRDefault="005B072F" w:rsidP="00C856EC">
      <w:pPr>
        <w:pStyle w:val="ListParagraph"/>
        <w:numPr>
          <w:ilvl w:val="0"/>
          <w:numId w:val="5"/>
        </w:numPr>
        <w:spacing w:line="276" w:lineRule="auto"/>
        <w:jc w:val="both"/>
        <w:rPr>
          <w:sz w:val="20"/>
          <w:szCs w:val="20"/>
        </w:rPr>
      </w:pPr>
      <w:r>
        <w:rPr>
          <w:sz w:val="20"/>
          <w:szCs w:val="20"/>
        </w:rPr>
        <w:t xml:space="preserve">Domain Controller </w:t>
      </w:r>
      <w:r w:rsidR="006F55F4">
        <w:rPr>
          <w:sz w:val="20"/>
          <w:szCs w:val="20"/>
        </w:rPr>
        <w:t>Naming Convention information</w:t>
      </w:r>
    </w:p>
    <w:p w14:paraId="33264921" w14:textId="745472C0" w:rsidR="002A018F" w:rsidRDefault="00850AFC" w:rsidP="00C856EC">
      <w:pPr>
        <w:pStyle w:val="ListParagraph"/>
        <w:numPr>
          <w:ilvl w:val="0"/>
          <w:numId w:val="5"/>
        </w:numPr>
        <w:spacing w:line="276" w:lineRule="auto"/>
        <w:jc w:val="both"/>
        <w:rPr>
          <w:sz w:val="20"/>
          <w:szCs w:val="20"/>
        </w:rPr>
      </w:pPr>
      <w:r>
        <w:rPr>
          <w:sz w:val="20"/>
          <w:szCs w:val="20"/>
        </w:rPr>
        <w:t>DNS informa</w:t>
      </w:r>
      <w:r w:rsidR="00014079">
        <w:rPr>
          <w:sz w:val="20"/>
          <w:szCs w:val="20"/>
        </w:rPr>
        <w:t>tion</w:t>
      </w:r>
    </w:p>
    <w:p w14:paraId="22F515BC" w14:textId="3A0DF95A" w:rsidR="008F258E" w:rsidRDefault="00174C03" w:rsidP="00C856EC">
      <w:pPr>
        <w:pStyle w:val="ListParagraph"/>
        <w:numPr>
          <w:ilvl w:val="0"/>
          <w:numId w:val="5"/>
        </w:numPr>
        <w:spacing w:line="276" w:lineRule="auto"/>
        <w:jc w:val="both"/>
        <w:rPr>
          <w:sz w:val="20"/>
          <w:szCs w:val="20"/>
        </w:rPr>
      </w:pPr>
      <w:r>
        <w:rPr>
          <w:sz w:val="20"/>
          <w:szCs w:val="20"/>
        </w:rPr>
        <w:t>Active Directory replication</w:t>
      </w:r>
    </w:p>
    <w:p w14:paraId="2F3C4433" w14:textId="6CC0B2D7" w:rsidR="00073064" w:rsidRDefault="00BE44AE" w:rsidP="00C856EC">
      <w:pPr>
        <w:pStyle w:val="ListParagraph"/>
        <w:numPr>
          <w:ilvl w:val="0"/>
          <w:numId w:val="5"/>
        </w:numPr>
        <w:spacing w:line="276" w:lineRule="auto"/>
        <w:jc w:val="both"/>
        <w:rPr>
          <w:sz w:val="20"/>
          <w:szCs w:val="20"/>
        </w:rPr>
      </w:pPr>
      <w:r>
        <w:rPr>
          <w:sz w:val="20"/>
          <w:szCs w:val="20"/>
        </w:rPr>
        <w:t>Windows Time Configuration</w:t>
      </w:r>
    </w:p>
    <w:p w14:paraId="1DE741B3" w14:textId="38CDC98E" w:rsidR="00697E47" w:rsidRDefault="00553733" w:rsidP="00C856EC">
      <w:pPr>
        <w:pStyle w:val="ListParagraph"/>
        <w:numPr>
          <w:ilvl w:val="0"/>
          <w:numId w:val="5"/>
        </w:numPr>
        <w:spacing w:line="276" w:lineRule="auto"/>
        <w:jc w:val="both"/>
        <w:rPr>
          <w:sz w:val="20"/>
          <w:szCs w:val="20"/>
        </w:rPr>
      </w:pPr>
      <w:r>
        <w:rPr>
          <w:sz w:val="20"/>
          <w:szCs w:val="20"/>
        </w:rPr>
        <w:t xml:space="preserve">Domain joined computer </w:t>
      </w:r>
      <w:r w:rsidR="00CE4D78">
        <w:rPr>
          <w:sz w:val="20"/>
          <w:szCs w:val="20"/>
        </w:rPr>
        <w:t>Operating System Version details.</w:t>
      </w:r>
    </w:p>
    <w:p w14:paraId="59A4AF55" w14:textId="5AA0D435" w:rsidR="00697E47" w:rsidRDefault="007061CA" w:rsidP="00C856EC">
      <w:pPr>
        <w:pStyle w:val="ListParagraph"/>
        <w:numPr>
          <w:ilvl w:val="0"/>
          <w:numId w:val="5"/>
        </w:numPr>
        <w:spacing w:line="276" w:lineRule="auto"/>
        <w:jc w:val="both"/>
        <w:rPr>
          <w:sz w:val="20"/>
          <w:szCs w:val="20"/>
        </w:rPr>
      </w:pPr>
      <w:r>
        <w:rPr>
          <w:sz w:val="20"/>
          <w:szCs w:val="20"/>
        </w:rPr>
        <w:t>Domain controller backup and monitoring information</w:t>
      </w:r>
    </w:p>
    <w:p w14:paraId="102C5A2D" w14:textId="282E40C8" w:rsidR="000E05DA" w:rsidRDefault="000E05DA" w:rsidP="00C856EC">
      <w:pPr>
        <w:pStyle w:val="ListParagraph"/>
        <w:numPr>
          <w:ilvl w:val="0"/>
          <w:numId w:val="5"/>
        </w:numPr>
        <w:spacing w:line="276" w:lineRule="auto"/>
        <w:jc w:val="both"/>
        <w:rPr>
          <w:sz w:val="20"/>
          <w:szCs w:val="20"/>
        </w:rPr>
      </w:pPr>
      <w:r>
        <w:rPr>
          <w:sz w:val="20"/>
          <w:szCs w:val="20"/>
        </w:rPr>
        <w:t>Issues and Risks</w:t>
      </w:r>
    </w:p>
    <w:p w14:paraId="0202958A" w14:textId="2B186D7F" w:rsidR="004A3E7E" w:rsidRPr="00EE565B" w:rsidRDefault="009D1CBC" w:rsidP="00C856EC">
      <w:pPr>
        <w:pStyle w:val="Heading1"/>
        <w:numPr>
          <w:ilvl w:val="0"/>
          <w:numId w:val="4"/>
        </w:numPr>
        <w:spacing w:line="276" w:lineRule="auto"/>
        <w:rPr>
          <w:rFonts w:ascii="Aharoni" w:hAnsi="Aharoni"/>
          <w:b/>
          <w:bCs/>
          <w:color w:val="00B0F0"/>
        </w:rPr>
      </w:pPr>
      <w:bookmarkStart w:id="2" w:name="_Toc146554161"/>
      <w:r>
        <w:rPr>
          <w:rFonts w:ascii="Aharoni" w:hAnsi="Aharoni"/>
          <w:b/>
          <w:bCs/>
          <w:color w:val="00B0F0"/>
        </w:rPr>
        <w:t>Domain Controller Information</w:t>
      </w:r>
      <w:bookmarkEnd w:id="2"/>
    </w:p>
    <w:p w14:paraId="1C21D2F7" w14:textId="0476491B" w:rsidR="009D1CBC" w:rsidRDefault="008C7E94" w:rsidP="00C856EC">
      <w:pPr>
        <w:spacing w:line="276" w:lineRule="auto"/>
        <w:ind w:left="720" w:firstLine="360"/>
        <w:jc w:val="both"/>
        <w:rPr>
          <w:sz w:val="20"/>
          <w:szCs w:val="20"/>
        </w:rPr>
      </w:pPr>
      <w:r w:rsidRPr="008C7E94">
        <w:rPr>
          <w:sz w:val="20"/>
          <w:szCs w:val="20"/>
        </w:rPr>
        <w:t>The Active Directory subsystem is supported by Active Directory domain controllers. Any failure of an Active Directory domain controller could affect how users, computers, and apps running in your production environment are authenticated and authorized.</w:t>
      </w:r>
      <w:r w:rsidR="00F254C0">
        <w:rPr>
          <w:sz w:val="20"/>
          <w:szCs w:val="20"/>
        </w:rPr>
        <w:t xml:space="preserve"> </w:t>
      </w:r>
      <w:r w:rsidR="00207209">
        <w:rPr>
          <w:sz w:val="20"/>
          <w:szCs w:val="20"/>
        </w:rPr>
        <w:t>Thus,</w:t>
      </w:r>
      <w:r w:rsidR="00F254C0">
        <w:rPr>
          <w:sz w:val="20"/>
          <w:szCs w:val="20"/>
        </w:rPr>
        <w:t xml:space="preserve"> it is very important to gather complete information about all</w:t>
      </w:r>
      <w:r w:rsidR="006D3FEF">
        <w:rPr>
          <w:sz w:val="20"/>
          <w:szCs w:val="20"/>
        </w:rPr>
        <w:t xml:space="preserve"> the</w:t>
      </w:r>
      <w:r w:rsidR="00F254C0">
        <w:rPr>
          <w:sz w:val="20"/>
          <w:szCs w:val="20"/>
        </w:rPr>
        <w:t xml:space="preserve"> domain controllers</w:t>
      </w:r>
      <w:r w:rsidR="006E55B3">
        <w:rPr>
          <w:sz w:val="20"/>
          <w:szCs w:val="20"/>
        </w:rPr>
        <w:t xml:space="preserve"> </w:t>
      </w:r>
      <w:r w:rsidR="006D3FEF">
        <w:rPr>
          <w:sz w:val="20"/>
          <w:szCs w:val="20"/>
        </w:rPr>
        <w:t>in a forest and domain</w:t>
      </w:r>
      <w:r w:rsidR="002F5F68">
        <w:rPr>
          <w:sz w:val="20"/>
          <w:szCs w:val="20"/>
        </w:rPr>
        <w:t xml:space="preserve">. </w:t>
      </w:r>
    </w:p>
    <w:p w14:paraId="70675CDF" w14:textId="764EA68D" w:rsidR="00FB43B2" w:rsidRDefault="00D016BD" w:rsidP="00C856EC">
      <w:pPr>
        <w:spacing w:line="276" w:lineRule="auto"/>
        <w:ind w:left="720" w:firstLine="360"/>
        <w:jc w:val="both"/>
        <w:rPr>
          <w:sz w:val="20"/>
          <w:szCs w:val="20"/>
        </w:rPr>
      </w:pPr>
      <w:r>
        <w:rPr>
          <w:sz w:val="20"/>
          <w:szCs w:val="20"/>
        </w:rPr>
        <w:t xml:space="preserve">Below details should be gathered part of </w:t>
      </w:r>
      <w:r w:rsidR="00E21E6F">
        <w:rPr>
          <w:sz w:val="20"/>
          <w:szCs w:val="20"/>
        </w:rPr>
        <w:t xml:space="preserve">every </w:t>
      </w:r>
      <w:r>
        <w:rPr>
          <w:sz w:val="20"/>
          <w:szCs w:val="20"/>
        </w:rPr>
        <w:t xml:space="preserve">domain controller assessment </w:t>
      </w:r>
    </w:p>
    <w:p w14:paraId="0119AA36" w14:textId="5740A44C" w:rsidR="00D016BD" w:rsidRDefault="00D016BD" w:rsidP="00C856EC">
      <w:pPr>
        <w:pStyle w:val="ListParagraph"/>
        <w:numPr>
          <w:ilvl w:val="0"/>
          <w:numId w:val="6"/>
        </w:numPr>
        <w:spacing w:line="276" w:lineRule="auto"/>
        <w:jc w:val="both"/>
        <w:rPr>
          <w:sz w:val="20"/>
          <w:szCs w:val="20"/>
        </w:rPr>
      </w:pPr>
      <w:r>
        <w:rPr>
          <w:sz w:val="20"/>
          <w:szCs w:val="20"/>
        </w:rPr>
        <w:t>Operating System information</w:t>
      </w:r>
    </w:p>
    <w:p w14:paraId="21F31462" w14:textId="21B23EFD" w:rsidR="00D016BD" w:rsidRDefault="0081334F" w:rsidP="00C856EC">
      <w:pPr>
        <w:pStyle w:val="ListParagraph"/>
        <w:numPr>
          <w:ilvl w:val="0"/>
          <w:numId w:val="6"/>
        </w:numPr>
        <w:spacing w:line="276" w:lineRule="auto"/>
        <w:jc w:val="both"/>
        <w:rPr>
          <w:sz w:val="20"/>
          <w:szCs w:val="20"/>
        </w:rPr>
      </w:pPr>
      <w:r>
        <w:rPr>
          <w:sz w:val="20"/>
          <w:szCs w:val="20"/>
        </w:rPr>
        <w:t>Networking information (IP Address,</w:t>
      </w:r>
      <w:r w:rsidR="004D62F7">
        <w:rPr>
          <w:sz w:val="20"/>
          <w:szCs w:val="20"/>
        </w:rPr>
        <w:t xml:space="preserve"> DNS,</w:t>
      </w:r>
      <w:r>
        <w:rPr>
          <w:sz w:val="20"/>
          <w:szCs w:val="20"/>
        </w:rPr>
        <w:t xml:space="preserve"> </w:t>
      </w:r>
      <w:proofErr w:type="gramStart"/>
      <w:r>
        <w:rPr>
          <w:sz w:val="20"/>
          <w:szCs w:val="20"/>
        </w:rPr>
        <w:t>Ping</w:t>
      </w:r>
      <w:proofErr w:type="gramEnd"/>
      <w:r>
        <w:rPr>
          <w:sz w:val="20"/>
          <w:szCs w:val="20"/>
        </w:rPr>
        <w:t xml:space="preserve"> and Network port)</w:t>
      </w:r>
    </w:p>
    <w:p w14:paraId="4A3BF381" w14:textId="2DF762F4" w:rsidR="00D016BD" w:rsidRDefault="00D016BD" w:rsidP="00C856EC">
      <w:pPr>
        <w:pStyle w:val="ListParagraph"/>
        <w:numPr>
          <w:ilvl w:val="0"/>
          <w:numId w:val="6"/>
        </w:numPr>
        <w:spacing w:line="276" w:lineRule="auto"/>
        <w:jc w:val="both"/>
        <w:rPr>
          <w:sz w:val="20"/>
          <w:szCs w:val="20"/>
        </w:rPr>
      </w:pPr>
      <w:r>
        <w:rPr>
          <w:sz w:val="20"/>
          <w:szCs w:val="20"/>
        </w:rPr>
        <w:t xml:space="preserve">Hardware details (CPU, </w:t>
      </w:r>
      <w:r w:rsidR="00F60ED6">
        <w:rPr>
          <w:sz w:val="20"/>
          <w:szCs w:val="20"/>
        </w:rPr>
        <w:t>Memory,</w:t>
      </w:r>
      <w:r>
        <w:rPr>
          <w:sz w:val="20"/>
          <w:szCs w:val="20"/>
        </w:rPr>
        <w:t xml:space="preserve"> and Disk)</w:t>
      </w:r>
    </w:p>
    <w:p w14:paraId="66FF42B3" w14:textId="4BBFADE2" w:rsidR="00D016BD" w:rsidRDefault="00F60ED6" w:rsidP="00C856EC">
      <w:pPr>
        <w:pStyle w:val="ListParagraph"/>
        <w:numPr>
          <w:ilvl w:val="0"/>
          <w:numId w:val="6"/>
        </w:numPr>
        <w:spacing w:line="276" w:lineRule="auto"/>
        <w:jc w:val="both"/>
        <w:rPr>
          <w:sz w:val="20"/>
          <w:szCs w:val="20"/>
        </w:rPr>
      </w:pPr>
      <w:r>
        <w:rPr>
          <w:sz w:val="20"/>
          <w:szCs w:val="20"/>
        </w:rPr>
        <w:t xml:space="preserve">Installed Roles and </w:t>
      </w:r>
      <w:r w:rsidR="00167F8C">
        <w:rPr>
          <w:sz w:val="20"/>
          <w:szCs w:val="20"/>
        </w:rPr>
        <w:t>F</w:t>
      </w:r>
      <w:r>
        <w:rPr>
          <w:sz w:val="20"/>
          <w:szCs w:val="20"/>
        </w:rPr>
        <w:t>eatures</w:t>
      </w:r>
    </w:p>
    <w:p w14:paraId="21C94A38" w14:textId="3BA81031" w:rsidR="00F60ED6" w:rsidRDefault="00F60ED6" w:rsidP="00C856EC">
      <w:pPr>
        <w:pStyle w:val="ListParagraph"/>
        <w:numPr>
          <w:ilvl w:val="0"/>
          <w:numId w:val="6"/>
        </w:numPr>
        <w:spacing w:line="276" w:lineRule="auto"/>
        <w:jc w:val="both"/>
        <w:rPr>
          <w:sz w:val="20"/>
          <w:szCs w:val="20"/>
        </w:rPr>
      </w:pPr>
      <w:r>
        <w:rPr>
          <w:sz w:val="20"/>
          <w:szCs w:val="20"/>
        </w:rPr>
        <w:t>Installed Software</w:t>
      </w:r>
    </w:p>
    <w:p w14:paraId="5DA8E5A8" w14:textId="29024D6A" w:rsidR="00E21E6F" w:rsidRDefault="00E21E6F" w:rsidP="00C856EC">
      <w:pPr>
        <w:pStyle w:val="ListParagraph"/>
        <w:numPr>
          <w:ilvl w:val="0"/>
          <w:numId w:val="6"/>
        </w:numPr>
        <w:spacing w:line="276" w:lineRule="auto"/>
        <w:jc w:val="both"/>
        <w:rPr>
          <w:sz w:val="20"/>
          <w:szCs w:val="20"/>
        </w:rPr>
      </w:pPr>
      <w:r>
        <w:rPr>
          <w:sz w:val="20"/>
          <w:szCs w:val="20"/>
        </w:rPr>
        <w:t>Dcdiag status</w:t>
      </w:r>
    </w:p>
    <w:p w14:paraId="5C5A7B92" w14:textId="2AF7A8B6" w:rsidR="0081334F" w:rsidRDefault="0054418C" w:rsidP="00C856EC">
      <w:pPr>
        <w:pStyle w:val="ListParagraph"/>
        <w:numPr>
          <w:ilvl w:val="0"/>
          <w:numId w:val="6"/>
        </w:numPr>
        <w:spacing w:line="276" w:lineRule="auto"/>
        <w:jc w:val="both"/>
        <w:rPr>
          <w:sz w:val="20"/>
          <w:szCs w:val="20"/>
        </w:rPr>
      </w:pPr>
      <w:r>
        <w:rPr>
          <w:sz w:val="20"/>
          <w:szCs w:val="20"/>
        </w:rPr>
        <w:t xml:space="preserve">DC </w:t>
      </w:r>
      <w:r w:rsidR="0081334F">
        <w:rPr>
          <w:sz w:val="20"/>
          <w:szCs w:val="20"/>
        </w:rPr>
        <w:t>Replication details</w:t>
      </w:r>
    </w:p>
    <w:p w14:paraId="73C81C54" w14:textId="1A60EA7C" w:rsidR="00FF75A3" w:rsidRDefault="00E21E6F" w:rsidP="00C856EC">
      <w:pPr>
        <w:pStyle w:val="ListParagraph"/>
        <w:numPr>
          <w:ilvl w:val="0"/>
          <w:numId w:val="6"/>
        </w:numPr>
        <w:spacing w:line="276" w:lineRule="auto"/>
        <w:jc w:val="both"/>
        <w:rPr>
          <w:sz w:val="20"/>
          <w:szCs w:val="20"/>
        </w:rPr>
      </w:pPr>
      <w:r>
        <w:rPr>
          <w:sz w:val="20"/>
          <w:szCs w:val="20"/>
        </w:rPr>
        <w:t>NTP configuration</w:t>
      </w:r>
    </w:p>
    <w:p w14:paraId="0C75C9DE" w14:textId="1A341F80" w:rsidR="00ED7032" w:rsidRDefault="002C7335" w:rsidP="00C856EC">
      <w:pPr>
        <w:pStyle w:val="ListParagraph"/>
        <w:numPr>
          <w:ilvl w:val="0"/>
          <w:numId w:val="6"/>
        </w:numPr>
        <w:spacing w:line="276" w:lineRule="auto"/>
        <w:jc w:val="both"/>
        <w:rPr>
          <w:sz w:val="20"/>
          <w:szCs w:val="20"/>
        </w:rPr>
      </w:pPr>
      <w:r>
        <w:rPr>
          <w:sz w:val="20"/>
          <w:szCs w:val="20"/>
        </w:rPr>
        <w:t>Reachability to other domain controllers (Ping, WMI/</w:t>
      </w:r>
      <w:proofErr w:type="spellStart"/>
      <w:r>
        <w:rPr>
          <w:sz w:val="20"/>
          <w:szCs w:val="20"/>
        </w:rPr>
        <w:t>WinRM</w:t>
      </w:r>
      <w:proofErr w:type="spellEnd"/>
      <w:r w:rsidR="003D0785">
        <w:rPr>
          <w:sz w:val="20"/>
          <w:szCs w:val="20"/>
        </w:rPr>
        <w:t>, Other Network Ports)</w:t>
      </w:r>
    </w:p>
    <w:p w14:paraId="56902069" w14:textId="3B011C00" w:rsidR="009D1CBC" w:rsidRPr="00EE565B" w:rsidRDefault="009D1CBC" w:rsidP="00C856EC">
      <w:pPr>
        <w:pStyle w:val="Heading1"/>
        <w:numPr>
          <w:ilvl w:val="0"/>
          <w:numId w:val="4"/>
        </w:numPr>
        <w:spacing w:line="276" w:lineRule="auto"/>
        <w:rPr>
          <w:rFonts w:ascii="Aharoni" w:hAnsi="Aharoni"/>
          <w:b/>
          <w:bCs/>
          <w:color w:val="00B0F0"/>
        </w:rPr>
      </w:pPr>
      <w:bookmarkStart w:id="3" w:name="_Toc146554162"/>
      <w:r>
        <w:rPr>
          <w:rFonts w:ascii="Aharoni" w:hAnsi="Aharoni"/>
          <w:b/>
          <w:bCs/>
          <w:color w:val="00B0F0"/>
        </w:rPr>
        <w:lastRenderedPageBreak/>
        <w:t xml:space="preserve">Understanding </w:t>
      </w:r>
      <w:r w:rsidR="007D30C1">
        <w:rPr>
          <w:rFonts w:ascii="Aharoni" w:hAnsi="Aharoni"/>
          <w:b/>
          <w:bCs/>
          <w:color w:val="00B0F0"/>
        </w:rPr>
        <w:t>hardware</w:t>
      </w:r>
      <w:r w:rsidR="00F234B9">
        <w:rPr>
          <w:rFonts w:ascii="Aharoni" w:hAnsi="Aharoni"/>
          <w:b/>
          <w:bCs/>
          <w:color w:val="00B0F0"/>
        </w:rPr>
        <w:t xml:space="preserve"> platforms and requirements</w:t>
      </w:r>
      <w:bookmarkEnd w:id="3"/>
    </w:p>
    <w:p w14:paraId="189F6C4D" w14:textId="77777777" w:rsidR="0047321A" w:rsidRDefault="003B3AEB" w:rsidP="00C856EC">
      <w:pPr>
        <w:spacing w:line="276" w:lineRule="auto"/>
        <w:ind w:left="360" w:firstLine="360"/>
        <w:jc w:val="both"/>
        <w:rPr>
          <w:sz w:val="20"/>
          <w:szCs w:val="20"/>
        </w:rPr>
      </w:pPr>
      <w:r w:rsidRPr="003B3AEB">
        <w:rPr>
          <w:sz w:val="20"/>
          <w:szCs w:val="20"/>
        </w:rPr>
        <w:t>Collect hardware details about domain controllers' hardware platforms as part of the assessment. Domain controllers are typically installed on physical servers, virtualization systems like Microsoft Hyper-V and VMware, or cloud computing services like AWS and Azure.</w:t>
      </w:r>
      <w:r w:rsidR="00411E0A">
        <w:rPr>
          <w:sz w:val="20"/>
          <w:szCs w:val="20"/>
        </w:rPr>
        <w:t xml:space="preserve"> </w:t>
      </w:r>
    </w:p>
    <w:p w14:paraId="140EFC0C" w14:textId="38BF2947" w:rsidR="003B3AEB" w:rsidRDefault="00411E0A" w:rsidP="0047321A">
      <w:pPr>
        <w:spacing w:line="276" w:lineRule="auto"/>
        <w:ind w:firstLine="360"/>
        <w:jc w:val="both"/>
        <w:rPr>
          <w:sz w:val="20"/>
          <w:szCs w:val="20"/>
        </w:rPr>
      </w:pPr>
      <w:r>
        <w:rPr>
          <w:sz w:val="20"/>
          <w:szCs w:val="20"/>
        </w:rPr>
        <w:t xml:space="preserve">Majority of challenges listed </w:t>
      </w:r>
      <w:r w:rsidR="0047321A">
        <w:rPr>
          <w:sz w:val="20"/>
          <w:szCs w:val="20"/>
        </w:rPr>
        <w:t xml:space="preserve">below </w:t>
      </w:r>
      <w:r>
        <w:rPr>
          <w:sz w:val="20"/>
          <w:szCs w:val="20"/>
        </w:rPr>
        <w:t>from the hardware platform point of view.</w:t>
      </w:r>
    </w:p>
    <w:p w14:paraId="2923F3F7" w14:textId="2830895E" w:rsidR="0047321A" w:rsidRPr="005276C7" w:rsidRDefault="00D767FD" w:rsidP="005276C7">
      <w:pPr>
        <w:pStyle w:val="Heading2"/>
        <w:numPr>
          <w:ilvl w:val="1"/>
          <w:numId w:val="4"/>
        </w:numPr>
        <w:rPr>
          <w:b/>
          <w:bCs/>
          <w:color w:val="0070C0"/>
          <w:sz w:val="20"/>
          <w:szCs w:val="20"/>
        </w:rPr>
      </w:pPr>
      <w:bookmarkStart w:id="4" w:name="_Toc146554163"/>
      <w:r w:rsidRPr="005276C7">
        <w:rPr>
          <w:b/>
          <w:bCs/>
          <w:color w:val="0070C0"/>
          <w:sz w:val="20"/>
          <w:szCs w:val="20"/>
        </w:rPr>
        <w:t>D</w:t>
      </w:r>
      <w:r w:rsidR="005A40CF" w:rsidRPr="005276C7">
        <w:rPr>
          <w:b/>
          <w:bCs/>
          <w:color w:val="0070C0"/>
          <w:sz w:val="20"/>
          <w:szCs w:val="20"/>
        </w:rPr>
        <w:t xml:space="preserve">omain </w:t>
      </w:r>
      <w:r w:rsidRPr="005276C7">
        <w:rPr>
          <w:b/>
          <w:bCs/>
          <w:color w:val="0070C0"/>
          <w:sz w:val="20"/>
          <w:szCs w:val="20"/>
        </w:rPr>
        <w:t>C</w:t>
      </w:r>
      <w:r w:rsidR="005A40CF" w:rsidRPr="005276C7">
        <w:rPr>
          <w:b/>
          <w:bCs/>
          <w:color w:val="0070C0"/>
          <w:sz w:val="20"/>
          <w:szCs w:val="20"/>
        </w:rPr>
        <w:t>ontrollers on Physical servers</w:t>
      </w:r>
      <w:bookmarkEnd w:id="4"/>
    </w:p>
    <w:p w14:paraId="6F261DFD" w14:textId="77777777" w:rsidR="0047321A" w:rsidRDefault="005A40CF" w:rsidP="0047321A">
      <w:pPr>
        <w:spacing w:line="276" w:lineRule="auto"/>
        <w:ind w:left="360"/>
        <w:jc w:val="both"/>
        <w:rPr>
          <w:sz w:val="20"/>
          <w:szCs w:val="20"/>
        </w:rPr>
      </w:pPr>
      <w:r w:rsidRPr="00E2181B">
        <w:rPr>
          <w:sz w:val="20"/>
          <w:szCs w:val="20"/>
        </w:rPr>
        <w:t xml:space="preserve">Server hardware model may not be compatible with the latest Operating </w:t>
      </w:r>
      <w:r w:rsidR="00BD4CD5" w:rsidRPr="00E2181B">
        <w:rPr>
          <w:sz w:val="20"/>
          <w:szCs w:val="20"/>
        </w:rPr>
        <w:t>S</w:t>
      </w:r>
      <w:r w:rsidRPr="00E2181B">
        <w:rPr>
          <w:sz w:val="20"/>
          <w:szCs w:val="20"/>
        </w:rPr>
        <w:t xml:space="preserve">ystem. </w:t>
      </w:r>
      <w:r w:rsidR="00BD4CD5" w:rsidRPr="00E2181B">
        <w:rPr>
          <w:sz w:val="20"/>
          <w:szCs w:val="20"/>
        </w:rPr>
        <w:t xml:space="preserve">For example, </w:t>
      </w:r>
      <w:r w:rsidR="00D27178" w:rsidRPr="00E2181B">
        <w:rPr>
          <w:sz w:val="20"/>
          <w:szCs w:val="20"/>
        </w:rPr>
        <w:t>when old HP/Dell models are compatible with Windows 2012 server, but not with Windows 2019 or Windows 2022 Server operating system</w:t>
      </w:r>
      <w:r w:rsidR="007A6F6E" w:rsidRPr="00E2181B">
        <w:rPr>
          <w:sz w:val="20"/>
          <w:szCs w:val="20"/>
        </w:rPr>
        <w:t xml:space="preserve">, it requires to get a new physical server for building new domain controller or </w:t>
      </w:r>
      <w:r w:rsidR="00100F6C" w:rsidRPr="00E2181B">
        <w:rPr>
          <w:sz w:val="20"/>
          <w:szCs w:val="20"/>
        </w:rPr>
        <w:t>need to find any other hardware platform or cloud platform to get a new domain controller</w:t>
      </w:r>
      <w:r w:rsidR="000D2356" w:rsidRPr="00E2181B">
        <w:rPr>
          <w:sz w:val="20"/>
          <w:szCs w:val="20"/>
        </w:rPr>
        <w:t xml:space="preserve">. </w:t>
      </w:r>
    </w:p>
    <w:p w14:paraId="7C1D7A92" w14:textId="49B79743" w:rsidR="00B4416E" w:rsidRDefault="000D2356" w:rsidP="00B4416E">
      <w:pPr>
        <w:spacing w:line="276" w:lineRule="auto"/>
        <w:ind w:left="360"/>
        <w:jc w:val="both"/>
        <w:rPr>
          <w:sz w:val="20"/>
          <w:szCs w:val="20"/>
        </w:rPr>
      </w:pPr>
      <w:r w:rsidRPr="00E2181B">
        <w:rPr>
          <w:sz w:val="20"/>
          <w:szCs w:val="20"/>
        </w:rPr>
        <w:t xml:space="preserve">When physical server is not compatible with latest operating systems versions, </w:t>
      </w:r>
      <w:r w:rsidR="00D96EA6">
        <w:rPr>
          <w:sz w:val="20"/>
          <w:szCs w:val="20"/>
        </w:rPr>
        <w:t xml:space="preserve">then it requires further planning to get new domain controller with latest operating system considering </w:t>
      </w:r>
      <w:r w:rsidR="00A036C5">
        <w:rPr>
          <w:sz w:val="20"/>
          <w:szCs w:val="20"/>
        </w:rPr>
        <w:t>standard procedures that customer follows.</w:t>
      </w:r>
      <w:r w:rsidR="00683572">
        <w:rPr>
          <w:sz w:val="20"/>
          <w:szCs w:val="20"/>
        </w:rPr>
        <w:t xml:space="preserve"> </w:t>
      </w:r>
      <w:r w:rsidR="00683572" w:rsidRPr="00683572">
        <w:rPr>
          <w:sz w:val="20"/>
          <w:szCs w:val="20"/>
        </w:rPr>
        <w:t>If incompatible physical hardware needs to be replaced with new physical hardware or other virtualization or cloud platforms need to be taken into consideration to acquire a new build for domain controller, project team should discuss this with customer.</w:t>
      </w:r>
    </w:p>
    <w:p w14:paraId="20845AD9" w14:textId="08061D2B" w:rsidR="00614AAA" w:rsidRDefault="00C34A33" w:rsidP="00C34A33">
      <w:pPr>
        <w:spacing w:line="276" w:lineRule="auto"/>
        <w:ind w:left="360"/>
        <w:jc w:val="both"/>
        <w:rPr>
          <w:sz w:val="20"/>
          <w:szCs w:val="20"/>
        </w:rPr>
      </w:pPr>
      <w:r>
        <w:rPr>
          <w:sz w:val="20"/>
          <w:szCs w:val="20"/>
        </w:rPr>
        <w:t>In some situations, d</w:t>
      </w:r>
      <w:r w:rsidRPr="00C34A33">
        <w:rPr>
          <w:sz w:val="20"/>
          <w:szCs w:val="20"/>
        </w:rPr>
        <w:t>ue to few challenges, it may be difficult to get new physical hardware or virtualization/cloud platforms for the building of new domain controllers in a few remote sites</w:t>
      </w:r>
      <w:r>
        <w:rPr>
          <w:sz w:val="20"/>
          <w:szCs w:val="20"/>
        </w:rPr>
        <w:t xml:space="preserve"> and this may influence project </w:t>
      </w:r>
      <w:r w:rsidR="0005319E">
        <w:rPr>
          <w:sz w:val="20"/>
          <w:szCs w:val="20"/>
        </w:rPr>
        <w:t xml:space="preserve">planning and timelines, so </w:t>
      </w:r>
      <w:r w:rsidR="00044817">
        <w:rPr>
          <w:sz w:val="20"/>
          <w:szCs w:val="20"/>
        </w:rPr>
        <w:t xml:space="preserve">have complete clarity about </w:t>
      </w:r>
      <w:r w:rsidR="00670B7B">
        <w:rPr>
          <w:sz w:val="20"/>
          <w:szCs w:val="20"/>
        </w:rPr>
        <w:t>challenges and difficulties, and update</w:t>
      </w:r>
      <w:r w:rsidR="00D630F1">
        <w:rPr>
          <w:sz w:val="20"/>
          <w:szCs w:val="20"/>
        </w:rPr>
        <w:t xml:space="preserve"> such events as a risk and update the risk </w:t>
      </w:r>
      <w:r w:rsidR="00264D82">
        <w:rPr>
          <w:sz w:val="20"/>
          <w:szCs w:val="20"/>
        </w:rPr>
        <w:t>log and discuss about it with the customer</w:t>
      </w:r>
      <w:r w:rsidR="00A372E1">
        <w:rPr>
          <w:sz w:val="20"/>
          <w:szCs w:val="20"/>
        </w:rPr>
        <w:t xml:space="preserve"> how it impacts project planning and timelines. </w:t>
      </w:r>
    </w:p>
    <w:p w14:paraId="2918D49E" w14:textId="54869298" w:rsidR="00D767FD" w:rsidRDefault="00D767FD" w:rsidP="00C34A33">
      <w:pPr>
        <w:spacing w:line="276" w:lineRule="auto"/>
        <w:ind w:left="360"/>
        <w:jc w:val="both"/>
        <w:rPr>
          <w:sz w:val="20"/>
          <w:szCs w:val="20"/>
        </w:rPr>
      </w:pPr>
      <w:r>
        <w:rPr>
          <w:sz w:val="20"/>
          <w:szCs w:val="20"/>
        </w:rPr>
        <w:t xml:space="preserve">Take appropriate </w:t>
      </w:r>
      <w:r w:rsidR="001326CE">
        <w:rPr>
          <w:sz w:val="20"/>
          <w:szCs w:val="20"/>
        </w:rPr>
        <w:t xml:space="preserve">decision and </w:t>
      </w:r>
      <w:r>
        <w:rPr>
          <w:sz w:val="20"/>
          <w:szCs w:val="20"/>
        </w:rPr>
        <w:t xml:space="preserve">action to </w:t>
      </w:r>
      <w:r w:rsidR="009A392C">
        <w:rPr>
          <w:sz w:val="20"/>
          <w:szCs w:val="20"/>
        </w:rPr>
        <w:t xml:space="preserve">get a new domain controller in such problematic sites to </w:t>
      </w:r>
      <w:r>
        <w:rPr>
          <w:sz w:val="20"/>
          <w:szCs w:val="20"/>
        </w:rPr>
        <w:t xml:space="preserve">mitigate </w:t>
      </w:r>
      <w:r w:rsidR="009A392C">
        <w:rPr>
          <w:sz w:val="20"/>
          <w:szCs w:val="20"/>
        </w:rPr>
        <w:t>impact on p</w:t>
      </w:r>
      <w:r w:rsidR="00146E98">
        <w:rPr>
          <w:sz w:val="20"/>
          <w:szCs w:val="20"/>
        </w:rPr>
        <w:t>roject planning and timelines.</w:t>
      </w:r>
    </w:p>
    <w:p w14:paraId="59B56716" w14:textId="0BCD1E0B" w:rsidR="00E93D2B" w:rsidRPr="005276C7" w:rsidRDefault="00E93D2B" w:rsidP="006A7F3B">
      <w:pPr>
        <w:pStyle w:val="Heading2"/>
        <w:numPr>
          <w:ilvl w:val="1"/>
          <w:numId w:val="4"/>
        </w:numPr>
        <w:rPr>
          <w:b/>
          <w:bCs/>
          <w:color w:val="0070C0"/>
          <w:sz w:val="20"/>
          <w:szCs w:val="20"/>
        </w:rPr>
      </w:pPr>
      <w:bookmarkStart w:id="5" w:name="_Toc146554164"/>
      <w:r w:rsidRPr="005276C7">
        <w:rPr>
          <w:b/>
          <w:bCs/>
          <w:color w:val="0070C0"/>
          <w:sz w:val="20"/>
          <w:szCs w:val="20"/>
        </w:rPr>
        <w:t xml:space="preserve">Domain Controllers on </w:t>
      </w:r>
      <w:r>
        <w:rPr>
          <w:b/>
          <w:bCs/>
          <w:color w:val="0070C0"/>
          <w:sz w:val="20"/>
          <w:szCs w:val="20"/>
        </w:rPr>
        <w:t>Virtualization Platforms</w:t>
      </w:r>
      <w:bookmarkEnd w:id="5"/>
    </w:p>
    <w:p w14:paraId="3ACD115C" w14:textId="0A7CEA60" w:rsidR="00A372E1" w:rsidRDefault="00DE421C" w:rsidP="00C34A33">
      <w:pPr>
        <w:spacing w:line="276" w:lineRule="auto"/>
        <w:ind w:left="360"/>
        <w:jc w:val="both"/>
        <w:rPr>
          <w:sz w:val="20"/>
          <w:szCs w:val="20"/>
        </w:rPr>
      </w:pPr>
      <w:r>
        <w:rPr>
          <w:sz w:val="20"/>
          <w:szCs w:val="20"/>
        </w:rPr>
        <w:t>Domain controllers with Legacy platforms may run on VMWare or Hyper-V</w:t>
      </w:r>
      <w:r w:rsidR="00C01D68">
        <w:rPr>
          <w:sz w:val="20"/>
          <w:szCs w:val="20"/>
        </w:rPr>
        <w:t xml:space="preserve"> or any other virtualization platforms. </w:t>
      </w:r>
      <w:r w:rsidR="00B20ADD">
        <w:rPr>
          <w:sz w:val="20"/>
          <w:szCs w:val="20"/>
        </w:rPr>
        <w:t>Every virtualization platform has guest OS compatibility</w:t>
      </w:r>
      <w:r w:rsidR="00364370">
        <w:rPr>
          <w:sz w:val="20"/>
          <w:szCs w:val="20"/>
        </w:rPr>
        <w:t xml:space="preserve">, </w:t>
      </w:r>
      <w:r w:rsidR="003F1BB2">
        <w:rPr>
          <w:sz w:val="20"/>
          <w:szCs w:val="20"/>
        </w:rPr>
        <w:t xml:space="preserve">so </w:t>
      </w:r>
      <w:r w:rsidR="00364370">
        <w:rPr>
          <w:sz w:val="20"/>
          <w:szCs w:val="20"/>
        </w:rPr>
        <w:t>part of the assessment process</w:t>
      </w:r>
      <w:r w:rsidR="003F1BB2">
        <w:rPr>
          <w:sz w:val="20"/>
          <w:szCs w:val="20"/>
        </w:rPr>
        <w:t xml:space="preserve"> </w:t>
      </w:r>
      <w:r w:rsidR="005F43B2">
        <w:rPr>
          <w:sz w:val="20"/>
          <w:szCs w:val="20"/>
        </w:rPr>
        <w:t>gathers</w:t>
      </w:r>
      <w:r w:rsidR="003F1BB2">
        <w:rPr>
          <w:sz w:val="20"/>
          <w:szCs w:val="20"/>
        </w:rPr>
        <w:t xml:space="preserve"> information about existing virtualization platforms whether they are compatible with</w:t>
      </w:r>
      <w:r w:rsidR="00080009">
        <w:rPr>
          <w:sz w:val="20"/>
          <w:szCs w:val="20"/>
        </w:rPr>
        <w:t xml:space="preserve"> latest version of window operating system for building domain controller.</w:t>
      </w:r>
    </w:p>
    <w:p w14:paraId="3931ACBB" w14:textId="67A55609" w:rsidR="006574B6" w:rsidRDefault="006574B6" w:rsidP="006574B6">
      <w:pPr>
        <w:spacing w:line="276" w:lineRule="auto"/>
        <w:ind w:left="360"/>
        <w:jc w:val="both"/>
        <w:rPr>
          <w:sz w:val="20"/>
          <w:szCs w:val="20"/>
        </w:rPr>
      </w:pPr>
      <w:r>
        <w:rPr>
          <w:sz w:val="20"/>
          <w:szCs w:val="20"/>
        </w:rPr>
        <w:t>S</w:t>
      </w:r>
      <w:r w:rsidR="00F25F16">
        <w:rPr>
          <w:sz w:val="20"/>
          <w:szCs w:val="20"/>
        </w:rPr>
        <w:t xml:space="preserve">ometimes </w:t>
      </w:r>
      <w:r w:rsidR="004964A8">
        <w:rPr>
          <w:sz w:val="20"/>
          <w:szCs w:val="20"/>
        </w:rPr>
        <w:t>new builds for domain controller cannot be deployed</w:t>
      </w:r>
      <w:r w:rsidR="00FE1127">
        <w:rPr>
          <w:sz w:val="20"/>
          <w:szCs w:val="20"/>
        </w:rPr>
        <w:t xml:space="preserve"> due to few </w:t>
      </w:r>
      <w:r w:rsidR="007B15F5">
        <w:rPr>
          <w:sz w:val="20"/>
          <w:szCs w:val="20"/>
        </w:rPr>
        <w:t>challenges</w:t>
      </w:r>
      <w:r w:rsidR="00312E0A">
        <w:rPr>
          <w:sz w:val="20"/>
          <w:szCs w:val="20"/>
        </w:rPr>
        <w:t xml:space="preserve"> listed below</w:t>
      </w:r>
      <w:r>
        <w:rPr>
          <w:sz w:val="20"/>
          <w:szCs w:val="20"/>
        </w:rPr>
        <w:t>. Discuss with the customer</w:t>
      </w:r>
      <w:r w:rsidR="00312E0A">
        <w:rPr>
          <w:sz w:val="20"/>
          <w:szCs w:val="20"/>
        </w:rPr>
        <w:t xml:space="preserve"> regarding those challenges</w:t>
      </w:r>
      <w:r>
        <w:rPr>
          <w:sz w:val="20"/>
          <w:szCs w:val="20"/>
        </w:rPr>
        <w:t xml:space="preserve"> and draft appropriate actions to get new domain controllers in the environment in such scenario</w:t>
      </w:r>
      <w:r w:rsidR="007B15F5">
        <w:rPr>
          <w:sz w:val="20"/>
          <w:szCs w:val="20"/>
        </w:rPr>
        <w:t>s that helps to</w:t>
      </w:r>
      <w:r w:rsidR="00E267CD">
        <w:rPr>
          <w:sz w:val="20"/>
          <w:szCs w:val="20"/>
        </w:rPr>
        <w:t xml:space="preserve"> satisfy project requirements.</w:t>
      </w:r>
    </w:p>
    <w:p w14:paraId="135AE6D9" w14:textId="025AB302" w:rsidR="00517D91" w:rsidRPr="000B7000" w:rsidRDefault="00517D91" w:rsidP="000B7000">
      <w:pPr>
        <w:pStyle w:val="ListParagraph"/>
        <w:numPr>
          <w:ilvl w:val="0"/>
          <w:numId w:val="8"/>
        </w:numPr>
        <w:spacing w:line="276" w:lineRule="auto"/>
        <w:jc w:val="both"/>
        <w:rPr>
          <w:sz w:val="20"/>
          <w:szCs w:val="20"/>
        </w:rPr>
      </w:pPr>
      <w:r w:rsidRPr="000B7000">
        <w:rPr>
          <w:sz w:val="20"/>
          <w:szCs w:val="20"/>
        </w:rPr>
        <w:t xml:space="preserve">When virtualization platform is not compatible with </w:t>
      </w:r>
      <w:r w:rsidR="00036939" w:rsidRPr="000B7000">
        <w:rPr>
          <w:sz w:val="20"/>
          <w:szCs w:val="20"/>
        </w:rPr>
        <w:t>latest version of window operating system</w:t>
      </w:r>
    </w:p>
    <w:p w14:paraId="36DE6162" w14:textId="019A283A" w:rsidR="00322EEE" w:rsidRPr="000B7000" w:rsidRDefault="000B7000" w:rsidP="000B7000">
      <w:pPr>
        <w:pStyle w:val="ListParagraph"/>
        <w:numPr>
          <w:ilvl w:val="0"/>
          <w:numId w:val="8"/>
        </w:numPr>
        <w:spacing w:line="276" w:lineRule="auto"/>
        <w:jc w:val="both"/>
        <w:rPr>
          <w:sz w:val="20"/>
          <w:szCs w:val="20"/>
        </w:rPr>
      </w:pPr>
      <w:r w:rsidRPr="000B7000">
        <w:rPr>
          <w:sz w:val="20"/>
          <w:szCs w:val="20"/>
        </w:rPr>
        <w:t>L</w:t>
      </w:r>
      <w:r w:rsidR="00322EEE" w:rsidRPr="000B7000">
        <w:rPr>
          <w:sz w:val="20"/>
          <w:szCs w:val="20"/>
        </w:rPr>
        <w:t xml:space="preserve">acking hardware resources in virtualization platforms (CPU/Memory or Disk) in other words, due to over utilization in Virtualization layer, getting new build for domain controller is challenging task for platform teams. </w:t>
      </w:r>
    </w:p>
    <w:p w14:paraId="5541660B" w14:textId="0395054E" w:rsidR="0064082B" w:rsidRDefault="000E3C78" w:rsidP="00652457">
      <w:pPr>
        <w:pStyle w:val="Heading2"/>
        <w:numPr>
          <w:ilvl w:val="1"/>
          <w:numId w:val="4"/>
        </w:numPr>
        <w:rPr>
          <w:b/>
          <w:bCs/>
          <w:color w:val="0070C0"/>
          <w:sz w:val="20"/>
          <w:szCs w:val="20"/>
        </w:rPr>
      </w:pPr>
      <w:bookmarkStart w:id="6" w:name="_Toc146554165"/>
      <w:r>
        <w:rPr>
          <w:b/>
          <w:bCs/>
          <w:color w:val="0070C0"/>
          <w:sz w:val="20"/>
          <w:szCs w:val="20"/>
        </w:rPr>
        <w:t>Domain Controllers on Cloud platforms and WAN connectivity between sites</w:t>
      </w:r>
      <w:bookmarkEnd w:id="6"/>
    </w:p>
    <w:p w14:paraId="46E0882C" w14:textId="77777777" w:rsidR="0064082B" w:rsidRPr="0064082B" w:rsidRDefault="0064082B" w:rsidP="0064082B"/>
    <w:p w14:paraId="2D67261F" w14:textId="6233F77B" w:rsidR="005927F7" w:rsidRDefault="00CA0486" w:rsidP="005927F7">
      <w:pPr>
        <w:spacing w:line="276" w:lineRule="auto"/>
        <w:ind w:left="720"/>
        <w:jc w:val="both"/>
        <w:rPr>
          <w:sz w:val="20"/>
          <w:szCs w:val="20"/>
        </w:rPr>
      </w:pPr>
      <w:r>
        <w:rPr>
          <w:sz w:val="20"/>
          <w:szCs w:val="20"/>
        </w:rPr>
        <w:t>Gather</w:t>
      </w:r>
      <w:r w:rsidR="005927F7">
        <w:rPr>
          <w:sz w:val="20"/>
          <w:szCs w:val="20"/>
        </w:rPr>
        <w:t xml:space="preserve"> legacy domain controller</w:t>
      </w:r>
      <w:r>
        <w:rPr>
          <w:sz w:val="20"/>
          <w:szCs w:val="20"/>
        </w:rPr>
        <w:t xml:space="preserve"> information those are running on cloud platforms such as Azure and AWS. </w:t>
      </w:r>
      <w:r w:rsidR="005927F7">
        <w:rPr>
          <w:sz w:val="20"/>
          <w:szCs w:val="20"/>
        </w:rPr>
        <w:t xml:space="preserve">Since cloud providers </w:t>
      </w:r>
      <w:r w:rsidR="006F62E9">
        <w:rPr>
          <w:sz w:val="20"/>
          <w:szCs w:val="20"/>
        </w:rPr>
        <w:t xml:space="preserve">update underlying </w:t>
      </w:r>
      <w:r w:rsidR="00EA6982">
        <w:rPr>
          <w:sz w:val="20"/>
          <w:szCs w:val="20"/>
        </w:rPr>
        <w:t>hardware</w:t>
      </w:r>
      <w:r w:rsidR="006F62E9">
        <w:rPr>
          <w:sz w:val="20"/>
          <w:szCs w:val="20"/>
        </w:rPr>
        <w:t xml:space="preserve"> </w:t>
      </w:r>
      <w:r w:rsidR="00EA6982">
        <w:rPr>
          <w:sz w:val="20"/>
          <w:szCs w:val="20"/>
        </w:rPr>
        <w:t xml:space="preserve">on periodic basis, </w:t>
      </w:r>
      <w:r w:rsidR="000D6401">
        <w:rPr>
          <w:sz w:val="20"/>
          <w:szCs w:val="20"/>
        </w:rPr>
        <w:t xml:space="preserve">all latest version of windows operating systems can </w:t>
      </w:r>
      <w:r w:rsidR="00EB6EA8">
        <w:rPr>
          <w:sz w:val="20"/>
          <w:szCs w:val="20"/>
        </w:rPr>
        <w:t xml:space="preserve">be deployed in any cloud platform and part of the assessment process, </w:t>
      </w:r>
      <w:r w:rsidR="00ED62C7">
        <w:rPr>
          <w:sz w:val="20"/>
          <w:szCs w:val="20"/>
        </w:rPr>
        <w:t xml:space="preserve">it is necessary to </w:t>
      </w:r>
      <w:r w:rsidR="00E9615F">
        <w:rPr>
          <w:sz w:val="20"/>
          <w:szCs w:val="20"/>
        </w:rPr>
        <w:t>document</w:t>
      </w:r>
      <w:r w:rsidR="00ED62C7">
        <w:rPr>
          <w:sz w:val="20"/>
          <w:szCs w:val="20"/>
        </w:rPr>
        <w:t xml:space="preserve"> </w:t>
      </w:r>
      <w:r w:rsidR="00E9615F">
        <w:rPr>
          <w:sz w:val="20"/>
          <w:szCs w:val="20"/>
        </w:rPr>
        <w:t xml:space="preserve">about </w:t>
      </w:r>
      <w:r w:rsidR="00ED62C7">
        <w:rPr>
          <w:sz w:val="20"/>
          <w:szCs w:val="20"/>
        </w:rPr>
        <w:t xml:space="preserve">domain controller regions and the latency </w:t>
      </w:r>
      <w:r w:rsidR="00241EE3">
        <w:rPr>
          <w:sz w:val="20"/>
          <w:szCs w:val="20"/>
        </w:rPr>
        <w:t>between the user</w:t>
      </w:r>
      <w:r w:rsidR="00E9615F">
        <w:rPr>
          <w:sz w:val="20"/>
          <w:szCs w:val="20"/>
        </w:rPr>
        <w:t>/application</w:t>
      </w:r>
      <w:r w:rsidR="00241EE3">
        <w:rPr>
          <w:sz w:val="20"/>
          <w:szCs w:val="20"/>
        </w:rPr>
        <w:t xml:space="preserve"> environment</w:t>
      </w:r>
      <w:r w:rsidR="00E9615F">
        <w:rPr>
          <w:sz w:val="20"/>
          <w:szCs w:val="20"/>
        </w:rPr>
        <w:t xml:space="preserve"> and </w:t>
      </w:r>
      <w:r w:rsidR="00336F71">
        <w:rPr>
          <w:sz w:val="20"/>
          <w:szCs w:val="20"/>
        </w:rPr>
        <w:t xml:space="preserve">the region on which </w:t>
      </w:r>
      <w:r w:rsidR="00F70DFF">
        <w:rPr>
          <w:sz w:val="20"/>
          <w:szCs w:val="20"/>
        </w:rPr>
        <w:t>domain controllers</w:t>
      </w:r>
      <w:r w:rsidR="00336F71">
        <w:rPr>
          <w:sz w:val="20"/>
          <w:szCs w:val="20"/>
        </w:rPr>
        <w:t xml:space="preserve"> are running. </w:t>
      </w:r>
    </w:p>
    <w:p w14:paraId="15599F51" w14:textId="30DE6078" w:rsidR="00EE0156" w:rsidRDefault="00EE0156" w:rsidP="005927F7">
      <w:pPr>
        <w:spacing w:line="276" w:lineRule="auto"/>
        <w:ind w:left="720"/>
        <w:jc w:val="both"/>
        <w:rPr>
          <w:sz w:val="20"/>
          <w:szCs w:val="20"/>
        </w:rPr>
      </w:pPr>
      <w:r>
        <w:rPr>
          <w:sz w:val="20"/>
          <w:szCs w:val="20"/>
        </w:rPr>
        <w:lastRenderedPageBreak/>
        <w:t>For</w:t>
      </w:r>
      <w:r w:rsidR="009554E5">
        <w:rPr>
          <w:sz w:val="20"/>
          <w:szCs w:val="20"/>
        </w:rPr>
        <w:t xml:space="preserve"> </w:t>
      </w:r>
      <w:r w:rsidR="009870CF">
        <w:rPr>
          <w:sz w:val="20"/>
          <w:szCs w:val="20"/>
        </w:rPr>
        <w:t>example,</w:t>
      </w:r>
      <w:r w:rsidR="009554E5">
        <w:rPr>
          <w:sz w:val="20"/>
          <w:szCs w:val="20"/>
        </w:rPr>
        <w:t xml:space="preserve"> below website shows the ping latency between different </w:t>
      </w:r>
      <w:r w:rsidR="0012755F">
        <w:rPr>
          <w:sz w:val="20"/>
          <w:szCs w:val="20"/>
        </w:rPr>
        <w:t>cities and it can be used to calculate the latency between cloud regions and user/application environments.</w:t>
      </w:r>
    </w:p>
    <w:p w14:paraId="12817F4C" w14:textId="49155346" w:rsidR="009870CF" w:rsidRDefault="00FB0450" w:rsidP="005927F7">
      <w:pPr>
        <w:spacing w:line="276" w:lineRule="auto"/>
        <w:ind w:left="720"/>
        <w:jc w:val="both"/>
        <w:rPr>
          <w:sz w:val="20"/>
          <w:szCs w:val="20"/>
        </w:rPr>
      </w:pPr>
      <w:hyperlink r:id="rId6" w:history="1">
        <w:r w:rsidR="009870CF" w:rsidRPr="006400AB">
          <w:rPr>
            <w:rStyle w:val="Hyperlink"/>
            <w:sz w:val="20"/>
            <w:szCs w:val="20"/>
          </w:rPr>
          <w:t>https://wondernetwork.com/pings</w:t>
        </w:r>
      </w:hyperlink>
      <w:r w:rsidR="009870CF">
        <w:rPr>
          <w:sz w:val="20"/>
          <w:szCs w:val="20"/>
        </w:rPr>
        <w:t xml:space="preserve"> </w:t>
      </w:r>
    </w:p>
    <w:p w14:paraId="3F96A407" w14:textId="461C0281" w:rsidR="000E3C78" w:rsidRDefault="00EE0156" w:rsidP="000E3C78">
      <w:pPr>
        <w:spacing w:line="276" w:lineRule="auto"/>
        <w:ind w:left="720"/>
        <w:jc w:val="both"/>
        <w:rPr>
          <w:b/>
          <w:bCs/>
          <w:color w:val="0070C0"/>
          <w:sz w:val="20"/>
          <w:szCs w:val="20"/>
        </w:rPr>
      </w:pPr>
      <w:r w:rsidRPr="00EE0156">
        <w:rPr>
          <w:noProof/>
          <w:sz w:val="20"/>
          <w:szCs w:val="20"/>
        </w:rPr>
        <w:drawing>
          <wp:inline distT="0" distB="0" distL="0" distR="0" wp14:anchorId="2DB322C7" wp14:editId="54BEC416">
            <wp:extent cx="5943600" cy="1781810"/>
            <wp:effectExtent l="0" t="0" r="0" b="8890"/>
            <wp:docPr id="2115209654" name="Picture 2115209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9654" name=""/>
                    <pic:cNvPicPr/>
                  </pic:nvPicPr>
                  <pic:blipFill>
                    <a:blip r:embed="rId7"/>
                    <a:stretch>
                      <a:fillRect/>
                    </a:stretch>
                  </pic:blipFill>
                  <pic:spPr>
                    <a:xfrm>
                      <a:off x="0" y="0"/>
                      <a:ext cx="5943600" cy="1781810"/>
                    </a:xfrm>
                    <a:prstGeom prst="rect">
                      <a:avLst/>
                    </a:prstGeom>
                  </pic:spPr>
                </pic:pic>
              </a:graphicData>
            </a:graphic>
          </wp:inline>
        </w:drawing>
      </w:r>
    </w:p>
    <w:p w14:paraId="57A5AFBC" w14:textId="77777777" w:rsidR="000E3C78" w:rsidRDefault="000E3C78" w:rsidP="000E3C78">
      <w:pPr>
        <w:spacing w:line="276" w:lineRule="auto"/>
        <w:ind w:left="720"/>
        <w:jc w:val="both"/>
        <w:rPr>
          <w:b/>
          <w:bCs/>
          <w:color w:val="0070C0"/>
          <w:sz w:val="20"/>
          <w:szCs w:val="20"/>
        </w:rPr>
      </w:pPr>
    </w:p>
    <w:p w14:paraId="0F28432F" w14:textId="0121F48C" w:rsidR="000E3C78" w:rsidRDefault="009B4FE3" w:rsidP="000E3C78">
      <w:pPr>
        <w:pStyle w:val="Heading2"/>
        <w:numPr>
          <w:ilvl w:val="1"/>
          <w:numId w:val="4"/>
        </w:numPr>
        <w:rPr>
          <w:b/>
          <w:bCs/>
          <w:color w:val="0070C0"/>
          <w:sz w:val="20"/>
          <w:szCs w:val="20"/>
        </w:rPr>
      </w:pPr>
      <w:bookmarkStart w:id="7" w:name="_Toc146554166"/>
      <w:r>
        <w:rPr>
          <w:b/>
          <w:bCs/>
          <w:color w:val="0070C0"/>
          <w:sz w:val="20"/>
          <w:szCs w:val="20"/>
        </w:rPr>
        <w:t xml:space="preserve">Additional </w:t>
      </w:r>
      <w:r w:rsidR="000E3C78" w:rsidRPr="005276C7">
        <w:rPr>
          <w:b/>
          <w:bCs/>
          <w:color w:val="0070C0"/>
          <w:sz w:val="20"/>
          <w:szCs w:val="20"/>
        </w:rPr>
        <w:t xml:space="preserve">Domain Controllers </w:t>
      </w:r>
      <w:r>
        <w:rPr>
          <w:b/>
          <w:bCs/>
          <w:color w:val="0070C0"/>
          <w:sz w:val="20"/>
          <w:szCs w:val="20"/>
        </w:rPr>
        <w:t>Hardware Requirements</w:t>
      </w:r>
      <w:bookmarkEnd w:id="7"/>
    </w:p>
    <w:p w14:paraId="106AC3EC" w14:textId="153A39F9" w:rsidR="00146E98" w:rsidRDefault="006E484B" w:rsidP="00C34A33">
      <w:pPr>
        <w:spacing w:line="276" w:lineRule="auto"/>
        <w:ind w:left="360"/>
        <w:jc w:val="both"/>
        <w:rPr>
          <w:sz w:val="20"/>
          <w:szCs w:val="20"/>
        </w:rPr>
      </w:pPr>
      <w:r>
        <w:rPr>
          <w:sz w:val="20"/>
          <w:szCs w:val="20"/>
        </w:rPr>
        <w:tab/>
      </w:r>
      <w:r w:rsidR="00E54CEC">
        <w:rPr>
          <w:sz w:val="20"/>
          <w:szCs w:val="20"/>
        </w:rPr>
        <w:t xml:space="preserve">When planning </w:t>
      </w:r>
      <w:r>
        <w:rPr>
          <w:sz w:val="20"/>
          <w:szCs w:val="20"/>
        </w:rPr>
        <w:t xml:space="preserve">hardware requirements for </w:t>
      </w:r>
      <w:r w:rsidR="00E54CEC">
        <w:rPr>
          <w:sz w:val="20"/>
          <w:szCs w:val="20"/>
        </w:rPr>
        <w:t>additional domain control</w:t>
      </w:r>
      <w:r>
        <w:rPr>
          <w:sz w:val="20"/>
          <w:szCs w:val="20"/>
        </w:rPr>
        <w:t>ler, it is recommended to have thorough understanding about the environment</w:t>
      </w:r>
      <w:r w:rsidR="00B57780">
        <w:rPr>
          <w:sz w:val="20"/>
          <w:szCs w:val="20"/>
        </w:rPr>
        <w:t xml:space="preserve">. </w:t>
      </w:r>
      <w:r w:rsidR="00BE7B13">
        <w:rPr>
          <w:sz w:val="20"/>
          <w:szCs w:val="20"/>
        </w:rPr>
        <w:t>Basically,</w:t>
      </w:r>
      <w:r w:rsidR="00B57780">
        <w:rPr>
          <w:sz w:val="20"/>
          <w:szCs w:val="20"/>
        </w:rPr>
        <w:t xml:space="preserve"> </w:t>
      </w:r>
      <w:r w:rsidR="005159C8">
        <w:rPr>
          <w:sz w:val="20"/>
          <w:szCs w:val="20"/>
        </w:rPr>
        <w:t xml:space="preserve">domain controller </w:t>
      </w:r>
      <w:r w:rsidR="00B57780">
        <w:rPr>
          <w:sz w:val="20"/>
          <w:szCs w:val="20"/>
        </w:rPr>
        <w:t xml:space="preserve">capacity is planned based on the number of users in a domain along with the </w:t>
      </w:r>
      <w:r w:rsidR="005159C8">
        <w:rPr>
          <w:sz w:val="20"/>
          <w:szCs w:val="20"/>
        </w:rPr>
        <w:t>FSMO roles configured</w:t>
      </w:r>
      <w:r w:rsidR="0089728F">
        <w:rPr>
          <w:sz w:val="20"/>
          <w:szCs w:val="20"/>
        </w:rPr>
        <w:t xml:space="preserve">. </w:t>
      </w:r>
    </w:p>
    <w:p w14:paraId="2D1FD1D0" w14:textId="776091F9" w:rsidR="0089728F" w:rsidRDefault="00BE7B13" w:rsidP="00C34A33">
      <w:pPr>
        <w:spacing w:line="276" w:lineRule="auto"/>
        <w:ind w:left="360"/>
        <w:jc w:val="both"/>
        <w:rPr>
          <w:sz w:val="20"/>
          <w:szCs w:val="20"/>
        </w:rPr>
      </w:pPr>
      <w:r>
        <w:rPr>
          <w:sz w:val="20"/>
          <w:szCs w:val="20"/>
        </w:rPr>
        <w:tab/>
      </w:r>
      <w:proofErr w:type="gramStart"/>
      <w:r w:rsidRPr="00BE7B13">
        <w:rPr>
          <w:sz w:val="20"/>
          <w:szCs w:val="20"/>
        </w:rPr>
        <w:t>Take into account</w:t>
      </w:r>
      <w:proofErr w:type="gramEnd"/>
      <w:r w:rsidRPr="00BE7B13">
        <w:rPr>
          <w:sz w:val="20"/>
          <w:szCs w:val="20"/>
        </w:rPr>
        <w:t xml:space="preserve"> Microsoft's recommendations for the hardware needed for the deployment of the Windows operating system in any environment,</w:t>
      </w:r>
      <w:r w:rsidR="00890228">
        <w:rPr>
          <w:sz w:val="20"/>
          <w:szCs w:val="20"/>
        </w:rPr>
        <w:t xml:space="preserve"> </w:t>
      </w:r>
      <w:r>
        <w:rPr>
          <w:sz w:val="20"/>
          <w:szCs w:val="20"/>
        </w:rPr>
        <w:t>along</w:t>
      </w:r>
      <w:r w:rsidR="00983732">
        <w:rPr>
          <w:sz w:val="20"/>
          <w:szCs w:val="20"/>
        </w:rPr>
        <w:t xml:space="preserve"> with that </w:t>
      </w:r>
      <w:r>
        <w:rPr>
          <w:sz w:val="20"/>
          <w:szCs w:val="20"/>
        </w:rPr>
        <w:t xml:space="preserve">consider </w:t>
      </w:r>
      <w:r w:rsidR="00230E07">
        <w:rPr>
          <w:sz w:val="20"/>
          <w:szCs w:val="20"/>
        </w:rPr>
        <w:t xml:space="preserve">other recommendations suggested by Microsoft to get </w:t>
      </w:r>
      <w:r>
        <w:rPr>
          <w:sz w:val="20"/>
          <w:szCs w:val="20"/>
        </w:rPr>
        <w:t xml:space="preserve">an </w:t>
      </w:r>
      <w:r w:rsidR="00365E09">
        <w:rPr>
          <w:sz w:val="20"/>
          <w:szCs w:val="20"/>
        </w:rPr>
        <w:t>additional hardware</w:t>
      </w:r>
      <w:r w:rsidR="00550044">
        <w:rPr>
          <w:sz w:val="20"/>
          <w:szCs w:val="20"/>
        </w:rPr>
        <w:t xml:space="preserve"> that</w:t>
      </w:r>
      <w:r w:rsidR="00365E09">
        <w:rPr>
          <w:sz w:val="20"/>
          <w:szCs w:val="20"/>
        </w:rPr>
        <w:t xml:space="preserve"> is required for deploying additional control</w:t>
      </w:r>
      <w:r w:rsidR="00230E07">
        <w:rPr>
          <w:sz w:val="20"/>
          <w:szCs w:val="20"/>
        </w:rPr>
        <w:t xml:space="preserve">ler </w:t>
      </w:r>
      <w:r w:rsidR="00550044">
        <w:rPr>
          <w:sz w:val="20"/>
          <w:szCs w:val="20"/>
        </w:rPr>
        <w:t>in the domain.</w:t>
      </w:r>
    </w:p>
    <w:p w14:paraId="6F403E13" w14:textId="281A1F00" w:rsidR="00890228" w:rsidRDefault="00890228" w:rsidP="00C34A33">
      <w:pPr>
        <w:spacing w:line="276" w:lineRule="auto"/>
        <w:ind w:left="360"/>
        <w:jc w:val="both"/>
        <w:rPr>
          <w:sz w:val="20"/>
          <w:szCs w:val="20"/>
        </w:rPr>
      </w:pPr>
      <w:r>
        <w:rPr>
          <w:sz w:val="20"/>
          <w:szCs w:val="20"/>
        </w:rPr>
        <w:t>Refer below link for Operating System hardware requirements.</w:t>
      </w:r>
    </w:p>
    <w:p w14:paraId="73F50A6D" w14:textId="1B7B83A2" w:rsidR="00890228" w:rsidRDefault="00FB0450" w:rsidP="00C34A33">
      <w:pPr>
        <w:spacing w:line="276" w:lineRule="auto"/>
        <w:ind w:left="360"/>
        <w:jc w:val="both"/>
        <w:rPr>
          <w:sz w:val="20"/>
          <w:szCs w:val="20"/>
        </w:rPr>
      </w:pPr>
      <w:hyperlink r:id="rId8" w:history="1">
        <w:r w:rsidR="00890228" w:rsidRPr="006400AB">
          <w:rPr>
            <w:rStyle w:val="Hyperlink"/>
            <w:sz w:val="20"/>
            <w:szCs w:val="20"/>
          </w:rPr>
          <w:t>https://learn.microsoft.com/en-us/windows-server/get-started/hardware-requirements</w:t>
        </w:r>
      </w:hyperlink>
      <w:r w:rsidR="00890228">
        <w:rPr>
          <w:sz w:val="20"/>
          <w:szCs w:val="20"/>
        </w:rPr>
        <w:t xml:space="preserve"> </w:t>
      </w:r>
    </w:p>
    <w:p w14:paraId="29710B0A" w14:textId="5AA7B7BA" w:rsidR="00890228" w:rsidRDefault="00890228" w:rsidP="00C34A33">
      <w:pPr>
        <w:spacing w:line="276" w:lineRule="auto"/>
        <w:ind w:left="360"/>
        <w:jc w:val="both"/>
        <w:rPr>
          <w:sz w:val="20"/>
          <w:szCs w:val="20"/>
        </w:rPr>
      </w:pPr>
      <w:r>
        <w:rPr>
          <w:sz w:val="20"/>
          <w:szCs w:val="20"/>
        </w:rPr>
        <w:t>Below table is a rough estimate taken from MS recommendations and for more details you can refer below link</w:t>
      </w:r>
    </w:p>
    <w:p w14:paraId="23D519A6" w14:textId="45C39BAF" w:rsidR="00890228" w:rsidRDefault="00FB0450" w:rsidP="00C34A33">
      <w:pPr>
        <w:spacing w:line="276" w:lineRule="auto"/>
        <w:ind w:left="360"/>
        <w:jc w:val="both"/>
        <w:rPr>
          <w:sz w:val="20"/>
          <w:szCs w:val="20"/>
        </w:rPr>
      </w:pPr>
      <w:hyperlink r:id="rId9" w:anchor="goals-of-capacity-planning" w:history="1">
        <w:r w:rsidR="00890228" w:rsidRPr="006400AB">
          <w:rPr>
            <w:rStyle w:val="Hyperlink"/>
            <w:sz w:val="20"/>
            <w:szCs w:val="20"/>
          </w:rPr>
          <w:t>https://learn.microsoft.com/en-us/windows-server/administration/performance-tuning/role/active-directory-server/capacity-planning-for-active-directory-domain-services#goals-of-capacity-planning</w:t>
        </w:r>
      </w:hyperlink>
    </w:p>
    <w:tbl>
      <w:tblPr>
        <w:tblW w:w="7375" w:type="dxa"/>
        <w:tblInd w:w="607" w:type="dxa"/>
        <w:tblLook w:val="04A0" w:firstRow="1" w:lastRow="0" w:firstColumn="1" w:lastColumn="0" w:noHBand="0" w:noVBand="1"/>
      </w:tblPr>
      <w:tblGrid>
        <w:gridCol w:w="1705"/>
        <w:gridCol w:w="2340"/>
        <w:gridCol w:w="1350"/>
        <w:gridCol w:w="1980"/>
      </w:tblGrid>
      <w:tr w:rsidR="005A7322" w:rsidRPr="005A7322" w14:paraId="4228737B" w14:textId="77777777" w:rsidTr="005A7322">
        <w:trPr>
          <w:trHeight w:val="26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B5778" w14:textId="77777777" w:rsidR="005A7322" w:rsidRPr="005A7322" w:rsidRDefault="005A7322" w:rsidP="005A7322">
            <w:pPr>
              <w:spacing w:after="0" w:line="240" w:lineRule="auto"/>
              <w:rPr>
                <w:rFonts w:ascii="Calibri" w:eastAsia="Times New Roman" w:hAnsi="Calibri" w:cs="Calibri"/>
                <w:b/>
                <w:bCs/>
                <w:color w:val="000000"/>
                <w:sz w:val="18"/>
                <w:szCs w:val="18"/>
                <w:lang w:val="en-US" w:eastAsia="en-US" w:bidi="te-IN"/>
              </w:rPr>
            </w:pPr>
            <w:r w:rsidRPr="005A7322">
              <w:rPr>
                <w:rFonts w:ascii="Calibri" w:eastAsia="Times New Roman" w:hAnsi="Calibri" w:cs="Calibri"/>
                <w:b/>
                <w:bCs/>
                <w:color w:val="000000"/>
                <w:sz w:val="18"/>
                <w:szCs w:val="18"/>
                <w:lang w:val="en-US" w:eastAsia="en-US" w:bidi="te-IN"/>
              </w:rPr>
              <w:t>Object Count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FB75DDA" w14:textId="77777777" w:rsidR="005A7322" w:rsidRPr="005A7322" w:rsidRDefault="005A7322" w:rsidP="005A7322">
            <w:pPr>
              <w:spacing w:after="0" w:line="240" w:lineRule="auto"/>
              <w:rPr>
                <w:rFonts w:ascii="Calibri" w:eastAsia="Times New Roman" w:hAnsi="Calibri" w:cs="Calibri"/>
                <w:b/>
                <w:bCs/>
                <w:color w:val="000000"/>
                <w:sz w:val="18"/>
                <w:szCs w:val="18"/>
                <w:lang w:val="en-US" w:eastAsia="en-US" w:bidi="te-IN"/>
              </w:rPr>
            </w:pPr>
            <w:r w:rsidRPr="005A7322">
              <w:rPr>
                <w:rFonts w:ascii="Calibri" w:eastAsia="Times New Roman" w:hAnsi="Calibri" w:cs="Calibri"/>
                <w:b/>
                <w:bCs/>
                <w:color w:val="000000"/>
                <w:sz w:val="18"/>
                <w:szCs w:val="18"/>
                <w:lang w:val="en-US" w:eastAsia="en-US" w:bidi="te-IN"/>
              </w:rPr>
              <w:t>CPU Count</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8984412" w14:textId="77777777" w:rsidR="005A7322" w:rsidRPr="005A7322" w:rsidRDefault="005A7322" w:rsidP="005A7322">
            <w:pPr>
              <w:spacing w:after="0" w:line="240" w:lineRule="auto"/>
              <w:rPr>
                <w:rFonts w:ascii="Calibri" w:eastAsia="Times New Roman" w:hAnsi="Calibri" w:cs="Calibri"/>
                <w:b/>
                <w:bCs/>
                <w:color w:val="000000"/>
                <w:sz w:val="18"/>
                <w:szCs w:val="18"/>
                <w:lang w:val="en-US" w:eastAsia="en-US" w:bidi="te-IN"/>
              </w:rPr>
            </w:pPr>
            <w:r w:rsidRPr="005A7322">
              <w:rPr>
                <w:rFonts w:ascii="Calibri" w:eastAsia="Times New Roman" w:hAnsi="Calibri" w:cs="Calibri"/>
                <w:b/>
                <w:bCs/>
                <w:color w:val="000000"/>
                <w:sz w:val="18"/>
                <w:szCs w:val="18"/>
                <w:lang w:val="en-US" w:eastAsia="en-US" w:bidi="te-IN"/>
              </w:rPr>
              <w:t>CPU Clock</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4783224" w14:textId="77777777" w:rsidR="005A7322" w:rsidRPr="005A7322" w:rsidRDefault="005A7322" w:rsidP="005A7322">
            <w:pPr>
              <w:spacing w:after="0" w:line="240" w:lineRule="auto"/>
              <w:rPr>
                <w:rFonts w:ascii="Calibri" w:eastAsia="Times New Roman" w:hAnsi="Calibri" w:cs="Calibri"/>
                <w:b/>
                <w:bCs/>
                <w:color w:val="000000"/>
                <w:sz w:val="18"/>
                <w:szCs w:val="18"/>
                <w:lang w:val="en-US" w:eastAsia="en-US" w:bidi="te-IN"/>
              </w:rPr>
            </w:pPr>
            <w:r w:rsidRPr="005A7322">
              <w:rPr>
                <w:rFonts w:ascii="Calibri" w:eastAsia="Times New Roman" w:hAnsi="Calibri" w:cs="Calibri"/>
                <w:b/>
                <w:bCs/>
                <w:color w:val="000000"/>
                <w:sz w:val="18"/>
                <w:szCs w:val="18"/>
                <w:lang w:val="en-US" w:eastAsia="en-US" w:bidi="te-IN"/>
              </w:rPr>
              <w:t>Physical RAM</w:t>
            </w:r>
          </w:p>
        </w:tc>
      </w:tr>
      <w:tr w:rsidR="005A7322" w:rsidRPr="005A7322" w14:paraId="24DE8460" w14:textId="77777777" w:rsidTr="005A7322">
        <w:trPr>
          <w:trHeight w:val="260"/>
        </w:trPr>
        <w:tc>
          <w:tcPr>
            <w:tcW w:w="1705" w:type="dxa"/>
            <w:tcBorders>
              <w:top w:val="nil"/>
              <w:left w:val="single" w:sz="4" w:space="0" w:color="auto"/>
              <w:bottom w:val="single" w:sz="4" w:space="0" w:color="auto"/>
              <w:right w:val="single" w:sz="4" w:space="0" w:color="auto"/>
            </w:tcBorders>
            <w:shd w:val="clear" w:color="000000" w:fill="FFFFFF"/>
            <w:vAlign w:val="center"/>
            <w:hideMark/>
          </w:tcPr>
          <w:p w14:paraId="24E31ECF"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1-499</w:t>
            </w:r>
          </w:p>
        </w:tc>
        <w:tc>
          <w:tcPr>
            <w:tcW w:w="2340" w:type="dxa"/>
            <w:tcBorders>
              <w:top w:val="nil"/>
              <w:left w:val="nil"/>
              <w:bottom w:val="single" w:sz="4" w:space="0" w:color="auto"/>
              <w:right w:val="single" w:sz="4" w:space="0" w:color="auto"/>
            </w:tcBorders>
            <w:shd w:val="clear" w:color="000000" w:fill="FFFFFF"/>
            <w:vAlign w:val="center"/>
            <w:hideMark/>
          </w:tcPr>
          <w:p w14:paraId="3821BEF8"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One</w:t>
            </w:r>
          </w:p>
        </w:tc>
        <w:tc>
          <w:tcPr>
            <w:tcW w:w="1350" w:type="dxa"/>
            <w:tcBorders>
              <w:top w:val="nil"/>
              <w:left w:val="nil"/>
              <w:bottom w:val="single" w:sz="4" w:space="0" w:color="auto"/>
              <w:right w:val="single" w:sz="4" w:space="0" w:color="auto"/>
            </w:tcBorders>
            <w:shd w:val="clear" w:color="000000" w:fill="FFFFFF"/>
            <w:vAlign w:val="center"/>
            <w:hideMark/>
          </w:tcPr>
          <w:p w14:paraId="01A80CC9"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1 x 850 MHz</w:t>
            </w:r>
          </w:p>
        </w:tc>
        <w:tc>
          <w:tcPr>
            <w:tcW w:w="1980" w:type="dxa"/>
            <w:tcBorders>
              <w:top w:val="nil"/>
              <w:left w:val="nil"/>
              <w:bottom w:val="single" w:sz="4" w:space="0" w:color="auto"/>
              <w:right w:val="single" w:sz="4" w:space="0" w:color="auto"/>
            </w:tcBorders>
            <w:shd w:val="clear" w:color="000000" w:fill="FFFFFF"/>
            <w:vAlign w:val="center"/>
            <w:hideMark/>
          </w:tcPr>
          <w:p w14:paraId="26FF2295"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512MB</w:t>
            </w:r>
          </w:p>
        </w:tc>
      </w:tr>
      <w:tr w:rsidR="005A7322" w:rsidRPr="005A7322" w14:paraId="340E8D3B" w14:textId="77777777" w:rsidTr="005A7322">
        <w:trPr>
          <w:trHeight w:val="260"/>
        </w:trPr>
        <w:tc>
          <w:tcPr>
            <w:tcW w:w="1705" w:type="dxa"/>
            <w:tcBorders>
              <w:top w:val="nil"/>
              <w:left w:val="single" w:sz="4" w:space="0" w:color="auto"/>
              <w:bottom w:val="single" w:sz="4" w:space="0" w:color="auto"/>
              <w:right w:val="single" w:sz="4" w:space="0" w:color="auto"/>
            </w:tcBorders>
            <w:shd w:val="clear" w:color="000000" w:fill="FFFFFF"/>
            <w:vAlign w:val="center"/>
            <w:hideMark/>
          </w:tcPr>
          <w:p w14:paraId="0789187A"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500-999</w:t>
            </w:r>
          </w:p>
        </w:tc>
        <w:tc>
          <w:tcPr>
            <w:tcW w:w="2340" w:type="dxa"/>
            <w:tcBorders>
              <w:top w:val="nil"/>
              <w:left w:val="nil"/>
              <w:bottom w:val="single" w:sz="4" w:space="0" w:color="auto"/>
              <w:right w:val="single" w:sz="4" w:space="0" w:color="auto"/>
            </w:tcBorders>
            <w:shd w:val="clear" w:color="000000" w:fill="FFFFFF"/>
            <w:vAlign w:val="center"/>
            <w:hideMark/>
          </w:tcPr>
          <w:p w14:paraId="317CC7FE"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One</w:t>
            </w:r>
          </w:p>
        </w:tc>
        <w:tc>
          <w:tcPr>
            <w:tcW w:w="1350" w:type="dxa"/>
            <w:tcBorders>
              <w:top w:val="nil"/>
              <w:left w:val="nil"/>
              <w:bottom w:val="single" w:sz="4" w:space="0" w:color="auto"/>
              <w:right w:val="single" w:sz="4" w:space="0" w:color="auto"/>
            </w:tcBorders>
            <w:shd w:val="clear" w:color="000000" w:fill="FFFFFF"/>
            <w:vAlign w:val="center"/>
            <w:hideMark/>
          </w:tcPr>
          <w:p w14:paraId="1B1117EE"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2 x 850 MHz</w:t>
            </w:r>
          </w:p>
        </w:tc>
        <w:tc>
          <w:tcPr>
            <w:tcW w:w="1980" w:type="dxa"/>
            <w:tcBorders>
              <w:top w:val="nil"/>
              <w:left w:val="nil"/>
              <w:bottom w:val="single" w:sz="4" w:space="0" w:color="auto"/>
              <w:right w:val="single" w:sz="4" w:space="0" w:color="auto"/>
            </w:tcBorders>
            <w:shd w:val="clear" w:color="000000" w:fill="FFFFFF"/>
            <w:vAlign w:val="center"/>
            <w:hideMark/>
          </w:tcPr>
          <w:p w14:paraId="79CFCD94"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1GB</w:t>
            </w:r>
          </w:p>
        </w:tc>
      </w:tr>
      <w:tr w:rsidR="005A7322" w:rsidRPr="005A7322" w14:paraId="24372DCB" w14:textId="77777777" w:rsidTr="005A7322">
        <w:trPr>
          <w:trHeight w:val="260"/>
        </w:trPr>
        <w:tc>
          <w:tcPr>
            <w:tcW w:w="1705" w:type="dxa"/>
            <w:tcBorders>
              <w:top w:val="nil"/>
              <w:left w:val="single" w:sz="4" w:space="0" w:color="auto"/>
              <w:bottom w:val="single" w:sz="4" w:space="0" w:color="auto"/>
              <w:right w:val="single" w:sz="4" w:space="0" w:color="auto"/>
            </w:tcBorders>
            <w:shd w:val="clear" w:color="000000" w:fill="FFFFFF"/>
            <w:vAlign w:val="center"/>
            <w:hideMark/>
          </w:tcPr>
          <w:p w14:paraId="2D4CE63A"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1000-2999</w:t>
            </w:r>
          </w:p>
        </w:tc>
        <w:tc>
          <w:tcPr>
            <w:tcW w:w="2340" w:type="dxa"/>
            <w:tcBorders>
              <w:top w:val="nil"/>
              <w:left w:val="nil"/>
              <w:bottom w:val="single" w:sz="4" w:space="0" w:color="auto"/>
              <w:right w:val="single" w:sz="4" w:space="0" w:color="auto"/>
            </w:tcBorders>
            <w:shd w:val="clear" w:color="000000" w:fill="FFFFFF"/>
            <w:vAlign w:val="center"/>
            <w:hideMark/>
          </w:tcPr>
          <w:p w14:paraId="7A291815"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Two</w:t>
            </w:r>
          </w:p>
        </w:tc>
        <w:tc>
          <w:tcPr>
            <w:tcW w:w="1350" w:type="dxa"/>
            <w:tcBorders>
              <w:top w:val="nil"/>
              <w:left w:val="nil"/>
              <w:bottom w:val="single" w:sz="4" w:space="0" w:color="auto"/>
              <w:right w:val="single" w:sz="4" w:space="0" w:color="auto"/>
            </w:tcBorders>
            <w:shd w:val="clear" w:color="000000" w:fill="FFFFFF"/>
            <w:vAlign w:val="center"/>
            <w:hideMark/>
          </w:tcPr>
          <w:p w14:paraId="158DD5BE"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2 x 850 MHz</w:t>
            </w:r>
          </w:p>
        </w:tc>
        <w:tc>
          <w:tcPr>
            <w:tcW w:w="1980" w:type="dxa"/>
            <w:tcBorders>
              <w:top w:val="nil"/>
              <w:left w:val="nil"/>
              <w:bottom w:val="single" w:sz="4" w:space="0" w:color="auto"/>
              <w:right w:val="single" w:sz="4" w:space="0" w:color="auto"/>
            </w:tcBorders>
            <w:shd w:val="clear" w:color="000000" w:fill="FFFFFF"/>
            <w:vAlign w:val="center"/>
            <w:hideMark/>
          </w:tcPr>
          <w:p w14:paraId="7D4D9417"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2GB</w:t>
            </w:r>
          </w:p>
        </w:tc>
      </w:tr>
      <w:tr w:rsidR="005A7322" w:rsidRPr="005A7322" w14:paraId="27CE69DC" w14:textId="77777777" w:rsidTr="005A7322">
        <w:trPr>
          <w:trHeight w:val="260"/>
        </w:trPr>
        <w:tc>
          <w:tcPr>
            <w:tcW w:w="1705" w:type="dxa"/>
            <w:tcBorders>
              <w:top w:val="nil"/>
              <w:left w:val="single" w:sz="4" w:space="0" w:color="auto"/>
              <w:bottom w:val="single" w:sz="4" w:space="0" w:color="auto"/>
              <w:right w:val="single" w:sz="4" w:space="0" w:color="auto"/>
            </w:tcBorders>
            <w:shd w:val="clear" w:color="000000" w:fill="FFFFFF"/>
            <w:vAlign w:val="center"/>
            <w:hideMark/>
          </w:tcPr>
          <w:p w14:paraId="73E48CE6"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3000-10000</w:t>
            </w:r>
          </w:p>
        </w:tc>
        <w:tc>
          <w:tcPr>
            <w:tcW w:w="2340" w:type="dxa"/>
            <w:tcBorders>
              <w:top w:val="nil"/>
              <w:left w:val="nil"/>
              <w:bottom w:val="single" w:sz="4" w:space="0" w:color="auto"/>
              <w:right w:val="single" w:sz="4" w:space="0" w:color="auto"/>
            </w:tcBorders>
            <w:shd w:val="clear" w:color="000000" w:fill="FFFFFF"/>
            <w:vAlign w:val="center"/>
            <w:hideMark/>
          </w:tcPr>
          <w:p w14:paraId="21FE50B0"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Two</w:t>
            </w:r>
          </w:p>
        </w:tc>
        <w:tc>
          <w:tcPr>
            <w:tcW w:w="1350" w:type="dxa"/>
            <w:tcBorders>
              <w:top w:val="nil"/>
              <w:left w:val="nil"/>
              <w:bottom w:val="single" w:sz="4" w:space="0" w:color="auto"/>
              <w:right w:val="single" w:sz="4" w:space="0" w:color="auto"/>
            </w:tcBorders>
            <w:shd w:val="clear" w:color="000000" w:fill="FFFFFF"/>
            <w:vAlign w:val="center"/>
            <w:hideMark/>
          </w:tcPr>
          <w:p w14:paraId="346A309A"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4 x 850 MHz</w:t>
            </w:r>
          </w:p>
        </w:tc>
        <w:tc>
          <w:tcPr>
            <w:tcW w:w="1980" w:type="dxa"/>
            <w:tcBorders>
              <w:top w:val="nil"/>
              <w:left w:val="nil"/>
              <w:bottom w:val="single" w:sz="4" w:space="0" w:color="auto"/>
              <w:right w:val="single" w:sz="4" w:space="0" w:color="auto"/>
            </w:tcBorders>
            <w:shd w:val="clear" w:color="000000" w:fill="FFFFFF"/>
            <w:vAlign w:val="center"/>
            <w:hideMark/>
          </w:tcPr>
          <w:p w14:paraId="68D7546B"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2GB</w:t>
            </w:r>
          </w:p>
        </w:tc>
      </w:tr>
      <w:tr w:rsidR="005A7322" w:rsidRPr="005A7322" w14:paraId="3159AD92" w14:textId="77777777" w:rsidTr="005A7322">
        <w:trPr>
          <w:trHeight w:val="260"/>
        </w:trPr>
        <w:tc>
          <w:tcPr>
            <w:tcW w:w="1705" w:type="dxa"/>
            <w:tcBorders>
              <w:top w:val="nil"/>
              <w:left w:val="single" w:sz="4" w:space="0" w:color="auto"/>
              <w:bottom w:val="single" w:sz="4" w:space="0" w:color="auto"/>
              <w:right w:val="single" w:sz="4" w:space="0" w:color="auto"/>
            </w:tcBorders>
            <w:shd w:val="clear" w:color="000000" w:fill="FFFFFF"/>
            <w:vAlign w:val="center"/>
            <w:hideMark/>
          </w:tcPr>
          <w:p w14:paraId="34BFE05C"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&gt; 10000</w:t>
            </w:r>
          </w:p>
        </w:tc>
        <w:tc>
          <w:tcPr>
            <w:tcW w:w="2340" w:type="dxa"/>
            <w:tcBorders>
              <w:top w:val="nil"/>
              <w:left w:val="nil"/>
              <w:bottom w:val="single" w:sz="4" w:space="0" w:color="auto"/>
              <w:right w:val="single" w:sz="4" w:space="0" w:color="auto"/>
            </w:tcBorders>
            <w:shd w:val="clear" w:color="000000" w:fill="FFFFFF"/>
            <w:vAlign w:val="center"/>
            <w:hideMark/>
          </w:tcPr>
          <w:p w14:paraId="400EEF2E"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One per 5000 users</w:t>
            </w:r>
          </w:p>
        </w:tc>
        <w:tc>
          <w:tcPr>
            <w:tcW w:w="1350" w:type="dxa"/>
            <w:tcBorders>
              <w:top w:val="nil"/>
              <w:left w:val="nil"/>
              <w:bottom w:val="single" w:sz="4" w:space="0" w:color="auto"/>
              <w:right w:val="single" w:sz="4" w:space="0" w:color="auto"/>
            </w:tcBorders>
            <w:shd w:val="clear" w:color="000000" w:fill="FFFFFF"/>
            <w:vAlign w:val="center"/>
            <w:hideMark/>
          </w:tcPr>
          <w:p w14:paraId="17FA95AC"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4 x 850 MHz</w:t>
            </w:r>
          </w:p>
        </w:tc>
        <w:tc>
          <w:tcPr>
            <w:tcW w:w="1980" w:type="dxa"/>
            <w:tcBorders>
              <w:top w:val="nil"/>
              <w:left w:val="nil"/>
              <w:bottom w:val="single" w:sz="4" w:space="0" w:color="auto"/>
              <w:right w:val="single" w:sz="4" w:space="0" w:color="auto"/>
            </w:tcBorders>
            <w:shd w:val="clear" w:color="000000" w:fill="FFFFFF"/>
            <w:vAlign w:val="center"/>
            <w:hideMark/>
          </w:tcPr>
          <w:p w14:paraId="034CB8C9" w14:textId="77777777" w:rsidR="005A7322" w:rsidRPr="005A7322" w:rsidRDefault="005A7322" w:rsidP="005A7322">
            <w:pPr>
              <w:spacing w:after="0" w:line="240" w:lineRule="auto"/>
              <w:rPr>
                <w:rFonts w:ascii="Calibri" w:eastAsia="Times New Roman" w:hAnsi="Calibri" w:cs="Calibri"/>
                <w:color w:val="212529"/>
                <w:sz w:val="18"/>
                <w:szCs w:val="18"/>
                <w:lang w:val="en-US" w:eastAsia="en-US" w:bidi="te-IN"/>
              </w:rPr>
            </w:pPr>
            <w:r w:rsidRPr="005A7322">
              <w:rPr>
                <w:rFonts w:ascii="Calibri" w:eastAsia="Times New Roman" w:hAnsi="Calibri" w:cs="Calibri"/>
                <w:color w:val="212529"/>
                <w:sz w:val="18"/>
                <w:szCs w:val="18"/>
                <w:lang w:val="en-US" w:eastAsia="en-US" w:bidi="te-IN"/>
              </w:rPr>
              <w:t>2GB</w:t>
            </w:r>
          </w:p>
        </w:tc>
      </w:tr>
    </w:tbl>
    <w:p w14:paraId="5873AAF1" w14:textId="467ADE41" w:rsidR="007D2D97" w:rsidRDefault="007D2D97" w:rsidP="00C34A33">
      <w:pPr>
        <w:spacing w:line="276" w:lineRule="auto"/>
        <w:ind w:left="360"/>
        <w:jc w:val="both"/>
        <w:rPr>
          <w:sz w:val="20"/>
          <w:szCs w:val="20"/>
        </w:rPr>
      </w:pPr>
    </w:p>
    <w:p w14:paraId="6F0735CE" w14:textId="39FBCDE9" w:rsidR="007D2D97" w:rsidRDefault="005A0575" w:rsidP="00C34A33">
      <w:pPr>
        <w:spacing w:line="276" w:lineRule="auto"/>
        <w:ind w:left="360"/>
        <w:jc w:val="both"/>
        <w:rPr>
          <w:sz w:val="20"/>
          <w:szCs w:val="20"/>
        </w:rPr>
      </w:pPr>
      <w:r w:rsidRPr="005A0575">
        <w:rPr>
          <w:b/>
          <w:bCs/>
          <w:sz w:val="20"/>
          <w:szCs w:val="20"/>
        </w:rPr>
        <w:t>NOTE:</w:t>
      </w:r>
      <w:r>
        <w:rPr>
          <w:sz w:val="20"/>
          <w:szCs w:val="20"/>
        </w:rPr>
        <w:t xml:space="preserve"> </w:t>
      </w:r>
      <w:r w:rsidR="006E0AA4">
        <w:rPr>
          <w:sz w:val="20"/>
          <w:szCs w:val="20"/>
        </w:rPr>
        <w:t xml:space="preserve">Standard configuration </w:t>
      </w:r>
      <w:r>
        <w:rPr>
          <w:sz w:val="20"/>
          <w:szCs w:val="20"/>
        </w:rPr>
        <w:t xml:space="preserve">is </w:t>
      </w:r>
      <w:r w:rsidR="006E0AA4">
        <w:rPr>
          <w:sz w:val="20"/>
          <w:szCs w:val="20"/>
        </w:rPr>
        <w:t>– 2 CPUs, 4GB RAM and 100GB disk is suffi</w:t>
      </w:r>
      <w:r w:rsidR="00CB177A">
        <w:rPr>
          <w:sz w:val="20"/>
          <w:szCs w:val="20"/>
        </w:rPr>
        <w:t xml:space="preserve">cient </w:t>
      </w:r>
      <w:r>
        <w:rPr>
          <w:sz w:val="20"/>
          <w:szCs w:val="20"/>
        </w:rPr>
        <w:t xml:space="preserve">to run domain controllers </w:t>
      </w:r>
      <w:r w:rsidR="00501B76">
        <w:rPr>
          <w:sz w:val="20"/>
          <w:szCs w:val="20"/>
        </w:rPr>
        <w:t xml:space="preserve">in any environment without any issues unless there any other requirements. </w:t>
      </w:r>
    </w:p>
    <w:p w14:paraId="35F514B2" w14:textId="6B5AFCB3" w:rsidR="009B4FE3" w:rsidRDefault="009B4FE3" w:rsidP="009B4FE3">
      <w:pPr>
        <w:pStyle w:val="Heading2"/>
        <w:numPr>
          <w:ilvl w:val="1"/>
          <w:numId w:val="4"/>
        </w:numPr>
        <w:rPr>
          <w:b/>
          <w:bCs/>
          <w:color w:val="0070C0"/>
          <w:sz w:val="20"/>
          <w:szCs w:val="20"/>
        </w:rPr>
      </w:pPr>
      <w:bookmarkStart w:id="8" w:name="_Toc146554167"/>
      <w:r>
        <w:rPr>
          <w:b/>
          <w:bCs/>
          <w:color w:val="0070C0"/>
          <w:sz w:val="20"/>
          <w:szCs w:val="20"/>
        </w:rPr>
        <w:t>Windows Server vs Server Core</w:t>
      </w:r>
      <w:bookmarkEnd w:id="8"/>
    </w:p>
    <w:p w14:paraId="13EE8A9E" w14:textId="1AD6A66E" w:rsidR="009F0568" w:rsidRDefault="009B4FE3" w:rsidP="00C34A33">
      <w:pPr>
        <w:spacing w:line="276" w:lineRule="auto"/>
        <w:ind w:left="360"/>
        <w:jc w:val="both"/>
        <w:rPr>
          <w:sz w:val="20"/>
          <w:szCs w:val="20"/>
        </w:rPr>
      </w:pPr>
      <w:r>
        <w:rPr>
          <w:sz w:val="20"/>
          <w:szCs w:val="20"/>
        </w:rPr>
        <w:tab/>
      </w:r>
      <w:r w:rsidR="00A96FF3">
        <w:rPr>
          <w:sz w:val="20"/>
          <w:szCs w:val="20"/>
        </w:rPr>
        <w:t>S</w:t>
      </w:r>
      <w:r w:rsidR="0085583B">
        <w:rPr>
          <w:sz w:val="20"/>
          <w:szCs w:val="20"/>
        </w:rPr>
        <w:t>erver core</w:t>
      </w:r>
      <w:r w:rsidR="00464958">
        <w:rPr>
          <w:sz w:val="20"/>
          <w:szCs w:val="20"/>
        </w:rPr>
        <w:t xml:space="preserve"> do not have Graphical </w:t>
      </w:r>
      <w:r w:rsidR="00A96FF3">
        <w:rPr>
          <w:sz w:val="20"/>
          <w:szCs w:val="20"/>
        </w:rPr>
        <w:t>User interface</w:t>
      </w:r>
      <w:r w:rsidR="00EC3304">
        <w:rPr>
          <w:sz w:val="20"/>
          <w:szCs w:val="20"/>
        </w:rPr>
        <w:t xml:space="preserve"> and </w:t>
      </w:r>
      <w:r w:rsidR="00227CF8">
        <w:rPr>
          <w:sz w:val="20"/>
          <w:szCs w:val="20"/>
        </w:rPr>
        <w:t xml:space="preserve">using server core </w:t>
      </w:r>
      <w:r w:rsidR="0021425D">
        <w:rPr>
          <w:sz w:val="20"/>
          <w:szCs w:val="20"/>
        </w:rPr>
        <w:t xml:space="preserve">you can deploy essential services </w:t>
      </w:r>
      <w:r w:rsidR="003B4D62">
        <w:rPr>
          <w:sz w:val="20"/>
          <w:szCs w:val="20"/>
        </w:rPr>
        <w:t xml:space="preserve">to run specific roles and features. </w:t>
      </w:r>
      <w:r w:rsidR="00CB7A49">
        <w:rPr>
          <w:sz w:val="20"/>
          <w:szCs w:val="20"/>
        </w:rPr>
        <w:t xml:space="preserve">Since Server Core do not have GUI, it can be managed through command line, </w:t>
      </w:r>
      <w:r w:rsidR="00CB7A49">
        <w:rPr>
          <w:sz w:val="20"/>
          <w:szCs w:val="20"/>
        </w:rPr>
        <w:lastRenderedPageBreak/>
        <w:t xml:space="preserve">PowerShell, </w:t>
      </w:r>
      <w:r w:rsidR="0039461B">
        <w:rPr>
          <w:sz w:val="20"/>
          <w:szCs w:val="20"/>
        </w:rPr>
        <w:t xml:space="preserve">or remote tools. Sometimes it is difficult for few of the administrators who does not have experience </w:t>
      </w:r>
      <w:r w:rsidR="00953252">
        <w:rPr>
          <w:sz w:val="20"/>
          <w:szCs w:val="20"/>
        </w:rPr>
        <w:t xml:space="preserve">in using commands. </w:t>
      </w:r>
    </w:p>
    <w:p w14:paraId="5E6EE94E" w14:textId="4BD30DE4" w:rsidR="009914E4" w:rsidRDefault="00862F23" w:rsidP="00C34A33">
      <w:pPr>
        <w:spacing w:line="276" w:lineRule="auto"/>
        <w:ind w:left="360"/>
        <w:jc w:val="both"/>
        <w:rPr>
          <w:sz w:val="20"/>
          <w:szCs w:val="20"/>
        </w:rPr>
      </w:pPr>
      <w:r>
        <w:rPr>
          <w:sz w:val="20"/>
          <w:szCs w:val="20"/>
        </w:rPr>
        <w:t xml:space="preserve">Since Desktop Experience feature </w:t>
      </w:r>
      <w:r w:rsidR="00FD7F04">
        <w:rPr>
          <w:sz w:val="20"/>
          <w:szCs w:val="20"/>
        </w:rPr>
        <w:t xml:space="preserve">isn’t available and </w:t>
      </w:r>
      <w:r w:rsidR="00E1034F">
        <w:rPr>
          <w:sz w:val="20"/>
          <w:szCs w:val="20"/>
        </w:rPr>
        <w:t xml:space="preserve">installed, </w:t>
      </w:r>
      <w:r w:rsidR="00EA4F55">
        <w:rPr>
          <w:sz w:val="20"/>
          <w:szCs w:val="20"/>
        </w:rPr>
        <w:t>it</w:t>
      </w:r>
      <w:r w:rsidR="00323108">
        <w:rPr>
          <w:sz w:val="20"/>
          <w:szCs w:val="20"/>
        </w:rPr>
        <w:t xml:space="preserve"> reduces file size on the </w:t>
      </w:r>
      <w:r w:rsidR="004E0386">
        <w:rPr>
          <w:sz w:val="20"/>
          <w:szCs w:val="20"/>
        </w:rPr>
        <w:t>disk</w:t>
      </w:r>
      <w:r w:rsidR="00414456">
        <w:rPr>
          <w:sz w:val="20"/>
          <w:szCs w:val="20"/>
        </w:rPr>
        <w:t xml:space="preserve"> and eliminates many services </w:t>
      </w:r>
      <w:r w:rsidR="00EA4F55">
        <w:rPr>
          <w:sz w:val="20"/>
          <w:szCs w:val="20"/>
        </w:rPr>
        <w:t xml:space="preserve">that are usually require by GUI. Because of </w:t>
      </w:r>
      <w:r w:rsidR="00C26A09">
        <w:rPr>
          <w:sz w:val="20"/>
          <w:szCs w:val="20"/>
        </w:rPr>
        <w:t>its limited features, it has reduced</w:t>
      </w:r>
      <w:r w:rsidR="00C05F64">
        <w:rPr>
          <w:sz w:val="20"/>
          <w:szCs w:val="20"/>
        </w:rPr>
        <w:t xml:space="preserve"> surface attack</w:t>
      </w:r>
      <w:r w:rsidR="008301D0">
        <w:rPr>
          <w:sz w:val="20"/>
          <w:szCs w:val="20"/>
        </w:rPr>
        <w:t>s so less likely to be compromised</w:t>
      </w:r>
      <w:r w:rsidR="002B1C5C">
        <w:rPr>
          <w:sz w:val="20"/>
          <w:szCs w:val="20"/>
        </w:rPr>
        <w:t>,</w:t>
      </w:r>
      <w:r w:rsidR="003826D0">
        <w:rPr>
          <w:sz w:val="20"/>
          <w:szCs w:val="20"/>
        </w:rPr>
        <w:t xml:space="preserve"> so requires </w:t>
      </w:r>
      <w:r w:rsidR="009914E4">
        <w:rPr>
          <w:sz w:val="20"/>
          <w:szCs w:val="20"/>
        </w:rPr>
        <w:t>fewer</w:t>
      </w:r>
      <w:r w:rsidR="003826D0">
        <w:rPr>
          <w:sz w:val="20"/>
          <w:szCs w:val="20"/>
        </w:rPr>
        <w:t xml:space="preserve"> hot fixes, </w:t>
      </w:r>
      <w:r w:rsidR="00220206">
        <w:rPr>
          <w:sz w:val="20"/>
          <w:szCs w:val="20"/>
        </w:rPr>
        <w:t>less disk and memory usage.</w:t>
      </w:r>
    </w:p>
    <w:p w14:paraId="34C70119" w14:textId="3F49011E" w:rsidR="009914E4" w:rsidRDefault="00837929" w:rsidP="00C34A33">
      <w:pPr>
        <w:spacing w:line="276" w:lineRule="auto"/>
        <w:ind w:left="360"/>
        <w:jc w:val="both"/>
        <w:rPr>
          <w:sz w:val="20"/>
          <w:szCs w:val="20"/>
        </w:rPr>
      </w:pPr>
      <w:r>
        <w:rPr>
          <w:sz w:val="20"/>
          <w:szCs w:val="20"/>
        </w:rPr>
        <w:t>So,</w:t>
      </w:r>
      <w:r w:rsidR="009914E4">
        <w:rPr>
          <w:sz w:val="20"/>
          <w:szCs w:val="20"/>
        </w:rPr>
        <w:t xml:space="preserve"> </w:t>
      </w:r>
      <w:r w:rsidR="00296E35">
        <w:rPr>
          <w:sz w:val="20"/>
          <w:szCs w:val="20"/>
        </w:rPr>
        <w:t>it</w:t>
      </w:r>
      <w:r w:rsidR="009914E4">
        <w:rPr>
          <w:sz w:val="20"/>
          <w:szCs w:val="20"/>
        </w:rPr>
        <w:t xml:space="preserve"> is recommended to get server core build for new </w:t>
      </w:r>
      <w:r w:rsidR="00296E35">
        <w:rPr>
          <w:sz w:val="20"/>
          <w:szCs w:val="20"/>
        </w:rPr>
        <w:t xml:space="preserve">additional </w:t>
      </w:r>
      <w:r w:rsidR="009914E4">
        <w:rPr>
          <w:sz w:val="20"/>
          <w:szCs w:val="20"/>
        </w:rPr>
        <w:t>domain controller deployment</w:t>
      </w:r>
      <w:r w:rsidR="005447F3">
        <w:rPr>
          <w:sz w:val="20"/>
          <w:szCs w:val="20"/>
        </w:rPr>
        <w:t xml:space="preserve"> that increases server performance</w:t>
      </w:r>
      <w:r w:rsidR="00296E35">
        <w:rPr>
          <w:sz w:val="20"/>
          <w:szCs w:val="20"/>
        </w:rPr>
        <w:t>.</w:t>
      </w:r>
    </w:p>
    <w:p w14:paraId="4D3E19A6" w14:textId="5CBAC460" w:rsidR="00EC034F" w:rsidRDefault="00EC034F" w:rsidP="00EC034F">
      <w:pPr>
        <w:pStyle w:val="Heading2"/>
        <w:numPr>
          <w:ilvl w:val="1"/>
          <w:numId w:val="4"/>
        </w:numPr>
        <w:rPr>
          <w:b/>
          <w:bCs/>
          <w:color w:val="0070C0"/>
          <w:sz w:val="20"/>
          <w:szCs w:val="20"/>
        </w:rPr>
      </w:pPr>
      <w:bookmarkStart w:id="9" w:name="_Toc146554168"/>
      <w:r>
        <w:rPr>
          <w:b/>
          <w:bCs/>
          <w:color w:val="0070C0"/>
          <w:sz w:val="20"/>
          <w:szCs w:val="20"/>
        </w:rPr>
        <w:t>Read-Only Domain Controllers</w:t>
      </w:r>
      <w:bookmarkEnd w:id="9"/>
      <w:r>
        <w:rPr>
          <w:b/>
          <w:bCs/>
          <w:color w:val="0070C0"/>
          <w:sz w:val="20"/>
          <w:szCs w:val="20"/>
        </w:rPr>
        <w:t xml:space="preserve"> </w:t>
      </w:r>
    </w:p>
    <w:p w14:paraId="528AB5DD" w14:textId="26C99440" w:rsidR="00EC034F" w:rsidRDefault="005F3DAA" w:rsidP="00C34A33">
      <w:pPr>
        <w:spacing w:line="276" w:lineRule="auto"/>
        <w:ind w:left="360"/>
        <w:jc w:val="both"/>
      </w:pPr>
      <w:r>
        <w:tab/>
      </w:r>
      <w:r w:rsidRPr="005F3DAA">
        <w:t>You can set up Read Only Domain Controllers (RODC) in branch office or distant locations, which often have fewer users, a poor network, insufficient physical protection, and staff with less IT expertise. The implementation of RODC improves security and facilitates quicker access to network resources.</w:t>
      </w:r>
    </w:p>
    <w:p w14:paraId="5BBA21FA" w14:textId="543C95F4" w:rsidR="006230AD" w:rsidRDefault="006230AD" w:rsidP="006230AD">
      <w:pPr>
        <w:pStyle w:val="Heading2"/>
        <w:numPr>
          <w:ilvl w:val="1"/>
          <w:numId w:val="4"/>
        </w:numPr>
        <w:rPr>
          <w:b/>
          <w:bCs/>
          <w:color w:val="0070C0"/>
          <w:sz w:val="20"/>
          <w:szCs w:val="20"/>
        </w:rPr>
      </w:pPr>
      <w:bookmarkStart w:id="10" w:name="_Toc146554169"/>
      <w:r>
        <w:rPr>
          <w:b/>
          <w:bCs/>
          <w:color w:val="0070C0"/>
          <w:sz w:val="20"/>
          <w:szCs w:val="20"/>
        </w:rPr>
        <w:t xml:space="preserve">DNS </w:t>
      </w:r>
      <w:r w:rsidR="00382C24">
        <w:rPr>
          <w:b/>
          <w:bCs/>
          <w:color w:val="0070C0"/>
          <w:sz w:val="20"/>
          <w:szCs w:val="20"/>
        </w:rPr>
        <w:t>considerations</w:t>
      </w:r>
      <w:bookmarkEnd w:id="10"/>
      <w:r>
        <w:rPr>
          <w:b/>
          <w:bCs/>
          <w:color w:val="0070C0"/>
          <w:sz w:val="20"/>
          <w:szCs w:val="20"/>
        </w:rPr>
        <w:t xml:space="preserve"> </w:t>
      </w:r>
    </w:p>
    <w:p w14:paraId="5370D5EE" w14:textId="4008E1E6" w:rsidR="00382C24" w:rsidRDefault="00382C24" w:rsidP="00382C24">
      <w:pPr>
        <w:jc w:val="both"/>
        <w:rPr>
          <w:sz w:val="20"/>
          <w:szCs w:val="20"/>
        </w:rPr>
      </w:pPr>
      <w:r>
        <w:rPr>
          <w:sz w:val="20"/>
          <w:szCs w:val="20"/>
        </w:rPr>
        <w:tab/>
      </w:r>
      <w:r w:rsidRPr="002444C7">
        <w:rPr>
          <w:sz w:val="20"/>
          <w:szCs w:val="20"/>
        </w:rPr>
        <w:t xml:space="preserve">You can certainly state that DNS is essential to Active directory environments and that nothing would function properly without it. Each domain controller has a DNS role and maintains </w:t>
      </w:r>
      <w:proofErr w:type="gramStart"/>
      <w:r w:rsidRPr="002444C7">
        <w:rPr>
          <w:sz w:val="20"/>
          <w:szCs w:val="20"/>
        </w:rPr>
        <w:t>all of</w:t>
      </w:r>
      <w:proofErr w:type="gramEnd"/>
      <w:r w:rsidRPr="002444C7">
        <w:rPr>
          <w:sz w:val="20"/>
          <w:szCs w:val="20"/>
        </w:rPr>
        <w:t xml:space="preserve"> the domain environment</w:t>
      </w:r>
      <w:r>
        <w:rPr>
          <w:sz w:val="20"/>
          <w:szCs w:val="20"/>
        </w:rPr>
        <w:t>’</w:t>
      </w:r>
      <w:r w:rsidRPr="002444C7">
        <w:rPr>
          <w:sz w:val="20"/>
          <w:szCs w:val="20"/>
        </w:rPr>
        <w:t>s DNS records. Name resolution essentially plays a significant role whenever a domain controller wants to communicate with another domain controller, with a PDC within the domain network, or whenever a domain joined computer or any application wants to communicate with the domain or domain controllers, other computers, or other applications.</w:t>
      </w:r>
      <w:r>
        <w:rPr>
          <w:sz w:val="20"/>
          <w:szCs w:val="20"/>
        </w:rPr>
        <w:t xml:space="preserve"> </w:t>
      </w:r>
    </w:p>
    <w:p w14:paraId="7A0E4145" w14:textId="77777777" w:rsidR="008C7C7E" w:rsidRDefault="00382C24" w:rsidP="00382C24">
      <w:pPr>
        <w:jc w:val="both"/>
        <w:rPr>
          <w:sz w:val="20"/>
          <w:szCs w:val="20"/>
        </w:rPr>
      </w:pPr>
      <w:r>
        <w:rPr>
          <w:sz w:val="20"/>
          <w:szCs w:val="20"/>
        </w:rPr>
        <w:tab/>
        <w:t xml:space="preserve">Stale or incorrect records in DNS create risk to the AD domain operations that may include replication issues between domain controllers, applications may not authenticate domain correctly etc. So before performing domain controller upgrade activity, you must ensure that DNS and its records are in healthy state. In some scenarios, DNS will run on IPAM appliances such as Infoblox, Bluecat etc. mostly these appliances are managed by network team, so work with them to streamline DNS records when you will work on domain controller upgrades. </w:t>
      </w:r>
    </w:p>
    <w:p w14:paraId="6B312C41" w14:textId="0FEAE98F" w:rsidR="00382C24" w:rsidRDefault="008C7C7E" w:rsidP="00382C24">
      <w:pPr>
        <w:jc w:val="both"/>
        <w:rPr>
          <w:sz w:val="20"/>
          <w:szCs w:val="20"/>
        </w:rPr>
      </w:pPr>
      <w:r>
        <w:rPr>
          <w:sz w:val="20"/>
          <w:szCs w:val="20"/>
        </w:rPr>
        <w:tab/>
      </w:r>
      <w:r w:rsidR="00382C24">
        <w:rPr>
          <w:sz w:val="20"/>
          <w:szCs w:val="20"/>
        </w:rPr>
        <w:t>These IPAM tools should be configured rightly to obtain dynamic DNS updates from the domain controllers or from the domain joined computers without any manual work. In case of manual work, you need to provide DNS records of newly deployed domain controller to the network team, so that they can update records in their IPAM tool.</w:t>
      </w:r>
    </w:p>
    <w:p w14:paraId="587BAD00" w14:textId="45942728" w:rsidR="00382C24" w:rsidRDefault="00DD3F57" w:rsidP="00382C24">
      <w:pPr>
        <w:jc w:val="both"/>
        <w:rPr>
          <w:sz w:val="20"/>
          <w:szCs w:val="20"/>
        </w:rPr>
      </w:pPr>
      <w:r>
        <w:rPr>
          <w:sz w:val="20"/>
          <w:szCs w:val="20"/>
        </w:rPr>
        <w:tab/>
      </w:r>
      <w:r w:rsidR="00382C24">
        <w:rPr>
          <w:sz w:val="20"/>
          <w:szCs w:val="20"/>
        </w:rPr>
        <w:t>You can find below records for every domain controller in C:\Windows\System32\Config\netlogon.dns file which should be stored compulsory in DNS.</w:t>
      </w:r>
    </w:p>
    <w:tbl>
      <w:tblPr>
        <w:tblW w:w="9540" w:type="dxa"/>
        <w:tblLook w:val="04A0" w:firstRow="1" w:lastRow="0" w:firstColumn="1" w:lastColumn="0" w:noHBand="0" w:noVBand="1"/>
      </w:tblPr>
      <w:tblGrid>
        <w:gridCol w:w="4640"/>
        <w:gridCol w:w="4900"/>
      </w:tblGrid>
      <w:tr w:rsidR="00DD3F57" w:rsidRPr="00DD3F57" w14:paraId="0E668988" w14:textId="77777777" w:rsidTr="00DD3F57">
        <w:trPr>
          <w:trHeight w:val="240"/>
        </w:trPr>
        <w:tc>
          <w:tcPr>
            <w:tcW w:w="4640" w:type="dxa"/>
            <w:tcBorders>
              <w:top w:val="single" w:sz="4" w:space="0" w:color="auto"/>
              <w:left w:val="single" w:sz="4" w:space="0" w:color="auto"/>
              <w:bottom w:val="single" w:sz="4" w:space="0" w:color="auto"/>
              <w:right w:val="single" w:sz="4" w:space="0" w:color="auto"/>
            </w:tcBorders>
            <w:shd w:val="clear" w:color="000000" w:fill="305496"/>
            <w:vAlign w:val="bottom"/>
            <w:hideMark/>
          </w:tcPr>
          <w:p w14:paraId="33FCA192" w14:textId="77777777" w:rsidR="00DD3F57" w:rsidRPr="00DD3F57" w:rsidRDefault="00DD3F57" w:rsidP="00DD3F57">
            <w:pPr>
              <w:spacing w:after="0" w:line="240" w:lineRule="auto"/>
              <w:rPr>
                <w:rFonts w:ascii="Calibri" w:eastAsia="Times New Roman" w:hAnsi="Calibri" w:cs="Calibri"/>
                <w:b/>
                <w:bCs/>
                <w:color w:val="FFFFFF"/>
                <w:sz w:val="18"/>
                <w:szCs w:val="18"/>
                <w:lang w:val="en-US" w:eastAsia="en-US" w:bidi="te-IN"/>
              </w:rPr>
            </w:pPr>
            <w:bookmarkStart w:id="11" w:name="_Hlk146553738"/>
            <w:r w:rsidRPr="00DD3F57">
              <w:rPr>
                <w:rFonts w:ascii="Calibri" w:eastAsia="Times New Roman" w:hAnsi="Calibri" w:cs="Calibri"/>
                <w:b/>
                <w:bCs/>
                <w:color w:val="FFFFFF"/>
                <w:sz w:val="18"/>
                <w:szCs w:val="18"/>
                <w:lang w:val="en-US" w:eastAsia="en-US" w:bidi="te-IN"/>
              </w:rPr>
              <w:t>Record Name</w:t>
            </w:r>
          </w:p>
        </w:tc>
        <w:tc>
          <w:tcPr>
            <w:tcW w:w="4900" w:type="dxa"/>
            <w:tcBorders>
              <w:top w:val="single" w:sz="4" w:space="0" w:color="auto"/>
              <w:left w:val="nil"/>
              <w:bottom w:val="single" w:sz="4" w:space="0" w:color="auto"/>
              <w:right w:val="single" w:sz="4" w:space="0" w:color="auto"/>
            </w:tcBorders>
            <w:shd w:val="clear" w:color="000000" w:fill="305496"/>
            <w:vAlign w:val="bottom"/>
            <w:hideMark/>
          </w:tcPr>
          <w:p w14:paraId="7DCF225F" w14:textId="77777777" w:rsidR="00DD3F57" w:rsidRPr="00DD3F57" w:rsidRDefault="00DD3F57" w:rsidP="00DD3F57">
            <w:pPr>
              <w:spacing w:after="0" w:line="240" w:lineRule="auto"/>
              <w:rPr>
                <w:rFonts w:ascii="Calibri" w:eastAsia="Times New Roman" w:hAnsi="Calibri" w:cs="Calibri"/>
                <w:b/>
                <w:bCs/>
                <w:color w:val="FFFFFF"/>
                <w:sz w:val="18"/>
                <w:szCs w:val="18"/>
                <w:lang w:val="en-US" w:eastAsia="en-US" w:bidi="te-IN"/>
              </w:rPr>
            </w:pPr>
            <w:r w:rsidRPr="00DD3F57">
              <w:rPr>
                <w:rFonts w:ascii="Calibri" w:eastAsia="Times New Roman" w:hAnsi="Calibri" w:cs="Calibri"/>
                <w:b/>
                <w:bCs/>
                <w:color w:val="FFFFFF"/>
                <w:sz w:val="18"/>
                <w:szCs w:val="18"/>
                <w:lang w:val="en-US" w:eastAsia="en-US" w:bidi="te-IN"/>
              </w:rPr>
              <w:t>Description</w:t>
            </w:r>
          </w:p>
        </w:tc>
      </w:tr>
      <w:bookmarkEnd w:id="11"/>
      <w:tr w:rsidR="00DD3F57" w:rsidRPr="00DD3F57" w14:paraId="3A916B61"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0EB6D2FE"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16C910AD"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locate servers running the LDAP service in the domain of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w:t>
            </w:r>
          </w:p>
        </w:tc>
      </w:tr>
      <w:tr w:rsidR="00DD3F57" w:rsidRPr="00DD3F57" w14:paraId="398197EA" w14:textId="77777777" w:rsidTr="00DD3F57">
        <w:trPr>
          <w:trHeight w:val="240"/>
        </w:trPr>
        <w:tc>
          <w:tcPr>
            <w:tcW w:w="4640" w:type="dxa"/>
            <w:tcBorders>
              <w:top w:val="nil"/>
              <w:left w:val="single" w:sz="8" w:space="0" w:color="auto"/>
              <w:bottom w:val="nil"/>
              <w:right w:val="single" w:sz="8" w:space="0" w:color="auto"/>
            </w:tcBorders>
            <w:shd w:val="clear" w:color="000000" w:fill="FFFFFF"/>
            <w:vAlign w:val="center"/>
            <w:hideMark/>
          </w:tcPr>
          <w:p w14:paraId="77D13A5B"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proofErr w:type="gram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._</w:t>
            </w:r>
            <w:proofErr w:type="gramEnd"/>
            <w:r w:rsidRPr="00DD3F57">
              <w:rPr>
                <w:rFonts w:ascii="Calibri" w:eastAsia="Times New Roman" w:hAnsi="Calibri" w:cs="Calibri"/>
                <w:color w:val="2A2A2A"/>
                <w:sz w:val="18"/>
                <w:szCs w:val="18"/>
                <w:lang w:val="en-US" w:eastAsia="en-US" w:bidi="te-IN"/>
              </w:rPr>
              <w:t>sites.</w:t>
            </w:r>
          </w:p>
        </w:tc>
        <w:tc>
          <w:tcPr>
            <w:tcW w:w="490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0B8B842"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locate servers running the LDAP service in a domain in a site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xml:space="preserve"> relative file name, which is stored in the Configuration container in Active Directory.</w:t>
            </w:r>
          </w:p>
        </w:tc>
      </w:tr>
      <w:tr w:rsidR="00DD3F57" w:rsidRPr="00DD3F57" w14:paraId="565C365C" w14:textId="77777777" w:rsidTr="00DD3F57">
        <w:trPr>
          <w:trHeight w:val="240"/>
        </w:trPr>
        <w:tc>
          <w:tcPr>
            <w:tcW w:w="4640" w:type="dxa"/>
            <w:tcBorders>
              <w:top w:val="nil"/>
              <w:left w:val="single" w:sz="8" w:space="0" w:color="auto"/>
              <w:bottom w:val="nil"/>
              <w:right w:val="single" w:sz="8" w:space="0" w:color="auto"/>
            </w:tcBorders>
            <w:shd w:val="clear" w:color="000000" w:fill="FFFFFF"/>
            <w:vAlign w:val="center"/>
            <w:hideMark/>
          </w:tcPr>
          <w:p w14:paraId="3BADC0FA" w14:textId="77777777" w:rsidR="00DD3F57" w:rsidRPr="00DD3F57" w:rsidRDefault="00DD3F57" w:rsidP="00DD3F57">
            <w:pPr>
              <w:spacing w:after="0" w:line="240" w:lineRule="auto"/>
              <w:rPr>
                <w:rFonts w:ascii="Calibri" w:eastAsia="Times New Roman" w:hAnsi="Calibri" w:cs="Calibri"/>
                <w:color w:val="000000"/>
                <w:sz w:val="18"/>
                <w:szCs w:val="18"/>
                <w:lang w:val="en-US" w:eastAsia="en-US" w:bidi="te-IN"/>
              </w:rPr>
            </w:pPr>
            <w:r w:rsidRPr="00DD3F57">
              <w:rPr>
                <w:rFonts w:ascii="Calibri" w:eastAsia="Times New Roman" w:hAnsi="Calibri" w:cs="Calibri"/>
                <w:color w:val="000000"/>
                <w:sz w:val="18"/>
                <w:szCs w:val="18"/>
                <w:lang w:val="en-US" w:eastAsia="en-US" w:bidi="te-IN"/>
              </w:rPr>
              <w:t> </w:t>
            </w:r>
          </w:p>
        </w:tc>
        <w:tc>
          <w:tcPr>
            <w:tcW w:w="4900" w:type="dxa"/>
            <w:vMerge/>
            <w:tcBorders>
              <w:top w:val="nil"/>
              <w:left w:val="single" w:sz="8" w:space="0" w:color="auto"/>
              <w:bottom w:val="single" w:sz="8" w:space="0" w:color="000000"/>
              <w:right w:val="single" w:sz="8" w:space="0" w:color="auto"/>
            </w:tcBorders>
            <w:vAlign w:val="center"/>
            <w:hideMark/>
          </w:tcPr>
          <w:p w14:paraId="13D10FEA"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p>
        </w:tc>
      </w:tr>
      <w:tr w:rsidR="00DD3F57" w:rsidRPr="00DD3F57" w14:paraId="6B0E7DFA" w14:textId="77777777" w:rsidTr="00DD3F57">
        <w:trPr>
          <w:trHeight w:val="25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2A9E43A9"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w:t>
            </w:r>
          </w:p>
        </w:tc>
        <w:tc>
          <w:tcPr>
            <w:tcW w:w="4900" w:type="dxa"/>
            <w:vMerge/>
            <w:tcBorders>
              <w:top w:val="nil"/>
              <w:left w:val="single" w:sz="8" w:space="0" w:color="auto"/>
              <w:bottom w:val="single" w:sz="8" w:space="0" w:color="000000"/>
              <w:right w:val="single" w:sz="8" w:space="0" w:color="auto"/>
            </w:tcBorders>
            <w:vAlign w:val="center"/>
            <w:hideMark/>
          </w:tcPr>
          <w:p w14:paraId="149674E0"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p>
        </w:tc>
      </w:tr>
      <w:tr w:rsidR="00DD3F57" w:rsidRPr="00DD3F57" w14:paraId="751DF109"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2603E066"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gramEnd"/>
            <w:r w:rsidRPr="00DD3F57">
              <w:rPr>
                <w:rFonts w:ascii="Calibri" w:eastAsia="Times New Roman" w:hAnsi="Calibri" w:cs="Calibri"/>
                <w:color w:val="2A2A2A"/>
                <w:sz w:val="18"/>
                <w:szCs w:val="18"/>
                <w:lang w:val="en-US" w:eastAsia="en-US" w:bidi="te-IN"/>
              </w:rPr>
              <w:t>tcp.dc._</w:t>
            </w:r>
            <w:proofErr w:type="spellStart"/>
            <w:r w:rsidRPr="00DD3F57">
              <w:rPr>
                <w:rFonts w:ascii="Calibri" w:eastAsia="Times New Roman" w:hAnsi="Calibri" w:cs="Calibri"/>
                <w:color w:val="2A2A2A"/>
                <w:sz w:val="18"/>
                <w:szCs w:val="18"/>
                <w:lang w:val="en-US" w:eastAsia="en-US" w:bidi="te-IN"/>
              </w:rPr>
              <w:t>msdcs.DnsDomainName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7DC47734"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domain controller in the domain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All DC register this SRV record.</w:t>
            </w:r>
          </w:p>
        </w:tc>
      </w:tr>
      <w:tr w:rsidR="00DD3F57" w:rsidRPr="00DD3F57" w14:paraId="7819C4BE"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18B4DCE2"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_sites.</w:t>
            </w:r>
            <w:proofErr w:type="gramStart"/>
            <w:r w:rsidRPr="00DD3F57">
              <w:rPr>
                <w:rFonts w:ascii="Calibri" w:eastAsia="Times New Roman" w:hAnsi="Calibri" w:cs="Calibri"/>
                <w:color w:val="2A2A2A"/>
                <w:sz w:val="18"/>
                <w:szCs w:val="18"/>
                <w:lang w:val="en-US" w:eastAsia="en-US" w:bidi="te-IN"/>
              </w:rPr>
              <w:t>dc._</w:t>
            </w:r>
            <w:proofErr w:type="spellStart"/>
            <w:proofErr w:type="gramEnd"/>
            <w:r w:rsidRPr="00DD3F57">
              <w:rPr>
                <w:rFonts w:ascii="Calibri" w:eastAsia="Times New Roman" w:hAnsi="Calibri" w:cs="Calibri"/>
                <w:color w:val="2A2A2A"/>
                <w:sz w:val="18"/>
                <w:szCs w:val="18"/>
                <w:lang w:val="en-US" w:eastAsia="en-US" w:bidi="te-IN"/>
              </w:rPr>
              <w:t>msdcs.DnsDomainName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6D8A9241"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domain controller in the domain in site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All DC register this SRV record.</w:t>
            </w:r>
          </w:p>
        </w:tc>
      </w:tr>
      <w:tr w:rsidR="00DD3F57" w:rsidRPr="00DD3F57" w14:paraId="25634606"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0F9D940E"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proofErr w:type="gramStart"/>
            <w:r w:rsidRPr="00DD3F57">
              <w:rPr>
                <w:rFonts w:ascii="Calibri" w:eastAsia="Times New Roman" w:hAnsi="Calibri" w:cs="Calibri"/>
                <w:color w:val="2A2A2A"/>
                <w:sz w:val="18"/>
                <w:szCs w:val="18"/>
                <w:lang w:val="en-US" w:eastAsia="en-US" w:bidi="te-IN"/>
              </w:rPr>
              <w:t>_</w:t>
            </w:r>
            <w:proofErr w:type="spell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._tcp.</w:t>
            </w:r>
            <w:proofErr w:type="spellStart"/>
            <w:r w:rsidRPr="00DD3F57">
              <w:rPr>
                <w:rFonts w:ascii="Calibri" w:eastAsia="Times New Roman" w:hAnsi="Calibri" w:cs="Calibri"/>
                <w:color w:val="2A2A2A"/>
                <w:sz w:val="18"/>
                <w:szCs w:val="18"/>
                <w:lang w:val="en-US" w:eastAsia="en-US" w:bidi="te-IN"/>
              </w:rPr>
              <w:t>pdc</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msdcs.DnsDomainName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2B458746" w14:textId="77777777" w:rsidR="00DD3F57" w:rsidRPr="00DD3F57" w:rsidRDefault="00DD3F57" w:rsidP="00DD3F57">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domain PDC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Only PDC server registers this SRV record.</w:t>
            </w:r>
          </w:p>
        </w:tc>
      </w:tr>
      <w:tr w:rsidR="00D716B5" w:rsidRPr="00DD3F57" w14:paraId="1560F282" w14:textId="77777777" w:rsidTr="00D716B5">
        <w:trPr>
          <w:trHeight w:val="340"/>
        </w:trPr>
        <w:tc>
          <w:tcPr>
            <w:tcW w:w="4640" w:type="dxa"/>
            <w:tcBorders>
              <w:top w:val="single" w:sz="4" w:space="0" w:color="auto"/>
              <w:left w:val="single" w:sz="4" w:space="0" w:color="auto"/>
              <w:bottom w:val="single" w:sz="4" w:space="0" w:color="auto"/>
              <w:right w:val="single" w:sz="4" w:space="0" w:color="auto"/>
            </w:tcBorders>
            <w:shd w:val="clear" w:color="000000" w:fill="305496"/>
            <w:vAlign w:val="bottom"/>
            <w:hideMark/>
          </w:tcPr>
          <w:p w14:paraId="6C82137E" w14:textId="33AD62C1"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b/>
                <w:bCs/>
                <w:color w:val="FFFFFF"/>
                <w:sz w:val="18"/>
                <w:szCs w:val="18"/>
                <w:lang w:val="en-US" w:eastAsia="en-US" w:bidi="te-IN"/>
              </w:rPr>
              <w:lastRenderedPageBreak/>
              <w:t>Record Name</w:t>
            </w:r>
          </w:p>
        </w:tc>
        <w:tc>
          <w:tcPr>
            <w:tcW w:w="4900" w:type="dxa"/>
            <w:tcBorders>
              <w:top w:val="single" w:sz="4" w:space="0" w:color="auto"/>
              <w:left w:val="nil"/>
              <w:bottom w:val="single" w:sz="4" w:space="0" w:color="auto"/>
              <w:right w:val="single" w:sz="4" w:space="0" w:color="auto"/>
            </w:tcBorders>
            <w:shd w:val="clear" w:color="000000" w:fill="305496"/>
            <w:vAlign w:val="bottom"/>
            <w:hideMark/>
          </w:tcPr>
          <w:p w14:paraId="5532B545" w14:textId="5E65AD54"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b/>
                <w:bCs/>
                <w:color w:val="FFFFFF"/>
                <w:sz w:val="18"/>
                <w:szCs w:val="18"/>
                <w:lang w:val="en-US" w:eastAsia="en-US" w:bidi="te-IN"/>
              </w:rPr>
              <w:t>Description</w:t>
            </w:r>
          </w:p>
        </w:tc>
      </w:tr>
      <w:tr w:rsidR="00D716B5" w:rsidRPr="00DD3F57" w14:paraId="5AA9B6C1"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434421EB"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_</w:t>
            </w:r>
            <w:proofErr w:type="gramStart"/>
            <w:r w:rsidRPr="00DD3F57">
              <w:rPr>
                <w:rFonts w:ascii="Calibri" w:eastAsia="Times New Roman" w:hAnsi="Calibri" w:cs="Calibri"/>
                <w:color w:val="2A2A2A"/>
                <w:sz w:val="18"/>
                <w:szCs w:val="18"/>
                <w:lang w:val="en-US" w:eastAsia="en-US" w:bidi="te-IN"/>
              </w:rPr>
              <w:t>sites.</w:t>
            </w:r>
            <w:proofErr w:type="spellStart"/>
            <w:r w:rsidRPr="00DD3F57">
              <w:rPr>
                <w:rFonts w:ascii="Calibri" w:eastAsia="Times New Roman" w:hAnsi="Calibri" w:cs="Calibri"/>
                <w:color w:val="2A2A2A"/>
                <w:sz w:val="18"/>
                <w:szCs w:val="18"/>
                <w:lang w:val="en-US" w:eastAsia="en-US" w:bidi="te-IN"/>
              </w:rPr>
              <w:t>gc</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msdcs</w:t>
            </w:r>
            <w:proofErr w:type="spellEnd"/>
            <w:r w:rsidRPr="00DD3F57">
              <w:rPr>
                <w:rFonts w:ascii="Calibri" w:eastAsia="Times New Roman" w:hAnsi="Calibri" w:cs="Calibri"/>
                <w:color w:val="2A2A2A"/>
                <w:sz w:val="18"/>
                <w:szCs w:val="18"/>
                <w:lang w:val="en-US" w:eastAsia="en-US" w:bidi="te-IN"/>
              </w:rPr>
              <w:t>.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27D61328"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GC in the forest Only GC server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 owned by this forest register this SRV record</w:t>
            </w:r>
          </w:p>
        </w:tc>
      </w:tr>
      <w:tr w:rsidR="00D716B5" w:rsidRPr="00DD3F57" w14:paraId="6D052923"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3BD4E00E"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gc</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tcp.DnsForestName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70A46009"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GC in the domain. Only GC servers owned by this forest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 xml:space="preserve"> register this SRV record.</w:t>
            </w:r>
          </w:p>
        </w:tc>
      </w:tr>
      <w:tr w:rsidR="00D716B5" w:rsidRPr="00DD3F57" w14:paraId="3635E099" w14:textId="77777777" w:rsidTr="00DD3F57">
        <w:trPr>
          <w:trHeight w:val="73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7A0804E5"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gc</w:t>
            </w:r>
            <w:proofErr w:type="spellEnd"/>
            <w:r w:rsidRPr="00DD3F57">
              <w:rPr>
                <w:rFonts w:ascii="Calibri" w:eastAsia="Times New Roman" w:hAnsi="Calibri" w:cs="Calibri"/>
                <w:color w:val="2A2A2A"/>
                <w:sz w:val="18"/>
                <w:szCs w:val="18"/>
                <w:lang w:val="en-US" w:eastAsia="en-US" w:bidi="te-IN"/>
              </w:rPr>
              <w:t>._</w:t>
            </w:r>
            <w:proofErr w:type="gramEnd"/>
            <w:r w:rsidRPr="00DD3F57">
              <w:rPr>
                <w:rFonts w:ascii="Calibri" w:eastAsia="Times New Roman" w:hAnsi="Calibri" w:cs="Calibri"/>
                <w:color w:val="2A2A2A"/>
                <w:sz w:val="18"/>
                <w:szCs w:val="18"/>
                <w:lang w:val="en-US" w:eastAsia="en-US" w:bidi="te-IN"/>
              </w:rPr>
              <w:t>tcp.</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._</w:t>
            </w:r>
            <w:proofErr w:type="spellStart"/>
            <w:r w:rsidRPr="00DD3F57">
              <w:rPr>
                <w:rFonts w:ascii="Calibri" w:eastAsia="Times New Roman" w:hAnsi="Calibri" w:cs="Calibri"/>
                <w:color w:val="2A2A2A"/>
                <w:sz w:val="18"/>
                <w:szCs w:val="18"/>
                <w:lang w:val="en-US" w:eastAsia="en-US" w:bidi="te-IN"/>
              </w:rPr>
              <w:t>sites.DnsForestName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20B0B5A9"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a client to find a GC in this forest site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 xml:space="preserve">. Only GC servers owned by this forest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 xml:space="preserve"> register this SRV record.</w:t>
            </w:r>
          </w:p>
        </w:tc>
      </w:tr>
      <w:tr w:rsidR="00D716B5" w:rsidRPr="00DD3F57" w14:paraId="5A8CBDDE" w14:textId="77777777" w:rsidTr="00DD3F57">
        <w:trPr>
          <w:trHeight w:val="73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4BF61D01"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ldap</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gramStart"/>
            <w:r w:rsidRPr="00DD3F57">
              <w:rPr>
                <w:rFonts w:ascii="Calibri" w:eastAsia="Times New Roman" w:hAnsi="Calibri" w:cs="Calibri"/>
                <w:color w:val="2A2A2A"/>
                <w:sz w:val="18"/>
                <w:szCs w:val="18"/>
                <w:lang w:val="en-US" w:eastAsia="en-US" w:bidi="te-IN"/>
              </w:rPr>
              <w:t>DomainGuid.domains._</w:t>
            </w:r>
            <w:proofErr w:type="spellStart"/>
            <w:proofErr w:type="gramEnd"/>
            <w:r w:rsidRPr="00DD3F57">
              <w:rPr>
                <w:rFonts w:ascii="Calibri" w:eastAsia="Times New Roman" w:hAnsi="Calibri" w:cs="Calibri"/>
                <w:color w:val="2A2A2A"/>
                <w:sz w:val="18"/>
                <w:szCs w:val="18"/>
                <w:lang w:val="en-US" w:eastAsia="en-US" w:bidi="te-IN"/>
              </w:rPr>
              <w:t>msdcs</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3BC39DE2"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customers to find the DC GUID. A GUID is a 128-bit unique index. Admits when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DnsForestName</w:t>
            </w:r>
            <w:proofErr w:type="spellEnd"/>
            <w:r w:rsidRPr="00DD3F57">
              <w:rPr>
                <w:rFonts w:ascii="Calibri" w:eastAsia="Times New Roman" w:hAnsi="Calibri" w:cs="Calibri"/>
                <w:color w:val="2A2A2A"/>
                <w:sz w:val="18"/>
                <w:szCs w:val="18"/>
                <w:lang w:val="en-US" w:eastAsia="en-US" w:bidi="te-IN"/>
              </w:rPr>
              <w:t xml:space="preserve"> and changed.</w:t>
            </w:r>
          </w:p>
        </w:tc>
      </w:tr>
      <w:tr w:rsidR="00D716B5" w:rsidRPr="00DD3F57" w14:paraId="5D136FFE"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645CD486"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proofErr w:type="gram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w:t>
            </w:r>
            <w:proofErr w:type="gramEnd"/>
          </w:p>
        </w:tc>
        <w:tc>
          <w:tcPr>
            <w:tcW w:w="4900" w:type="dxa"/>
            <w:tcBorders>
              <w:top w:val="nil"/>
              <w:left w:val="nil"/>
              <w:bottom w:val="single" w:sz="8" w:space="0" w:color="auto"/>
              <w:right w:val="single" w:sz="8" w:space="0" w:color="auto"/>
            </w:tcBorders>
            <w:shd w:val="clear" w:color="000000" w:fill="FFFFFF"/>
            <w:vAlign w:val="center"/>
            <w:hideMark/>
          </w:tcPr>
          <w:p w14:paraId="58520194"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clients to find a Kerberos KDC in that domain: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All DC register this SRV record.</w:t>
            </w:r>
          </w:p>
        </w:tc>
      </w:tr>
      <w:tr w:rsidR="00D716B5" w:rsidRPr="00DD3F57" w14:paraId="7337E972" w14:textId="77777777" w:rsidTr="00DD3F57">
        <w:trPr>
          <w:trHeight w:val="25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4DBC4C53"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udp</w:t>
            </w:r>
            <w:proofErr w:type="spellEnd"/>
            <w:r w:rsidRPr="00DD3F57">
              <w:rPr>
                <w:rFonts w:ascii="Calibri" w:eastAsia="Times New Roman" w:hAnsi="Calibri" w:cs="Calibri"/>
                <w:color w:val="2A2A2A"/>
                <w:sz w:val="18"/>
                <w:szCs w:val="18"/>
                <w:lang w:val="en-US" w:eastAsia="en-US" w:bidi="te-IN"/>
              </w:rPr>
              <w:t xml:space="preserve">. </w:t>
            </w:r>
            <w:proofErr w:type="spellStart"/>
            <w:proofErr w:type="gram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w:t>
            </w:r>
            <w:proofErr w:type="gramEnd"/>
          </w:p>
        </w:tc>
        <w:tc>
          <w:tcPr>
            <w:tcW w:w="4900" w:type="dxa"/>
            <w:tcBorders>
              <w:top w:val="nil"/>
              <w:left w:val="nil"/>
              <w:bottom w:val="single" w:sz="8" w:space="0" w:color="auto"/>
              <w:right w:val="single" w:sz="8" w:space="0" w:color="auto"/>
            </w:tcBorders>
            <w:shd w:val="clear" w:color="000000" w:fill="FFFFFF"/>
            <w:vAlign w:val="center"/>
            <w:hideMark/>
          </w:tcPr>
          <w:p w14:paraId="4BC8D8F4"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Same as _</w:t>
            </w:r>
            <w:proofErr w:type="spellStart"/>
            <w:proofErr w:type="gram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 xml:space="preserve"> .</w:t>
            </w:r>
            <w:proofErr w:type="gramEnd"/>
            <w:r w:rsidRPr="00DD3F57">
              <w:rPr>
                <w:rFonts w:ascii="Calibri" w:eastAsia="Times New Roman" w:hAnsi="Calibri" w:cs="Calibri"/>
                <w:color w:val="2A2A2A"/>
                <w:sz w:val="18"/>
                <w:szCs w:val="18"/>
                <w:lang w:val="en-US" w:eastAsia="en-US" w:bidi="te-IN"/>
              </w:rPr>
              <w:t>_</w:t>
            </w:r>
            <w:proofErr w:type="spellStart"/>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only over UDP</w:t>
            </w:r>
          </w:p>
        </w:tc>
      </w:tr>
      <w:tr w:rsidR="00D716B5" w:rsidRPr="00DD3F57" w14:paraId="6151C2BB" w14:textId="77777777" w:rsidTr="00DD3F57">
        <w:trPr>
          <w:trHeight w:val="49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4303AE54"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._</w:t>
            </w:r>
            <w:proofErr w:type="gramEnd"/>
            <w:r w:rsidRPr="00DD3F57">
              <w:rPr>
                <w:rFonts w:ascii="Calibri" w:eastAsia="Times New Roman" w:hAnsi="Calibri" w:cs="Calibri"/>
                <w:color w:val="2A2A2A"/>
                <w:sz w:val="18"/>
                <w:szCs w:val="18"/>
                <w:lang w:val="en-US" w:eastAsia="en-US" w:bidi="te-IN"/>
              </w:rPr>
              <w:t>tcp.</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xml:space="preserve">._sites.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7F43A65A"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clients to find a Kerberos KDC in that domain: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site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All DC register this SRV record.</w:t>
            </w:r>
          </w:p>
        </w:tc>
      </w:tr>
      <w:tr w:rsidR="00D716B5" w:rsidRPr="00DD3F57" w14:paraId="1BEA8FC6" w14:textId="77777777" w:rsidTr="00DD3F57">
        <w:trPr>
          <w:trHeight w:val="73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18A8597A"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._</w:t>
            </w:r>
            <w:proofErr w:type="gramEnd"/>
            <w:r w:rsidRPr="00DD3F57">
              <w:rPr>
                <w:rFonts w:ascii="Calibri" w:eastAsia="Times New Roman" w:hAnsi="Calibri" w:cs="Calibri"/>
                <w:color w:val="2A2A2A"/>
                <w:sz w:val="18"/>
                <w:szCs w:val="18"/>
                <w:lang w:val="en-US" w:eastAsia="en-US" w:bidi="te-IN"/>
              </w:rPr>
              <w:t>tcp.dc._</w:t>
            </w:r>
            <w:proofErr w:type="spellStart"/>
            <w:r w:rsidRPr="00DD3F57">
              <w:rPr>
                <w:rFonts w:ascii="Calibri" w:eastAsia="Times New Roman" w:hAnsi="Calibri" w:cs="Calibri"/>
                <w:color w:val="2A2A2A"/>
                <w:sz w:val="18"/>
                <w:szCs w:val="18"/>
                <w:lang w:val="en-US" w:eastAsia="en-US" w:bidi="te-IN"/>
              </w:rPr>
              <w:t>msdcs.DnsDomainName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0D7D531F"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clients to find a DC running a Kerberos KDC's role in that domain: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All DC with the KDC log this SRV record.</w:t>
            </w:r>
          </w:p>
        </w:tc>
      </w:tr>
      <w:tr w:rsidR="00D716B5" w:rsidRPr="00DD3F57" w14:paraId="7C1F6DAE" w14:textId="77777777" w:rsidTr="00DD3F57">
        <w:trPr>
          <w:trHeight w:val="73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109A6BA9"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proofErr w:type="gramStart"/>
            <w:r w:rsidRPr="00DD3F57">
              <w:rPr>
                <w:rFonts w:ascii="Calibri" w:eastAsia="Times New Roman" w:hAnsi="Calibri" w:cs="Calibri"/>
                <w:color w:val="2A2A2A"/>
                <w:sz w:val="18"/>
                <w:szCs w:val="18"/>
                <w:lang w:val="en-US" w:eastAsia="en-US" w:bidi="te-IN"/>
              </w:rPr>
              <w:t>_kerberos.tcp.</w:t>
            </w:r>
            <w:proofErr w:type="spellStart"/>
            <w:r w:rsidRPr="00DD3F57">
              <w:rPr>
                <w:rFonts w:ascii="Calibri" w:eastAsia="Times New Roman" w:hAnsi="Calibri" w:cs="Calibri"/>
                <w:color w:val="2A2A2A"/>
                <w:sz w:val="18"/>
                <w:szCs w:val="18"/>
                <w:lang w:val="en-US" w:eastAsia="en-US" w:bidi="te-IN"/>
              </w:rPr>
              <w:t>SiteName</w:t>
            </w:r>
            <w:proofErr w:type="spellEnd"/>
            <w:proofErr w:type="gramEnd"/>
            <w:r w:rsidRPr="00DD3F57">
              <w:rPr>
                <w:rFonts w:ascii="Calibri" w:eastAsia="Times New Roman" w:hAnsi="Calibri" w:cs="Calibri"/>
                <w:color w:val="2A2A2A"/>
                <w:sz w:val="18"/>
                <w:szCs w:val="18"/>
                <w:lang w:val="en-US" w:eastAsia="en-US" w:bidi="te-IN"/>
              </w:rPr>
              <w:t>._sites.dc._</w:t>
            </w:r>
            <w:proofErr w:type="spellStart"/>
            <w:r w:rsidRPr="00DD3F57">
              <w:rPr>
                <w:rFonts w:ascii="Calibri" w:eastAsia="Times New Roman" w:hAnsi="Calibri" w:cs="Calibri"/>
                <w:color w:val="2A2A2A"/>
                <w:sz w:val="18"/>
                <w:szCs w:val="18"/>
                <w:lang w:val="en-US" w:eastAsia="en-US" w:bidi="te-IN"/>
              </w:rPr>
              <w:t>msdcs</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0F20E5E0"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Allows clients to find a DC running a Kerberos KDC's role in that domain: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site </w:t>
            </w:r>
            <w:proofErr w:type="spellStart"/>
            <w:r w:rsidRPr="00DD3F57">
              <w:rPr>
                <w:rFonts w:ascii="Calibri" w:eastAsia="Times New Roman" w:hAnsi="Calibri" w:cs="Calibri"/>
                <w:color w:val="2A2A2A"/>
                <w:sz w:val="18"/>
                <w:szCs w:val="18"/>
                <w:lang w:val="en-US" w:eastAsia="en-US" w:bidi="te-IN"/>
              </w:rPr>
              <w:t>SiteName</w:t>
            </w:r>
            <w:proofErr w:type="spellEnd"/>
            <w:r w:rsidRPr="00DD3F57">
              <w:rPr>
                <w:rFonts w:ascii="Calibri" w:eastAsia="Times New Roman" w:hAnsi="Calibri" w:cs="Calibri"/>
                <w:color w:val="2A2A2A"/>
                <w:sz w:val="18"/>
                <w:szCs w:val="18"/>
                <w:lang w:val="en-US" w:eastAsia="en-US" w:bidi="te-IN"/>
              </w:rPr>
              <w:t>. All DC with the KDC log this SRV record.</w:t>
            </w:r>
          </w:p>
        </w:tc>
      </w:tr>
      <w:tr w:rsidR="00D716B5" w:rsidRPr="00DD3F57" w14:paraId="4A0F92A0" w14:textId="77777777" w:rsidTr="00DD3F57">
        <w:trPr>
          <w:trHeight w:val="73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5CBFABF6"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kpasswd</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tcp.DnsDomainName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4034F108"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 xml:space="preserve">Kerberos Password Change allows you to search for current domain. All </w:t>
            </w:r>
            <w:proofErr w:type="spellStart"/>
            <w:r w:rsidRPr="00DD3F57">
              <w:rPr>
                <w:rFonts w:ascii="Calibri" w:eastAsia="Times New Roman" w:hAnsi="Calibri" w:cs="Calibri"/>
                <w:color w:val="2A2A2A"/>
                <w:sz w:val="18"/>
                <w:szCs w:val="18"/>
                <w:lang w:val="en-US" w:eastAsia="en-US" w:bidi="te-IN"/>
              </w:rPr>
              <w:t>kerberos</w:t>
            </w:r>
            <w:proofErr w:type="spellEnd"/>
            <w:r w:rsidRPr="00DD3F57">
              <w:rPr>
                <w:rFonts w:ascii="Calibri" w:eastAsia="Times New Roman" w:hAnsi="Calibri" w:cs="Calibri"/>
                <w:color w:val="2A2A2A"/>
                <w:sz w:val="18"/>
                <w:szCs w:val="18"/>
                <w:lang w:val="en-US" w:eastAsia="en-US" w:bidi="te-IN"/>
              </w:rPr>
              <w:t xml:space="preserve"> KDC DC (c) role of the register this SRV record</w:t>
            </w:r>
          </w:p>
        </w:tc>
      </w:tr>
      <w:tr w:rsidR="00D716B5" w:rsidRPr="00DD3F57" w14:paraId="6BB3B111" w14:textId="77777777" w:rsidTr="00DD3F57">
        <w:trPr>
          <w:trHeight w:val="250"/>
        </w:trPr>
        <w:tc>
          <w:tcPr>
            <w:tcW w:w="4640" w:type="dxa"/>
            <w:tcBorders>
              <w:top w:val="nil"/>
              <w:left w:val="single" w:sz="8" w:space="0" w:color="auto"/>
              <w:bottom w:val="single" w:sz="8" w:space="0" w:color="auto"/>
              <w:right w:val="single" w:sz="8" w:space="0" w:color="auto"/>
            </w:tcBorders>
            <w:shd w:val="clear" w:color="000000" w:fill="FFFFFF"/>
            <w:vAlign w:val="center"/>
            <w:hideMark/>
          </w:tcPr>
          <w:p w14:paraId="5278F258"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_</w:t>
            </w:r>
            <w:proofErr w:type="spellStart"/>
            <w:proofErr w:type="gramStart"/>
            <w:r w:rsidRPr="00DD3F57">
              <w:rPr>
                <w:rFonts w:ascii="Calibri" w:eastAsia="Times New Roman" w:hAnsi="Calibri" w:cs="Calibri"/>
                <w:color w:val="2A2A2A"/>
                <w:sz w:val="18"/>
                <w:szCs w:val="18"/>
                <w:lang w:val="en-US" w:eastAsia="en-US" w:bidi="te-IN"/>
              </w:rPr>
              <w:t>kpasswd</w:t>
            </w:r>
            <w:proofErr w:type="spellEnd"/>
            <w:r w:rsidRPr="00DD3F57">
              <w:rPr>
                <w:rFonts w:ascii="Calibri" w:eastAsia="Times New Roman" w:hAnsi="Calibri" w:cs="Calibri"/>
                <w:color w:val="2A2A2A"/>
                <w:sz w:val="18"/>
                <w:szCs w:val="18"/>
                <w:lang w:val="en-US" w:eastAsia="en-US" w:bidi="te-IN"/>
              </w:rPr>
              <w:t>._</w:t>
            </w:r>
            <w:proofErr w:type="spellStart"/>
            <w:proofErr w:type="gramEnd"/>
            <w:r w:rsidRPr="00DD3F57">
              <w:rPr>
                <w:rFonts w:ascii="Calibri" w:eastAsia="Times New Roman" w:hAnsi="Calibri" w:cs="Calibri"/>
                <w:color w:val="2A2A2A"/>
                <w:sz w:val="18"/>
                <w:szCs w:val="18"/>
                <w:lang w:val="en-US" w:eastAsia="en-US" w:bidi="te-IN"/>
              </w:rPr>
              <w:t>udp.DnsDomainName</w:t>
            </w:r>
            <w:proofErr w:type="spellEnd"/>
            <w:r w:rsidRPr="00DD3F57">
              <w:rPr>
                <w:rFonts w:ascii="Calibri" w:eastAsia="Times New Roman" w:hAnsi="Calibri" w:cs="Calibri"/>
                <w:color w:val="2A2A2A"/>
                <w:sz w:val="18"/>
                <w:szCs w:val="18"/>
                <w:lang w:val="en-US" w:eastAsia="en-US" w:bidi="te-IN"/>
              </w:rPr>
              <w:t>.</w:t>
            </w:r>
          </w:p>
        </w:tc>
        <w:tc>
          <w:tcPr>
            <w:tcW w:w="4900" w:type="dxa"/>
            <w:tcBorders>
              <w:top w:val="nil"/>
              <w:left w:val="nil"/>
              <w:bottom w:val="single" w:sz="8" w:space="0" w:color="auto"/>
              <w:right w:val="single" w:sz="8" w:space="0" w:color="auto"/>
            </w:tcBorders>
            <w:shd w:val="clear" w:color="000000" w:fill="FFFFFF"/>
            <w:vAlign w:val="center"/>
            <w:hideMark/>
          </w:tcPr>
          <w:p w14:paraId="04F5FB3B" w14:textId="77777777" w:rsidR="00D716B5" w:rsidRPr="00DD3F57" w:rsidRDefault="00D716B5" w:rsidP="00D716B5">
            <w:pPr>
              <w:spacing w:after="0" w:line="240" w:lineRule="auto"/>
              <w:rPr>
                <w:rFonts w:ascii="Calibri" w:eastAsia="Times New Roman" w:hAnsi="Calibri" w:cs="Calibri"/>
                <w:color w:val="2A2A2A"/>
                <w:sz w:val="18"/>
                <w:szCs w:val="18"/>
                <w:lang w:val="en-US" w:eastAsia="en-US" w:bidi="te-IN"/>
              </w:rPr>
            </w:pPr>
            <w:r w:rsidRPr="00DD3F57">
              <w:rPr>
                <w:rFonts w:ascii="Calibri" w:eastAsia="Times New Roman" w:hAnsi="Calibri" w:cs="Calibri"/>
                <w:color w:val="2A2A2A"/>
                <w:sz w:val="18"/>
                <w:szCs w:val="18"/>
                <w:lang w:val="en-US" w:eastAsia="en-US" w:bidi="te-IN"/>
              </w:rPr>
              <w:t>Same as _</w:t>
            </w:r>
            <w:proofErr w:type="spellStart"/>
            <w:proofErr w:type="gramStart"/>
            <w:r w:rsidRPr="00DD3F57">
              <w:rPr>
                <w:rFonts w:ascii="Calibri" w:eastAsia="Times New Roman" w:hAnsi="Calibri" w:cs="Calibri"/>
                <w:color w:val="2A2A2A"/>
                <w:sz w:val="18"/>
                <w:szCs w:val="18"/>
                <w:lang w:val="en-US" w:eastAsia="en-US" w:bidi="te-IN"/>
              </w:rPr>
              <w:t>kpassword</w:t>
            </w:r>
            <w:proofErr w:type="spellEnd"/>
            <w:r w:rsidRPr="00DD3F57">
              <w:rPr>
                <w:rFonts w:ascii="Calibri" w:eastAsia="Times New Roman" w:hAnsi="Calibri" w:cs="Calibri"/>
                <w:color w:val="2A2A2A"/>
                <w:sz w:val="18"/>
                <w:szCs w:val="18"/>
                <w:lang w:val="en-US" w:eastAsia="en-US" w:bidi="te-IN"/>
              </w:rPr>
              <w:t xml:space="preserve"> .</w:t>
            </w:r>
            <w:proofErr w:type="gramEnd"/>
            <w:r w:rsidRPr="00DD3F57">
              <w:rPr>
                <w:rFonts w:ascii="Calibri" w:eastAsia="Times New Roman" w:hAnsi="Calibri" w:cs="Calibri"/>
                <w:color w:val="2A2A2A"/>
                <w:sz w:val="18"/>
                <w:szCs w:val="18"/>
                <w:lang w:val="en-US" w:eastAsia="en-US" w:bidi="te-IN"/>
              </w:rPr>
              <w:t>_</w:t>
            </w:r>
            <w:proofErr w:type="spellStart"/>
            <w:r w:rsidRPr="00DD3F57">
              <w:rPr>
                <w:rFonts w:ascii="Calibri" w:eastAsia="Times New Roman" w:hAnsi="Calibri" w:cs="Calibri"/>
                <w:color w:val="2A2A2A"/>
                <w:sz w:val="18"/>
                <w:szCs w:val="18"/>
                <w:lang w:val="en-US" w:eastAsia="en-US" w:bidi="te-IN"/>
              </w:rPr>
              <w:t>tcp</w:t>
            </w:r>
            <w:proofErr w:type="spellEnd"/>
            <w:r w:rsidRPr="00DD3F57">
              <w:rPr>
                <w:rFonts w:ascii="Calibri" w:eastAsia="Times New Roman" w:hAnsi="Calibri" w:cs="Calibri"/>
                <w:color w:val="2A2A2A"/>
                <w:sz w:val="18"/>
                <w:szCs w:val="18"/>
                <w:lang w:val="en-US" w:eastAsia="en-US" w:bidi="te-IN"/>
              </w:rPr>
              <w:t xml:space="preserve">. </w:t>
            </w:r>
            <w:proofErr w:type="spellStart"/>
            <w:r w:rsidRPr="00DD3F57">
              <w:rPr>
                <w:rFonts w:ascii="Calibri" w:eastAsia="Times New Roman" w:hAnsi="Calibri" w:cs="Calibri"/>
                <w:color w:val="2A2A2A"/>
                <w:sz w:val="18"/>
                <w:szCs w:val="18"/>
                <w:lang w:val="en-US" w:eastAsia="en-US" w:bidi="te-IN"/>
              </w:rPr>
              <w:t>DnsDomainName</w:t>
            </w:r>
            <w:proofErr w:type="spellEnd"/>
            <w:r w:rsidRPr="00DD3F57">
              <w:rPr>
                <w:rFonts w:ascii="Calibri" w:eastAsia="Times New Roman" w:hAnsi="Calibri" w:cs="Calibri"/>
                <w:color w:val="2A2A2A"/>
                <w:sz w:val="18"/>
                <w:szCs w:val="18"/>
                <w:lang w:val="en-US" w:eastAsia="en-US" w:bidi="te-IN"/>
              </w:rPr>
              <w:t xml:space="preserve"> only over UDP</w:t>
            </w:r>
          </w:p>
        </w:tc>
      </w:tr>
    </w:tbl>
    <w:p w14:paraId="797EC7B0" w14:textId="77777777" w:rsidR="00DD3F57" w:rsidRDefault="00DD3F57" w:rsidP="00382C24">
      <w:pPr>
        <w:spacing w:line="276" w:lineRule="auto"/>
        <w:ind w:left="360"/>
        <w:jc w:val="both"/>
        <w:rPr>
          <w:sz w:val="20"/>
          <w:szCs w:val="20"/>
        </w:rPr>
      </w:pPr>
      <w:r>
        <w:rPr>
          <w:sz w:val="20"/>
          <w:szCs w:val="20"/>
        </w:rPr>
        <w:tab/>
      </w:r>
    </w:p>
    <w:p w14:paraId="65496E2E" w14:textId="0FBFA11A" w:rsidR="00382C24" w:rsidRDefault="00DD3F57" w:rsidP="00382C24">
      <w:pPr>
        <w:spacing w:line="276" w:lineRule="auto"/>
        <w:ind w:left="360"/>
        <w:jc w:val="both"/>
        <w:rPr>
          <w:sz w:val="20"/>
          <w:szCs w:val="20"/>
        </w:rPr>
      </w:pPr>
      <w:r>
        <w:rPr>
          <w:sz w:val="20"/>
          <w:szCs w:val="20"/>
        </w:rPr>
        <w:tab/>
      </w:r>
      <w:r w:rsidR="00382C24">
        <w:rPr>
          <w:sz w:val="20"/>
          <w:szCs w:val="20"/>
        </w:rPr>
        <w:t>In case of any issues in the Domain environment due to some reasons in specific scenarios, you can take reference of above to validate DNS records of Domain controllers.</w:t>
      </w:r>
    </w:p>
    <w:p w14:paraId="6C02847A" w14:textId="1B2CBFC4" w:rsidR="00454B0D" w:rsidRDefault="00454B0D" w:rsidP="00454B0D">
      <w:pPr>
        <w:pStyle w:val="Heading2"/>
        <w:numPr>
          <w:ilvl w:val="1"/>
          <w:numId w:val="4"/>
        </w:numPr>
        <w:rPr>
          <w:b/>
          <w:bCs/>
          <w:color w:val="0070C0"/>
          <w:sz w:val="20"/>
          <w:szCs w:val="20"/>
        </w:rPr>
      </w:pPr>
      <w:bookmarkStart w:id="12" w:name="_Toc146554170"/>
      <w:r>
        <w:rPr>
          <w:b/>
          <w:bCs/>
          <w:color w:val="0070C0"/>
          <w:sz w:val="20"/>
          <w:szCs w:val="20"/>
        </w:rPr>
        <w:t xml:space="preserve">Firewall Ports </w:t>
      </w:r>
      <w:r w:rsidR="005A4C2B">
        <w:rPr>
          <w:b/>
          <w:bCs/>
          <w:color w:val="0070C0"/>
          <w:sz w:val="20"/>
          <w:szCs w:val="20"/>
        </w:rPr>
        <w:t>for domains and trusts</w:t>
      </w:r>
      <w:bookmarkEnd w:id="12"/>
    </w:p>
    <w:p w14:paraId="181DE770" w14:textId="732748BD" w:rsidR="005A4C2B" w:rsidRDefault="005A4C2B" w:rsidP="00C34A33">
      <w:pPr>
        <w:spacing w:line="276" w:lineRule="auto"/>
        <w:ind w:left="360"/>
        <w:jc w:val="both"/>
        <w:rPr>
          <w:sz w:val="20"/>
          <w:szCs w:val="20"/>
        </w:rPr>
      </w:pPr>
      <w:r>
        <w:rPr>
          <w:sz w:val="20"/>
          <w:szCs w:val="20"/>
        </w:rPr>
        <w:tab/>
        <w:t>Firewall allows and disallows</w:t>
      </w:r>
      <w:r w:rsidR="00085CB4">
        <w:rPr>
          <w:sz w:val="20"/>
          <w:szCs w:val="20"/>
        </w:rPr>
        <w:t xml:space="preserve"> traffic by unblocking network ports</w:t>
      </w:r>
      <w:r>
        <w:rPr>
          <w:sz w:val="20"/>
          <w:szCs w:val="20"/>
        </w:rPr>
        <w:t xml:space="preserve"> between two subnets or between two IP Addresses and firewall is managed by Security team in many </w:t>
      </w:r>
      <w:r w:rsidR="00085CB4">
        <w:rPr>
          <w:sz w:val="20"/>
          <w:szCs w:val="20"/>
        </w:rPr>
        <w:t xml:space="preserve">organizations. </w:t>
      </w:r>
    </w:p>
    <w:p w14:paraId="32CEB591" w14:textId="4D375321" w:rsidR="005A4C2B" w:rsidRDefault="00056A65" w:rsidP="00C34A33">
      <w:pPr>
        <w:spacing w:line="276" w:lineRule="auto"/>
        <w:ind w:left="360"/>
        <w:jc w:val="both"/>
        <w:rPr>
          <w:sz w:val="20"/>
          <w:szCs w:val="20"/>
        </w:rPr>
      </w:pPr>
      <w:r>
        <w:rPr>
          <w:sz w:val="20"/>
          <w:szCs w:val="20"/>
        </w:rPr>
        <w:tab/>
        <w:t xml:space="preserve">When your domain </w:t>
      </w:r>
      <w:r w:rsidR="00422690">
        <w:rPr>
          <w:sz w:val="20"/>
          <w:szCs w:val="20"/>
        </w:rPr>
        <w:t>controllers’</w:t>
      </w:r>
      <w:r>
        <w:rPr>
          <w:sz w:val="20"/>
          <w:szCs w:val="20"/>
        </w:rPr>
        <w:t xml:space="preserve"> part of same subnet, then you do not require to contact Security team to allow traffic between domain controller unless some </w:t>
      </w:r>
      <w:r w:rsidR="00866C96">
        <w:rPr>
          <w:sz w:val="20"/>
          <w:szCs w:val="20"/>
        </w:rPr>
        <w:t>firewall rules are defined</w:t>
      </w:r>
      <w:r w:rsidR="00A559DC">
        <w:rPr>
          <w:sz w:val="20"/>
          <w:szCs w:val="20"/>
        </w:rPr>
        <w:t xml:space="preserve"> inside </w:t>
      </w:r>
      <w:r w:rsidR="00E61D48">
        <w:rPr>
          <w:sz w:val="20"/>
          <w:szCs w:val="20"/>
        </w:rPr>
        <w:t>subnet, but it is really a rare situation, because all ports are opened within any network subnet and do not require to contact security team to allow</w:t>
      </w:r>
      <w:r w:rsidR="00422690">
        <w:rPr>
          <w:sz w:val="20"/>
          <w:szCs w:val="20"/>
        </w:rPr>
        <w:t xml:space="preserve"> network ports.</w:t>
      </w:r>
    </w:p>
    <w:p w14:paraId="2745F905" w14:textId="60249A36" w:rsidR="00422690" w:rsidRDefault="00422690" w:rsidP="00C34A33">
      <w:pPr>
        <w:spacing w:line="276" w:lineRule="auto"/>
        <w:ind w:left="360"/>
        <w:jc w:val="both"/>
        <w:rPr>
          <w:sz w:val="20"/>
          <w:szCs w:val="20"/>
        </w:rPr>
      </w:pPr>
      <w:r>
        <w:rPr>
          <w:sz w:val="20"/>
          <w:szCs w:val="20"/>
        </w:rPr>
        <w:tab/>
        <w:t>When domain controllers are running in multiple locations in different networks</w:t>
      </w:r>
      <w:r w:rsidR="001F53F4">
        <w:rPr>
          <w:sz w:val="20"/>
          <w:szCs w:val="20"/>
        </w:rPr>
        <w:t xml:space="preserve"> then below table shows what network ports must be enabled in firewall to allow </w:t>
      </w:r>
      <w:r w:rsidR="00EB652C">
        <w:rPr>
          <w:sz w:val="20"/>
          <w:szCs w:val="20"/>
        </w:rPr>
        <w:t>domain traffic</w:t>
      </w:r>
      <w:r w:rsidR="003B15F9">
        <w:rPr>
          <w:sz w:val="20"/>
          <w:szCs w:val="20"/>
        </w:rPr>
        <w:t xml:space="preserve"> in the environment.</w:t>
      </w:r>
    </w:p>
    <w:tbl>
      <w:tblPr>
        <w:tblW w:w="7128" w:type="dxa"/>
        <w:tblInd w:w="607" w:type="dxa"/>
        <w:tblLook w:val="04A0" w:firstRow="1" w:lastRow="0" w:firstColumn="1" w:lastColumn="0" w:noHBand="0" w:noVBand="1"/>
      </w:tblPr>
      <w:tblGrid>
        <w:gridCol w:w="2358"/>
        <w:gridCol w:w="2160"/>
        <w:gridCol w:w="2610"/>
      </w:tblGrid>
      <w:tr w:rsidR="00A7144C" w:rsidRPr="00A7144C" w14:paraId="2BADE2CD" w14:textId="77777777" w:rsidTr="00A7144C">
        <w:trPr>
          <w:trHeight w:val="290"/>
        </w:trPr>
        <w:tc>
          <w:tcPr>
            <w:tcW w:w="235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1DB0D70" w14:textId="77777777" w:rsidR="00A7144C" w:rsidRPr="00A7144C" w:rsidRDefault="00A7144C" w:rsidP="00A7144C">
            <w:pPr>
              <w:spacing w:after="0" w:line="240" w:lineRule="auto"/>
              <w:rPr>
                <w:rFonts w:ascii="Calibri" w:eastAsia="Times New Roman" w:hAnsi="Calibri" w:cs="Calibri"/>
                <w:b/>
                <w:bCs/>
                <w:color w:val="FFFFFF" w:themeColor="background1"/>
                <w:sz w:val="18"/>
                <w:szCs w:val="18"/>
                <w:lang w:val="en-US" w:eastAsia="en-US" w:bidi="te-IN"/>
              </w:rPr>
            </w:pPr>
            <w:r w:rsidRPr="00A7144C">
              <w:rPr>
                <w:rFonts w:ascii="Calibri" w:eastAsia="Times New Roman" w:hAnsi="Calibri" w:cs="Calibri"/>
                <w:b/>
                <w:bCs/>
                <w:color w:val="FFFFFF" w:themeColor="background1"/>
                <w:sz w:val="18"/>
                <w:szCs w:val="18"/>
                <w:lang w:val="en-US" w:eastAsia="en-US" w:bidi="te-IN"/>
              </w:rPr>
              <w:t>Client Port(s)</w:t>
            </w:r>
          </w:p>
        </w:tc>
        <w:tc>
          <w:tcPr>
            <w:tcW w:w="2160" w:type="dxa"/>
            <w:tcBorders>
              <w:top w:val="single" w:sz="4" w:space="0" w:color="auto"/>
              <w:left w:val="nil"/>
              <w:bottom w:val="single" w:sz="4" w:space="0" w:color="auto"/>
              <w:right w:val="single" w:sz="4" w:space="0" w:color="auto"/>
            </w:tcBorders>
            <w:shd w:val="clear" w:color="auto" w:fill="2F5496" w:themeFill="accent1" w:themeFillShade="BF"/>
            <w:hideMark/>
          </w:tcPr>
          <w:p w14:paraId="5B9F668A" w14:textId="77777777" w:rsidR="00A7144C" w:rsidRPr="00A7144C" w:rsidRDefault="00A7144C" w:rsidP="00A7144C">
            <w:pPr>
              <w:spacing w:after="0" w:line="240" w:lineRule="auto"/>
              <w:rPr>
                <w:rFonts w:ascii="Calibri" w:eastAsia="Times New Roman" w:hAnsi="Calibri" w:cs="Calibri"/>
                <w:b/>
                <w:bCs/>
                <w:color w:val="FFFFFF" w:themeColor="background1"/>
                <w:sz w:val="18"/>
                <w:szCs w:val="18"/>
                <w:lang w:val="en-US" w:eastAsia="en-US" w:bidi="te-IN"/>
              </w:rPr>
            </w:pPr>
            <w:r w:rsidRPr="00A7144C">
              <w:rPr>
                <w:rFonts w:ascii="Calibri" w:eastAsia="Times New Roman" w:hAnsi="Calibri" w:cs="Calibri"/>
                <w:b/>
                <w:bCs/>
                <w:color w:val="FFFFFF" w:themeColor="background1"/>
                <w:sz w:val="18"/>
                <w:szCs w:val="18"/>
                <w:lang w:val="en-US" w:eastAsia="en-US" w:bidi="te-IN"/>
              </w:rPr>
              <w:t>Server Port</w:t>
            </w:r>
          </w:p>
        </w:tc>
        <w:tc>
          <w:tcPr>
            <w:tcW w:w="2610" w:type="dxa"/>
            <w:tcBorders>
              <w:top w:val="single" w:sz="4" w:space="0" w:color="auto"/>
              <w:left w:val="nil"/>
              <w:bottom w:val="single" w:sz="4" w:space="0" w:color="auto"/>
              <w:right w:val="single" w:sz="4" w:space="0" w:color="auto"/>
            </w:tcBorders>
            <w:shd w:val="clear" w:color="auto" w:fill="2F5496" w:themeFill="accent1" w:themeFillShade="BF"/>
            <w:hideMark/>
          </w:tcPr>
          <w:p w14:paraId="0D2DA8B5" w14:textId="77777777" w:rsidR="00A7144C" w:rsidRPr="00A7144C" w:rsidRDefault="00A7144C" w:rsidP="00A7144C">
            <w:pPr>
              <w:spacing w:after="0" w:line="240" w:lineRule="auto"/>
              <w:rPr>
                <w:rFonts w:ascii="Calibri" w:eastAsia="Times New Roman" w:hAnsi="Calibri" w:cs="Calibri"/>
                <w:b/>
                <w:bCs/>
                <w:color w:val="FFFFFF" w:themeColor="background1"/>
                <w:sz w:val="18"/>
                <w:szCs w:val="18"/>
                <w:lang w:val="en-US" w:eastAsia="en-US" w:bidi="te-IN"/>
              </w:rPr>
            </w:pPr>
            <w:r w:rsidRPr="00A7144C">
              <w:rPr>
                <w:rFonts w:ascii="Calibri" w:eastAsia="Times New Roman" w:hAnsi="Calibri" w:cs="Calibri"/>
                <w:b/>
                <w:bCs/>
                <w:color w:val="FFFFFF" w:themeColor="background1"/>
                <w:sz w:val="18"/>
                <w:szCs w:val="18"/>
                <w:lang w:val="en-US" w:eastAsia="en-US" w:bidi="te-IN"/>
              </w:rPr>
              <w:t>Service</w:t>
            </w:r>
          </w:p>
        </w:tc>
      </w:tr>
      <w:tr w:rsidR="00A7144C" w:rsidRPr="00A7144C" w14:paraId="66CDFF22"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48E28B0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35FD0428"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135/TCP</w:t>
            </w:r>
          </w:p>
        </w:tc>
        <w:tc>
          <w:tcPr>
            <w:tcW w:w="2610" w:type="dxa"/>
            <w:tcBorders>
              <w:top w:val="nil"/>
              <w:left w:val="nil"/>
              <w:bottom w:val="single" w:sz="4" w:space="0" w:color="auto"/>
              <w:right w:val="single" w:sz="4" w:space="0" w:color="auto"/>
            </w:tcBorders>
            <w:shd w:val="clear" w:color="000000" w:fill="FFFFFF"/>
            <w:hideMark/>
          </w:tcPr>
          <w:p w14:paraId="4695403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RPC Endpoint Mapper</w:t>
            </w:r>
          </w:p>
        </w:tc>
      </w:tr>
      <w:tr w:rsidR="00A7144C" w:rsidRPr="00A7144C" w14:paraId="1085161D"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07C1A42E"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2AC4309C"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610" w:type="dxa"/>
            <w:tcBorders>
              <w:top w:val="nil"/>
              <w:left w:val="nil"/>
              <w:bottom w:val="single" w:sz="4" w:space="0" w:color="auto"/>
              <w:right w:val="single" w:sz="4" w:space="0" w:color="auto"/>
            </w:tcBorders>
            <w:shd w:val="clear" w:color="000000" w:fill="FFFFFF"/>
            <w:hideMark/>
          </w:tcPr>
          <w:p w14:paraId="4389977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 xml:space="preserve">RPC for LSA, SAM, </w:t>
            </w:r>
            <w:proofErr w:type="spellStart"/>
            <w:r w:rsidRPr="00A7144C">
              <w:rPr>
                <w:rFonts w:ascii="Calibri" w:eastAsia="Times New Roman" w:hAnsi="Calibri" w:cs="Calibri"/>
                <w:color w:val="161616"/>
                <w:sz w:val="18"/>
                <w:szCs w:val="18"/>
                <w:lang w:val="en-US" w:eastAsia="en-US" w:bidi="te-IN"/>
              </w:rPr>
              <w:t>NetLogon</w:t>
            </w:r>
            <w:proofErr w:type="spellEnd"/>
            <w:r w:rsidRPr="00A7144C">
              <w:rPr>
                <w:rFonts w:ascii="Calibri" w:eastAsia="Times New Roman" w:hAnsi="Calibri" w:cs="Calibri"/>
                <w:color w:val="161616"/>
                <w:sz w:val="18"/>
                <w:szCs w:val="18"/>
                <w:lang w:val="en-US" w:eastAsia="en-US" w:bidi="te-IN"/>
              </w:rPr>
              <w:t xml:space="preserve"> (*)</w:t>
            </w:r>
          </w:p>
        </w:tc>
      </w:tr>
      <w:tr w:rsidR="00A7144C" w:rsidRPr="00A7144C" w14:paraId="4F9AA20C"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5CAE1480"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1024-65535/TCP/UDP</w:t>
            </w:r>
          </w:p>
        </w:tc>
        <w:tc>
          <w:tcPr>
            <w:tcW w:w="2160" w:type="dxa"/>
            <w:tcBorders>
              <w:top w:val="nil"/>
              <w:left w:val="nil"/>
              <w:bottom w:val="single" w:sz="4" w:space="0" w:color="auto"/>
              <w:right w:val="single" w:sz="4" w:space="0" w:color="auto"/>
            </w:tcBorders>
            <w:shd w:val="clear" w:color="000000" w:fill="FFFFFF"/>
            <w:hideMark/>
          </w:tcPr>
          <w:p w14:paraId="1D5554A9"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389/TCP/UDP</w:t>
            </w:r>
          </w:p>
        </w:tc>
        <w:tc>
          <w:tcPr>
            <w:tcW w:w="2610" w:type="dxa"/>
            <w:tcBorders>
              <w:top w:val="nil"/>
              <w:left w:val="nil"/>
              <w:bottom w:val="single" w:sz="4" w:space="0" w:color="auto"/>
              <w:right w:val="single" w:sz="4" w:space="0" w:color="auto"/>
            </w:tcBorders>
            <w:shd w:val="clear" w:color="000000" w:fill="FFFFFF"/>
            <w:hideMark/>
          </w:tcPr>
          <w:p w14:paraId="6D9D88E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LDAP</w:t>
            </w:r>
          </w:p>
        </w:tc>
      </w:tr>
      <w:tr w:rsidR="00A7144C" w:rsidRPr="00A7144C" w14:paraId="32663DA1"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7A4777CE"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22CC04B0"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636/TCP</w:t>
            </w:r>
          </w:p>
        </w:tc>
        <w:tc>
          <w:tcPr>
            <w:tcW w:w="2610" w:type="dxa"/>
            <w:tcBorders>
              <w:top w:val="nil"/>
              <w:left w:val="nil"/>
              <w:bottom w:val="single" w:sz="4" w:space="0" w:color="auto"/>
              <w:right w:val="single" w:sz="4" w:space="0" w:color="auto"/>
            </w:tcBorders>
            <w:shd w:val="clear" w:color="000000" w:fill="FFFFFF"/>
            <w:hideMark/>
          </w:tcPr>
          <w:p w14:paraId="07DC8851"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LDAP SSL</w:t>
            </w:r>
          </w:p>
        </w:tc>
      </w:tr>
      <w:tr w:rsidR="00A7144C" w:rsidRPr="00A7144C" w14:paraId="70CE4D04"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175717C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0338731C"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3268/TCP</w:t>
            </w:r>
          </w:p>
        </w:tc>
        <w:tc>
          <w:tcPr>
            <w:tcW w:w="2610" w:type="dxa"/>
            <w:tcBorders>
              <w:top w:val="nil"/>
              <w:left w:val="nil"/>
              <w:bottom w:val="single" w:sz="4" w:space="0" w:color="auto"/>
              <w:right w:val="single" w:sz="4" w:space="0" w:color="auto"/>
            </w:tcBorders>
            <w:shd w:val="clear" w:color="000000" w:fill="FFFFFF"/>
            <w:hideMark/>
          </w:tcPr>
          <w:p w14:paraId="27A49AAB"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LDAP GC</w:t>
            </w:r>
          </w:p>
        </w:tc>
      </w:tr>
      <w:tr w:rsidR="00A7144C" w:rsidRPr="00A7144C" w14:paraId="13132764"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356D7A74"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43FF927A"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3269/TCP</w:t>
            </w:r>
          </w:p>
        </w:tc>
        <w:tc>
          <w:tcPr>
            <w:tcW w:w="2610" w:type="dxa"/>
            <w:tcBorders>
              <w:top w:val="nil"/>
              <w:left w:val="nil"/>
              <w:bottom w:val="single" w:sz="4" w:space="0" w:color="auto"/>
              <w:right w:val="single" w:sz="4" w:space="0" w:color="auto"/>
            </w:tcBorders>
            <w:shd w:val="clear" w:color="000000" w:fill="FFFFFF"/>
            <w:hideMark/>
          </w:tcPr>
          <w:p w14:paraId="3EA32019" w14:textId="77777777" w:rsidR="00A7144C" w:rsidRPr="00A7144C" w:rsidRDefault="00A7144C" w:rsidP="00A7144C">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LDAP GC SSL</w:t>
            </w:r>
          </w:p>
        </w:tc>
      </w:tr>
      <w:tr w:rsidR="00504F20" w:rsidRPr="00A7144C" w14:paraId="1367DF07" w14:textId="77777777" w:rsidTr="004151D3">
        <w:trPr>
          <w:trHeight w:val="290"/>
        </w:trPr>
        <w:tc>
          <w:tcPr>
            <w:tcW w:w="2358" w:type="dxa"/>
            <w:tcBorders>
              <w:top w:val="single" w:sz="4" w:space="0" w:color="auto"/>
              <w:left w:val="single" w:sz="4" w:space="0" w:color="auto"/>
              <w:bottom w:val="single" w:sz="4" w:space="0" w:color="auto"/>
              <w:right w:val="single" w:sz="4" w:space="0" w:color="auto"/>
            </w:tcBorders>
            <w:shd w:val="clear" w:color="000000" w:fill="305496"/>
            <w:vAlign w:val="bottom"/>
            <w:hideMark/>
          </w:tcPr>
          <w:p w14:paraId="60DAE5AB" w14:textId="53E92ACF"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DD3F57">
              <w:rPr>
                <w:rFonts w:ascii="Calibri" w:eastAsia="Times New Roman" w:hAnsi="Calibri" w:cs="Calibri"/>
                <w:b/>
                <w:bCs/>
                <w:color w:val="FFFFFF"/>
                <w:sz w:val="18"/>
                <w:szCs w:val="18"/>
                <w:lang w:val="en-US" w:eastAsia="en-US" w:bidi="te-IN"/>
              </w:rPr>
              <w:lastRenderedPageBreak/>
              <w:t>Record Name</w:t>
            </w:r>
          </w:p>
        </w:tc>
        <w:tc>
          <w:tcPr>
            <w:tcW w:w="2160" w:type="dxa"/>
            <w:tcBorders>
              <w:top w:val="single" w:sz="4" w:space="0" w:color="auto"/>
              <w:left w:val="nil"/>
              <w:bottom w:val="single" w:sz="4" w:space="0" w:color="auto"/>
              <w:right w:val="single" w:sz="4" w:space="0" w:color="auto"/>
            </w:tcBorders>
            <w:shd w:val="clear" w:color="000000" w:fill="305496"/>
            <w:vAlign w:val="bottom"/>
            <w:hideMark/>
          </w:tcPr>
          <w:p w14:paraId="48A9AFC1" w14:textId="5CAA4615"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DD3F57">
              <w:rPr>
                <w:rFonts w:ascii="Calibri" w:eastAsia="Times New Roman" w:hAnsi="Calibri" w:cs="Calibri"/>
                <w:b/>
                <w:bCs/>
                <w:color w:val="FFFFFF"/>
                <w:sz w:val="18"/>
                <w:szCs w:val="18"/>
                <w:lang w:val="en-US" w:eastAsia="en-US" w:bidi="te-IN"/>
              </w:rPr>
              <w:t>Description</w:t>
            </w:r>
          </w:p>
        </w:tc>
        <w:tc>
          <w:tcPr>
            <w:tcW w:w="2610" w:type="dxa"/>
            <w:tcBorders>
              <w:top w:val="single" w:sz="4" w:space="0" w:color="auto"/>
              <w:left w:val="nil"/>
              <w:bottom w:val="single" w:sz="4" w:space="0" w:color="auto"/>
              <w:right w:val="single" w:sz="4" w:space="0" w:color="auto"/>
            </w:tcBorders>
            <w:shd w:val="clear" w:color="000000" w:fill="305496"/>
            <w:vAlign w:val="bottom"/>
            <w:hideMark/>
          </w:tcPr>
          <w:p w14:paraId="30C868C3" w14:textId="1366D932"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DD3F57">
              <w:rPr>
                <w:rFonts w:ascii="Calibri" w:eastAsia="Times New Roman" w:hAnsi="Calibri" w:cs="Calibri"/>
                <w:b/>
                <w:bCs/>
                <w:color w:val="FFFFFF"/>
                <w:sz w:val="18"/>
                <w:szCs w:val="18"/>
                <w:lang w:val="en-US" w:eastAsia="en-US" w:bidi="te-IN"/>
              </w:rPr>
              <w:t>Description</w:t>
            </w:r>
          </w:p>
        </w:tc>
      </w:tr>
      <w:tr w:rsidR="00504F20" w:rsidRPr="00A7144C" w14:paraId="3E4AA428"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12E3CF63"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1024-65535/TCP/UDP</w:t>
            </w:r>
          </w:p>
        </w:tc>
        <w:tc>
          <w:tcPr>
            <w:tcW w:w="2160" w:type="dxa"/>
            <w:tcBorders>
              <w:top w:val="nil"/>
              <w:left w:val="nil"/>
              <w:bottom w:val="single" w:sz="4" w:space="0" w:color="auto"/>
              <w:right w:val="single" w:sz="4" w:space="0" w:color="auto"/>
            </w:tcBorders>
            <w:shd w:val="clear" w:color="000000" w:fill="FFFFFF"/>
            <w:hideMark/>
          </w:tcPr>
          <w:p w14:paraId="4897B326"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88/TCP/UDP</w:t>
            </w:r>
          </w:p>
        </w:tc>
        <w:tc>
          <w:tcPr>
            <w:tcW w:w="2610" w:type="dxa"/>
            <w:tcBorders>
              <w:top w:val="nil"/>
              <w:left w:val="nil"/>
              <w:bottom w:val="single" w:sz="4" w:space="0" w:color="auto"/>
              <w:right w:val="single" w:sz="4" w:space="0" w:color="auto"/>
            </w:tcBorders>
            <w:shd w:val="clear" w:color="000000" w:fill="FFFFFF"/>
            <w:hideMark/>
          </w:tcPr>
          <w:p w14:paraId="7EC09CC1"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Kerberos</w:t>
            </w:r>
          </w:p>
        </w:tc>
      </w:tr>
      <w:tr w:rsidR="00504F20" w:rsidRPr="00A7144C" w14:paraId="63B47C54"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508858BD"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19C12C12"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445/TCP</w:t>
            </w:r>
          </w:p>
        </w:tc>
        <w:tc>
          <w:tcPr>
            <w:tcW w:w="2610" w:type="dxa"/>
            <w:tcBorders>
              <w:top w:val="nil"/>
              <w:left w:val="nil"/>
              <w:bottom w:val="single" w:sz="4" w:space="0" w:color="auto"/>
              <w:right w:val="single" w:sz="4" w:space="0" w:color="auto"/>
            </w:tcBorders>
            <w:shd w:val="clear" w:color="000000" w:fill="FFFFFF"/>
            <w:hideMark/>
          </w:tcPr>
          <w:p w14:paraId="22C4671D"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SMB</w:t>
            </w:r>
          </w:p>
        </w:tc>
      </w:tr>
      <w:tr w:rsidR="00504F20" w:rsidRPr="00A7144C" w14:paraId="23076859" w14:textId="77777777" w:rsidTr="00A7144C">
        <w:trPr>
          <w:trHeight w:val="290"/>
        </w:trPr>
        <w:tc>
          <w:tcPr>
            <w:tcW w:w="2358" w:type="dxa"/>
            <w:tcBorders>
              <w:top w:val="nil"/>
              <w:left w:val="single" w:sz="4" w:space="0" w:color="auto"/>
              <w:bottom w:val="single" w:sz="4" w:space="0" w:color="auto"/>
              <w:right w:val="single" w:sz="4" w:space="0" w:color="auto"/>
            </w:tcBorders>
            <w:shd w:val="clear" w:color="000000" w:fill="FFFFFF"/>
            <w:hideMark/>
          </w:tcPr>
          <w:p w14:paraId="1E129695"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160" w:type="dxa"/>
            <w:tcBorders>
              <w:top w:val="nil"/>
              <w:left w:val="nil"/>
              <w:bottom w:val="single" w:sz="4" w:space="0" w:color="auto"/>
              <w:right w:val="single" w:sz="4" w:space="0" w:color="auto"/>
            </w:tcBorders>
            <w:shd w:val="clear" w:color="000000" w:fill="FFFFFF"/>
            <w:hideMark/>
          </w:tcPr>
          <w:p w14:paraId="4A279377"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1024-65535/TCP</w:t>
            </w:r>
          </w:p>
        </w:tc>
        <w:tc>
          <w:tcPr>
            <w:tcW w:w="2610" w:type="dxa"/>
            <w:tcBorders>
              <w:top w:val="nil"/>
              <w:left w:val="nil"/>
              <w:bottom w:val="single" w:sz="4" w:space="0" w:color="auto"/>
              <w:right w:val="single" w:sz="4" w:space="0" w:color="auto"/>
            </w:tcBorders>
            <w:shd w:val="clear" w:color="000000" w:fill="FFFFFF"/>
            <w:hideMark/>
          </w:tcPr>
          <w:p w14:paraId="6B51250E" w14:textId="77777777" w:rsidR="00504F20" w:rsidRPr="00A7144C" w:rsidRDefault="00504F20" w:rsidP="00504F20">
            <w:pPr>
              <w:spacing w:after="0" w:line="240" w:lineRule="auto"/>
              <w:rPr>
                <w:rFonts w:ascii="Calibri" w:eastAsia="Times New Roman" w:hAnsi="Calibri" w:cs="Calibri"/>
                <w:color w:val="161616"/>
                <w:sz w:val="18"/>
                <w:szCs w:val="18"/>
                <w:lang w:val="en-US" w:eastAsia="en-US" w:bidi="te-IN"/>
              </w:rPr>
            </w:pPr>
            <w:r w:rsidRPr="00A7144C">
              <w:rPr>
                <w:rFonts w:ascii="Calibri" w:eastAsia="Times New Roman" w:hAnsi="Calibri" w:cs="Calibri"/>
                <w:color w:val="161616"/>
                <w:sz w:val="18"/>
                <w:szCs w:val="18"/>
                <w:lang w:val="en-US" w:eastAsia="en-US" w:bidi="te-IN"/>
              </w:rPr>
              <w:t>FRS RPC (*)</w:t>
            </w:r>
          </w:p>
        </w:tc>
      </w:tr>
    </w:tbl>
    <w:p w14:paraId="36FCF273" w14:textId="77777777" w:rsidR="00422690" w:rsidRDefault="00422690" w:rsidP="00C34A33">
      <w:pPr>
        <w:spacing w:line="276" w:lineRule="auto"/>
        <w:ind w:left="360"/>
        <w:jc w:val="both"/>
        <w:rPr>
          <w:sz w:val="20"/>
          <w:szCs w:val="20"/>
        </w:rPr>
      </w:pPr>
    </w:p>
    <w:p w14:paraId="425D9BE1" w14:textId="455CEF39" w:rsidR="00B92E54" w:rsidRPr="00EE565B" w:rsidRDefault="00B92E54" w:rsidP="00454B0D">
      <w:pPr>
        <w:pStyle w:val="Heading1"/>
        <w:numPr>
          <w:ilvl w:val="0"/>
          <w:numId w:val="4"/>
        </w:numPr>
        <w:spacing w:line="276" w:lineRule="auto"/>
        <w:rPr>
          <w:rFonts w:ascii="Aharoni" w:hAnsi="Aharoni"/>
          <w:b/>
          <w:bCs/>
          <w:color w:val="00B0F0"/>
        </w:rPr>
      </w:pPr>
      <w:bookmarkStart w:id="13" w:name="_Toc146554171"/>
      <w:r>
        <w:rPr>
          <w:rFonts w:ascii="Aharoni" w:hAnsi="Aharoni"/>
          <w:b/>
          <w:bCs/>
          <w:color w:val="00B0F0"/>
        </w:rPr>
        <w:t>Non-Active Directory Roles</w:t>
      </w:r>
      <w:r w:rsidR="00A64866">
        <w:rPr>
          <w:rFonts w:ascii="Aharoni" w:hAnsi="Aharoni"/>
          <w:b/>
          <w:bCs/>
          <w:color w:val="00B0F0"/>
        </w:rPr>
        <w:t xml:space="preserve"> and applications</w:t>
      </w:r>
      <w:bookmarkEnd w:id="13"/>
    </w:p>
    <w:p w14:paraId="3BF9C7A8" w14:textId="253F53F3" w:rsidR="001E3B04" w:rsidRDefault="008B3023" w:rsidP="00B55A61">
      <w:pPr>
        <w:spacing w:line="276" w:lineRule="auto"/>
        <w:ind w:left="360" w:firstLine="360"/>
        <w:jc w:val="both"/>
        <w:rPr>
          <w:sz w:val="20"/>
          <w:szCs w:val="20"/>
        </w:rPr>
      </w:pPr>
      <w:r>
        <w:rPr>
          <w:sz w:val="20"/>
          <w:szCs w:val="20"/>
        </w:rPr>
        <w:t xml:space="preserve">Fundamentally the function of </w:t>
      </w:r>
      <w:r w:rsidR="000F7BD7">
        <w:rPr>
          <w:sz w:val="20"/>
          <w:szCs w:val="20"/>
        </w:rPr>
        <w:t xml:space="preserve">Domain controllers </w:t>
      </w:r>
      <w:r>
        <w:rPr>
          <w:sz w:val="20"/>
          <w:szCs w:val="20"/>
        </w:rPr>
        <w:t>is</w:t>
      </w:r>
      <w:r w:rsidR="000F7BD7">
        <w:rPr>
          <w:sz w:val="20"/>
          <w:szCs w:val="20"/>
        </w:rPr>
        <w:t xml:space="preserve"> to</w:t>
      </w:r>
      <w:r w:rsidR="00BE7048">
        <w:rPr>
          <w:sz w:val="20"/>
          <w:szCs w:val="20"/>
        </w:rPr>
        <w:t xml:space="preserve"> manage user</w:t>
      </w:r>
      <w:r w:rsidR="000F7BD7">
        <w:rPr>
          <w:sz w:val="20"/>
          <w:szCs w:val="20"/>
        </w:rPr>
        <w:t xml:space="preserve"> authentication and a</w:t>
      </w:r>
      <w:r w:rsidR="00BE7048">
        <w:rPr>
          <w:sz w:val="20"/>
          <w:szCs w:val="20"/>
        </w:rPr>
        <w:t xml:space="preserve">uthorization on </w:t>
      </w:r>
      <w:r>
        <w:rPr>
          <w:sz w:val="20"/>
          <w:szCs w:val="20"/>
        </w:rPr>
        <w:t xml:space="preserve">computers and applications in a domain and Active directory </w:t>
      </w:r>
      <w:r w:rsidR="00B55A61">
        <w:rPr>
          <w:sz w:val="20"/>
          <w:szCs w:val="20"/>
        </w:rPr>
        <w:t xml:space="preserve">Domain </w:t>
      </w:r>
      <w:r>
        <w:rPr>
          <w:sz w:val="20"/>
          <w:szCs w:val="20"/>
        </w:rPr>
        <w:t>services</w:t>
      </w:r>
      <w:r w:rsidR="00B55A61">
        <w:rPr>
          <w:sz w:val="20"/>
          <w:szCs w:val="20"/>
        </w:rPr>
        <w:t xml:space="preserve"> (ADDS)</w:t>
      </w:r>
      <w:r>
        <w:rPr>
          <w:sz w:val="20"/>
          <w:szCs w:val="20"/>
        </w:rPr>
        <w:t xml:space="preserve"> along with DNS role must be installed </w:t>
      </w:r>
      <w:r w:rsidR="006A1D72">
        <w:rPr>
          <w:sz w:val="20"/>
          <w:szCs w:val="20"/>
        </w:rPr>
        <w:t xml:space="preserve">to promote any member server as domain controller in a domain. </w:t>
      </w:r>
      <w:r w:rsidR="00B55A61">
        <w:rPr>
          <w:sz w:val="20"/>
          <w:szCs w:val="20"/>
        </w:rPr>
        <w:t xml:space="preserve"> Other than ADDS and DNS no other roles or features should not be installed</w:t>
      </w:r>
      <w:r w:rsidR="0059157A">
        <w:rPr>
          <w:sz w:val="20"/>
          <w:szCs w:val="20"/>
        </w:rPr>
        <w:t xml:space="preserve"> on domain controllers as a best practice or recommendation. Why because for example, </w:t>
      </w:r>
      <w:r w:rsidR="00172857">
        <w:rPr>
          <w:sz w:val="20"/>
          <w:szCs w:val="20"/>
        </w:rPr>
        <w:t xml:space="preserve">if print or file services are running on domain controller, </w:t>
      </w:r>
      <w:r w:rsidR="00097985">
        <w:rPr>
          <w:sz w:val="20"/>
          <w:szCs w:val="20"/>
        </w:rPr>
        <w:t xml:space="preserve">according to security compliance when </w:t>
      </w:r>
      <w:r w:rsidR="00172857">
        <w:rPr>
          <w:sz w:val="20"/>
          <w:szCs w:val="20"/>
        </w:rPr>
        <w:t xml:space="preserve">domain controller upgrade </w:t>
      </w:r>
      <w:r w:rsidR="00097985">
        <w:rPr>
          <w:sz w:val="20"/>
          <w:szCs w:val="20"/>
        </w:rPr>
        <w:t>is needed</w:t>
      </w:r>
      <w:r w:rsidR="00172857">
        <w:rPr>
          <w:sz w:val="20"/>
          <w:szCs w:val="20"/>
        </w:rPr>
        <w:t xml:space="preserve">, </w:t>
      </w:r>
      <w:r w:rsidR="00894AC5">
        <w:rPr>
          <w:sz w:val="20"/>
          <w:szCs w:val="20"/>
        </w:rPr>
        <w:t xml:space="preserve">it is quite challenging to address print/file server </w:t>
      </w:r>
      <w:r w:rsidR="0061571B">
        <w:rPr>
          <w:sz w:val="20"/>
          <w:szCs w:val="20"/>
        </w:rPr>
        <w:t xml:space="preserve">migration to other member server due to complexity in </w:t>
      </w:r>
      <w:r w:rsidR="00E725D5">
        <w:rPr>
          <w:sz w:val="20"/>
          <w:szCs w:val="20"/>
        </w:rPr>
        <w:t xml:space="preserve">test and validation of those services post migration. </w:t>
      </w:r>
      <w:r w:rsidR="00EF0B3A">
        <w:rPr>
          <w:sz w:val="20"/>
          <w:szCs w:val="20"/>
        </w:rPr>
        <w:t xml:space="preserve">So non-AD roles must not be running on domain controllers. </w:t>
      </w:r>
    </w:p>
    <w:p w14:paraId="4D48C555" w14:textId="17CF8CBD" w:rsidR="00213859" w:rsidRDefault="00A64866" w:rsidP="00213859">
      <w:pPr>
        <w:spacing w:line="276" w:lineRule="auto"/>
        <w:ind w:left="360" w:firstLine="360"/>
        <w:jc w:val="both"/>
        <w:rPr>
          <w:sz w:val="20"/>
          <w:szCs w:val="20"/>
        </w:rPr>
      </w:pPr>
      <w:r>
        <w:rPr>
          <w:sz w:val="20"/>
          <w:szCs w:val="20"/>
        </w:rPr>
        <w:t>Part of the assessment job, it is important to</w:t>
      </w:r>
      <w:r w:rsidR="009234A0">
        <w:rPr>
          <w:sz w:val="20"/>
          <w:szCs w:val="20"/>
        </w:rPr>
        <w:t xml:space="preserve"> document information</w:t>
      </w:r>
      <w:r>
        <w:rPr>
          <w:sz w:val="20"/>
          <w:szCs w:val="20"/>
        </w:rPr>
        <w:t xml:space="preserve"> about non-AD roles and non-domain applications that are installed on every domain controller in</w:t>
      </w:r>
      <w:r w:rsidR="009234A0">
        <w:rPr>
          <w:sz w:val="20"/>
          <w:szCs w:val="20"/>
        </w:rPr>
        <w:t xml:space="preserve"> AD Forest/domain. </w:t>
      </w:r>
      <w:r w:rsidR="00B73887">
        <w:rPr>
          <w:sz w:val="20"/>
          <w:szCs w:val="20"/>
        </w:rPr>
        <w:t>Work with the customer and respective stakeholders to move out non-AD roles and applications from the domain controller to other member servers or appliances</w:t>
      </w:r>
      <w:r w:rsidR="008B6E91">
        <w:rPr>
          <w:sz w:val="20"/>
          <w:szCs w:val="20"/>
        </w:rPr>
        <w:t xml:space="preserve"> before</w:t>
      </w:r>
      <w:r w:rsidR="00C8298D">
        <w:rPr>
          <w:sz w:val="20"/>
          <w:szCs w:val="20"/>
        </w:rPr>
        <w:t xml:space="preserve"> performing domain controller upgrade to latest version of Windows server</w:t>
      </w:r>
      <w:r w:rsidR="00096909">
        <w:rPr>
          <w:sz w:val="20"/>
          <w:szCs w:val="20"/>
        </w:rPr>
        <w:t>.</w:t>
      </w:r>
    </w:p>
    <w:p w14:paraId="73644566" w14:textId="1A5425CE" w:rsidR="00213859" w:rsidRDefault="00213859" w:rsidP="00213859">
      <w:pPr>
        <w:spacing w:line="276" w:lineRule="auto"/>
        <w:ind w:left="360" w:firstLine="360"/>
        <w:jc w:val="both"/>
        <w:rPr>
          <w:sz w:val="20"/>
          <w:szCs w:val="20"/>
        </w:rPr>
      </w:pPr>
      <w:r>
        <w:rPr>
          <w:sz w:val="20"/>
          <w:szCs w:val="20"/>
        </w:rPr>
        <w:t>For example, in some scenarios you can find DHCP server running on Domain Controllers</w:t>
      </w:r>
      <w:r w:rsidR="00FF7F68">
        <w:rPr>
          <w:sz w:val="20"/>
          <w:szCs w:val="20"/>
        </w:rPr>
        <w:t>, based on the Customer’s standard operating procedures, if DHCP should be owned by network team, then</w:t>
      </w:r>
      <w:r w:rsidR="00892AC6">
        <w:rPr>
          <w:sz w:val="20"/>
          <w:szCs w:val="20"/>
        </w:rPr>
        <w:t xml:space="preserve"> work with network team to</w:t>
      </w:r>
      <w:r w:rsidR="00FF7F68">
        <w:rPr>
          <w:sz w:val="20"/>
          <w:szCs w:val="20"/>
        </w:rPr>
        <w:t xml:space="preserve"> move the role to IPAM based appliance</w:t>
      </w:r>
      <w:r w:rsidR="00892AC6">
        <w:rPr>
          <w:sz w:val="20"/>
          <w:szCs w:val="20"/>
        </w:rPr>
        <w:t xml:space="preserve"> or else if the support is hold by Windows team, then migrate it to other member server which has latest operating system.</w:t>
      </w:r>
    </w:p>
    <w:p w14:paraId="1FACDC9C" w14:textId="2D4326C6" w:rsidR="004411A6" w:rsidRPr="00EE565B" w:rsidRDefault="00C84E46" w:rsidP="00454B0D">
      <w:pPr>
        <w:pStyle w:val="Heading1"/>
        <w:numPr>
          <w:ilvl w:val="0"/>
          <w:numId w:val="4"/>
        </w:numPr>
        <w:spacing w:line="276" w:lineRule="auto"/>
        <w:rPr>
          <w:rFonts w:ascii="Aharoni" w:hAnsi="Aharoni"/>
          <w:b/>
          <w:bCs/>
          <w:color w:val="00B0F0"/>
        </w:rPr>
      </w:pPr>
      <w:bookmarkStart w:id="14" w:name="_Toc146554172"/>
      <w:r>
        <w:rPr>
          <w:rFonts w:ascii="Aharoni" w:hAnsi="Aharoni"/>
          <w:b/>
          <w:bCs/>
          <w:color w:val="00B0F0"/>
        </w:rPr>
        <w:t xml:space="preserve">Domain Controller </w:t>
      </w:r>
      <w:r w:rsidR="004411A6">
        <w:rPr>
          <w:rFonts w:ascii="Aharoni" w:hAnsi="Aharoni"/>
          <w:b/>
          <w:bCs/>
          <w:color w:val="00B0F0"/>
        </w:rPr>
        <w:t>Upgrade Considerations</w:t>
      </w:r>
      <w:bookmarkEnd w:id="14"/>
    </w:p>
    <w:p w14:paraId="200B4513" w14:textId="21AF5F4F" w:rsidR="001069CB" w:rsidRDefault="008A0959" w:rsidP="001069CB">
      <w:pPr>
        <w:spacing w:line="276" w:lineRule="auto"/>
        <w:ind w:left="360" w:firstLine="360"/>
        <w:jc w:val="both"/>
        <w:rPr>
          <w:sz w:val="20"/>
          <w:szCs w:val="20"/>
        </w:rPr>
      </w:pPr>
      <w:r>
        <w:rPr>
          <w:sz w:val="20"/>
          <w:szCs w:val="20"/>
        </w:rPr>
        <w:t xml:space="preserve">What is domain controller upgrade? </w:t>
      </w:r>
      <w:r w:rsidR="00E0033C">
        <w:rPr>
          <w:sz w:val="20"/>
          <w:szCs w:val="20"/>
        </w:rPr>
        <w:t xml:space="preserve">It is </w:t>
      </w:r>
      <w:r w:rsidR="00AB5C9B">
        <w:rPr>
          <w:sz w:val="20"/>
          <w:szCs w:val="20"/>
        </w:rPr>
        <w:t xml:space="preserve">not </w:t>
      </w:r>
      <w:r w:rsidR="00E0033C">
        <w:rPr>
          <w:sz w:val="20"/>
          <w:szCs w:val="20"/>
        </w:rPr>
        <w:t xml:space="preserve">suggestible to </w:t>
      </w:r>
      <w:r w:rsidR="008F597B">
        <w:rPr>
          <w:sz w:val="20"/>
          <w:szCs w:val="20"/>
        </w:rPr>
        <w:t xml:space="preserve">carry out in-place upgrade of domain controller, because </w:t>
      </w:r>
      <w:r w:rsidR="00ED4F56">
        <w:rPr>
          <w:sz w:val="20"/>
          <w:szCs w:val="20"/>
        </w:rPr>
        <w:t xml:space="preserve">most of the cases operating system experience issues post upgrade and </w:t>
      </w:r>
      <w:r w:rsidR="008F597B">
        <w:rPr>
          <w:sz w:val="20"/>
          <w:szCs w:val="20"/>
        </w:rPr>
        <w:t xml:space="preserve">it is a cumbersome task to troubleshoot and resolve </w:t>
      </w:r>
      <w:r w:rsidR="00586915">
        <w:rPr>
          <w:sz w:val="20"/>
          <w:szCs w:val="20"/>
        </w:rPr>
        <w:t>those issues.</w:t>
      </w:r>
      <w:r w:rsidR="001069CB">
        <w:rPr>
          <w:sz w:val="20"/>
          <w:szCs w:val="20"/>
        </w:rPr>
        <w:t xml:space="preserve"> </w:t>
      </w:r>
      <w:r w:rsidR="001F1D41">
        <w:rPr>
          <w:sz w:val="20"/>
          <w:szCs w:val="20"/>
        </w:rPr>
        <w:t>So,</w:t>
      </w:r>
      <w:r w:rsidR="00D1496B">
        <w:rPr>
          <w:sz w:val="20"/>
          <w:szCs w:val="20"/>
        </w:rPr>
        <w:t xml:space="preserve"> i</w:t>
      </w:r>
      <w:r w:rsidR="00D1496B" w:rsidRPr="00D1496B">
        <w:rPr>
          <w:sz w:val="20"/>
          <w:szCs w:val="20"/>
        </w:rPr>
        <w:t>t's recommended to migrate domain controllers to new servers instead of performing an in-place upgrade</w:t>
      </w:r>
      <w:r w:rsidR="00D1496B">
        <w:rPr>
          <w:sz w:val="20"/>
          <w:szCs w:val="20"/>
        </w:rPr>
        <w:t>.</w:t>
      </w:r>
    </w:p>
    <w:p w14:paraId="478D3842" w14:textId="1A7E2B68" w:rsidR="005273A4" w:rsidRPr="00BF3CA1" w:rsidRDefault="005273A4" w:rsidP="00454B0D">
      <w:pPr>
        <w:pStyle w:val="ListParagraph"/>
        <w:numPr>
          <w:ilvl w:val="1"/>
          <w:numId w:val="4"/>
        </w:numPr>
        <w:spacing w:line="276" w:lineRule="auto"/>
        <w:jc w:val="both"/>
        <w:outlineLvl w:val="1"/>
        <w:rPr>
          <w:b/>
          <w:bCs/>
          <w:color w:val="0070C0"/>
          <w:sz w:val="20"/>
          <w:szCs w:val="20"/>
        </w:rPr>
      </w:pPr>
      <w:bookmarkStart w:id="15" w:name="_Toc146554173"/>
      <w:r>
        <w:rPr>
          <w:b/>
          <w:bCs/>
          <w:color w:val="0070C0"/>
          <w:sz w:val="20"/>
          <w:szCs w:val="20"/>
        </w:rPr>
        <w:t>Application Hardcoding</w:t>
      </w:r>
      <w:bookmarkEnd w:id="15"/>
    </w:p>
    <w:p w14:paraId="29608D5E" w14:textId="77777777" w:rsidR="00C72FB8" w:rsidRDefault="005459B7" w:rsidP="001069CB">
      <w:pPr>
        <w:spacing w:line="276" w:lineRule="auto"/>
        <w:ind w:left="360" w:firstLine="360"/>
        <w:jc w:val="both"/>
        <w:rPr>
          <w:sz w:val="20"/>
          <w:szCs w:val="20"/>
        </w:rPr>
      </w:pPr>
      <w:r>
        <w:rPr>
          <w:sz w:val="20"/>
          <w:szCs w:val="20"/>
        </w:rPr>
        <w:t xml:space="preserve">Few of the applications in the environment </w:t>
      </w:r>
      <w:r w:rsidR="00180D47">
        <w:rPr>
          <w:sz w:val="20"/>
          <w:szCs w:val="20"/>
        </w:rPr>
        <w:t xml:space="preserve">can be hardcoded </w:t>
      </w:r>
      <w:r w:rsidR="009451CC">
        <w:rPr>
          <w:sz w:val="20"/>
          <w:szCs w:val="20"/>
        </w:rPr>
        <w:t xml:space="preserve">with the name or IP of a domain controller. </w:t>
      </w:r>
      <w:r w:rsidR="00121EAC">
        <w:rPr>
          <w:sz w:val="20"/>
          <w:szCs w:val="20"/>
        </w:rPr>
        <w:t>Most of the cases IP address is being used for hardcoding, so when you</w:t>
      </w:r>
      <w:r w:rsidR="00011BE2">
        <w:rPr>
          <w:sz w:val="20"/>
          <w:szCs w:val="20"/>
        </w:rPr>
        <w:t xml:space="preserve"> get a new domain controller with new IP Address</w:t>
      </w:r>
      <w:r w:rsidR="006B1791">
        <w:rPr>
          <w:sz w:val="20"/>
          <w:szCs w:val="20"/>
        </w:rPr>
        <w:t xml:space="preserve">, then applications will </w:t>
      </w:r>
      <w:r w:rsidR="008D4FDD">
        <w:rPr>
          <w:sz w:val="20"/>
          <w:szCs w:val="20"/>
        </w:rPr>
        <w:t>lose</w:t>
      </w:r>
      <w:r w:rsidR="006B1791">
        <w:rPr>
          <w:sz w:val="20"/>
          <w:szCs w:val="20"/>
        </w:rPr>
        <w:t xml:space="preserve"> domain authentication. </w:t>
      </w:r>
      <w:r w:rsidR="00C150DD" w:rsidRPr="00C150DD">
        <w:rPr>
          <w:sz w:val="20"/>
          <w:szCs w:val="20"/>
        </w:rPr>
        <w:t>Therefore, after demoting the old domain controller, it is advised to configure the new domain controller with the legacy domain controller's IP address.</w:t>
      </w:r>
    </w:p>
    <w:p w14:paraId="78FF5191" w14:textId="2B33E503" w:rsidR="00C07D0F" w:rsidRDefault="00C72FB8" w:rsidP="001F211F">
      <w:pPr>
        <w:spacing w:line="276" w:lineRule="auto"/>
        <w:ind w:firstLine="360"/>
        <w:jc w:val="both"/>
        <w:rPr>
          <w:sz w:val="20"/>
          <w:szCs w:val="20"/>
        </w:rPr>
      </w:pPr>
      <w:r w:rsidRPr="00C72FB8">
        <w:rPr>
          <w:b/>
          <w:bCs/>
          <w:sz w:val="20"/>
          <w:szCs w:val="20"/>
        </w:rPr>
        <w:t xml:space="preserve">Note: </w:t>
      </w:r>
      <w:r w:rsidR="006C4CD3">
        <w:rPr>
          <w:sz w:val="20"/>
          <w:szCs w:val="20"/>
        </w:rPr>
        <w:t>Section 4 has co</w:t>
      </w:r>
      <w:r w:rsidR="002308BA">
        <w:rPr>
          <w:sz w:val="20"/>
          <w:szCs w:val="20"/>
        </w:rPr>
        <w:t xml:space="preserve">vered hardware platforms </w:t>
      </w:r>
      <w:r w:rsidR="00E562E2">
        <w:rPr>
          <w:sz w:val="20"/>
          <w:szCs w:val="20"/>
        </w:rPr>
        <w:t>considerations.</w:t>
      </w:r>
      <w:r w:rsidR="002308BA">
        <w:rPr>
          <w:sz w:val="20"/>
          <w:szCs w:val="20"/>
        </w:rPr>
        <w:t xml:space="preserve"> </w:t>
      </w:r>
    </w:p>
    <w:p w14:paraId="3B2E481F" w14:textId="3A7222D1" w:rsidR="005273A4" w:rsidRPr="00BF3CA1" w:rsidRDefault="005273A4" w:rsidP="00454B0D">
      <w:pPr>
        <w:pStyle w:val="ListParagraph"/>
        <w:numPr>
          <w:ilvl w:val="1"/>
          <w:numId w:val="4"/>
        </w:numPr>
        <w:spacing w:line="276" w:lineRule="auto"/>
        <w:jc w:val="both"/>
        <w:outlineLvl w:val="1"/>
        <w:rPr>
          <w:b/>
          <w:bCs/>
          <w:color w:val="0070C0"/>
          <w:sz w:val="20"/>
          <w:szCs w:val="20"/>
        </w:rPr>
      </w:pPr>
      <w:bookmarkStart w:id="16" w:name="_Toc146554174"/>
      <w:r>
        <w:rPr>
          <w:b/>
          <w:bCs/>
          <w:color w:val="0070C0"/>
          <w:sz w:val="20"/>
          <w:szCs w:val="20"/>
        </w:rPr>
        <w:t>Retain IP Address of Legacy Domain controller</w:t>
      </w:r>
      <w:r w:rsidR="00F1602D">
        <w:rPr>
          <w:b/>
          <w:bCs/>
          <w:color w:val="0070C0"/>
          <w:sz w:val="20"/>
          <w:szCs w:val="20"/>
        </w:rPr>
        <w:t xml:space="preserve"> – </w:t>
      </w:r>
      <w:r w:rsidR="00A566C2">
        <w:rPr>
          <w:b/>
          <w:bCs/>
          <w:color w:val="0070C0"/>
          <w:sz w:val="20"/>
          <w:szCs w:val="20"/>
        </w:rPr>
        <w:t>platform-based</w:t>
      </w:r>
      <w:r w:rsidR="00F1602D">
        <w:rPr>
          <w:b/>
          <w:bCs/>
          <w:color w:val="0070C0"/>
          <w:sz w:val="20"/>
          <w:szCs w:val="20"/>
        </w:rPr>
        <w:t xml:space="preserve"> </w:t>
      </w:r>
      <w:r w:rsidR="00A566C2">
        <w:rPr>
          <w:b/>
          <w:bCs/>
          <w:color w:val="0070C0"/>
          <w:sz w:val="20"/>
          <w:szCs w:val="20"/>
        </w:rPr>
        <w:t>considerations.</w:t>
      </w:r>
      <w:bookmarkEnd w:id="16"/>
    </w:p>
    <w:p w14:paraId="359D1533" w14:textId="27E0B79E" w:rsidR="005273A4" w:rsidRDefault="004B45BD" w:rsidP="001F211F">
      <w:pPr>
        <w:spacing w:line="276" w:lineRule="auto"/>
        <w:ind w:firstLine="360"/>
        <w:jc w:val="both"/>
        <w:rPr>
          <w:sz w:val="20"/>
          <w:szCs w:val="20"/>
        </w:rPr>
      </w:pPr>
      <w:r>
        <w:rPr>
          <w:sz w:val="20"/>
          <w:szCs w:val="20"/>
        </w:rPr>
        <w:t>Considering the dependencies on application hardcoding of domain controller IP, when you are planning to swap IP address</w:t>
      </w:r>
      <w:r w:rsidR="00025E87">
        <w:rPr>
          <w:sz w:val="20"/>
          <w:szCs w:val="20"/>
        </w:rPr>
        <w:t xml:space="preserve"> of new domain controller with legacy domain controller IP to retain it, you need to understand </w:t>
      </w:r>
      <w:r w:rsidR="00683F25">
        <w:rPr>
          <w:sz w:val="20"/>
          <w:szCs w:val="20"/>
        </w:rPr>
        <w:t>challenges of underlying platform on which domain controller is running.</w:t>
      </w:r>
    </w:p>
    <w:p w14:paraId="081CDF92" w14:textId="096EC790" w:rsidR="00683F25" w:rsidRDefault="00995BE0" w:rsidP="00F85159">
      <w:pPr>
        <w:pStyle w:val="ListParagraph"/>
        <w:numPr>
          <w:ilvl w:val="0"/>
          <w:numId w:val="19"/>
        </w:numPr>
        <w:spacing w:line="276" w:lineRule="auto"/>
        <w:jc w:val="both"/>
        <w:rPr>
          <w:sz w:val="20"/>
          <w:szCs w:val="20"/>
        </w:rPr>
      </w:pPr>
      <w:r w:rsidRPr="00F85159">
        <w:rPr>
          <w:sz w:val="20"/>
          <w:szCs w:val="20"/>
        </w:rPr>
        <w:t xml:space="preserve">When domain controller is running on physical server, it’s a straightforward </w:t>
      </w:r>
      <w:r w:rsidR="00F85159" w:rsidRPr="00F85159">
        <w:rPr>
          <w:sz w:val="20"/>
          <w:szCs w:val="20"/>
        </w:rPr>
        <w:t>task to retain IP address by following operating system upgrade procedures on it.</w:t>
      </w:r>
    </w:p>
    <w:p w14:paraId="12556DF3" w14:textId="13B46748" w:rsidR="00F85159" w:rsidRDefault="00F85159" w:rsidP="00F85159">
      <w:pPr>
        <w:pStyle w:val="ListParagraph"/>
        <w:numPr>
          <w:ilvl w:val="0"/>
          <w:numId w:val="19"/>
        </w:numPr>
        <w:spacing w:line="276" w:lineRule="auto"/>
        <w:jc w:val="both"/>
        <w:rPr>
          <w:sz w:val="20"/>
          <w:szCs w:val="20"/>
        </w:rPr>
      </w:pPr>
      <w:r>
        <w:rPr>
          <w:sz w:val="20"/>
          <w:szCs w:val="20"/>
        </w:rPr>
        <w:lastRenderedPageBreak/>
        <w:t xml:space="preserve">When domain controller is running on VMWare or Hyper-V platforms, </w:t>
      </w:r>
      <w:r w:rsidR="000E5187">
        <w:rPr>
          <w:sz w:val="20"/>
          <w:szCs w:val="20"/>
        </w:rPr>
        <w:t xml:space="preserve">IP address can be reconfigured </w:t>
      </w:r>
      <w:r w:rsidR="007063D4">
        <w:rPr>
          <w:sz w:val="20"/>
          <w:szCs w:val="20"/>
        </w:rPr>
        <w:t xml:space="preserve">on new domain controller at OS level </w:t>
      </w:r>
      <w:r w:rsidR="000E5187">
        <w:rPr>
          <w:sz w:val="20"/>
          <w:szCs w:val="20"/>
        </w:rPr>
        <w:t>wi</w:t>
      </w:r>
      <w:r w:rsidR="007063D4">
        <w:rPr>
          <w:sz w:val="20"/>
          <w:szCs w:val="20"/>
        </w:rPr>
        <w:t xml:space="preserve">thout any issues. </w:t>
      </w:r>
    </w:p>
    <w:p w14:paraId="74C2744B" w14:textId="58A78060" w:rsidR="007063D4" w:rsidRDefault="007063D4" w:rsidP="00F85159">
      <w:pPr>
        <w:pStyle w:val="ListParagraph"/>
        <w:numPr>
          <w:ilvl w:val="0"/>
          <w:numId w:val="19"/>
        </w:numPr>
        <w:spacing w:line="276" w:lineRule="auto"/>
        <w:jc w:val="both"/>
        <w:rPr>
          <w:sz w:val="20"/>
          <w:szCs w:val="20"/>
        </w:rPr>
      </w:pPr>
      <w:r>
        <w:rPr>
          <w:sz w:val="20"/>
          <w:szCs w:val="20"/>
        </w:rPr>
        <w:t xml:space="preserve">When domain controller is running on Azure platform, you are not </w:t>
      </w:r>
      <w:r w:rsidR="004D1626">
        <w:rPr>
          <w:sz w:val="20"/>
          <w:szCs w:val="20"/>
        </w:rPr>
        <w:t>supposed</w:t>
      </w:r>
      <w:r>
        <w:rPr>
          <w:sz w:val="20"/>
          <w:szCs w:val="20"/>
        </w:rPr>
        <w:t xml:space="preserve"> to configure</w:t>
      </w:r>
      <w:r w:rsidR="000D3A40">
        <w:rPr>
          <w:sz w:val="20"/>
          <w:szCs w:val="20"/>
        </w:rPr>
        <w:t xml:space="preserve"> or reconfigure IP address inside operating system, you can ask </w:t>
      </w:r>
      <w:r w:rsidR="007C3C9C">
        <w:rPr>
          <w:sz w:val="20"/>
          <w:szCs w:val="20"/>
        </w:rPr>
        <w:t xml:space="preserve">Azure administrators to reconfigure IP address on VM network </w:t>
      </w:r>
      <w:proofErr w:type="gramStart"/>
      <w:r w:rsidR="007C3C9C">
        <w:rPr>
          <w:sz w:val="20"/>
          <w:szCs w:val="20"/>
        </w:rPr>
        <w:t>adapter</w:t>
      </w:r>
      <w:proofErr w:type="gramEnd"/>
    </w:p>
    <w:p w14:paraId="3C1A905D" w14:textId="246CE4EA" w:rsidR="003D567F" w:rsidRDefault="003D567F" w:rsidP="00987CA8">
      <w:pPr>
        <w:pStyle w:val="ListParagraph"/>
        <w:numPr>
          <w:ilvl w:val="0"/>
          <w:numId w:val="19"/>
        </w:numPr>
        <w:spacing w:line="276" w:lineRule="auto"/>
        <w:rPr>
          <w:sz w:val="20"/>
          <w:szCs w:val="20"/>
        </w:rPr>
      </w:pPr>
      <w:r>
        <w:rPr>
          <w:sz w:val="20"/>
          <w:szCs w:val="20"/>
        </w:rPr>
        <w:t>W</w:t>
      </w:r>
      <w:r w:rsidR="00C61626">
        <w:rPr>
          <w:sz w:val="20"/>
          <w:szCs w:val="20"/>
        </w:rPr>
        <w:t xml:space="preserve">hen domain controller is running </w:t>
      </w:r>
      <w:r w:rsidR="0053735F">
        <w:rPr>
          <w:sz w:val="20"/>
          <w:szCs w:val="20"/>
        </w:rPr>
        <w:t xml:space="preserve">on AWS platform, you </w:t>
      </w:r>
      <w:r w:rsidR="00A632A9">
        <w:rPr>
          <w:sz w:val="20"/>
          <w:szCs w:val="20"/>
        </w:rPr>
        <w:t>cannot configure legacy domain controller IP address on new domain controller</w:t>
      </w:r>
      <w:r w:rsidR="000177EB">
        <w:rPr>
          <w:sz w:val="20"/>
          <w:szCs w:val="20"/>
        </w:rPr>
        <w:t xml:space="preserve">. Because </w:t>
      </w:r>
      <w:r w:rsidR="000074B5">
        <w:rPr>
          <w:sz w:val="20"/>
          <w:szCs w:val="20"/>
        </w:rPr>
        <w:t xml:space="preserve">primary IP address </w:t>
      </w:r>
      <w:r w:rsidR="00080F00">
        <w:rPr>
          <w:sz w:val="20"/>
          <w:szCs w:val="20"/>
        </w:rPr>
        <w:t>is assigned to</w:t>
      </w:r>
      <w:r w:rsidR="000177EB">
        <w:rPr>
          <w:sz w:val="20"/>
          <w:szCs w:val="20"/>
        </w:rPr>
        <w:t xml:space="preserve"> EC2 instance</w:t>
      </w:r>
      <w:r w:rsidR="00B90832">
        <w:rPr>
          <w:sz w:val="20"/>
          <w:szCs w:val="20"/>
        </w:rPr>
        <w:t xml:space="preserve"> </w:t>
      </w:r>
      <w:r w:rsidR="00080F00">
        <w:rPr>
          <w:sz w:val="20"/>
          <w:szCs w:val="20"/>
        </w:rPr>
        <w:t xml:space="preserve">during when it is created and will be unassigned when EC2 instance is </w:t>
      </w:r>
      <w:r w:rsidR="00614054">
        <w:rPr>
          <w:sz w:val="20"/>
          <w:szCs w:val="20"/>
        </w:rPr>
        <w:t>terminated</w:t>
      </w:r>
      <w:r w:rsidR="00326897">
        <w:rPr>
          <w:sz w:val="20"/>
          <w:szCs w:val="20"/>
        </w:rPr>
        <w:t xml:space="preserve"> as per Amazon. </w:t>
      </w:r>
      <w:proofErr w:type="gramStart"/>
      <w:r w:rsidR="00326897">
        <w:rPr>
          <w:sz w:val="20"/>
          <w:szCs w:val="20"/>
        </w:rPr>
        <w:t>So</w:t>
      </w:r>
      <w:proofErr w:type="gramEnd"/>
      <w:r w:rsidR="00326897">
        <w:rPr>
          <w:sz w:val="20"/>
          <w:szCs w:val="20"/>
        </w:rPr>
        <w:t xml:space="preserve"> IP SWAP on AWS domain controllers cannot be possible. </w:t>
      </w:r>
      <w:r w:rsidR="00614054">
        <w:rPr>
          <w:sz w:val="20"/>
          <w:szCs w:val="20"/>
        </w:rPr>
        <w:t xml:space="preserve">Only way is to retain IP Address of Legacy domain controller in AWS is that you need to terminate </w:t>
      </w:r>
      <w:r w:rsidR="00747EF6">
        <w:rPr>
          <w:sz w:val="20"/>
          <w:szCs w:val="20"/>
        </w:rPr>
        <w:t xml:space="preserve">Legacy Domain controller instance in AWS and assign that IP to new domain controller instance. </w:t>
      </w:r>
      <w:r w:rsidR="00692B65">
        <w:rPr>
          <w:sz w:val="20"/>
          <w:szCs w:val="20"/>
        </w:rPr>
        <w:t xml:space="preserve">Refer </w:t>
      </w:r>
      <w:hyperlink r:id="rId10" w:anchor="concepts-private-addresses" w:history="1">
        <w:r w:rsidR="00692B65" w:rsidRPr="006400AB">
          <w:rPr>
            <w:rStyle w:val="Hyperlink"/>
            <w:sz w:val="20"/>
            <w:szCs w:val="20"/>
          </w:rPr>
          <w:t>https://docs.aws.amazon.com/AWSEC2/latest/UserGuide/using-instance-addressing.html#concepts-private-addresses</w:t>
        </w:r>
      </w:hyperlink>
      <w:r w:rsidR="00692B65">
        <w:rPr>
          <w:sz w:val="20"/>
          <w:szCs w:val="20"/>
        </w:rPr>
        <w:t xml:space="preserve"> for more details.</w:t>
      </w:r>
    </w:p>
    <w:p w14:paraId="1D685A0D" w14:textId="77777777" w:rsidR="006749CB" w:rsidRPr="00F85159" w:rsidRDefault="006749CB" w:rsidP="006749CB">
      <w:pPr>
        <w:pStyle w:val="ListParagraph"/>
        <w:spacing w:line="276" w:lineRule="auto"/>
        <w:ind w:left="1080"/>
        <w:rPr>
          <w:sz w:val="20"/>
          <w:szCs w:val="20"/>
        </w:rPr>
      </w:pPr>
    </w:p>
    <w:p w14:paraId="3050F56B" w14:textId="5BE80A10" w:rsidR="00C07D0F" w:rsidRPr="00BF3CA1" w:rsidRDefault="00C07D0F" w:rsidP="00454B0D">
      <w:pPr>
        <w:pStyle w:val="ListParagraph"/>
        <w:numPr>
          <w:ilvl w:val="1"/>
          <w:numId w:val="4"/>
        </w:numPr>
        <w:spacing w:line="276" w:lineRule="auto"/>
        <w:jc w:val="both"/>
        <w:outlineLvl w:val="1"/>
        <w:rPr>
          <w:b/>
          <w:bCs/>
          <w:color w:val="0070C0"/>
          <w:sz w:val="20"/>
          <w:szCs w:val="20"/>
        </w:rPr>
      </w:pPr>
      <w:bookmarkStart w:id="17" w:name="_Toc146554175"/>
      <w:r w:rsidRPr="00BF3CA1">
        <w:rPr>
          <w:b/>
          <w:bCs/>
          <w:color w:val="0070C0"/>
          <w:sz w:val="20"/>
          <w:szCs w:val="20"/>
        </w:rPr>
        <w:t xml:space="preserve">Domain Controllers </w:t>
      </w:r>
      <w:r w:rsidR="00BF3CA1">
        <w:rPr>
          <w:b/>
          <w:bCs/>
          <w:color w:val="0070C0"/>
          <w:sz w:val="20"/>
          <w:szCs w:val="20"/>
        </w:rPr>
        <w:t>Function Levels</w:t>
      </w:r>
      <w:bookmarkEnd w:id="17"/>
    </w:p>
    <w:p w14:paraId="4E95633A" w14:textId="079ECADD" w:rsidR="004B38E3" w:rsidRDefault="004B38E3" w:rsidP="00C05D8E">
      <w:pPr>
        <w:spacing w:line="276" w:lineRule="auto"/>
        <w:ind w:left="360" w:firstLine="360"/>
        <w:jc w:val="both"/>
        <w:rPr>
          <w:sz w:val="20"/>
          <w:szCs w:val="20"/>
        </w:rPr>
      </w:pPr>
      <w:r w:rsidRPr="004B38E3">
        <w:rPr>
          <w:sz w:val="20"/>
          <w:szCs w:val="20"/>
        </w:rPr>
        <w:t>The domain or forest capabilities of Active Directory Domain Services (AD DS) are determined by functional levels. They also specify which Windows Server versions can be installed on domain controllers inside a given forest or domain. On workstations and member servers that are connected to the domain or forest, functional levels do not, however, impact the operating systems that can be installed on them.</w:t>
      </w:r>
    </w:p>
    <w:p w14:paraId="32194E15" w14:textId="22987A37" w:rsidR="000D067E" w:rsidRDefault="00417622" w:rsidP="00C05D8E">
      <w:pPr>
        <w:spacing w:line="276" w:lineRule="auto"/>
        <w:ind w:left="360" w:firstLine="360"/>
        <w:jc w:val="both"/>
        <w:rPr>
          <w:sz w:val="20"/>
          <w:szCs w:val="20"/>
        </w:rPr>
      </w:pPr>
      <w:r>
        <w:rPr>
          <w:sz w:val="20"/>
          <w:szCs w:val="20"/>
        </w:rPr>
        <w:t>Identify current function level</w:t>
      </w:r>
      <w:r w:rsidR="00CD1CD9">
        <w:rPr>
          <w:sz w:val="20"/>
          <w:szCs w:val="20"/>
        </w:rPr>
        <w:t xml:space="preserve">s of forest and domain and verify whether </w:t>
      </w:r>
      <w:r w:rsidR="00F6379A">
        <w:rPr>
          <w:sz w:val="20"/>
          <w:szCs w:val="20"/>
        </w:rPr>
        <w:t xml:space="preserve">new server build </w:t>
      </w:r>
      <w:r w:rsidR="0052629A">
        <w:rPr>
          <w:sz w:val="20"/>
          <w:szCs w:val="20"/>
        </w:rPr>
        <w:t xml:space="preserve">is compatible with the </w:t>
      </w:r>
      <w:r w:rsidR="00C05D8E">
        <w:rPr>
          <w:sz w:val="20"/>
          <w:szCs w:val="20"/>
        </w:rPr>
        <w:t xml:space="preserve">current </w:t>
      </w:r>
      <w:r w:rsidR="0052629A">
        <w:rPr>
          <w:sz w:val="20"/>
          <w:szCs w:val="20"/>
        </w:rPr>
        <w:t>function level</w:t>
      </w:r>
      <w:r w:rsidR="00C05D8E">
        <w:rPr>
          <w:sz w:val="20"/>
          <w:szCs w:val="20"/>
        </w:rPr>
        <w:t xml:space="preserve">s. For </w:t>
      </w:r>
      <w:r w:rsidR="00077F81">
        <w:rPr>
          <w:sz w:val="20"/>
          <w:szCs w:val="20"/>
        </w:rPr>
        <w:t>example,</w:t>
      </w:r>
      <w:r w:rsidR="00C05D8E">
        <w:rPr>
          <w:sz w:val="20"/>
          <w:szCs w:val="20"/>
        </w:rPr>
        <w:t xml:space="preserve"> </w:t>
      </w:r>
      <w:r w:rsidR="00BE6A3D">
        <w:rPr>
          <w:sz w:val="20"/>
          <w:szCs w:val="20"/>
        </w:rPr>
        <w:t xml:space="preserve">if you have Windows 2008 R2 </w:t>
      </w:r>
      <w:r w:rsidR="00476626">
        <w:rPr>
          <w:sz w:val="20"/>
          <w:szCs w:val="20"/>
        </w:rPr>
        <w:t xml:space="preserve">function level in the customer environment, it supports below </w:t>
      </w:r>
      <w:r w:rsidR="00C35908">
        <w:rPr>
          <w:sz w:val="20"/>
          <w:szCs w:val="20"/>
        </w:rPr>
        <w:t xml:space="preserve">versions of windows servers for domain controllers </w:t>
      </w:r>
      <w:r w:rsidR="00077F81">
        <w:rPr>
          <w:sz w:val="20"/>
          <w:szCs w:val="20"/>
        </w:rPr>
        <w:t>build.</w:t>
      </w:r>
    </w:p>
    <w:p w14:paraId="1B8E19F3" w14:textId="77777777" w:rsidR="00077F81" w:rsidRPr="00077F81" w:rsidRDefault="00077F81" w:rsidP="0073052A">
      <w:pPr>
        <w:pStyle w:val="ListParagraph"/>
        <w:numPr>
          <w:ilvl w:val="0"/>
          <w:numId w:val="11"/>
        </w:numPr>
        <w:spacing w:line="276" w:lineRule="auto"/>
        <w:ind w:left="1080"/>
        <w:jc w:val="both"/>
        <w:rPr>
          <w:sz w:val="20"/>
          <w:szCs w:val="20"/>
        </w:rPr>
      </w:pPr>
      <w:r w:rsidRPr="00077F81">
        <w:rPr>
          <w:sz w:val="20"/>
          <w:szCs w:val="20"/>
        </w:rPr>
        <w:t>Windows Server 2022</w:t>
      </w:r>
    </w:p>
    <w:p w14:paraId="35863D2B" w14:textId="77777777" w:rsidR="00077F81" w:rsidRPr="00077F81" w:rsidRDefault="00077F81" w:rsidP="0073052A">
      <w:pPr>
        <w:pStyle w:val="ListParagraph"/>
        <w:numPr>
          <w:ilvl w:val="0"/>
          <w:numId w:val="11"/>
        </w:numPr>
        <w:spacing w:line="276" w:lineRule="auto"/>
        <w:ind w:left="1080"/>
        <w:jc w:val="both"/>
        <w:rPr>
          <w:sz w:val="20"/>
          <w:szCs w:val="20"/>
        </w:rPr>
      </w:pPr>
      <w:r w:rsidRPr="00077F81">
        <w:rPr>
          <w:sz w:val="20"/>
          <w:szCs w:val="20"/>
        </w:rPr>
        <w:t>Windows Server 2019</w:t>
      </w:r>
    </w:p>
    <w:p w14:paraId="79E575CE" w14:textId="77777777" w:rsidR="00077F81" w:rsidRPr="00077F81" w:rsidRDefault="00077F81" w:rsidP="0073052A">
      <w:pPr>
        <w:pStyle w:val="ListParagraph"/>
        <w:numPr>
          <w:ilvl w:val="0"/>
          <w:numId w:val="11"/>
        </w:numPr>
        <w:spacing w:line="276" w:lineRule="auto"/>
        <w:ind w:left="1080"/>
        <w:jc w:val="both"/>
        <w:rPr>
          <w:sz w:val="20"/>
          <w:szCs w:val="20"/>
        </w:rPr>
      </w:pPr>
      <w:r w:rsidRPr="00077F81">
        <w:rPr>
          <w:sz w:val="20"/>
          <w:szCs w:val="20"/>
        </w:rPr>
        <w:t>Windows Server 2016</w:t>
      </w:r>
    </w:p>
    <w:p w14:paraId="72E56235" w14:textId="77777777" w:rsidR="00077F81" w:rsidRDefault="00077F81" w:rsidP="0073052A">
      <w:pPr>
        <w:pStyle w:val="ListParagraph"/>
        <w:numPr>
          <w:ilvl w:val="0"/>
          <w:numId w:val="11"/>
        </w:numPr>
        <w:spacing w:line="276" w:lineRule="auto"/>
        <w:ind w:left="1080"/>
        <w:jc w:val="both"/>
        <w:rPr>
          <w:sz w:val="20"/>
          <w:szCs w:val="20"/>
        </w:rPr>
      </w:pPr>
      <w:r w:rsidRPr="00077F81">
        <w:rPr>
          <w:sz w:val="20"/>
          <w:szCs w:val="20"/>
        </w:rPr>
        <w:t>Windows Server 2012 R2</w:t>
      </w:r>
    </w:p>
    <w:p w14:paraId="75DFF630" w14:textId="662B3E5C" w:rsidR="0073052A" w:rsidRDefault="0073052A" w:rsidP="0073052A">
      <w:pPr>
        <w:pStyle w:val="ListParagraph"/>
        <w:numPr>
          <w:ilvl w:val="0"/>
          <w:numId w:val="11"/>
        </w:numPr>
        <w:spacing w:line="276" w:lineRule="auto"/>
        <w:ind w:left="1080"/>
        <w:jc w:val="both"/>
        <w:rPr>
          <w:sz w:val="20"/>
          <w:szCs w:val="20"/>
        </w:rPr>
      </w:pPr>
      <w:r>
        <w:rPr>
          <w:sz w:val="20"/>
          <w:szCs w:val="20"/>
        </w:rPr>
        <w:t>Windows Server 2012</w:t>
      </w:r>
    </w:p>
    <w:p w14:paraId="509E2AC4" w14:textId="6A16465D" w:rsidR="0073052A" w:rsidRPr="00077F81" w:rsidRDefault="0073052A" w:rsidP="0073052A">
      <w:pPr>
        <w:pStyle w:val="ListParagraph"/>
        <w:numPr>
          <w:ilvl w:val="0"/>
          <w:numId w:val="11"/>
        </w:numPr>
        <w:spacing w:line="276" w:lineRule="auto"/>
        <w:ind w:left="1080"/>
        <w:jc w:val="both"/>
        <w:rPr>
          <w:sz w:val="20"/>
          <w:szCs w:val="20"/>
        </w:rPr>
      </w:pPr>
      <w:r>
        <w:rPr>
          <w:sz w:val="20"/>
          <w:szCs w:val="20"/>
        </w:rPr>
        <w:t>Windows Server 2008 R2</w:t>
      </w:r>
    </w:p>
    <w:p w14:paraId="00094438" w14:textId="0BE6F6FA" w:rsidR="001F211F" w:rsidRDefault="002357D5" w:rsidP="0073052A">
      <w:pPr>
        <w:spacing w:line="276" w:lineRule="auto"/>
        <w:ind w:left="360"/>
        <w:jc w:val="both"/>
        <w:rPr>
          <w:sz w:val="20"/>
          <w:szCs w:val="20"/>
        </w:rPr>
      </w:pPr>
      <w:r>
        <w:rPr>
          <w:sz w:val="20"/>
          <w:szCs w:val="20"/>
        </w:rPr>
        <w:t xml:space="preserve">Windows </w:t>
      </w:r>
      <w:r w:rsidR="0025220C">
        <w:rPr>
          <w:sz w:val="20"/>
          <w:szCs w:val="20"/>
        </w:rPr>
        <w:t>Server 2012 function level</w:t>
      </w:r>
      <w:r w:rsidR="008E12EA">
        <w:rPr>
          <w:sz w:val="20"/>
          <w:szCs w:val="20"/>
        </w:rPr>
        <w:t xml:space="preserve"> – Supported domain controllers Operating System</w:t>
      </w:r>
    </w:p>
    <w:p w14:paraId="6E618D15" w14:textId="77777777" w:rsidR="00AF4679" w:rsidRPr="00AF4679" w:rsidRDefault="00AF4679" w:rsidP="0073052A">
      <w:pPr>
        <w:pStyle w:val="ListParagraph"/>
        <w:numPr>
          <w:ilvl w:val="0"/>
          <w:numId w:val="13"/>
        </w:numPr>
        <w:spacing w:line="276" w:lineRule="auto"/>
        <w:ind w:left="1080"/>
        <w:jc w:val="both"/>
        <w:rPr>
          <w:sz w:val="20"/>
          <w:szCs w:val="20"/>
        </w:rPr>
      </w:pPr>
      <w:r w:rsidRPr="00AF4679">
        <w:rPr>
          <w:sz w:val="20"/>
          <w:szCs w:val="20"/>
        </w:rPr>
        <w:t>Windows Server 2022</w:t>
      </w:r>
    </w:p>
    <w:p w14:paraId="2F6E5A0A" w14:textId="77777777" w:rsidR="00AF4679" w:rsidRPr="00AF4679" w:rsidRDefault="00AF4679" w:rsidP="0073052A">
      <w:pPr>
        <w:pStyle w:val="ListParagraph"/>
        <w:numPr>
          <w:ilvl w:val="0"/>
          <w:numId w:val="13"/>
        </w:numPr>
        <w:spacing w:line="276" w:lineRule="auto"/>
        <w:ind w:left="1080"/>
        <w:jc w:val="both"/>
        <w:rPr>
          <w:sz w:val="20"/>
          <w:szCs w:val="20"/>
        </w:rPr>
      </w:pPr>
      <w:r w:rsidRPr="00AF4679">
        <w:rPr>
          <w:sz w:val="20"/>
          <w:szCs w:val="20"/>
        </w:rPr>
        <w:t>Windows Server 2019</w:t>
      </w:r>
    </w:p>
    <w:p w14:paraId="3780EB67" w14:textId="77777777" w:rsidR="00AF4679" w:rsidRPr="00AF4679" w:rsidRDefault="00AF4679" w:rsidP="0073052A">
      <w:pPr>
        <w:pStyle w:val="ListParagraph"/>
        <w:numPr>
          <w:ilvl w:val="0"/>
          <w:numId w:val="13"/>
        </w:numPr>
        <w:spacing w:line="276" w:lineRule="auto"/>
        <w:ind w:left="1080"/>
        <w:jc w:val="both"/>
        <w:rPr>
          <w:sz w:val="20"/>
          <w:szCs w:val="20"/>
        </w:rPr>
      </w:pPr>
      <w:r w:rsidRPr="00AF4679">
        <w:rPr>
          <w:sz w:val="20"/>
          <w:szCs w:val="20"/>
        </w:rPr>
        <w:t>Windows Server 2016</w:t>
      </w:r>
    </w:p>
    <w:p w14:paraId="67D3A9FA" w14:textId="77777777" w:rsidR="00AF4679" w:rsidRPr="00AF4679" w:rsidRDefault="00AF4679" w:rsidP="0073052A">
      <w:pPr>
        <w:pStyle w:val="ListParagraph"/>
        <w:numPr>
          <w:ilvl w:val="0"/>
          <w:numId w:val="13"/>
        </w:numPr>
        <w:spacing w:line="276" w:lineRule="auto"/>
        <w:ind w:left="1080"/>
        <w:jc w:val="both"/>
        <w:rPr>
          <w:sz w:val="20"/>
          <w:szCs w:val="20"/>
        </w:rPr>
      </w:pPr>
      <w:r w:rsidRPr="00AF4679">
        <w:rPr>
          <w:sz w:val="20"/>
          <w:szCs w:val="20"/>
        </w:rPr>
        <w:t>Windows Server 2012 R2</w:t>
      </w:r>
    </w:p>
    <w:p w14:paraId="5B527C98" w14:textId="3E2CDAAD" w:rsidR="00AF4679" w:rsidRDefault="00AF4679" w:rsidP="0073052A">
      <w:pPr>
        <w:pStyle w:val="ListParagraph"/>
        <w:numPr>
          <w:ilvl w:val="0"/>
          <w:numId w:val="13"/>
        </w:numPr>
        <w:spacing w:line="276" w:lineRule="auto"/>
        <w:ind w:left="1080"/>
        <w:jc w:val="both"/>
        <w:rPr>
          <w:sz w:val="20"/>
          <w:szCs w:val="20"/>
        </w:rPr>
      </w:pPr>
      <w:r w:rsidRPr="00AF4679">
        <w:rPr>
          <w:sz w:val="20"/>
          <w:szCs w:val="20"/>
        </w:rPr>
        <w:t>Windows Server 2012</w:t>
      </w:r>
    </w:p>
    <w:p w14:paraId="42BC032E" w14:textId="70F302E4" w:rsidR="008E12EA" w:rsidRDefault="002915B9" w:rsidP="0073052A">
      <w:pPr>
        <w:pStyle w:val="ListParagraph"/>
        <w:spacing w:line="276" w:lineRule="auto"/>
        <w:ind w:left="360"/>
        <w:jc w:val="both"/>
        <w:rPr>
          <w:sz w:val="20"/>
          <w:szCs w:val="20"/>
        </w:rPr>
      </w:pPr>
      <w:r>
        <w:rPr>
          <w:sz w:val="20"/>
          <w:szCs w:val="20"/>
        </w:rPr>
        <w:t xml:space="preserve">Windows Server 2012 R2 function level – Supported domain controller </w:t>
      </w:r>
      <w:r w:rsidR="00417514">
        <w:rPr>
          <w:sz w:val="20"/>
          <w:szCs w:val="20"/>
        </w:rPr>
        <w:t>o</w:t>
      </w:r>
      <w:r>
        <w:rPr>
          <w:sz w:val="20"/>
          <w:szCs w:val="20"/>
        </w:rPr>
        <w:t xml:space="preserve">perating </w:t>
      </w:r>
      <w:r w:rsidR="00417514">
        <w:rPr>
          <w:sz w:val="20"/>
          <w:szCs w:val="20"/>
        </w:rPr>
        <w:t>s</w:t>
      </w:r>
      <w:r>
        <w:rPr>
          <w:sz w:val="20"/>
          <w:szCs w:val="20"/>
        </w:rPr>
        <w:t>ystem</w:t>
      </w:r>
    </w:p>
    <w:p w14:paraId="4929FD41" w14:textId="77777777" w:rsidR="005F5594" w:rsidRPr="005F5594" w:rsidRDefault="005F5594" w:rsidP="0073052A">
      <w:pPr>
        <w:pStyle w:val="ListParagraph"/>
        <w:numPr>
          <w:ilvl w:val="0"/>
          <w:numId w:val="14"/>
        </w:numPr>
        <w:spacing w:line="276" w:lineRule="auto"/>
        <w:ind w:left="1440"/>
        <w:jc w:val="both"/>
        <w:rPr>
          <w:sz w:val="20"/>
          <w:szCs w:val="20"/>
        </w:rPr>
      </w:pPr>
      <w:r w:rsidRPr="005F5594">
        <w:rPr>
          <w:sz w:val="20"/>
          <w:szCs w:val="20"/>
        </w:rPr>
        <w:t>Windows Server 2022</w:t>
      </w:r>
    </w:p>
    <w:p w14:paraId="6AE59488" w14:textId="77777777" w:rsidR="005F5594" w:rsidRPr="005F5594" w:rsidRDefault="005F5594" w:rsidP="0073052A">
      <w:pPr>
        <w:pStyle w:val="ListParagraph"/>
        <w:numPr>
          <w:ilvl w:val="0"/>
          <w:numId w:val="14"/>
        </w:numPr>
        <w:spacing w:line="276" w:lineRule="auto"/>
        <w:ind w:left="1440"/>
        <w:jc w:val="both"/>
        <w:rPr>
          <w:sz w:val="20"/>
          <w:szCs w:val="20"/>
        </w:rPr>
      </w:pPr>
      <w:r w:rsidRPr="005F5594">
        <w:rPr>
          <w:sz w:val="20"/>
          <w:szCs w:val="20"/>
        </w:rPr>
        <w:t>Windows Server 2019</w:t>
      </w:r>
    </w:p>
    <w:p w14:paraId="04801128" w14:textId="77777777" w:rsidR="005F5594" w:rsidRPr="005F5594" w:rsidRDefault="005F5594" w:rsidP="0073052A">
      <w:pPr>
        <w:pStyle w:val="ListParagraph"/>
        <w:numPr>
          <w:ilvl w:val="0"/>
          <w:numId w:val="14"/>
        </w:numPr>
        <w:spacing w:line="276" w:lineRule="auto"/>
        <w:ind w:left="1440"/>
        <w:jc w:val="both"/>
        <w:rPr>
          <w:sz w:val="20"/>
          <w:szCs w:val="20"/>
        </w:rPr>
      </w:pPr>
      <w:r w:rsidRPr="005F5594">
        <w:rPr>
          <w:sz w:val="20"/>
          <w:szCs w:val="20"/>
        </w:rPr>
        <w:t>Windows Server 2016</w:t>
      </w:r>
    </w:p>
    <w:p w14:paraId="356E2BB0" w14:textId="37CC767A" w:rsidR="008E12EA" w:rsidRDefault="005F5594" w:rsidP="0073052A">
      <w:pPr>
        <w:pStyle w:val="ListParagraph"/>
        <w:numPr>
          <w:ilvl w:val="0"/>
          <w:numId w:val="14"/>
        </w:numPr>
        <w:spacing w:line="276" w:lineRule="auto"/>
        <w:ind w:left="1440"/>
        <w:jc w:val="both"/>
        <w:rPr>
          <w:sz w:val="20"/>
          <w:szCs w:val="20"/>
        </w:rPr>
      </w:pPr>
      <w:r w:rsidRPr="005F5594">
        <w:rPr>
          <w:sz w:val="20"/>
          <w:szCs w:val="20"/>
        </w:rPr>
        <w:t>Windows Server 2012 R2</w:t>
      </w:r>
    </w:p>
    <w:p w14:paraId="601DC1B0" w14:textId="1E424220" w:rsidR="005F5594" w:rsidRDefault="005F5594" w:rsidP="0073052A">
      <w:pPr>
        <w:pStyle w:val="ListParagraph"/>
        <w:spacing w:line="276" w:lineRule="auto"/>
        <w:ind w:left="360"/>
        <w:jc w:val="both"/>
        <w:rPr>
          <w:sz w:val="20"/>
          <w:szCs w:val="20"/>
        </w:rPr>
      </w:pPr>
      <w:r>
        <w:rPr>
          <w:sz w:val="20"/>
          <w:szCs w:val="20"/>
        </w:rPr>
        <w:t xml:space="preserve">Windows Server 2016 function level </w:t>
      </w:r>
      <w:r w:rsidR="002B00FC">
        <w:rPr>
          <w:sz w:val="20"/>
          <w:szCs w:val="20"/>
        </w:rPr>
        <w:t>–</w:t>
      </w:r>
      <w:r>
        <w:rPr>
          <w:sz w:val="20"/>
          <w:szCs w:val="20"/>
        </w:rPr>
        <w:t xml:space="preserve"> Supp</w:t>
      </w:r>
      <w:r w:rsidR="002B00FC">
        <w:rPr>
          <w:sz w:val="20"/>
          <w:szCs w:val="20"/>
        </w:rPr>
        <w:t>orted domain controller operating system</w:t>
      </w:r>
    </w:p>
    <w:p w14:paraId="04E2E6FA" w14:textId="77777777" w:rsidR="00417514" w:rsidRPr="00417514" w:rsidRDefault="00417514" w:rsidP="0073052A">
      <w:pPr>
        <w:pStyle w:val="ListParagraph"/>
        <w:numPr>
          <w:ilvl w:val="0"/>
          <w:numId w:val="15"/>
        </w:numPr>
        <w:spacing w:line="276" w:lineRule="auto"/>
        <w:ind w:left="1440"/>
        <w:jc w:val="both"/>
        <w:rPr>
          <w:sz w:val="20"/>
          <w:szCs w:val="20"/>
        </w:rPr>
      </w:pPr>
      <w:r w:rsidRPr="00417514">
        <w:rPr>
          <w:sz w:val="20"/>
          <w:szCs w:val="20"/>
        </w:rPr>
        <w:t>Windows Server 2022</w:t>
      </w:r>
    </w:p>
    <w:p w14:paraId="0FC3BC45" w14:textId="77777777" w:rsidR="00417514" w:rsidRPr="00417514" w:rsidRDefault="00417514" w:rsidP="0073052A">
      <w:pPr>
        <w:pStyle w:val="ListParagraph"/>
        <w:numPr>
          <w:ilvl w:val="0"/>
          <w:numId w:val="15"/>
        </w:numPr>
        <w:spacing w:line="276" w:lineRule="auto"/>
        <w:ind w:left="1440"/>
        <w:jc w:val="both"/>
        <w:rPr>
          <w:sz w:val="20"/>
          <w:szCs w:val="20"/>
        </w:rPr>
      </w:pPr>
      <w:r w:rsidRPr="00417514">
        <w:rPr>
          <w:sz w:val="20"/>
          <w:szCs w:val="20"/>
        </w:rPr>
        <w:t>Windows Server 2019</w:t>
      </w:r>
    </w:p>
    <w:p w14:paraId="78DC9460" w14:textId="631A666D" w:rsidR="002B00FC" w:rsidRDefault="00417514" w:rsidP="0073052A">
      <w:pPr>
        <w:pStyle w:val="ListParagraph"/>
        <w:numPr>
          <w:ilvl w:val="0"/>
          <w:numId w:val="15"/>
        </w:numPr>
        <w:spacing w:line="276" w:lineRule="auto"/>
        <w:ind w:left="1440"/>
        <w:jc w:val="both"/>
        <w:rPr>
          <w:sz w:val="20"/>
          <w:szCs w:val="20"/>
        </w:rPr>
      </w:pPr>
      <w:r w:rsidRPr="00417514">
        <w:rPr>
          <w:sz w:val="20"/>
          <w:szCs w:val="20"/>
        </w:rPr>
        <w:lastRenderedPageBreak/>
        <w:t>Windows Server 2016</w:t>
      </w:r>
    </w:p>
    <w:p w14:paraId="2D62D073" w14:textId="77777777" w:rsidR="002B00FC" w:rsidRDefault="002B00FC" w:rsidP="0073052A">
      <w:pPr>
        <w:pStyle w:val="ListParagraph"/>
        <w:spacing w:line="276" w:lineRule="auto"/>
        <w:ind w:left="360"/>
        <w:jc w:val="both"/>
        <w:rPr>
          <w:sz w:val="20"/>
          <w:szCs w:val="20"/>
        </w:rPr>
      </w:pPr>
    </w:p>
    <w:p w14:paraId="40414321" w14:textId="59297A9D" w:rsidR="00417514" w:rsidRDefault="00A278C7" w:rsidP="0073052A">
      <w:pPr>
        <w:pStyle w:val="ListParagraph"/>
        <w:spacing w:line="276" w:lineRule="auto"/>
        <w:ind w:left="360"/>
        <w:jc w:val="both"/>
        <w:rPr>
          <w:sz w:val="20"/>
          <w:szCs w:val="20"/>
        </w:rPr>
      </w:pPr>
      <w:r>
        <w:rPr>
          <w:sz w:val="20"/>
          <w:szCs w:val="20"/>
        </w:rPr>
        <w:t xml:space="preserve">Apart from supported Operating system, you need to understand what </w:t>
      </w:r>
      <w:r w:rsidR="00EF550A">
        <w:rPr>
          <w:sz w:val="20"/>
          <w:szCs w:val="20"/>
        </w:rPr>
        <w:t>the new features are</w:t>
      </w:r>
      <w:r>
        <w:rPr>
          <w:sz w:val="20"/>
          <w:szCs w:val="20"/>
        </w:rPr>
        <w:t xml:space="preserve"> introduced by Microsoft</w:t>
      </w:r>
      <w:r w:rsidR="003A045D">
        <w:rPr>
          <w:sz w:val="20"/>
          <w:szCs w:val="20"/>
        </w:rPr>
        <w:t xml:space="preserve"> with latest version of operating system.</w:t>
      </w:r>
    </w:p>
    <w:p w14:paraId="341249D6" w14:textId="77777777" w:rsidR="00417514" w:rsidRDefault="00417514" w:rsidP="0073052A">
      <w:pPr>
        <w:pStyle w:val="ListParagraph"/>
        <w:spacing w:line="276" w:lineRule="auto"/>
        <w:ind w:left="360"/>
        <w:jc w:val="both"/>
        <w:rPr>
          <w:sz w:val="20"/>
          <w:szCs w:val="20"/>
        </w:rPr>
      </w:pPr>
    </w:p>
    <w:p w14:paraId="36D17312" w14:textId="631DE735" w:rsidR="00EF550A" w:rsidRPr="00EF550A" w:rsidRDefault="00EF550A" w:rsidP="0073052A">
      <w:pPr>
        <w:pStyle w:val="ListParagraph"/>
        <w:spacing w:line="276" w:lineRule="auto"/>
        <w:ind w:left="360"/>
        <w:jc w:val="both"/>
        <w:rPr>
          <w:b/>
          <w:bCs/>
          <w:sz w:val="20"/>
          <w:szCs w:val="20"/>
        </w:rPr>
      </w:pPr>
      <w:r w:rsidRPr="00EF550A">
        <w:rPr>
          <w:b/>
          <w:bCs/>
          <w:sz w:val="20"/>
          <w:szCs w:val="20"/>
        </w:rPr>
        <w:t>Windows Server 2016 forest functional level features</w:t>
      </w:r>
    </w:p>
    <w:p w14:paraId="1DED1EA6" w14:textId="48512D58" w:rsidR="004E72C7" w:rsidRDefault="004E72C7" w:rsidP="0073052A">
      <w:pPr>
        <w:pStyle w:val="ListParagraph"/>
        <w:spacing w:line="276" w:lineRule="auto"/>
        <w:ind w:left="360"/>
        <w:jc w:val="both"/>
        <w:rPr>
          <w:sz w:val="20"/>
          <w:szCs w:val="20"/>
        </w:rPr>
      </w:pPr>
      <w:r w:rsidRPr="004E72C7">
        <w:rPr>
          <w:sz w:val="20"/>
          <w:szCs w:val="20"/>
        </w:rPr>
        <w:t>All the features that are available at the Windows Server 2012 R2 forest functional level, and the following features, are available:</w:t>
      </w:r>
    </w:p>
    <w:p w14:paraId="7A89247C" w14:textId="0B32261F" w:rsidR="00417514" w:rsidRDefault="00356CBC" w:rsidP="0073052A">
      <w:pPr>
        <w:pStyle w:val="ListParagraph"/>
        <w:numPr>
          <w:ilvl w:val="0"/>
          <w:numId w:val="17"/>
        </w:numPr>
        <w:spacing w:line="276" w:lineRule="auto"/>
        <w:ind w:left="1080"/>
        <w:jc w:val="both"/>
        <w:rPr>
          <w:sz w:val="20"/>
          <w:szCs w:val="20"/>
        </w:rPr>
      </w:pPr>
      <w:r w:rsidRPr="00356CBC">
        <w:rPr>
          <w:sz w:val="20"/>
          <w:szCs w:val="20"/>
        </w:rPr>
        <w:t>Privileged access management (PAM) using Microsoft Identity Manager (MIM)</w:t>
      </w:r>
    </w:p>
    <w:p w14:paraId="35279963" w14:textId="5843CBAB" w:rsidR="00CC3034" w:rsidRPr="00EF550A" w:rsidRDefault="00CC3034" w:rsidP="0073052A">
      <w:pPr>
        <w:pStyle w:val="ListParagraph"/>
        <w:spacing w:line="276" w:lineRule="auto"/>
        <w:ind w:left="360"/>
        <w:jc w:val="both"/>
        <w:rPr>
          <w:b/>
          <w:bCs/>
          <w:sz w:val="20"/>
          <w:szCs w:val="20"/>
        </w:rPr>
      </w:pPr>
      <w:r w:rsidRPr="00EF550A">
        <w:rPr>
          <w:b/>
          <w:bCs/>
          <w:sz w:val="20"/>
          <w:szCs w:val="20"/>
        </w:rPr>
        <w:t xml:space="preserve">Windows Server 2016 </w:t>
      </w:r>
      <w:r>
        <w:rPr>
          <w:b/>
          <w:bCs/>
          <w:sz w:val="20"/>
          <w:szCs w:val="20"/>
        </w:rPr>
        <w:t>Domain</w:t>
      </w:r>
      <w:r w:rsidRPr="00EF550A">
        <w:rPr>
          <w:b/>
          <w:bCs/>
          <w:sz w:val="20"/>
          <w:szCs w:val="20"/>
        </w:rPr>
        <w:t xml:space="preserve"> functional level features</w:t>
      </w:r>
    </w:p>
    <w:p w14:paraId="69AA93E2" w14:textId="77777777" w:rsidR="00CC3034" w:rsidRPr="00CC3034" w:rsidRDefault="00CC3034" w:rsidP="0073052A">
      <w:pPr>
        <w:pStyle w:val="ListParagraph"/>
        <w:spacing w:line="276" w:lineRule="auto"/>
        <w:ind w:left="360"/>
        <w:jc w:val="both"/>
        <w:rPr>
          <w:sz w:val="20"/>
          <w:szCs w:val="20"/>
        </w:rPr>
      </w:pPr>
      <w:r w:rsidRPr="00CC3034">
        <w:rPr>
          <w:sz w:val="20"/>
          <w:szCs w:val="20"/>
        </w:rPr>
        <w:t>All default Active Directory features, all features from the Windows Server 2012 R2 domain functional level, plus the following features:</w:t>
      </w:r>
    </w:p>
    <w:p w14:paraId="4FF83CD6" w14:textId="1774CAD3" w:rsidR="00CC3034" w:rsidRPr="00CC3034" w:rsidRDefault="00CC3034" w:rsidP="0073052A">
      <w:pPr>
        <w:pStyle w:val="ListParagraph"/>
        <w:numPr>
          <w:ilvl w:val="0"/>
          <w:numId w:val="16"/>
        </w:numPr>
        <w:spacing w:line="276" w:lineRule="auto"/>
        <w:ind w:left="1080"/>
        <w:jc w:val="both"/>
        <w:rPr>
          <w:sz w:val="20"/>
          <w:szCs w:val="20"/>
        </w:rPr>
      </w:pPr>
      <w:r w:rsidRPr="00CC3034">
        <w:rPr>
          <w:sz w:val="20"/>
          <w:szCs w:val="20"/>
        </w:rPr>
        <w:t>DCs can support automatic rolling of the NTLM and other password-based secrets on a user account configured to require PKI authentication. This configuration is also known as "Smart card required for interactive logon”.</w:t>
      </w:r>
    </w:p>
    <w:p w14:paraId="790ACF78" w14:textId="77777777" w:rsidR="00CC3034" w:rsidRPr="00CC3034" w:rsidRDefault="00CC3034" w:rsidP="0073052A">
      <w:pPr>
        <w:pStyle w:val="ListParagraph"/>
        <w:numPr>
          <w:ilvl w:val="0"/>
          <w:numId w:val="16"/>
        </w:numPr>
        <w:spacing w:line="276" w:lineRule="auto"/>
        <w:ind w:left="1080"/>
        <w:jc w:val="both"/>
        <w:rPr>
          <w:sz w:val="20"/>
          <w:szCs w:val="20"/>
        </w:rPr>
      </w:pPr>
      <w:r w:rsidRPr="00CC3034">
        <w:rPr>
          <w:sz w:val="20"/>
          <w:szCs w:val="20"/>
        </w:rPr>
        <w:t>DCs can support allowing network NTLM when a user is restricted to specific domain-joined devices.</w:t>
      </w:r>
    </w:p>
    <w:p w14:paraId="01A8404D" w14:textId="77777777" w:rsidR="00CC3034" w:rsidRPr="00CC3034" w:rsidRDefault="00CC3034" w:rsidP="0073052A">
      <w:pPr>
        <w:pStyle w:val="ListParagraph"/>
        <w:numPr>
          <w:ilvl w:val="0"/>
          <w:numId w:val="16"/>
        </w:numPr>
        <w:spacing w:line="276" w:lineRule="auto"/>
        <w:ind w:left="1080"/>
        <w:jc w:val="both"/>
        <w:rPr>
          <w:sz w:val="20"/>
          <w:szCs w:val="20"/>
        </w:rPr>
      </w:pPr>
      <w:r w:rsidRPr="00CC3034">
        <w:rPr>
          <w:sz w:val="20"/>
          <w:szCs w:val="20"/>
        </w:rPr>
        <w:t xml:space="preserve">Kerberos clients successfully authenticating with the </w:t>
      </w:r>
      <w:proofErr w:type="spellStart"/>
      <w:r w:rsidRPr="00CC3034">
        <w:rPr>
          <w:sz w:val="20"/>
          <w:szCs w:val="20"/>
        </w:rPr>
        <w:t>PKInit</w:t>
      </w:r>
      <w:proofErr w:type="spellEnd"/>
      <w:r w:rsidRPr="00CC3034">
        <w:rPr>
          <w:sz w:val="20"/>
          <w:szCs w:val="20"/>
        </w:rPr>
        <w:t xml:space="preserve"> Freshness Extension will get the fresh public key identity SID.</w:t>
      </w:r>
    </w:p>
    <w:p w14:paraId="344FCEEF" w14:textId="24DD8864" w:rsidR="00CC3034" w:rsidRDefault="00CC3034" w:rsidP="0073052A">
      <w:pPr>
        <w:pStyle w:val="ListParagraph"/>
        <w:numPr>
          <w:ilvl w:val="0"/>
          <w:numId w:val="16"/>
        </w:numPr>
        <w:spacing w:line="276" w:lineRule="auto"/>
        <w:ind w:left="1080"/>
        <w:jc w:val="both"/>
        <w:rPr>
          <w:sz w:val="20"/>
          <w:szCs w:val="20"/>
        </w:rPr>
      </w:pPr>
      <w:r w:rsidRPr="00CC3034">
        <w:rPr>
          <w:sz w:val="20"/>
          <w:szCs w:val="20"/>
        </w:rPr>
        <w:t>For more information, see What's New in Kerberos Authentication and What's new in Credential Protection</w:t>
      </w:r>
    </w:p>
    <w:p w14:paraId="0254FBE8" w14:textId="4DCF54CC" w:rsidR="00BB0D93" w:rsidRPr="00EF550A" w:rsidRDefault="00BB0D93" w:rsidP="0073052A">
      <w:pPr>
        <w:pStyle w:val="ListParagraph"/>
        <w:spacing w:line="276" w:lineRule="auto"/>
        <w:ind w:left="360"/>
        <w:jc w:val="both"/>
        <w:rPr>
          <w:b/>
          <w:bCs/>
          <w:sz w:val="20"/>
          <w:szCs w:val="20"/>
        </w:rPr>
      </w:pPr>
      <w:r w:rsidRPr="00EF550A">
        <w:rPr>
          <w:b/>
          <w:bCs/>
          <w:sz w:val="20"/>
          <w:szCs w:val="20"/>
        </w:rPr>
        <w:t>Windows Server 201</w:t>
      </w:r>
      <w:r>
        <w:rPr>
          <w:b/>
          <w:bCs/>
          <w:sz w:val="20"/>
          <w:szCs w:val="20"/>
        </w:rPr>
        <w:t>2 R2</w:t>
      </w:r>
      <w:r w:rsidRPr="00EF550A">
        <w:rPr>
          <w:b/>
          <w:bCs/>
          <w:sz w:val="20"/>
          <w:szCs w:val="20"/>
        </w:rPr>
        <w:t xml:space="preserve"> </w:t>
      </w:r>
      <w:r>
        <w:rPr>
          <w:b/>
          <w:bCs/>
          <w:sz w:val="20"/>
          <w:szCs w:val="20"/>
        </w:rPr>
        <w:t>Forest</w:t>
      </w:r>
      <w:r w:rsidRPr="00EF550A">
        <w:rPr>
          <w:b/>
          <w:bCs/>
          <w:sz w:val="20"/>
          <w:szCs w:val="20"/>
        </w:rPr>
        <w:t xml:space="preserve"> functional level features</w:t>
      </w:r>
    </w:p>
    <w:p w14:paraId="75741BA2" w14:textId="450F3C03" w:rsidR="00BB0D93" w:rsidRPr="00BB0D93" w:rsidRDefault="00DA3128" w:rsidP="0073052A">
      <w:pPr>
        <w:spacing w:line="276" w:lineRule="auto"/>
        <w:ind w:left="360"/>
        <w:jc w:val="both"/>
        <w:rPr>
          <w:sz w:val="20"/>
          <w:szCs w:val="20"/>
        </w:rPr>
      </w:pPr>
      <w:r w:rsidRPr="00DA3128">
        <w:rPr>
          <w:sz w:val="20"/>
          <w:szCs w:val="20"/>
        </w:rPr>
        <w:t>All the features that are available at the Windows Server 2012 forest functional level, but no additional features.</w:t>
      </w:r>
    </w:p>
    <w:p w14:paraId="362DCFB6" w14:textId="206E7F35" w:rsidR="00856572" w:rsidRPr="00EF550A" w:rsidRDefault="00856572" w:rsidP="0073052A">
      <w:pPr>
        <w:pStyle w:val="ListParagraph"/>
        <w:spacing w:line="276" w:lineRule="auto"/>
        <w:ind w:left="360"/>
        <w:jc w:val="both"/>
        <w:rPr>
          <w:b/>
          <w:bCs/>
          <w:sz w:val="20"/>
          <w:szCs w:val="20"/>
        </w:rPr>
      </w:pPr>
      <w:r w:rsidRPr="00EF550A">
        <w:rPr>
          <w:b/>
          <w:bCs/>
          <w:sz w:val="20"/>
          <w:szCs w:val="20"/>
        </w:rPr>
        <w:t>Windows Server 201</w:t>
      </w:r>
      <w:r>
        <w:rPr>
          <w:b/>
          <w:bCs/>
          <w:sz w:val="20"/>
          <w:szCs w:val="20"/>
        </w:rPr>
        <w:t>2 R2</w:t>
      </w:r>
      <w:r w:rsidRPr="00EF550A">
        <w:rPr>
          <w:b/>
          <w:bCs/>
          <w:sz w:val="20"/>
          <w:szCs w:val="20"/>
        </w:rPr>
        <w:t xml:space="preserve"> </w:t>
      </w:r>
      <w:r>
        <w:rPr>
          <w:b/>
          <w:bCs/>
          <w:sz w:val="20"/>
          <w:szCs w:val="20"/>
        </w:rPr>
        <w:t>Domain</w:t>
      </w:r>
      <w:r w:rsidRPr="00EF550A">
        <w:rPr>
          <w:b/>
          <w:bCs/>
          <w:sz w:val="20"/>
          <w:szCs w:val="20"/>
        </w:rPr>
        <w:t xml:space="preserve"> functional level features</w:t>
      </w:r>
    </w:p>
    <w:p w14:paraId="65A3DF7F" w14:textId="77777777" w:rsidR="0071492C" w:rsidRPr="0071492C" w:rsidRDefault="0071492C" w:rsidP="0073052A">
      <w:pPr>
        <w:pStyle w:val="ListParagraph"/>
        <w:spacing w:line="276" w:lineRule="auto"/>
        <w:ind w:left="360"/>
        <w:jc w:val="both"/>
        <w:rPr>
          <w:sz w:val="20"/>
          <w:szCs w:val="20"/>
        </w:rPr>
      </w:pPr>
      <w:r w:rsidRPr="0071492C">
        <w:rPr>
          <w:sz w:val="20"/>
          <w:szCs w:val="20"/>
        </w:rPr>
        <w:t>All default Active Directory features, all features from the Windows Server 2012 domain functional level, plus the following features:</w:t>
      </w:r>
    </w:p>
    <w:p w14:paraId="5AC1E713"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DC-side protections for Protected Users. Protected Users authenticating to a Windows Server 2012 R2 domain can no longer:</w:t>
      </w:r>
    </w:p>
    <w:p w14:paraId="5BCA98DF"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 xml:space="preserve">Authenticate with NTLM </w:t>
      </w:r>
      <w:proofErr w:type="gramStart"/>
      <w:r w:rsidRPr="0071492C">
        <w:rPr>
          <w:sz w:val="20"/>
          <w:szCs w:val="20"/>
        </w:rPr>
        <w:t>authentication</w:t>
      </w:r>
      <w:proofErr w:type="gramEnd"/>
    </w:p>
    <w:p w14:paraId="06577C1B"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Use DES or RC4 cipher suites in Kerberos pre-</w:t>
      </w:r>
      <w:proofErr w:type="gramStart"/>
      <w:r w:rsidRPr="0071492C">
        <w:rPr>
          <w:sz w:val="20"/>
          <w:szCs w:val="20"/>
        </w:rPr>
        <w:t>authentication</w:t>
      </w:r>
      <w:proofErr w:type="gramEnd"/>
    </w:p>
    <w:p w14:paraId="6540CA29"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 xml:space="preserve">Be delegated with unconstrained or constrained </w:t>
      </w:r>
      <w:proofErr w:type="gramStart"/>
      <w:r w:rsidRPr="0071492C">
        <w:rPr>
          <w:sz w:val="20"/>
          <w:szCs w:val="20"/>
        </w:rPr>
        <w:t>delegation</w:t>
      </w:r>
      <w:proofErr w:type="gramEnd"/>
    </w:p>
    <w:p w14:paraId="01986323"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 xml:space="preserve">Renew user tickets (TGTs) beyond the initial </w:t>
      </w:r>
      <w:proofErr w:type="gramStart"/>
      <w:r w:rsidRPr="0071492C">
        <w:rPr>
          <w:sz w:val="20"/>
          <w:szCs w:val="20"/>
        </w:rPr>
        <w:t>4 hour</w:t>
      </w:r>
      <w:proofErr w:type="gramEnd"/>
      <w:r w:rsidRPr="0071492C">
        <w:rPr>
          <w:sz w:val="20"/>
          <w:szCs w:val="20"/>
        </w:rPr>
        <w:t xml:space="preserve"> lifetime</w:t>
      </w:r>
    </w:p>
    <w:p w14:paraId="4E1FD9D4"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Authentication Policies</w:t>
      </w:r>
    </w:p>
    <w:p w14:paraId="36F488FD"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New forest-based Active Directory policies that can be applied to accounts in Windows Server 2012 R2 domains to control which hosts an account can sign-on from and apply access control conditions for authentication to services running as an account.</w:t>
      </w:r>
    </w:p>
    <w:p w14:paraId="5E381139" w14:textId="77777777" w:rsidR="0071492C" w:rsidRPr="0071492C" w:rsidRDefault="0071492C" w:rsidP="0073052A">
      <w:pPr>
        <w:pStyle w:val="ListParagraph"/>
        <w:numPr>
          <w:ilvl w:val="0"/>
          <w:numId w:val="18"/>
        </w:numPr>
        <w:spacing w:line="276" w:lineRule="auto"/>
        <w:ind w:left="1080"/>
        <w:jc w:val="both"/>
        <w:rPr>
          <w:sz w:val="20"/>
          <w:szCs w:val="20"/>
        </w:rPr>
      </w:pPr>
      <w:r w:rsidRPr="0071492C">
        <w:rPr>
          <w:sz w:val="20"/>
          <w:szCs w:val="20"/>
        </w:rPr>
        <w:t>Authentication Policy Silos</w:t>
      </w:r>
    </w:p>
    <w:p w14:paraId="676559AA" w14:textId="27F9A434" w:rsidR="00856572" w:rsidRDefault="0071492C" w:rsidP="0073052A">
      <w:pPr>
        <w:pStyle w:val="ListParagraph"/>
        <w:numPr>
          <w:ilvl w:val="0"/>
          <w:numId w:val="18"/>
        </w:numPr>
        <w:spacing w:line="276" w:lineRule="auto"/>
        <w:ind w:left="1080"/>
        <w:jc w:val="both"/>
        <w:rPr>
          <w:sz w:val="20"/>
          <w:szCs w:val="20"/>
        </w:rPr>
      </w:pPr>
      <w:r w:rsidRPr="0071492C">
        <w:rPr>
          <w:sz w:val="20"/>
          <w:szCs w:val="20"/>
        </w:rPr>
        <w:t>New forest-based Active Directory object, which can create a relationship between user, managed service and computer, accounts to be used to classify accounts for authentication policies or for authentication isolation.</w:t>
      </w:r>
    </w:p>
    <w:p w14:paraId="5575A5FE" w14:textId="59C141EB" w:rsidR="0071492C" w:rsidRDefault="000A683B" w:rsidP="00512394">
      <w:pPr>
        <w:spacing w:line="276" w:lineRule="auto"/>
        <w:rPr>
          <w:sz w:val="20"/>
          <w:szCs w:val="20"/>
        </w:rPr>
      </w:pPr>
      <w:r>
        <w:rPr>
          <w:sz w:val="20"/>
          <w:szCs w:val="20"/>
        </w:rPr>
        <w:t xml:space="preserve">For more information about </w:t>
      </w:r>
      <w:r w:rsidR="00512394">
        <w:rPr>
          <w:sz w:val="20"/>
          <w:szCs w:val="20"/>
        </w:rPr>
        <w:t xml:space="preserve">features of </w:t>
      </w:r>
      <w:r>
        <w:rPr>
          <w:sz w:val="20"/>
          <w:szCs w:val="20"/>
        </w:rPr>
        <w:t>previous versions</w:t>
      </w:r>
      <w:r w:rsidR="00512394">
        <w:rPr>
          <w:sz w:val="20"/>
          <w:szCs w:val="20"/>
        </w:rPr>
        <w:t xml:space="preserve"> of operating systems refer  </w:t>
      </w:r>
      <w:hyperlink r:id="rId11" w:history="1">
        <w:r w:rsidR="00512394" w:rsidRPr="006400AB">
          <w:rPr>
            <w:rStyle w:val="Hyperlink"/>
            <w:sz w:val="20"/>
            <w:szCs w:val="20"/>
          </w:rPr>
          <w:t>https://learn.microsoft.com/en-us/windows-server/identity/ad-ds/active-directory-functional-levels</w:t>
        </w:r>
      </w:hyperlink>
      <w:r w:rsidR="00512394">
        <w:rPr>
          <w:sz w:val="20"/>
          <w:szCs w:val="20"/>
        </w:rPr>
        <w:t xml:space="preserve"> </w:t>
      </w:r>
    </w:p>
    <w:p w14:paraId="6FF8DA84" w14:textId="77777777" w:rsidR="00504F20" w:rsidRDefault="00504F20" w:rsidP="00512394">
      <w:pPr>
        <w:spacing w:line="276" w:lineRule="auto"/>
        <w:rPr>
          <w:sz w:val="20"/>
          <w:szCs w:val="20"/>
        </w:rPr>
      </w:pPr>
    </w:p>
    <w:p w14:paraId="403BE380" w14:textId="309C1BCC" w:rsidR="005C257B" w:rsidRDefault="00E07E40" w:rsidP="00454B0D">
      <w:pPr>
        <w:pStyle w:val="ListParagraph"/>
        <w:numPr>
          <w:ilvl w:val="1"/>
          <w:numId w:val="4"/>
        </w:numPr>
        <w:spacing w:line="276" w:lineRule="auto"/>
        <w:jc w:val="both"/>
        <w:outlineLvl w:val="1"/>
        <w:rPr>
          <w:b/>
          <w:bCs/>
          <w:color w:val="0070C0"/>
          <w:sz w:val="20"/>
          <w:szCs w:val="20"/>
        </w:rPr>
      </w:pPr>
      <w:bookmarkStart w:id="18" w:name="_Toc146554176"/>
      <w:r>
        <w:rPr>
          <w:b/>
          <w:bCs/>
          <w:color w:val="0070C0"/>
          <w:sz w:val="20"/>
          <w:szCs w:val="20"/>
        </w:rPr>
        <w:lastRenderedPageBreak/>
        <w:t>NTP Settings on Domain Controllers</w:t>
      </w:r>
      <w:bookmarkEnd w:id="18"/>
    </w:p>
    <w:p w14:paraId="35C4B1DD" w14:textId="77777777" w:rsidR="00A7240C" w:rsidRDefault="00A7240C" w:rsidP="00A7240C">
      <w:pPr>
        <w:pStyle w:val="ListParagraph"/>
        <w:spacing w:line="276" w:lineRule="auto"/>
        <w:jc w:val="both"/>
        <w:rPr>
          <w:sz w:val="20"/>
          <w:szCs w:val="20"/>
        </w:rPr>
      </w:pPr>
    </w:p>
    <w:p w14:paraId="53A4AFB8" w14:textId="6228FEAB" w:rsidR="00A7240C" w:rsidRPr="00A7240C" w:rsidRDefault="00FC45C0" w:rsidP="00FC45C0">
      <w:pPr>
        <w:pStyle w:val="ListParagraph"/>
        <w:spacing w:line="276" w:lineRule="auto"/>
        <w:ind w:left="360"/>
        <w:jc w:val="both"/>
        <w:rPr>
          <w:sz w:val="20"/>
          <w:szCs w:val="20"/>
        </w:rPr>
      </w:pPr>
      <w:r>
        <w:rPr>
          <w:sz w:val="20"/>
          <w:szCs w:val="20"/>
        </w:rPr>
        <w:tab/>
      </w:r>
      <w:r w:rsidR="00A7240C">
        <w:rPr>
          <w:sz w:val="20"/>
          <w:szCs w:val="20"/>
        </w:rPr>
        <w:t xml:space="preserve">Below is the </w:t>
      </w:r>
      <w:r w:rsidR="00A7240C" w:rsidRPr="00A7240C">
        <w:rPr>
          <w:sz w:val="20"/>
          <w:szCs w:val="20"/>
        </w:rPr>
        <w:t>Time services configuration</w:t>
      </w:r>
      <w:r w:rsidR="00A7240C">
        <w:rPr>
          <w:sz w:val="20"/>
          <w:szCs w:val="20"/>
        </w:rPr>
        <w:t xml:space="preserve"> on every domain controller. </w:t>
      </w:r>
      <w:r>
        <w:rPr>
          <w:sz w:val="20"/>
          <w:szCs w:val="20"/>
        </w:rPr>
        <w:t xml:space="preserve">To mitigate any existing time sync issues between PDC and ADCs or if you want to reconfigure NTP on entire domain, run below commands in elevated command prompt on every domain </w:t>
      </w:r>
      <w:proofErr w:type="gramStart"/>
      <w:r>
        <w:rPr>
          <w:sz w:val="20"/>
          <w:szCs w:val="20"/>
        </w:rPr>
        <w:t>controller</w:t>
      </w:r>
      <w:proofErr w:type="gramEnd"/>
    </w:p>
    <w:p w14:paraId="6FF617A8" w14:textId="77777777" w:rsidR="00A7240C" w:rsidRPr="00A7240C" w:rsidRDefault="00A7240C" w:rsidP="00A7240C">
      <w:pPr>
        <w:pStyle w:val="ListParagraph"/>
        <w:spacing w:line="276" w:lineRule="auto"/>
        <w:jc w:val="both"/>
        <w:rPr>
          <w:sz w:val="20"/>
          <w:szCs w:val="20"/>
        </w:rPr>
      </w:pPr>
    </w:p>
    <w:p w14:paraId="63EF28DB" w14:textId="77777777" w:rsidR="00454B0D" w:rsidRDefault="00454B0D" w:rsidP="00A7240C">
      <w:pPr>
        <w:pStyle w:val="ListParagraph"/>
        <w:spacing w:line="276" w:lineRule="auto"/>
        <w:jc w:val="both"/>
        <w:rPr>
          <w:b/>
          <w:bCs/>
          <w:sz w:val="20"/>
          <w:szCs w:val="20"/>
        </w:rPr>
      </w:pPr>
    </w:p>
    <w:p w14:paraId="46287780" w14:textId="3131F0C9" w:rsidR="00FC45C0" w:rsidRDefault="00FC45C0" w:rsidP="00A7240C">
      <w:pPr>
        <w:pStyle w:val="ListParagraph"/>
        <w:spacing w:line="276" w:lineRule="auto"/>
        <w:jc w:val="both"/>
        <w:rPr>
          <w:sz w:val="20"/>
          <w:szCs w:val="20"/>
        </w:rPr>
      </w:pPr>
      <w:r w:rsidRPr="00FC45C0">
        <w:rPr>
          <w:b/>
          <w:bCs/>
          <w:sz w:val="20"/>
          <w:szCs w:val="20"/>
        </w:rPr>
        <w:t xml:space="preserve">STEP 1: </w:t>
      </w:r>
    </w:p>
    <w:p w14:paraId="4EF684DC" w14:textId="25298D8F" w:rsidR="00A7240C" w:rsidRPr="00A7240C" w:rsidRDefault="00A7240C" w:rsidP="00A7240C">
      <w:pPr>
        <w:pStyle w:val="ListParagraph"/>
        <w:spacing w:line="276" w:lineRule="auto"/>
        <w:jc w:val="both"/>
        <w:rPr>
          <w:sz w:val="20"/>
          <w:szCs w:val="20"/>
        </w:rPr>
      </w:pPr>
      <w:r w:rsidRPr="00A7240C">
        <w:rPr>
          <w:sz w:val="20"/>
          <w:szCs w:val="20"/>
        </w:rPr>
        <w:t>On PDC, run the following commands to update the time source:</w:t>
      </w:r>
    </w:p>
    <w:p w14:paraId="6253DD70" w14:textId="37A7AB85"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stop w32time</w:t>
      </w:r>
    </w:p>
    <w:p w14:paraId="4662F2A5"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w:t>
      </w:r>
      <w:proofErr w:type="gramStart"/>
      <w:r w:rsidRPr="00CB2907">
        <w:rPr>
          <w:rFonts w:ascii="Lucida Console" w:hAnsi="Lucida Console"/>
          <w:i/>
          <w:iCs/>
          <w:sz w:val="16"/>
          <w:szCs w:val="16"/>
        </w:rPr>
        <w:t>unregister</w:t>
      </w:r>
      <w:proofErr w:type="gramEnd"/>
    </w:p>
    <w:p w14:paraId="5D037F6D"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/register</w:t>
      </w:r>
    </w:p>
    <w:p w14:paraId="6A3C707B"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start w32time</w:t>
      </w:r>
    </w:p>
    <w:p w14:paraId="2BB41080"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/config /</w:t>
      </w:r>
      <w:proofErr w:type="gramStart"/>
      <w:r w:rsidRPr="00CB2907">
        <w:rPr>
          <w:rFonts w:ascii="Lucida Console" w:hAnsi="Lucida Console"/>
          <w:i/>
          <w:iCs/>
          <w:sz w:val="16"/>
          <w:szCs w:val="16"/>
        </w:rPr>
        <w:t>manualpeerlist:pool.ntp.org</w:t>
      </w:r>
      <w:proofErr w:type="gramEnd"/>
      <w:r w:rsidRPr="00CB2907">
        <w:rPr>
          <w:rFonts w:ascii="Lucida Console" w:hAnsi="Lucida Console"/>
          <w:i/>
          <w:iCs/>
          <w:sz w:val="16"/>
          <w:szCs w:val="16"/>
        </w:rPr>
        <w:t>,0x8 /</w:t>
      </w:r>
      <w:proofErr w:type="spellStart"/>
      <w:r w:rsidRPr="00CB2907">
        <w:rPr>
          <w:rFonts w:ascii="Lucida Console" w:hAnsi="Lucida Console"/>
          <w:i/>
          <w:iCs/>
          <w:sz w:val="16"/>
          <w:szCs w:val="16"/>
        </w:rPr>
        <w:t>syncfromflags:MANUAL</w:t>
      </w:r>
      <w:proofErr w:type="spellEnd"/>
      <w:r w:rsidRPr="00CB2907">
        <w:rPr>
          <w:rFonts w:ascii="Lucida Console" w:hAnsi="Lucida Console"/>
          <w:i/>
          <w:iCs/>
          <w:sz w:val="16"/>
          <w:szCs w:val="16"/>
        </w:rPr>
        <w:t xml:space="preserve"> /</w:t>
      </w:r>
      <w:proofErr w:type="spellStart"/>
      <w:r w:rsidRPr="00CB2907">
        <w:rPr>
          <w:rFonts w:ascii="Lucida Console" w:hAnsi="Lucida Console"/>
          <w:i/>
          <w:iCs/>
          <w:sz w:val="16"/>
          <w:szCs w:val="16"/>
        </w:rPr>
        <w:t>reliable:yes</w:t>
      </w:r>
      <w:proofErr w:type="spellEnd"/>
      <w:r w:rsidRPr="00CB2907">
        <w:rPr>
          <w:rFonts w:ascii="Lucida Console" w:hAnsi="Lucida Console"/>
          <w:i/>
          <w:iCs/>
          <w:sz w:val="16"/>
          <w:szCs w:val="16"/>
        </w:rPr>
        <w:t xml:space="preserve"> /update</w:t>
      </w:r>
    </w:p>
    <w:p w14:paraId="35E9D4F8"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stop w32time</w:t>
      </w:r>
    </w:p>
    <w:p w14:paraId="669BF918"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start w32time</w:t>
      </w:r>
    </w:p>
    <w:p w14:paraId="53BC6B74" w14:textId="77777777" w:rsidR="00CB2907" w:rsidRDefault="00CB2907" w:rsidP="00A7240C">
      <w:pPr>
        <w:pStyle w:val="ListParagraph"/>
        <w:spacing w:line="276" w:lineRule="auto"/>
        <w:jc w:val="both"/>
        <w:rPr>
          <w:sz w:val="20"/>
          <w:szCs w:val="20"/>
        </w:rPr>
      </w:pPr>
      <w:r w:rsidRPr="00CB2907">
        <w:rPr>
          <w:b/>
          <w:bCs/>
          <w:sz w:val="20"/>
          <w:szCs w:val="20"/>
        </w:rPr>
        <w:t>STEP 2:</w:t>
      </w:r>
      <w:r>
        <w:rPr>
          <w:sz w:val="20"/>
          <w:szCs w:val="20"/>
        </w:rPr>
        <w:t xml:space="preserve"> </w:t>
      </w:r>
    </w:p>
    <w:p w14:paraId="08B0071B" w14:textId="7E731F2C" w:rsidR="00A7240C" w:rsidRPr="00A7240C" w:rsidRDefault="00A7240C" w:rsidP="00A7240C">
      <w:pPr>
        <w:pStyle w:val="ListParagraph"/>
        <w:spacing w:line="276" w:lineRule="auto"/>
        <w:jc w:val="both"/>
        <w:rPr>
          <w:sz w:val="20"/>
          <w:szCs w:val="20"/>
        </w:rPr>
      </w:pPr>
      <w:r w:rsidRPr="00A7240C">
        <w:rPr>
          <w:sz w:val="20"/>
          <w:szCs w:val="20"/>
        </w:rPr>
        <w:t>Run the following commands to confirm new settings:</w:t>
      </w:r>
    </w:p>
    <w:p w14:paraId="640D542C"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/query /source</w:t>
      </w:r>
    </w:p>
    <w:p w14:paraId="6E63131E"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/query /peers</w:t>
      </w:r>
    </w:p>
    <w:p w14:paraId="69E15EC1"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/query /status</w:t>
      </w:r>
    </w:p>
    <w:p w14:paraId="05FD11DF"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/query /configuration</w:t>
      </w:r>
    </w:p>
    <w:p w14:paraId="5930902C" w14:textId="77777777" w:rsidR="00CB2907" w:rsidRPr="00CB2907" w:rsidRDefault="00CB2907" w:rsidP="00A7240C">
      <w:pPr>
        <w:pStyle w:val="ListParagraph"/>
        <w:spacing w:line="276" w:lineRule="auto"/>
        <w:jc w:val="both"/>
        <w:rPr>
          <w:b/>
          <w:bCs/>
          <w:sz w:val="20"/>
          <w:szCs w:val="20"/>
        </w:rPr>
      </w:pPr>
      <w:r w:rsidRPr="00CB2907">
        <w:rPr>
          <w:b/>
          <w:bCs/>
          <w:sz w:val="20"/>
          <w:szCs w:val="20"/>
        </w:rPr>
        <w:t xml:space="preserve">STEP 3: </w:t>
      </w:r>
    </w:p>
    <w:p w14:paraId="58A33FDF" w14:textId="3717DEBF" w:rsidR="00A7240C" w:rsidRPr="00A7240C" w:rsidRDefault="00A7240C" w:rsidP="00A7240C">
      <w:pPr>
        <w:pStyle w:val="ListParagraph"/>
        <w:spacing w:line="276" w:lineRule="auto"/>
        <w:jc w:val="both"/>
        <w:rPr>
          <w:sz w:val="20"/>
          <w:szCs w:val="20"/>
        </w:rPr>
      </w:pPr>
      <w:r w:rsidRPr="00A7240C">
        <w:rPr>
          <w:sz w:val="20"/>
          <w:szCs w:val="20"/>
        </w:rPr>
        <w:t xml:space="preserve"> Force sync with pool.ntp.org and confirm time updates:</w:t>
      </w:r>
    </w:p>
    <w:p w14:paraId="09D64022"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/resync /</w:t>
      </w:r>
      <w:proofErr w:type="gramStart"/>
      <w:r w:rsidRPr="00CB2907">
        <w:rPr>
          <w:rFonts w:ascii="Lucida Console" w:hAnsi="Lucida Console"/>
          <w:i/>
          <w:iCs/>
          <w:sz w:val="16"/>
          <w:szCs w:val="16"/>
        </w:rPr>
        <w:t>force</w:t>
      </w:r>
      <w:proofErr w:type="gramEnd"/>
    </w:p>
    <w:p w14:paraId="7B66FDF6"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w:t>
      </w:r>
      <w:proofErr w:type="spellStart"/>
      <w:r w:rsidRPr="00CB2907">
        <w:rPr>
          <w:rFonts w:ascii="Lucida Console" w:hAnsi="Lucida Console"/>
          <w:i/>
          <w:iCs/>
          <w:sz w:val="16"/>
          <w:szCs w:val="16"/>
        </w:rPr>
        <w:t>stripchart</w:t>
      </w:r>
      <w:proofErr w:type="spellEnd"/>
      <w:r w:rsidRPr="00CB2907">
        <w:rPr>
          <w:rFonts w:ascii="Lucida Console" w:hAnsi="Lucida Console"/>
          <w:i/>
          <w:iCs/>
          <w:sz w:val="16"/>
          <w:szCs w:val="16"/>
        </w:rPr>
        <w:t xml:space="preserve"> /</w:t>
      </w:r>
      <w:proofErr w:type="gramStart"/>
      <w:r w:rsidRPr="00CB2907">
        <w:rPr>
          <w:rFonts w:ascii="Lucida Console" w:hAnsi="Lucida Console"/>
          <w:i/>
          <w:iCs/>
          <w:sz w:val="16"/>
          <w:szCs w:val="16"/>
        </w:rPr>
        <w:t>computer:pool.ntp.org</w:t>
      </w:r>
      <w:proofErr w:type="gramEnd"/>
      <w:r w:rsidRPr="00CB2907">
        <w:rPr>
          <w:rFonts w:ascii="Lucida Console" w:hAnsi="Lucida Console"/>
          <w:i/>
          <w:iCs/>
          <w:sz w:val="16"/>
          <w:szCs w:val="16"/>
        </w:rPr>
        <w:t xml:space="preserve"> /</w:t>
      </w:r>
      <w:proofErr w:type="spellStart"/>
      <w:r w:rsidRPr="00CB2907">
        <w:rPr>
          <w:rFonts w:ascii="Lucida Console" w:hAnsi="Lucida Console"/>
          <w:i/>
          <w:iCs/>
          <w:sz w:val="16"/>
          <w:szCs w:val="16"/>
        </w:rPr>
        <w:t>dataonly</w:t>
      </w:r>
      <w:proofErr w:type="spellEnd"/>
      <w:r w:rsidRPr="00CB2907">
        <w:rPr>
          <w:rFonts w:ascii="Lucida Console" w:hAnsi="Lucida Console"/>
          <w:i/>
          <w:iCs/>
          <w:sz w:val="16"/>
          <w:szCs w:val="16"/>
        </w:rPr>
        <w:t xml:space="preserve"> /samples:1</w:t>
      </w:r>
    </w:p>
    <w:p w14:paraId="232D2C57" w14:textId="77777777" w:rsidR="00CB2907" w:rsidRPr="00A7240C" w:rsidRDefault="00CB2907" w:rsidP="00A7240C">
      <w:pPr>
        <w:pStyle w:val="ListParagraph"/>
        <w:spacing w:line="276" w:lineRule="auto"/>
        <w:jc w:val="both"/>
        <w:rPr>
          <w:sz w:val="20"/>
          <w:szCs w:val="20"/>
        </w:rPr>
      </w:pPr>
    </w:p>
    <w:p w14:paraId="7C1C45D4" w14:textId="77777777" w:rsidR="00CB2907" w:rsidRPr="00CB2907" w:rsidRDefault="00CB2907" w:rsidP="00A7240C">
      <w:pPr>
        <w:pStyle w:val="ListParagraph"/>
        <w:spacing w:line="276" w:lineRule="auto"/>
        <w:jc w:val="both"/>
        <w:rPr>
          <w:b/>
          <w:bCs/>
          <w:sz w:val="20"/>
          <w:szCs w:val="20"/>
        </w:rPr>
      </w:pPr>
      <w:r w:rsidRPr="00CB2907">
        <w:rPr>
          <w:b/>
          <w:bCs/>
          <w:sz w:val="20"/>
          <w:szCs w:val="20"/>
        </w:rPr>
        <w:t xml:space="preserve">STEP 4 </w:t>
      </w:r>
    </w:p>
    <w:p w14:paraId="3929CD9D" w14:textId="38F3CD6B" w:rsidR="00A7240C" w:rsidRPr="00A7240C" w:rsidRDefault="00A7240C" w:rsidP="00A7240C">
      <w:pPr>
        <w:pStyle w:val="ListParagraph"/>
        <w:spacing w:line="276" w:lineRule="auto"/>
        <w:jc w:val="both"/>
        <w:rPr>
          <w:sz w:val="20"/>
          <w:szCs w:val="20"/>
        </w:rPr>
      </w:pPr>
      <w:r w:rsidRPr="00A7240C">
        <w:rPr>
          <w:sz w:val="20"/>
          <w:szCs w:val="20"/>
        </w:rPr>
        <w:t>Other DCs\Member servers should point to the PDC for time.</w:t>
      </w:r>
    </w:p>
    <w:p w14:paraId="13C1D4A2"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stop w32time</w:t>
      </w:r>
    </w:p>
    <w:p w14:paraId="0E07011A"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w:t>
      </w:r>
      <w:proofErr w:type="gramStart"/>
      <w:r w:rsidRPr="00CB2907">
        <w:rPr>
          <w:rFonts w:ascii="Lucida Console" w:hAnsi="Lucida Console"/>
          <w:i/>
          <w:iCs/>
          <w:sz w:val="16"/>
          <w:szCs w:val="16"/>
        </w:rPr>
        <w:t>unregister</w:t>
      </w:r>
      <w:proofErr w:type="gramEnd"/>
    </w:p>
    <w:p w14:paraId="3DC20967"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/register</w:t>
      </w:r>
    </w:p>
    <w:p w14:paraId="57EF8EC8"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start w32time</w:t>
      </w:r>
    </w:p>
    <w:p w14:paraId="1C456ABF"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w32tm /config /</w:t>
      </w:r>
      <w:proofErr w:type="spellStart"/>
      <w:proofErr w:type="gramStart"/>
      <w:r w:rsidRPr="00CB2907">
        <w:rPr>
          <w:rFonts w:ascii="Lucida Console" w:hAnsi="Lucida Console"/>
          <w:i/>
          <w:iCs/>
          <w:sz w:val="16"/>
          <w:szCs w:val="16"/>
        </w:rPr>
        <w:t>syncfromflags:domhier</w:t>
      </w:r>
      <w:proofErr w:type="spellEnd"/>
      <w:proofErr w:type="gramEnd"/>
      <w:r w:rsidRPr="00CB2907">
        <w:rPr>
          <w:rFonts w:ascii="Lucida Console" w:hAnsi="Lucida Console"/>
          <w:i/>
          <w:iCs/>
          <w:sz w:val="16"/>
          <w:szCs w:val="16"/>
        </w:rPr>
        <w:t xml:space="preserve"> /update</w:t>
      </w:r>
    </w:p>
    <w:p w14:paraId="2E1CDDEE" w14:textId="77777777" w:rsidR="00A7240C" w:rsidRPr="00CB2907"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stop w32time</w:t>
      </w:r>
    </w:p>
    <w:p w14:paraId="03D73977" w14:textId="247AC450" w:rsidR="00E07E40" w:rsidRDefault="00A7240C" w:rsidP="00A7240C">
      <w:pPr>
        <w:pStyle w:val="ListParagraph"/>
        <w:spacing w:line="276" w:lineRule="auto"/>
        <w:jc w:val="both"/>
        <w:rPr>
          <w:rFonts w:ascii="Lucida Console" w:hAnsi="Lucida Console"/>
          <w:i/>
          <w:iCs/>
          <w:sz w:val="16"/>
          <w:szCs w:val="16"/>
        </w:rPr>
      </w:pPr>
      <w:r w:rsidRPr="00CB2907">
        <w:rPr>
          <w:rFonts w:ascii="Lucida Console" w:hAnsi="Lucida Console"/>
          <w:i/>
          <w:iCs/>
          <w:sz w:val="16"/>
          <w:szCs w:val="16"/>
        </w:rPr>
        <w:t>net start w32time</w:t>
      </w:r>
    </w:p>
    <w:p w14:paraId="2601540F" w14:textId="77777777" w:rsidR="00602172" w:rsidRPr="00CB2907" w:rsidRDefault="00602172" w:rsidP="00A7240C">
      <w:pPr>
        <w:pStyle w:val="ListParagraph"/>
        <w:spacing w:line="276" w:lineRule="auto"/>
        <w:jc w:val="both"/>
        <w:rPr>
          <w:rFonts w:ascii="Lucida Console" w:hAnsi="Lucida Console"/>
          <w:i/>
          <w:iCs/>
          <w:sz w:val="16"/>
          <w:szCs w:val="16"/>
        </w:rPr>
      </w:pPr>
    </w:p>
    <w:p w14:paraId="6EDECAA5" w14:textId="61A58FF6" w:rsidR="00E07E40" w:rsidRDefault="00602172" w:rsidP="00E07E40">
      <w:pPr>
        <w:pStyle w:val="ListParagraph"/>
        <w:spacing w:line="276" w:lineRule="auto"/>
        <w:jc w:val="both"/>
        <w:rPr>
          <w:sz w:val="20"/>
          <w:szCs w:val="20"/>
        </w:rPr>
      </w:pPr>
      <w:r>
        <w:rPr>
          <w:sz w:val="20"/>
          <w:szCs w:val="20"/>
        </w:rPr>
        <w:t xml:space="preserve">Time Source on PDC should be external NTP server and Time Source on ADCs should be </w:t>
      </w:r>
      <w:r w:rsidR="005F5E01">
        <w:rPr>
          <w:sz w:val="20"/>
          <w:szCs w:val="20"/>
        </w:rPr>
        <w:t>PDC.</w:t>
      </w:r>
    </w:p>
    <w:p w14:paraId="4ED0F54D" w14:textId="77777777" w:rsidR="00EC6297" w:rsidRDefault="00EC6297" w:rsidP="00E07E40">
      <w:pPr>
        <w:pStyle w:val="ListParagraph"/>
        <w:spacing w:line="276" w:lineRule="auto"/>
        <w:jc w:val="both"/>
        <w:rPr>
          <w:sz w:val="20"/>
          <w:szCs w:val="20"/>
        </w:rPr>
      </w:pPr>
    </w:p>
    <w:p w14:paraId="204F9678" w14:textId="77777777" w:rsidR="00EC6297" w:rsidRDefault="00EC6297" w:rsidP="00E07E40">
      <w:pPr>
        <w:pStyle w:val="ListParagraph"/>
        <w:spacing w:line="276" w:lineRule="auto"/>
        <w:jc w:val="both"/>
        <w:rPr>
          <w:sz w:val="20"/>
          <w:szCs w:val="20"/>
        </w:rPr>
      </w:pPr>
    </w:p>
    <w:p w14:paraId="32CC6B57" w14:textId="5AB9C67B" w:rsidR="00146FE7" w:rsidRPr="00146FE7" w:rsidRDefault="00EC6297" w:rsidP="00E07E40">
      <w:pPr>
        <w:pStyle w:val="ListParagraph"/>
        <w:numPr>
          <w:ilvl w:val="1"/>
          <w:numId w:val="4"/>
        </w:numPr>
        <w:spacing w:line="276" w:lineRule="auto"/>
        <w:jc w:val="both"/>
        <w:outlineLvl w:val="1"/>
        <w:rPr>
          <w:b/>
          <w:bCs/>
          <w:color w:val="0070C0"/>
          <w:sz w:val="20"/>
          <w:szCs w:val="20"/>
        </w:rPr>
      </w:pPr>
      <w:bookmarkStart w:id="19" w:name="_Toc146554177"/>
      <w:r>
        <w:rPr>
          <w:b/>
          <w:bCs/>
          <w:color w:val="0070C0"/>
          <w:sz w:val="20"/>
          <w:szCs w:val="20"/>
        </w:rPr>
        <w:t>FRS for domain replication (Windows 2008 Domain controllers)</w:t>
      </w:r>
      <w:bookmarkEnd w:id="19"/>
    </w:p>
    <w:p w14:paraId="579CC21B" w14:textId="77777777" w:rsidR="002F0C05" w:rsidRDefault="002F0C05" w:rsidP="00E07E40">
      <w:pPr>
        <w:pStyle w:val="ListParagraph"/>
        <w:spacing w:line="276" w:lineRule="auto"/>
        <w:jc w:val="both"/>
        <w:rPr>
          <w:sz w:val="20"/>
          <w:szCs w:val="20"/>
        </w:rPr>
      </w:pPr>
    </w:p>
    <w:p w14:paraId="37F3B9B1" w14:textId="6B408387" w:rsidR="002F0C05" w:rsidRDefault="002F0C05" w:rsidP="00E07E40">
      <w:pPr>
        <w:pStyle w:val="ListParagraph"/>
        <w:spacing w:line="276" w:lineRule="auto"/>
        <w:jc w:val="both"/>
        <w:rPr>
          <w:sz w:val="20"/>
          <w:szCs w:val="20"/>
        </w:rPr>
      </w:pPr>
      <w:r>
        <w:rPr>
          <w:sz w:val="20"/>
          <w:szCs w:val="20"/>
        </w:rPr>
        <w:t>File replication service is</w:t>
      </w:r>
      <w:r w:rsidR="00AB3625">
        <w:rPr>
          <w:sz w:val="20"/>
          <w:szCs w:val="20"/>
        </w:rPr>
        <w:t xml:space="preserve"> used </w:t>
      </w:r>
      <w:r w:rsidR="00613270">
        <w:rPr>
          <w:sz w:val="20"/>
          <w:szCs w:val="20"/>
        </w:rPr>
        <w:t xml:space="preserve">in Windows 2008 </w:t>
      </w:r>
      <w:r w:rsidR="00AB3625">
        <w:rPr>
          <w:sz w:val="20"/>
          <w:szCs w:val="20"/>
        </w:rPr>
        <w:t>to perfo</w:t>
      </w:r>
      <w:r w:rsidR="00613270">
        <w:rPr>
          <w:sz w:val="20"/>
          <w:szCs w:val="20"/>
        </w:rPr>
        <w:t xml:space="preserve">rm replication between two or multiple domain controllers within a forest and domain environment. </w:t>
      </w:r>
      <w:r w:rsidR="00B54631">
        <w:rPr>
          <w:sz w:val="20"/>
          <w:szCs w:val="20"/>
        </w:rPr>
        <w:t xml:space="preserve">FRS is deprecated in Windows 2008 R2, but </w:t>
      </w:r>
      <w:proofErr w:type="gramStart"/>
      <w:r w:rsidR="00B705E5">
        <w:rPr>
          <w:sz w:val="20"/>
          <w:szCs w:val="20"/>
        </w:rPr>
        <w:t>still</w:t>
      </w:r>
      <w:proofErr w:type="gramEnd"/>
      <w:r w:rsidR="00B705E5">
        <w:rPr>
          <w:sz w:val="20"/>
          <w:szCs w:val="20"/>
        </w:rPr>
        <w:t xml:space="preserve"> it uses FRS to replicate data between domain controllers. </w:t>
      </w:r>
    </w:p>
    <w:p w14:paraId="2435E3C5" w14:textId="77777777" w:rsidR="00B3110E" w:rsidRDefault="007A18A9" w:rsidP="00B3110E">
      <w:pPr>
        <w:pStyle w:val="ListParagraph"/>
        <w:spacing w:line="276" w:lineRule="auto"/>
        <w:jc w:val="both"/>
        <w:rPr>
          <w:sz w:val="20"/>
          <w:szCs w:val="20"/>
        </w:rPr>
      </w:pPr>
      <w:proofErr w:type="gramStart"/>
      <w:r>
        <w:rPr>
          <w:sz w:val="20"/>
          <w:szCs w:val="20"/>
        </w:rPr>
        <w:t>However</w:t>
      </w:r>
      <w:proofErr w:type="gramEnd"/>
      <w:r>
        <w:rPr>
          <w:sz w:val="20"/>
          <w:szCs w:val="20"/>
        </w:rPr>
        <w:t xml:space="preserve"> Windows 2012 and later versions do not use FRS, they use DFS-R technology for domain controllers replication. </w:t>
      </w:r>
    </w:p>
    <w:p w14:paraId="2C91D404" w14:textId="543E3738" w:rsidR="00EC6297" w:rsidRDefault="00F32FD2" w:rsidP="00B3110E">
      <w:pPr>
        <w:pStyle w:val="ListParagraph"/>
        <w:spacing w:line="276" w:lineRule="auto"/>
        <w:jc w:val="both"/>
        <w:rPr>
          <w:sz w:val="20"/>
          <w:szCs w:val="20"/>
        </w:rPr>
      </w:pPr>
      <w:r>
        <w:rPr>
          <w:sz w:val="20"/>
          <w:szCs w:val="20"/>
        </w:rPr>
        <w:t>W</w:t>
      </w:r>
      <w:r w:rsidR="00372B54">
        <w:rPr>
          <w:sz w:val="20"/>
          <w:szCs w:val="20"/>
        </w:rPr>
        <w:t>hen you ar</w:t>
      </w:r>
      <w:r w:rsidR="00AA6EF1">
        <w:rPr>
          <w:sz w:val="20"/>
          <w:szCs w:val="20"/>
        </w:rPr>
        <w:t>e trying to promote a domain controller which has latest version of windows operating system</w:t>
      </w:r>
      <w:r w:rsidR="00833DBD">
        <w:rPr>
          <w:sz w:val="20"/>
          <w:szCs w:val="20"/>
        </w:rPr>
        <w:t xml:space="preserve"> and you </w:t>
      </w:r>
      <w:r w:rsidR="00B3110E">
        <w:rPr>
          <w:sz w:val="20"/>
          <w:szCs w:val="20"/>
        </w:rPr>
        <w:t>get</w:t>
      </w:r>
      <w:r>
        <w:rPr>
          <w:sz w:val="20"/>
          <w:szCs w:val="20"/>
        </w:rPr>
        <w:t xml:space="preserve"> error</w:t>
      </w:r>
      <w:r w:rsidR="00B3110E">
        <w:rPr>
          <w:sz w:val="20"/>
          <w:szCs w:val="20"/>
        </w:rPr>
        <w:t xml:space="preserve"> </w:t>
      </w:r>
      <w:r w:rsidR="00B3110E" w:rsidRPr="00F32FD2">
        <w:rPr>
          <w:b/>
          <w:bCs/>
          <w:i/>
          <w:iCs/>
          <w:color w:val="FF0000"/>
          <w:sz w:val="18"/>
          <w:szCs w:val="18"/>
        </w:rPr>
        <w:t xml:space="preserve">“verification of replica </w:t>
      </w:r>
      <w:r w:rsidR="00B70E69" w:rsidRPr="00F32FD2">
        <w:rPr>
          <w:b/>
          <w:bCs/>
          <w:i/>
          <w:iCs/>
          <w:color w:val="FF0000"/>
          <w:sz w:val="18"/>
          <w:szCs w:val="18"/>
        </w:rPr>
        <w:t xml:space="preserve">failed, the specified domain example.com is still using File Replication </w:t>
      </w:r>
      <w:proofErr w:type="gramStart"/>
      <w:r w:rsidR="00B70E69" w:rsidRPr="00F32FD2">
        <w:rPr>
          <w:b/>
          <w:bCs/>
          <w:i/>
          <w:iCs/>
          <w:color w:val="FF0000"/>
          <w:sz w:val="18"/>
          <w:szCs w:val="18"/>
        </w:rPr>
        <w:t>Service(</w:t>
      </w:r>
      <w:proofErr w:type="gramEnd"/>
      <w:r w:rsidR="00B70E69" w:rsidRPr="00F32FD2">
        <w:rPr>
          <w:b/>
          <w:bCs/>
          <w:i/>
          <w:iCs/>
          <w:color w:val="FF0000"/>
          <w:sz w:val="18"/>
          <w:szCs w:val="18"/>
        </w:rPr>
        <w:t>FRS)”</w:t>
      </w:r>
      <w:r>
        <w:rPr>
          <w:sz w:val="20"/>
          <w:szCs w:val="20"/>
        </w:rPr>
        <w:t xml:space="preserve"> then </w:t>
      </w:r>
      <w:r w:rsidR="00D16E6D">
        <w:rPr>
          <w:sz w:val="20"/>
          <w:szCs w:val="20"/>
        </w:rPr>
        <w:t xml:space="preserve">you need to perform FRS to DFSR </w:t>
      </w:r>
      <w:proofErr w:type="spellStart"/>
      <w:r w:rsidR="00D16E6D">
        <w:rPr>
          <w:sz w:val="20"/>
          <w:szCs w:val="20"/>
        </w:rPr>
        <w:t>sysvol</w:t>
      </w:r>
      <w:proofErr w:type="spellEnd"/>
      <w:r w:rsidR="00D16E6D">
        <w:rPr>
          <w:sz w:val="20"/>
          <w:szCs w:val="20"/>
        </w:rPr>
        <w:t xml:space="preserve"> migration using below steps </w:t>
      </w:r>
    </w:p>
    <w:p w14:paraId="35CCADBD" w14:textId="77777777" w:rsidR="00D16E6D" w:rsidRDefault="00D16E6D" w:rsidP="00B3110E">
      <w:pPr>
        <w:pStyle w:val="ListParagraph"/>
        <w:spacing w:line="276" w:lineRule="auto"/>
        <w:jc w:val="both"/>
        <w:rPr>
          <w:sz w:val="20"/>
          <w:szCs w:val="20"/>
        </w:rPr>
      </w:pPr>
    </w:p>
    <w:p w14:paraId="4CD6D874" w14:textId="77777777" w:rsidR="004953E8" w:rsidRPr="004953E8" w:rsidRDefault="004953E8" w:rsidP="004953E8">
      <w:pPr>
        <w:pStyle w:val="ListParagraph"/>
        <w:spacing w:line="276" w:lineRule="auto"/>
        <w:jc w:val="both"/>
        <w:rPr>
          <w:sz w:val="20"/>
          <w:szCs w:val="20"/>
        </w:rPr>
      </w:pPr>
      <w:r w:rsidRPr="004953E8">
        <w:rPr>
          <w:sz w:val="20"/>
          <w:szCs w:val="20"/>
        </w:rPr>
        <w:t xml:space="preserve">You can verify if the system uses the FRS using </w:t>
      </w:r>
      <w:proofErr w:type="spellStart"/>
      <w:r w:rsidRPr="004953E8">
        <w:rPr>
          <w:sz w:val="20"/>
          <w:szCs w:val="20"/>
        </w:rPr>
        <w:t>dfsrmig</w:t>
      </w:r>
      <w:proofErr w:type="spellEnd"/>
      <w:r w:rsidRPr="004953E8">
        <w:rPr>
          <w:sz w:val="20"/>
          <w:szCs w:val="20"/>
        </w:rPr>
        <w:t xml:space="preserve"> /</w:t>
      </w:r>
      <w:proofErr w:type="spellStart"/>
      <w:r w:rsidRPr="004953E8">
        <w:rPr>
          <w:sz w:val="20"/>
          <w:szCs w:val="20"/>
        </w:rPr>
        <w:t>getglobalstate</w:t>
      </w:r>
      <w:proofErr w:type="spellEnd"/>
      <w:r w:rsidRPr="004953E8">
        <w:rPr>
          <w:sz w:val="20"/>
          <w:szCs w:val="20"/>
        </w:rPr>
        <w:t>.</w:t>
      </w:r>
    </w:p>
    <w:p w14:paraId="693AAD75" w14:textId="77777777" w:rsidR="004953E8" w:rsidRPr="004953E8" w:rsidRDefault="004953E8" w:rsidP="004953E8">
      <w:pPr>
        <w:pStyle w:val="ListParagraph"/>
        <w:spacing w:line="276" w:lineRule="auto"/>
        <w:jc w:val="both"/>
        <w:rPr>
          <w:sz w:val="20"/>
          <w:szCs w:val="20"/>
        </w:rPr>
      </w:pPr>
    </w:p>
    <w:p w14:paraId="0B1D611C" w14:textId="77777777" w:rsidR="004953E8" w:rsidRPr="004953E8" w:rsidRDefault="004953E8" w:rsidP="004953E8">
      <w:pPr>
        <w:pStyle w:val="ListParagraph"/>
        <w:spacing w:line="276" w:lineRule="auto"/>
        <w:jc w:val="both"/>
        <w:rPr>
          <w:sz w:val="20"/>
          <w:szCs w:val="20"/>
        </w:rPr>
      </w:pPr>
      <w:r w:rsidRPr="004953E8">
        <w:rPr>
          <w:sz w:val="20"/>
          <w:szCs w:val="20"/>
        </w:rPr>
        <w:lastRenderedPageBreak/>
        <w:t>1)    Log in to domain controller as Domain admin or Enterprise Admin</w:t>
      </w:r>
    </w:p>
    <w:p w14:paraId="01232F77" w14:textId="77777777" w:rsidR="004953E8" w:rsidRPr="004953E8" w:rsidRDefault="004953E8" w:rsidP="004953E8">
      <w:pPr>
        <w:pStyle w:val="ListParagraph"/>
        <w:spacing w:line="276" w:lineRule="auto"/>
        <w:jc w:val="both"/>
        <w:rPr>
          <w:sz w:val="20"/>
          <w:szCs w:val="20"/>
        </w:rPr>
      </w:pPr>
      <w:r w:rsidRPr="004953E8">
        <w:rPr>
          <w:sz w:val="20"/>
          <w:szCs w:val="20"/>
        </w:rPr>
        <w:t xml:space="preserve">2)    Launch </w:t>
      </w:r>
      <w:proofErr w:type="spellStart"/>
      <w:r w:rsidRPr="004953E8">
        <w:rPr>
          <w:sz w:val="20"/>
          <w:szCs w:val="20"/>
        </w:rPr>
        <w:t>powershell</w:t>
      </w:r>
      <w:proofErr w:type="spellEnd"/>
      <w:r w:rsidRPr="004953E8">
        <w:rPr>
          <w:sz w:val="20"/>
          <w:szCs w:val="20"/>
        </w:rPr>
        <w:t xml:space="preserve"> console and type </w:t>
      </w:r>
      <w:proofErr w:type="spellStart"/>
      <w:r w:rsidRPr="004953E8">
        <w:rPr>
          <w:sz w:val="20"/>
          <w:szCs w:val="20"/>
        </w:rPr>
        <w:t>dfsrmig</w:t>
      </w:r>
      <w:proofErr w:type="spellEnd"/>
      <w:r w:rsidRPr="004953E8">
        <w:rPr>
          <w:sz w:val="20"/>
          <w:szCs w:val="20"/>
        </w:rPr>
        <w:t xml:space="preserve"> /</w:t>
      </w:r>
      <w:proofErr w:type="spellStart"/>
      <w:r w:rsidRPr="004953E8">
        <w:rPr>
          <w:sz w:val="20"/>
          <w:szCs w:val="20"/>
        </w:rPr>
        <w:t>getglobalstate</w:t>
      </w:r>
      <w:proofErr w:type="spellEnd"/>
      <w:r w:rsidRPr="004953E8">
        <w:rPr>
          <w:sz w:val="20"/>
          <w:szCs w:val="20"/>
        </w:rPr>
        <w:t>.</w:t>
      </w:r>
    </w:p>
    <w:p w14:paraId="3DE095DD" w14:textId="77777777" w:rsidR="004953E8" w:rsidRPr="004953E8" w:rsidRDefault="004953E8" w:rsidP="004953E8">
      <w:pPr>
        <w:pStyle w:val="ListParagraph"/>
        <w:spacing w:line="276" w:lineRule="auto"/>
        <w:jc w:val="both"/>
        <w:rPr>
          <w:sz w:val="20"/>
          <w:szCs w:val="20"/>
        </w:rPr>
      </w:pPr>
    </w:p>
    <w:p w14:paraId="79459E01" w14:textId="6BE20A83" w:rsidR="004953E8" w:rsidRDefault="004953E8" w:rsidP="004953E8">
      <w:pPr>
        <w:pStyle w:val="ListParagraph"/>
        <w:spacing w:line="276" w:lineRule="auto"/>
        <w:jc w:val="both"/>
        <w:rPr>
          <w:sz w:val="20"/>
          <w:szCs w:val="20"/>
        </w:rPr>
      </w:pPr>
      <w:r w:rsidRPr="004953E8">
        <w:rPr>
          <w:sz w:val="20"/>
          <w:szCs w:val="20"/>
        </w:rPr>
        <w:t>Below output confirms that it has not yet initiated the DFRS migration yet.</w:t>
      </w:r>
    </w:p>
    <w:p w14:paraId="695B89A8" w14:textId="77777777" w:rsidR="006318CC" w:rsidRDefault="006318CC" w:rsidP="00E07E40">
      <w:pPr>
        <w:pStyle w:val="ListParagraph"/>
        <w:spacing w:line="276" w:lineRule="auto"/>
        <w:jc w:val="both"/>
        <w:rPr>
          <w:sz w:val="20"/>
          <w:szCs w:val="20"/>
        </w:rPr>
      </w:pPr>
    </w:p>
    <w:p w14:paraId="14A6117D" w14:textId="5A1145BE" w:rsidR="00297B5A" w:rsidRDefault="00297B5A" w:rsidP="00E07E40">
      <w:pPr>
        <w:pStyle w:val="ListParagraph"/>
        <w:spacing w:line="276" w:lineRule="auto"/>
        <w:jc w:val="both"/>
        <w:rPr>
          <w:sz w:val="20"/>
          <w:szCs w:val="20"/>
        </w:rPr>
      </w:pPr>
      <w:r>
        <w:rPr>
          <w:noProof/>
        </w:rPr>
        <w:drawing>
          <wp:inline distT="0" distB="0" distL="0" distR="0" wp14:anchorId="4797C8DF" wp14:editId="639F0361">
            <wp:extent cx="4820856" cy="1070610"/>
            <wp:effectExtent l="0" t="0" r="0" b="0"/>
            <wp:docPr id="1071645387" name="Picture 1"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S to DFSR SYSVOL Migration Steps"/>
                    <pic:cNvPicPr>
                      <a:picLocks noChangeAspect="1" noChangeArrowheads="1"/>
                    </pic:cNvPicPr>
                  </pic:nvPicPr>
                  <pic:blipFill rotWithShape="1">
                    <a:blip r:embed="rId12">
                      <a:extLst>
                        <a:ext uri="{28A0092B-C50C-407E-A947-70E740481C1C}">
                          <a14:useLocalDpi xmlns:a14="http://schemas.microsoft.com/office/drawing/2010/main" val="0"/>
                        </a:ext>
                      </a:extLst>
                    </a:blip>
                    <a:srcRect r="18886" b="32395"/>
                    <a:stretch/>
                  </pic:blipFill>
                  <pic:spPr bwMode="auto">
                    <a:xfrm>
                      <a:off x="0" y="0"/>
                      <a:ext cx="4821072" cy="1070658"/>
                    </a:xfrm>
                    <a:prstGeom prst="rect">
                      <a:avLst/>
                    </a:prstGeom>
                    <a:noFill/>
                    <a:ln>
                      <a:noFill/>
                    </a:ln>
                    <a:extLst>
                      <a:ext uri="{53640926-AAD7-44D8-BBD7-CCE9431645EC}">
                        <a14:shadowObscured xmlns:a14="http://schemas.microsoft.com/office/drawing/2010/main"/>
                      </a:ext>
                    </a:extLst>
                  </pic:spPr>
                </pic:pic>
              </a:graphicData>
            </a:graphic>
          </wp:inline>
        </w:drawing>
      </w:r>
    </w:p>
    <w:p w14:paraId="40576C74" w14:textId="77777777" w:rsidR="00297B5A" w:rsidRDefault="00297B5A" w:rsidP="00E07E40">
      <w:pPr>
        <w:pStyle w:val="ListParagraph"/>
        <w:spacing w:line="276" w:lineRule="auto"/>
        <w:jc w:val="both"/>
        <w:rPr>
          <w:sz w:val="20"/>
          <w:szCs w:val="20"/>
        </w:rPr>
      </w:pPr>
    </w:p>
    <w:p w14:paraId="5B79285F" w14:textId="77777777" w:rsidR="0076097E" w:rsidRPr="0076097E" w:rsidRDefault="0076097E" w:rsidP="0076097E">
      <w:pPr>
        <w:pStyle w:val="ListParagraph"/>
        <w:spacing w:line="276" w:lineRule="auto"/>
        <w:jc w:val="both"/>
        <w:rPr>
          <w:sz w:val="20"/>
          <w:szCs w:val="20"/>
        </w:rPr>
      </w:pPr>
      <w:r w:rsidRPr="0076097E">
        <w:rPr>
          <w:sz w:val="20"/>
          <w:szCs w:val="20"/>
        </w:rPr>
        <w:t xml:space="preserve">Before proceeding with any configuration </w:t>
      </w:r>
      <w:proofErr w:type="gramStart"/>
      <w:r w:rsidRPr="0076097E">
        <w:rPr>
          <w:sz w:val="20"/>
          <w:szCs w:val="20"/>
        </w:rPr>
        <w:t>changes,  we</w:t>
      </w:r>
      <w:proofErr w:type="gramEnd"/>
      <w:r w:rsidRPr="0076097E">
        <w:rPr>
          <w:sz w:val="20"/>
          <w:szCs w:val="20"/>
        </w:rPr>
        <w:t xml:space="preserve"> suggest that you familiarize yourself  with the migration stage.</w:t>
      </w:r>
    </w:p>
    <w:p w14:paraId="520EA4F2" w14:textId="77777777" w:rsidR="0076097E" w:rsidRPr="0076097E" w:rsidRDefault="0076097E" w:rsidP="0076097E">
      <w:pPr>
        <w:pStyle w:val="ListParagraph"/>
        <w:spacing w:line="276" w:lineRule="auto"/>
        <w:jc w:val="both"/>
        <w:rPr>
          <w:sz w:val="20"/>
          <w:szCs w:val="20"/>
        </w:rPr>
      </w:pPr>
    </w:p>
    <w:p w14:paraId="16DAA8FD" w14:textId="77777777" w:rsidR="0076097E" w:rsidRPr="0076097E" w:rsidRDefault="0076097E" w:rsidP="0076097E">
      <w:pPr>
        <w:pStyle w:val="ListParagraph"/>
        <w:spacing w:line="276" w:lineRule="auto"/>
        <w:jc w:val="both"/>
        <w:rPr>
          <w:sz w:val="20"/>
          <w:szCs w:val="20"/>
        </w:rPr>
      </w:pPr>
      <w:r w:rsidRPr="0076097E">
        <w:rPr>
          <w:sz w:val="20"/>
          <w:szCs w:val="20"/>
        </w:rPr>
        <w:t xml:space="preserve">Below are </w:t>
      </w:r>
      <w:proofErr w:type="spellStart"/>
      <w:r w:rsidRPr="0076097E">
        <w:rPr>
          <w:sz w:val="20"/>
          <w:szCs w:val="20"/>
        </w:rPr>
        <w:t>are</w:t>
      </w:r>
      <w:proofErr w:type="spellEnd"/>
      <w:r w:rsidRPr="0076097E">
        <w:rPr>
          <w:sz w:val="20"/>
          <w:szCs w:val="20"/>
        </w:rPr>
        <w:t xml:space="preserve"> four states that correspond with the four migration phases.</w:t>
      </w:r>
    </w:p>
    <w:p w14:paraId="5D91B9EA" w14:textId="77777777" w:rsidR="0076097E" w:rsidRPr="0076097E" w:rsidRDefault="0076097E" w:rsidP="0076097E">
      <w:pPr>
        <w:pStyle w:val="ListParagraph"/>
        <w:spacing w:line="276" w:lineRule="auto"/>
        <w:jc w:val="both"/>
        <w:rPr>
          <w:sz w:val="20"/>
          <w:szCs w:val="20"/>
        </w:rPr>
      </w:pPr>
    </w:p>
    <w:p w14:paraId="3A963534" w14:textId="77777777" w:rsidR="0076097E" w:rsidRPr="0076097E" w:rsidRDefault="0076097E" w:rsidP="0076097E">
      <w:pPr>
        <w:pStyle w:val="ListParagraph"/>
        <w:spacing w:line="276" w:lineRule="auto"/>
        <w:jc w:val="both"/>
        <w:rPr>
          <w:sz w:val="20"/>
          <w:szCs w:val="20"/>
        </w:rPr>
      </w:pPr>
      <w:r w:rsidRPr="0076097E">
        <w:rPr>
          <w:sz w:val="20"/>
          <w:szCs w:val="20"/>
        </w:rPr>
        <w:t>1)    State 0 – Start</w:t>
      </w:r>
    </w:p>
    <w:p w14:paraId="2F83D4A6" w14:textId="77777777" w:rsidR="0076097E" w:rsidRPr="0076097E" w:rsidRDefault="0076097E" w:rsidP="0076097E">
      <w:pPr>
        <w:pStyle w:val="ListParagraph"/>
        <w:spacing w:line="276" w:lineRule="auto"/>
        <w:jc w:val="both"/>
        <w:rPr>
          <w:sz w:val="20"/>
          <w:szCs w:val="20"/>
        </w:rPr>
      </w:pPr>
      <w:r w:rsidRPr="0076097E">
        <w:rPr>
          <w:sz w:val="20"/>
          <w:szCs w:val="20"/>
        </w:rPr>
        <w:t>2)    State 1 – Prepared</w:t>
      </w:r>
    </w:p>
    <w:p w14:paraId="6F81A617" w14:textId="77777777" w:rsidR="0076097E" w:rsidRPr="0076097E" w:rsidRDefault="0076097E" w:rsidP="0076097E">
      <w:pPr>
        <w:pStyle w:val="ListParagraph"/>
        <w:spacing w:line="276" w:lineRule="auto"/>
        <w:jc w:val="both"/>
        <w:rPr>
          <w:sz w:val="20"/>
          <w:szCs w:val="20"/>
        </w:rPr>
      </w:pPr>
      <w:r w:rsidRPr="0076097E">
        <w:rPr>
          <w:sz w:val="20"/>
          <w:szCs w:val="20"/>
        </w:rPr>
        <w:t>3)    State 2 – Redirected</w:t>
      </w:r>
    </w:p>
    <w:p w14:paraId="7676436B" w14:textId="5BCDACA0" w:rsidR="0076097E" w:rsidRDefault="0076097E" w:rsidP="0076097E">
      <w:pPr>
        <w:pStyle w:val="ListParagraph"/>
        <w:spacing w:line="276" w:lineRule="auto"/>
        <w:jc w:val="both"/>
        <w:rPr>
          <w:sz w:val="20"/>
          <w:szCs w:val="20"/>
        </w:rPr>
      </w:pPr>
      <w:r w:rsidRPr="0076097E">
        <w:rPr>
          <w:sz w:val="20"/>
          <w:szCs w:val="20"/>
        </w:rPr>
        <w:t>4)    State 3 – Eliminated</w:t>
      </w:r>
    </w:p>
    <w:p w14:paraId="6455294A" w14:textId="77777777" w:rsidR="00297B5A" w:rsidRDefault="00297B5A" w:rsidP="00E07E40">
      <w:pPr>
        <w:pStyle w:val="ListParagraph"/>
        <w:spacing w:line="276" w:lineRule="auto"/>
        <w:jc w:val="both"/>
        <w:rPr>
          <w:sz w:val="20"/>
          <w:szCs w:val="20"/>
        </w:rPr>
      </w:pPr>
    </w:p>
    <w:p w14:paraId="0F1B428A" w14:textId="77777777" w:rsidR="0076097E" w:rsidRPr="0076097E" w:rsidRDefault="0076097E" w:rsidP="0076097E">
      <w:pPr>
        <w:pStyle w:val="ListParagraph"/>
        <w:spacing w:line="276" w:lineRule="auto"/>
        <w:jc w:val="both"/>
        <w:rPr>
          <w:b/>
          <w:bCs/>
          <w:sz w:val="20"/>
          <w:szCs w:val="20"/>
        </w:rPr>
      </w:pPr>
      <w:r w:rsidRPr="0076097E">
        <w:rPr>
          <w:b/>
          <w:bCs/>
          <w:sz w:val="20"/>
          <w:szCs w:val="20"/>
        </w:rPr>
        <w:t>State 0 – Start</w:t>
      </w:r>
    </w:p>
    <w:p w14:paraId="23D454C1" w14:textId="77777777" w:rsidR="0076097E" w:rsidRPr="0076097E" w:rsidRDefault="0076097E" w:rsidP="0076097E">
      <w:pPr>
        <w:pStyle w:val="ListParagraph"/>
        <w:spacing w:line="276" w:lineRule="auto"/>
        <w:jc w:val="both"/>
        <w:rPr>
          <w:sz w:val="20"/>
          <w:szCs w:val="20"/>
        </w:rPr>
      </w:pPr>
    </w:p>
    <w:p w14:paraId="23C43D2E" w14:textId="77777777" w:rsidR="0076097E" w:rsidRPr="0076097E" w:rsidRDefault="0076097E" w:rsidP="0076097E">
      <w:pPr>
        <w:pStyle w:val="ListParagraph"/>
        <w:spacing w:line="276" w:lineRule="auto"/>
        <w:jc w:val="both"/>
        <w:rPr>
          <w:sz w:val="20"/>
          <w:szCs w:val="20"/>
        </w:rPr>
      </w:pPr>
      <w:r w:rsidRPr="0076097E">
        <w:rPr>
          <w:sz w:val="20"/>
          <w:szCs w:val="20"/>
        </w:rPr>
        <w:t>With initiating this state, FRS will replicate the SYSVOL folder amongst the domain controllers. It is important to have a current copy of SYSVOL before begins the migration process to avoid any conflicts.</w:t>
      </w:r>
    </w:p>
    <w:p w14:paraId="3A6BCD5D" w14:textId="77777777" w:rsidR="0076097E" w:rsidRPr="0076097E" w:rsidRDefault="0076097E" w:rsidP="0076097E">
      <w:pPr>
        <w:pStyle w:val="ListParagraph"/>
        <w:spacing w:line="276" w:lineRule="auto"/>
        <w:jc w:val="both"/>
        <w:rPr>
          <w:sz w:val="20"/>
          <w:szCs w:val="20"/>
        </w:rPr>
      </w:pPr>
    </w:p>
    <w:p w14:paraId="54B23B18" w14:textId="77777777" w:rsidR="0076097E" w:rsidRPr="0076097E" w:rsidRDefault="0076097E" w:rsidP="0076097E">
      <w:pPr>
        <w:pStyle w:val="ListParagraph"/>
        <w:spacing w:line="276" w:lineRule="auto"/>
        <w:jc w:val="both"/>
        <w:rPr>
          <w:b/>
          <w:bCs/>
          <w:sz w:val="20"/>
          <w:szCs w:val="20"/>
        </w:rPr>
      </w:pPr>
      <w:r w:rsidRPr="0076097E">
        <w:rPr>
          <w:b/>
          <w:bCs/>
          <w:sz w:val="20"/>
          <w:szCs w:val="20"/>
        </w:rPr>
        <w:t>State 1 – Prepared</w:t>
      </w:r>
    </w:p>
    <w:p w14:paraId="5491E2D5" w14:textId="77777777" w:rsidR="0076097E" w:rsidRPr="0076097E" w:rsidRDefault="0076097E" w:rsidP="0076097E">
      <w:pPr>
        <w:pStyle w:val="ListParagraph"/>
        <w:spacing w:line="276" w:lineRule="auto"/>
        <w:jc w:val="both"/>
        <w:rPr>
          <w:sz w:val="20"/>
          <w:szCs w:val="20"/>
        </w:rPr>
      </w:pPr>
    </w:p>
    <w:p w14:paraId="7BB7DA6B" w14:textId="77777777" w:rsidR="0076097E" w:rsidRPr="0076097E" w:rsidRDefault="0076097E" w:rsidP="0076097E">
      <w:pPr>
        <w:pStyle w:val="ListParagraph"/>
        <w:spacing w:line="276" w:lineRule="auto"/>
        <w:jc w:val="both"/>
        <w:rPr>
          <w:sz w:val="20"/>
          <w:szCs w:val="20"/>
        </w:rPr>
      </w:pPr>
      <w:r w:rsidRPr="0076097E">
        <w:rPr>
          <w:sz w:val="20"/>
          <w:szCs w:val="20"/>
        </w:rPr>
        <w:t xml:space="preserve">In this state, FRS continues replicating the SYSVOL folder while DFSR will replicate a copy of SYSVOL folder. It will </w:t>
      </w:r>
      <w:proofErr w:type="gramStart"/>
      <w:r w:rsidRPr="0076097E">
        <w:rPr>
          <w:sz w:val="20"/>
          <w:szCs w:val="20"/>
        </w:rPr>
        <w:t>be located in</w:t>
      </w:r>
      <w:proofErr w:type="gramEnd"/>
      <w:r w:rsidRPr="0076097E">
        <w:rPr>
          <w:sz w:val="20"/>
          <w:szCs w:val="20"/>
        </w:rPr>
        <w:t xml:space="preserve"> %</w:t>
      </w:r>
      <w:proofErr w:type="spellStart"/>
      <w:r w:rsidRPr="0076097E">
        <w:rPr>
          <w:sz w:val="20"/>
          <w:szCs w:val="20"/>
        </w:rPr>
        <w:t>SystemRoot</w:t>
      </w:r>
      <w:proofErr w:type="spellEnd"/>
      <w:r w:rsidRPr="0076097E">
        <w:rPr>
          <w:sz w:val="20"/>
          <w:szCs w:val="20"/>
        </w:rPr>
        <w:t>%\SYSVOL_DFRS by default. But this SYSVOL will not respond to any other domain controller service requests.</w:t>
      </w:r>
    </w:p>
    <w:p w14:paraId="5743414B" w14:textId="77777777" w:rsidR="0076097E" w:rsidRPr="0076097E" w:rsidRDefault="0076097E" w:rsidP="0076097E">
      <w:pPr>
        <w:pStyle w:val="ListParagraph"/>
        <w:spacing w:line="276" w:lineRule="auto"/>
        <w:jc w:val="both"/>
        <w:rPr>
          <w:sz w:val="20"/>
          <w:szCs w:val="20"/>
        </w:rPr>
      </w:pPr>
    </w:p>
    <w:p w14:paraId="4A2CAEFD" w14:textId="77777777" w:rsidR="0076097E" w:rsidRPr="0076097E" w:rsidRDefault="0076097E" w:rsidP="0076097E">
      <w:pPr>
        <w:pStyle w:val="ListParagraph"/>
        <w:spacing w:line="276" w:lineRule="auto"/>
        <w:jc w:val="both"/>
        <w:rPr>
          <w:b/>
          <w:bCs/>
          <w:sz w:val="20"/>
          <w:szCs w:val="20"/>
        </w:rPr>
      </w:pPr>
      <w:r w:rsidRPr="0076097E">
        <w:rPr>
          <w:b/>
          <w:bCs/>
          <w:sz w:val="20"/>
          <w:szCs w:val="20"/>
        </w:rPr>
        <w:t>State 2 – Redirected</w:t>
      </w:r>
    </w:p>
    <w:p w14:paraId="2F420A76" w14:textId="77777777" w:rsidR="0076097E" w:rsidRPr="0076097E" w:rsidRDefault="0076097E" w:rsidP="0076097E">
      <w:pPr>
        <w:pStyle w:val="ListParagraph"/>
        <w:spacing w:line="276" w:lineRule="auto"/>
        <w:jc w:val="both"/>
        <w:rPr>
          <w:sz w:val="20"/>
          <w:szCs w:val="20"/>
        </w:rPr>
      </w:pPr>
    </w:p>
    <w:p w14:paraId="13980F96" w14:textId="77777777" w:rsidR="0076097E" w:rsidRPr="0076097E" w:rsidRDefault="0076097E" w:rsidP="0076097E">
      <w:pPr>
        <w:pStyle w:val="ListParagraph"/>
        <w:spacing w:line="276" w:lineRule="auto"/>
        <w:jc w:val="both"/>
        <w:rPr>
          <w:sz w:val="20"/>
          <w:szCs w:val="20"/>
        </w:rPr>
      </w:pPr>
      <w:r w:rsidRPr="0076097E">
        <w:rPr>
          <w:sz w:val="20"/>
          <w:szCs w:val="20"/>
        </w:rPr>
        <w:t>In this state, the DFSR copy of SYSVOL starts to respond for SYSVOL service requests. FRS will continue the replication of its own SYSVOL copy but will not involve with production SYSVOL replication.</w:t>
      </w:r>
    </w:p>
    <w:p w14:paraId="4B9AA23E" w14:textId="77777777" w:rsidR="0076097E" w:rsidRPr="0076097E" w:rsidRDefault="0076097E" w:rsidP="0076097E">
      <w:pPr>
        <w:pStyle w:val="ListParagraph"/>
        <w:spacing w:line="276" w:lineRule="auto"/>
        <w:jc w:val="both"/>
        <w:rPr>
          <w:sz w:val="20"/>
          <w:szCs w:val="20"/>
        </w:rPr>
      </w:pPr>
    </w:p>
    <w:p w14:paraId="064EF992" w14:textId="77777777" w:rsidR="0076097E" w:rsidRPr="0076097E" w:rsidRDefault="0076097E" w:rsidP="0076097E">
      <w:pPr>
        <w:pStyle w:val="ListParagraph"/>
        <w:spacing w:line="276" w:lineRule="auto"/>
        <w:jc w:val="both"/>
        <w:rPr>
          <w:b/>
          <w:bCs/>
          <w:sz w:val="20"/>
          <w:szCs w:val="20"/>
        </w:rPr>
      </w:pPr>
      <w:r w:rsidRPr="0076097E">
        <w:rPr>
          <w:b/>
          <w:bCs/>
          <w:sz w:val="20"/>
          <w:szCs w:val="20"/>
        </w:rPr>
        <w:t>State 3 – Eliminated</w:t>
      </w:r>
    </w:p>
    <w:p w14:paraId="1EC90FBC" w14:textId="77777777" w:rsidR="0076097E" w:rsidRPr="0076097E" w:rsidRDefault="0076097E" w:rsidP="0076097E">
      <w:pPr>
        <w:pStyle w:val="ListParagraph"/>
        <w:spacing w:line="276" w:lineRule="auto"/>
        <w:jc w:val="both"/>
        <w:rPr>
          <w:sz w:val="20"/>
          <w:szCs w:val="20"/>
        </w:rPr>
      </w:pPr>
    </w:p>
    <w:p w14:paraId="226D73E5" w14:textId="77777777" w:rsidR="0076097E" w:rsidRPr="0076097E" w:rsidRDefault="0076097E" w:rsidP="0076097E">
      <w:pPr>
        <w:pStyle w:val="ListParagraph"/>
        <w:spacing w:line="276" w:lineRule="auto"/>
        <w:jc w:val="both"/>
        <w:rPr>
          <w:sz w:val="20"/>
          <w:szCs w:val="20"/>
        </w:rPr>
      </w:pPr>
      <w:r w:rsidRPr="0076097E">
        <w:rPr>
          <w:sz w:val="20"/>
          <w:szCs w:val="20"/>
        </w:rPr>
        <w:t>In this state, DFS Replication will continue its replication and servicing SYSVOL requests. Windows will delete original SYSVOL folder users by FRS replication and stop the FRS replication.</w:t>
      </w:r>
    </w:p>
    <w:p w14:paraId="5C03CE70" w14:textId="77777777" w:rsidR="0076097E" w:rsidRPr="0076097E" w:rsidRDefault="0076097E" w:rsidP="0076097E">
      <w:pPr>
        <w:pStyle w:val="ListParagraph"/>
        <w:spacing w:line="276" w:lineRule="auto"/>
        <w:jc w:val="both"/>
        <w:rPr>
          <w:sz w:val="20"/>
          <w:szCs w:val="20"/>
        </w:rPr>
      </w:pPr>
    </w:p>
    <w:p w14:paraId="19138C03" w14:textId="77777777" w:rsidR="0076097E" w:rsidRPr="0076097E" w:rsidRDefault="0076097E" w:rsidP="0076097E">
      <w:pPr>
        <w:pStyle w:val="ListParagraph"/>
        <w:spacing w:line="276" w:lineRule="auto"/>
        <w:jc w:val="both"/>
        <w:rPr>
          <w:sz w:val="20"/>
          <w:szCs w:val="20"/>
        </w:rPr>
      </w:pPr>
      <w:r w:rsidRPr="0076097E">
        <w:rPr>
          <w:sz w:val="20"/>
          <w:szCs w:val="20"/>
        </w:rPr>
        <w:t xml:space="preserve">In order to migrate from FRS to DFSR it </w:t>
      </w:r>
      <w:proofErr w:type="gramStart"/>
      <w:r w:rsidRPr="0076097E">
        <w:rPr>
          <w:sz w:val="20"/>
          <w:szCs w:val="20"/>
        </w:rPr>
        <w:t>must to</w:t>
      </w:r>
      <w:proofErr w:type="gramEnd"/>
      <w:r w:rsidRPr="0076097E">
        <w:rPr>
          <w:sz w:val="20"/>
          <w:szCs w:val="20"/>
        </w:rPr>
        <w:t xml:space="preserve"> go from State 1 to State 3. Let’s </w:t>
      </w:r>
      <w:proofErr w:type="gramStart"/>
      <w:r w:rsidRPr="0076097E">
        <w:rPr>
          <w:sz w:val="20"/>
          <w:szCs w:val="20"/>
        </w:rPr>
        <w:t>look into</w:t>
      </w:r>
      <w:proofErr w:type="gramEnd"/>
      <w:r w:rsidRPr="0076097E">
        <w:rPr>
          <w:sz w:val="20"/>
          <w:szCs w:val="20"/>
        </w:rPr>
        <w:t xml:space="preserve"> the migration steps in more detail.</w:t>
      </w:r>
    </w:p>
    <w:p w14:paraId="1DEF0318" w14:textId="77777777" w:rsidR="0076097E" w:rsidRPr="0076097E" w:rsidRDefault="0076097E" w:rsidP="0076097E">
      <w:pPr>
        <w:pStyle w:val="ListParagraph"/>
        <w:spacing w:line="276" w:lineRule="auto"/>
        <w:jc w:val="both"/>
        <w:rPr>
          <w:sz w:val="20"/>
          <w:szCs w:val="20"/>
        </w:rPr>
      </w:pPr>
    </w:p>
    <w:p w14:paraId="75566570" w14:textId="77777777" w:rsidR="0076097E" w:rsidRPr="0076097E" w:rsidRDefault="0076097E" w:rsidP="0076097E">
      <w:pPr>
        <w:pStyle w:val="ListParagraph"/>
        <w:spacing w:line="276" w:lineRule="auto"/>
        <w:jc w:val="both"/>
        <w:rPr>
          <w:sz w:val="20"/>
          <w:szCs w:val="20"/>
        </w:rPr>
      </w:pPr>
      <w:r w:rsidRPr="0076097E">
        <w:rPr>
          <w:sz w:val="20"/>
          <w:szCs w:val="20"/>
        </w:rPr>
        <w:lastRenderedPageBreak/>
        <w:t>Prepared State</w:t>
      </w:r>
    </w:p>
    <w:p w14:paraId="0E7E82F6" w14:textId="77777777" w:rsidR="0076097E" w:rsidRPr="0076097E" w:rsidRDefault="0076097E" w:rsidP="0076097E">
      <w:pPr>
        <w:pStyle w:val="ListParagraph"/>
        <w:spacing w:line="276" w:lineRule="auto"/>
        <w:jc w:val="both"/>
        <w:rPr>
          <w:sz w:val="20"/>
          <w:szCs w:val="20"/>
        </w:rPr>
      </w:pPr>
      <w:r w:rsidRPr="0076097E">
        <w:rPr>
          <w:sz w:val="20"/>
          <w:szCs w:val="20"/>
        </w:rPr>
        <w:t>Log in to domain controller as Domain admin or Enterprise Admin</w:t>
      </w:r>
    </w:p>
    <w:p w14:paraId="2672C1DA" w14:textId="77777777" w:rsidR="0076097E" w:rsidRPr="0076097E" w:rsidRDefault="0076097E" w:rsidP="0076097E">
      <w:pPr>
        <w:pStyle w:val="ListParagraph"/>
        <w:spacing w:line="276" w:lineRule="auto"/>
        <w:jc w:val="both"/>
        <w:rPr>
          <w:sz w:val="20"/>
          <w:szCs w:val="20"/>
        </w:rPr>
      </w:pPr>
      <w:r w:rsidRPr="0076097E">
        <w:rPr>
          <w:sz w:val="20"/>
          <w:szCs w:val="20"/>
        </w:rPr>
        <w:t>2.    Launch PowerShell console</w:t>
      </w:r>
    </w:p>
    <w:p w14:paraId="3214291B" w14:textId="1B83A1AA" w:rsidR="0076097E" w:rsidRDefault="0076097E" w:rsidP="0076097E">
      <w:pPr>
        <w:pStyle w:val="ListParagraph"/>
        <w:spacing w:line="276" w:lineRule="auto"/>
        <w:jc w:val="both"/>
        <w:rPr>
          <w:sz w:val="20"/>
          <w:szCs w:val="20"/>
        </w:rPr>
      </w:pPr>
      <w:r w:rsidRPr="0076097E">
        <w:rPr>
          <w:sz w:val="20"/>
          <w:szCs w:val="20"/>
        </w:rPr>
        <w:t xml:space="preserve">3.    Type </w:t>
      </w:r>
      <w:proofErr w:type="spellStart"/>
      <w:r w:rsidRPr="0076097E">
        <w:rPr>
          <w:sz w:val="20"/>
          <w:szCs w:val="20"/>
        </w:rPr>
        <w:t>dfsrmig</w:t>
      </w:r>
      <w:proofErr w:type="spellEnd"/>
      <w:r w:rsidRPr="0076097E">
        <w:rPr>
          <w:sz w:val="20"/>
          <w:szCs w:val="20"/>
        </w:rPr>
        <w:t xml:space="preserve"> /</w:t>
      </w:r>
      <w:proofErr w:type="spellStart"/>
      <w:r w:rsidRPr="0076097E">
        <w:rPr>
          <w:sz w:val="20"/>
          <w:szCs w:val="20"/>
        </w:rPr>
        <w:t>setglobalstate</w:t>
      </w:r>
      <w:proofErr w:type="spellEnd"/>
      <w:r w:rsidRPr="0076097E">
        <w:rPr>
          <w:sz w:val="20"/>
          <w:szCs w:val="20"/>
        </w:rPr>
        <w:t xml:space="preserve"> 1 and press enter</w:t>
      </w:r>
    </w:p>
    <w:p w14:paraId="25E80202" w14:textId="77777777" w:rsidR="006318CC" w:rsidRDefault="006318CC" w:rsidP="00E07E40">
      <w:pPr>
        <w:pStyle w:val="ListParagraph"/>
        <w:spacing w:line="276" w:lineRule="auto"/>
        <w:jc w:val="both"/>
        <w:rPr>
          <w:b/>
          <w:bCs/>
          <w:color w:val="0070C0"/>
          <w:sz w:val="20"/>
          <w:szCs w:val="20"/>
        </w:rPr>
      </w:pPr>
    </w:p>
    <w:p w14:paraId="125E1BA1" w14:textId="4057D64C" w:rsidR="009C70F7" w:rsidRDefault="009C70F7" w:rsidP="00E07E40">
      <w:pPr>
        <w:pStyle w:val="ListParagraph"/>
        <w:spacing w:line="276" w:lineRule="auto"/>
        <w:jc w:val="both"/>
        <w:rPr>
          <w:b/>
          <w:bCs/>
          <w:color w:val="0070C0"/>
          <w:sz w:val="20"/>
          <w:szCs w:val="20"/>
        </w:rPr>
      </w:pPr>
      <w:r>
        <w:rPr>
          <w:noProof/>
        </w:rPr>
        <w:drawing>
          <wp:inline distT="0" distB="0" distL="0" distR="0" wp14:anchorId="413270D0" wp14:editId="7F62CE6F">
            <wp:extent cx="3767559" cy="1280303"/>
            <wp:effectExtent l="0" t="0" r="4445" b="0"/>
            <wp:docPr id="1145692028" name="Picture 2"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S to DFSR SYSVOL Migration Steps"/>
                    <pic:cNvPicPr>
                      <a:picLocks noChangeAspect="1" noChangeArrowheads="1"/>
                    </pic:cNvPicPr>
                  </pic:nvPicPr>
                  <pic:blipFill rotWithShape="1">
                    <a:blip r:embed="rId13">
                      <a:extLst>
                        <a:ext uri="{28A0092B-C50C-407E-A947-70E740481C1C}">
                          <a14:useLocalDpi xmlns:a14="http://schemas.microsoft.com/office/drawing/2010/main" val="0"/>
                        </a:ext>
                      </a:extLst>
                    </a:blip>
                    <a:srcRect t="3749" b="9011"/>
                    <a:stretch/>
                  </pic:blipFill>
                  <pic:spPr bwMode="auto">
                    <a:xfrm>
                      <a:off x="0" y="0"/>
                      <a:ext cx="3787710" cy="1287151"/>
                    </a:xfrm>
                    <a:prstGeom prst="rect">
                      <a:avLst/>
                    </a:prstGeom>
                    <a:noFill/>
                    <a:ln>
                      <a:noFill/>
                    </a:ln>
                    <a:extLst>
                      <a:ext uri="{53640926-AAD7-44D8-BBD7-CCE9431645EC}">
                        <a14:shadowObscured xmlns:a14="http://schemas.microsoft.com/office/drawing/2010/main"/>
                      </a:ext>
                    </a:extLst>
                  </pic:spPr>
                </pic:pic>
              </a:graphicData>
            </a:graphic>
          </wp:inline>
        </w:drawing>
      </w:r>
    </w:p>
    <w:p w14:paraId="3CD1DA1D" w14:textId="4F4F0D25" w:rsidR="0009597B" w:rsidRDefault="0009597B" w:rsidP="00E07E40">
      <w:pPr>
        <w:pStyle w:val="ListParagraph"/>
        <w:spacing w:line="276" w:lineRule="auto"/>
        <w:jc w:val="both"/>
        <w:rPr>
          <w:b/>
          <w:bCs/>
          <w:color w:val="0070C0"/>
          <w:sz w:val="20"/>
          <w:szCs w:val="20"/>
        </w:rPr>
      </w:pPr>
    </w:p>
    <w:p w14:paraId="7233EE9B" w14:textId="5C25FEBB" w:rsidR="009C70F7" w:rsidRDefault="005C3274" w:rsidP="00E07E40">
      <w:pPr>
        <w:pStyle w:val="ListParagraph"/>
        <w:spacing w:line="276" w:lineRule="auto"/>
        <w:jc w:val="both"/>
        <w:rPr>
          <w:sz w:val="20"/>
          <w:szCs w:val="20"/>
        </w:rPr>
      </w:pPr>
      <w:r w:rsidRPr="005C3274">
        <w:rPr>
          <w:sz w:val="20"/>
          <w:szCs w:val="20"/>
        </w:rPr>
        <w:t xml:space="preserve">4.  Type </w:t>
      </w:r>
      <w:proofErr w:type="spellStart"/>
      <w:r w:rsidRPr="005C3274">
        <w:rPr>
          <w:sz w:val="20"/>
          <w:szCs w:val="20"/>
        </w:rPr>
        <w:t>dfsrmig</w:t>
      </w:r>
      <w:proofErr w:type="spellEnd"/>
      <w:r w:rsidRPr="005C3274">
        <w:rPr>
          <w:sz w:val="20"/>
          <w:szCs w:val="20"/>
        </w:rPr>
        <w:t xml:space="preserve"> /</w:t>
      </w:r>
      <w:proofErr w:type="spellStart"/>
      <w:r w:rsidRPr="005C3274">
        <w:rPr>
          <w:sz w:val="20"/>
          <w:szCs w:val="20"/>
        </w:rPr>
        <w:t>getmigrationstate</w:t>
      </w:r>
      <w:proofErr w:type="spellEnd"/>
      <w:r w:rsidRPr="005C3274">
        <w:rPr>
          <w:sz w:val="20"/>
          <w:szCs w:val="20"/>
        </w:rPr>
        <w:t xml:space="preserve"> to confirm all domain controllers have reached the prepared state</w:t>
      </w:r>
    </w:p>
    <w:p w14:paraId="753B0EC9" w14:textId="77777777" w:rsidR="005C3274" w:rsidRDefault="005C3274" w:rsidP="00E07E40">
      <w:pPr>
        <w:pStyle w:val="ListParagraph"/>
        <w:spacing w:line="276" w:lineRule="auto"/>
        <w:jc w:val="both"/>
        <w:rPr>
          <w:sz w:val="20"/>
          <w:szCs w:val="20"/>
        </w:rPr>
      </w:pPr>
    </w:p>
    <w:p w14:paraId="7489BA6B" w14:textId="532598C9" w:rsidR="005C3274" w:rsidRDefault="005C3274" w:rsidP="00E07E40">
      <w:pPr>
        <w:pStyle w:val="ListParagraph"/>
        <w:spacing w:line="276" w:lineRule="auto"/>
        <w:jc w:val="both"/>
        <w:rPr>
          <w:sz w:val="20"/>
          <w:szCs w:val="20"/>
        </w:rPr>
      </w:pPr>
      <w:r>
        <w:rPr>
          <w:noProof/>
        </w:rPr>
        <w:drawing>
          <wp:inline distT="0" distB="0" distL="0" distR="0" wp14:anchorId="0517BFA8" wp14:editId="1ED878EE">
            <wp:extent cx="3808071" cy="585857"/>
            <wp:effectExtent l="0" t="0" r="2540" b="5080"/>
            <wp:docPr id="1615356884" name="Picture 11"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S to DFSR SYSVOL Migration 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2580" cy="592705"/>
                    </a:xfrm>
                    <a:prstGeom prst="rect">
                      <a:avLst/>
                    </a:prstGeom>
                    <a:noFill/>
                    <a:ln>
                      <a:noFill/>
                    </a:ln>
                  </pic:spPr>
                </pic:pic>
              </a:graphicData>
            </a:graphic>
          </wp:inline>
        </w:drawing>
      </w:r>
    </w:p>
    <w:p w14:paraId="39BFEA21" w14:textId="77777777" w:rsidR="005C3274" w:rsidRDefault="005C3274" w:rsidP="00E07E40">
      <w:pPr>
        <w:pStyle w:val="ListParagraph"/>
        <w:spacing w:line="276" w:lineRule="auto"/>
        <w:jc w:val="both"/>
        <w:rPr>
          <w:sz w:val="20"/>
          <w:szCs w:val="20"/>
        </w:rPr>
      </w:pPr>
    </w:p>
    <w:p w14:paraId="1C265FF4" w14:textId="77777777" w:rsidR="00A06C3D" w:rsidRPr="00A06C3D" w:rsidRDefault="00A06C3D" w:rsidP="00A06C3D">
      <w:pPr>
        <w:pStyle w:val="ListParagraph"/>
        <w:spacing w:line="276" w:lineRule="auto"/>
        <w:jc w:val="both"/>
        <w:rPr>
          <w:sz w:val="20"/>
          <w:szCs w:val="20"/>
        </w:rPr>
      </w:pPr>
      <w:r w:rsidRPr="00A06C3D">
        <w:rPr>
          <w:sz w:val="20"/>
          <w:szCs w:val="20"/>
        </w:rPr>
        <w:t>Log in to domain controller as Domain admin or Enterprise Admin</w:t>
      </w:r>
    </w:p>
    <w:p w14:paraId="073BDFB2" w14:textId="77777777" w:rsidR="00A06C3D" w:rsidRPr="00A06C3D" w:rsidRDefault="00A06C3D" w:rsidP="00A06C3D">
      <w:pPr>
        <w:pStyle w:val="ListParagraph"/>
        <w:spacing w:line="276" w:lineRule="auto"/>
        <w:jc w:val="both"/>
        <w:rPr>
          <w:sz w:val="20"/>
          <w:szCs w:val="20"/>
        </w:rPr>
      </w:pPr>
      <w:r w:rsidRPr="00A06C3D">
        <w:rPr>
          <w:sz w:val="20"/>
          <w:szCs w:val="20"/>
        </w:rPr>
        <w:t>2.    Launch PowerShell console</w:t>
      </w:r>
    </w:p>
    <w:p w14:paraId="14E45A88" w14:textId="335DAE77" w:rsidR="005C3274" w:rsidRDefault="00504F20" w:rsidP="00A06C3D">
      <w:pPr>
        <w:pStyle w:val="ListParagraph"/>
        <w:spacing w:line="276" w:lineRule="auto"/>
        <w:jc w:val="both"/>
        <w:rPr>
          <w:sz w:val="20"/>
          <w:szCs w:val="20"/>
        </w:rPr>
      </w:pPr>
      <w:r>
        <w:rPr>
          <w:noProof/>
        </w:rPr>
        <w:drawing>
          <wp:anchor distT="0" distB="0" distL="114300" distR="114300" simplePos="0" relativeHeight="251658240" behindDoc="0" locked="0" layoutInCell="1" allowOverlap="1" wp14:anchorId="2E528260" wp14:editId="6A79413E">
            <wp:simplePos x="0" y="0"/>
            <wp:positionH relativeFrom="column">
              <wp:posOffset>538223</wp:posOffset>
            </wp:positionH>
            <wp:positionV relativeFrom="paragraph">
              <wp:posOffset>161073</wp:posOffset>
            </wp:positionV>
            <wp:extent cx="3853267" cy="1111170"/>
            <wp:effectExtent l="0" t="0" r="0" b="0"/>
            <wp:wrapSquare wrapText="bothSides"/>
            <wp:docPr id="1602980255" name="Picture 12"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S to DFSR SYSVOL Migration Steps"/>
                    <pic:cNvPicPr>
                      <a:picLocks noChangeAspect="1" noChangeArrowheads="1"/>
                    </pic:cNvPicPr>
                  </pic:nvPicPr>
                  <pic:blipFill rotWithShape="1">
                    <a:blip r:embed="rId15">
                      <a:extLst>
                        <a:ext uri="{28A0092B-C50C-407E-A947-70E740481C1C}">
                          <a14:useLocalDpi xmlns:a14="http://schemas.microsoft.com/office/drawing/2010/main" val="0"/>
                        </a:ext>
                      </a:extLst>
                    </a:blip>
                    <a:srcRect b="12023"/>
                    <a:stretch/>
                  </pic:blipFill>
                  <pic:spPr bwMode="auto">
                    <a:xfrm>
                      <a:off x="0" y="0"/>
                      <a:ext cx="3853267" cy="1111170"/>
                    </a:xfrm>
                    <a:prstGeom prst="rect">
                      <a:avLst/>
                    </a:prstGeom>
                    <a:noFill/>
                    <a:ln>
                      <a:noFill/>
                    </a:ln>
                    <a:extLst>
                      <a:ext uri="{53640926-AAD7-44D8-BBD7-CCE9431645EC}">
                        <a14:shadowObscured xmlns:a14="http://schemas.microsoft.com/office/drawing/2010/main"/>
                      </a:ext>
                    </a:extLst>
                  </pic:spPr>
                </pic:pic>
              </a:graphicData>
            </a:graphic>
          </wp:anchor>
        </w:drawing>
      </w:r>
      <w:r w:rsidR="00A06C3D" w:rsidRPr="00A06C3D">
        <w:rPr>
          <w:sz w:val="20"/>
          <w:szCs w:val="20"/>
        </w:rPr>
        <w:t xml:space="preserve">3.    Type </w:t>
      </w:r>
      <w:proofErr w:type="spellStart"/>
      <w:r w:rsidR="00A06C3D" w:rsidRPr="00A06C3D">
        <w:rPr>
          <w:sz w:val="20"/>
          <w:szCs w:val="20"/>
        </w:rPr>
        <w:t>dfsrmig</w:t>
      </w:r>
      <w:proofErr w:type="spellEnd"/>
      <w:r w:rsidR="00A06C3D" w:rsidRPr="00A06C3D">
        <w:rPr>
          <w:sz w:val="20"/>
          <w:szCs w:val="20"/>
        </w:rPr>
        <w:t xml:space="preserve"> /setglobalstate2 and press enter</w:t>
      </w:r>
    </w:p>
    <w:p w14:paraId="021E66D5" w14:textId="5BBB1691" w:rsidR="005C3274" w:rsidRDefault="00504F20" w:rsidP="00504F20">
      <w:pPr>
        <w:pStyle w:val="ListParagraph"/>
        <w:spacing w:line="276" w:lineRule="auto"/>
        <w:ind w:left="5760"/>
        <w:jc w:val="both"/>
        <w:rPr>
          <w:sz w:val="20"/>
          <w:szCs w:val="20"/>
        </w:rPr>
      </w:pPr>
      <w:r>
        <w:rPr>
          <w:sz w:val="20"/>
          <w:szCs w:val="20"/>
        </w:rPr>
        <w:br w:type="textWrapping" w:clear="all"/>
      </w:r>
    </w:p>
    <w:p w14:paraId="2D570D2B" w14:textId="52D76BEF" w:rsidR="00A06C3D" w:rsidRDefault="00A06C3D" w:rsidP="00E07E40">
      <w:pPr>
        <w:pStyle w:val="ListParagraph"/>
        <w:spacing w:line="276" w:lineRule="auto"/>
        <w:jc w:val="both"/>
        <w:rPr>
          <w:sz w:val="20"/>
          <w:szCs w:val="20"/>
        </w:rPr>
      </w:pPr>
      <w:r w:rsidRPr="00A06C3D">
        <w:rPr>
          <w:sz w:val="20"/>
          <w:szCs w:val="20"/>
        </w:rPr>
        <w:t xml:space="preserve">4. Type </w:t>
      </w:r>
      <w:proofErr w:type="spellStart"/>
      <w:r w:rsidRPr="00A06C3D">
        <w:rPr>
          <w:sz w:val="20"/>
          <w:szCs w:val="20"/>
        </w:rPr>
        <w:t>dfsrmig</w:t>
      </w:r>
      <w:proofErr w:type="spellEnd"/>
      <w:r w:rsidRPr="00A06C3D">
        <w:rPr>
          <w:sz w:val="20"/>
          <w:szCs w:val="20"/>
        </w:rPr>
        <w:t xml:space="preserve"> /</w:t>
      </w:r>
      <w:proofErr w:type="spellStart"/>
      <w:r w:rsidRPr="00A06C3D">
        <w:rPr>
          <w:sz w:val="20"/>
          <w:szCs w:val="20"/>
        </w:rPr>
        <w:t>getmigrationstate</w:t>
      </w:r>
      <w:proofErr w:type="spellEnd"/>
      <w:r w:rsidRPr="00A06C3D">
        <w:rPr>
          <w:sz w:val="20"/>
          <w:szCs w:val="20"/>
        </w:rPr>
        <w:t xml:space="preserve"> to confirm all domain controllers have reached redirected state</w:t>
      </w:r>
    </w:p>
    <w:p w14:paraId="453CBCC0" w14:textId="68E49A4C" w:rsidR="00A06C3D" w:rsidRDefault="001003CF" w:rsidP="00E07E40">
      <w:pPr>
        <w:pStyle w:val="ListParagraph"/>
        <w:spacing w:line="276" w:lineRule="auto"/>
        <w:jc w:val="both"/>
        <w:rPr>
          <w:sz w:val="20"/>
          <w:szCs w:val="20"/>
        </w:rPr>
      </w:pPr>
      <w:r>
        <w:rPr>
          <w:noProof/>
        </w:rPr>
        <w:drawing>
          <wp:inline distT="0" distB="0" distL="0" distR="0" wp14:anchorId="48928AFA" wp14:editId="11B60883">
            <wp:extent cx="4033777" cy="614117"/>
            <wp:effectExtent l="0" t="0" r="5080" b="0"/>
            <wp:docPr id="145069193" name="Picture 13"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S to DFSR SYSVOL Migration St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1924" cy="619925"/>
                    </a:xfrm>
                    <a:prstGeom prst="rect">
                      <a:avLst/>
                    </a:prstGeom>
                    <a:noFill/>
                    <a:ln>
                      <a:noFill/>
                    </a:ln>
                  </pic:spPr>
                </pic:pic>
              </a:graphicData>
            </a:graphic>
          </wp:inline>
        </w:drawing>
      </w:r>
    </w:p>
    <w:p w14:paraId="1E6BF0A0" w14:textId="77777777" w:rsidR="00A06C3D" w:rsidRDefault="00A06C3D" w:rsidP="00E07E40">
      <w:pPr>
        <w:pStyle w:val="ListParagraph"/>
        <w:spacing w:line="276" w:lineRule="auto"/>
        <w:jc w:val="both"/>
        <w:rPr>
          <w:sz w:val="20"/>
          <w:szCs w:val="20"/>
        </w:rPr>
      </w:pPr>
    </w:p>
    <w:p w14:paraId="255CA262" w14:textId="77777777" w:rsidR="0007703E" w:rsidRPr="0007703E" w:rsidRDefault="0007703E" w:rsidP="0007703E">
      <w:pPr>
        <w:pStyle w:val="ListParagraph"/>
        <w:spacing w:line="276" w:lineRule="auto"/>
        <w:jc w:val="both"/>
        <w:rPr>
          <w:sz w:val="20"/>
          <w:szCs w:val="20"/>
        </w:rPr>
      </w:pPr>
      <w:r w:rsidRPr="0007703E">
        <w:rPr>
          <w:sz w:val="20"/>
          <w:szCs w:val="20"/>
        </w:rPr>
        <w:t>Log in to domain controller as Domain admin or Enterprise Admin</w:t>
      </w:r>
    </w:p>
    <w:p w14:paraId="6DCE5893" w14:textId="77777777" w:rsidR="0007703E" w:rsidRPr="0007703E" w:rsidRDefault="0007703E" w:rsidP="0007703E">
      <w:pPr>
        <w:pStyle w:val="ListParagraph"/>
        <w:spacing w:line="276" w:lineRule="auto"/>
        <w:jc w:val="both"/>
        <w:rPr>
          <w:sz w:val="20"/>
          <w:szCs w:val="20"/>
        </w:rPr>
      </w:pPr>
      <w:r w:rsidRPr="0007703E">
        <w:rPr>
          <w:sz w:val="20"/>
          <w:szCs w:val="20"/>
        </w:rPr>
        <w:t xml:space="preserve">2.    Launch </w:t>
      </w:r>
      <w:proofErr w:type="spellStart"/>
      <w:r w:rsidRPr="0007703E">
        <w:rPr>
          <w:sz w:val="20"/>
          <w:szCs w:val="20"/>
        </w:rPr>
        <w:t>powershell</w:t>
      </w:r>
      <w:proofErr w:type="spellEnd"/>
      <w:r w:rsidRPr="0007703E">
        <w:rPr>
          <w:sz w:val="20"/>
          <w:szCs w:val="20"/>
        </w:rPr>
        <w:t xml:space="preserve"> console</w:t>
      </w:r>
    </w:p>
    <w:p w14:paraId="4C0E9EDA" w14:textId="54ECC032" w:rsidR="0007703E" w:rsidRDefault="00504F20" w:rsidP="0007703E">
      <w:pPr>
        <w:pStyle w:val="ListParagraph"/>
        <w:spacing w:line="276" w:lineRule="auto"/>
        <w:jc w:val="both"/>
        <w:rPr>
          <w:sz w:val="20"/>
          <w:szCs w:val="20"/>
        </w:rPr>
      </w:pPr>
      <w:r>
        <w:rPr>
          <w:noProof/>
        </w:rPr>
        <w:drawing>
          <wp:anchor distT="0" distB="0" distL="114300" distR="114300" simplePos="0" relativeHeight="251659264" behindDoc="0" locked="0" layoutInCell="1" allowOverlap="1" wp14:anchorId="1E76ACCA" wp14:editId="085C235F">
            <wp:simplePos x="0" y="0"/>
            <wp:positionH relativeFrom="margin">
              <wp:posOffset>527050</wp:posOffset>
            </wp:positionH>
            <wp:positionV relativeFrom="paragraph">
              <wp:posOffset>305435</wp:posOffset>
            </wp:positionV>
            <wp:extent cx="3697605" cy="1107440"/>
            <wp:effectExtent l="0" t="0" r="0" b="0"/>
            <wp:wrapSquare wrapText="bothSides"/>
            <wp:docPr id="1408945750" name="Picture 14"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S to DFSR SYSVOL Migration Steps"/>
                    <pic:cNvPicPr>
                      <a:picLocks noChangeAspect="1" noChangeArrowheads="1"/>
                    </pic:cNvPicPr>
                  </pic:nvPicPr>
                  <pic:blipFill rotWithShape="1">
                    <a:blip r:embed="rId17">
                      <a:extLst>
                        <a:ext uri="{28A0092B-C50C-407E-A947-70E740481C1C}">
                          <a14:useLocalDpi xmlns:a14="http://schemas.microsoft.com/office/drawing/2010/main" val="0"/>
                        </a:ext>
                      </a:extLst>
                    </a:blip>
                    <a:srcRect b="13399"/>
                    <a:stretch/>
                  </pic:blipFill>
                  <pic:spPr bwMode="auto">
                    <a:xfrm>
                      <a:off x="0" y="0"/>
                      <a:ext cx="3697605" cy="110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703E" w:rsidRPr="0007703E">
        <w:rPr>
          <w:sz w:val="20"/>
          <w:szCs w:val="20"/>
        </w:rPr>
        <w:t xml:space="preserve">3.    Type </w:t>
      </w:r>
      <w:proofErr w:type="spellStart"/>
      <w:r w:rsidR="0007703E" w:rsidRPr="0007703E">
        <w:rPr>
          <w:sz w:val="20"/>
          <w:szCs w:val="20"/>
        </w:rPr>
        <w:t>dfsrmig</w:t>
      </w:r>
      <w:proofErr w:type="spellEnd"/>
      <w:r w:rsidR="0007703E" w:rsidRPr="0007703E">
        <w:rPr>
          <w:sz w:val="20"/>
          <w:szCs w:val="20"/>
        </w:rPr>
        <w:t xml:space="preserve"> /</w:t>
      </w:r>
      <w:proofErr w:type="spellStart"/>
      <w:r w:rsidR="0007703E" w:rsidRPr="0007703E">
        <w:rPr>
          <w:sz w:val="20"/>
          <w:szCs w:val="20"/>
        </w:rPr>
        <w:t>setglobalstate</w:t>
      </w:r>
      <w:proofErr w:type="spellEnd"/>
      <w:r w:rsidR="0007703E" w:rsidRPr="0007703E">
        <w:rPr>
          <w:sz w:val="20"/>
          <w:szCs w:val="20"/>
        </w:rPr>
        <w:t xml:space="preserve"> 3and press enter</w:t>
      </w:r>
    </w:p>
    <w:p w14:paraId="0ADE46E0" w14:textId="77777777" w:rsidR="0007703E" w:rsidRDefault="0007703E" w:rsidP="0007703E">
      <w:pPr>
        <w:pStyle w:val="ListParagraph"/>
        <w:spacing w:line="276" w:lineRule="auto"/>
        <w:jc w:val="both"/>
        <w:rPr>
          <w:sz w:val="20"/>
          <w:szCs w:val="20"/>
        </w:rPr>
      </w:pPr>
    </w:p>
    <w:p w14:paraId="2F0F5E3F" w14:textId="77777777" w:rsidR="00504F20" w:rsidRDefault="00504F20" w:rsidP="0007703E">
      <w:pPr>
        <w:pStyle w:val="ListParagraph"/>
        <w:spacing w:line="276" w:lineRule="auto"/>
        <w:jc w:val="both"/>
        <w:rPr>
          <w:sz w:val="20"/>
          <w:szCs w:val="20"/>
        </w:rPr>
      </w:pPr>
    </w:p>
    <w:p w14:paraId="2B4D686E" w14:textId="77777777" w:rsidR="00504F20" w:rsidRDefault="00504F20" w:rsidP="0007703E">
      <w:pPr>
        <w:pStyle w:val="ListParagraph"/>
        <w:spacing w:line="276" w:lineRule="auto"/>
        <w:jc w:val="both"/>
        <w:rPr>
          <w:sz w:val="20"/>
          <w:szCs w:val="20"/>
        </w:rPr>
      </w:pPr>
    </w:p>
    <w:p w14:paraId="0A59B1AB" w14:textId="77777777" w:rsidR="00504F20" w:rsidRDefault="00504F20" w:rsidP="0007703E">
      <w:pPr>
        <w:pStyle w:val="ListParagraph"/>
        <w:spacing w:line="276" w:lineRule="auto"/>
        <w:jc w:val="both"/>
        <w:rPr>
          <w:sz w:val="20"/>
          <w:szCs w:val="20"/>
        </w:rPr>
      </w:pPr>
    </w:p>
    <w:p w14:paraId="116F08C1" w14:textId="77777777" w:rsidR="00504F20" w:rsidRDefault="00504F20" w:rsidP="0007703E">
      <w:pPr>
        <w:pStyle w:val="ListParagraph"/>
        <w:spacing w:line="276" w:lineRule="auto"/>
        <w:jc w:val="both"/>
        <w:rPr>
          <w:sz w:val="20"/>
          <w:szCs w:val="20"/>
        </w:rPr>
      </w:pPr>
    </w:p>
    <w:p w14:paraId="32F9E161" w14:textId="6A106505" w:rsidR="0007703E" w:rsidRDefault="004976C9" w:rsidP="0007703E">
      <w:pPr>
        <w:pStyle w:val="ListParagraph"/>
        <w:spacing w:line="276" w:lineRule="auto"/>
        <w:jc w:val="both"/>
        <w:rPr>
          <w:sz w:val="20"/>
          <w:szCs w:val="20"/>
        </w:rPr>
      </w:pPr>
      <w:r w:rsidRPr="004976C9">
        <w:rPr>
          <w:sz w:val="20"/>
          <w:szCs w:val="20"/>
        </w:rPr>
        <w:lastRenderedPageBreak/>
        <w:t xml:space="preserve">4. Type </w:t>
      </w:r>
      <w:proofErr w:type="spellStart"/>
      <w:r w:rsidRPr="004976C9">
        <w:rPr>
          <w:sz w:val="20"/>
          <w:szCs w:val="20"/>
        </w:rPr>
        <w:t>dfsrmig</w:t>
      </w:r>
      <w:proofErr w:type="spellEnd"/>
      <w:r w:rsidRPr="004976C9">
        <w:rPr>
          <w:sz w:val="20"/>
          <w:szCs w:val="20"/>
        </w:rPr>
        <w:t xml:space="preserve"> /</w:t>
      </w:r>
      <w:proofErr w:type="spellStart"/>
      <w:r w:rsidRPr="004976C9">
        <w:rPr>
          <w:sz w:val="20"/>
          <w:szCs w:val="20"/>
        </w:rPr>
        <w:t>getmigrationstate</w:t>
      </w:r>
      <w:proofErr w:type="spellEnd"/>
      <w:r w:rsidRPr="004976C9">
        <w:rPr>
          <w:sz w:val="20"/>
          <w:szCs w:val="20"/>
        </w:rPr>
        <w:t xml:space="preserve"> to confirm all domain controllers have reached eliminated state</w:t>
      </w:r>
    </w:p>
    <w:p w14:paraId="345A6145" w14:textId="77777777" w:rsidR="004976C9" w:rsidRDefault="004976C9" w:rsidP="0007703E">
      <w:pPr>
        <w:pStyle w:val="ListParagraph"/>
        <w:spacing w:line="276" w:lineRule="auto"/>
        <w:jc w:val="both"/>
        <w:rPr>
          <w:sz w:val="20"/>
          <w:szCs w:val="20"/>
        </w:rPr>
      </w:pPr>
    </w:p>
    <w:p w14:paraId="14978E41" w14:textId="06444930" w:rsidR="004976C9" w:rsidRDefault="004976C9" w:rsidP="0007703E">
      <w:pPr>
        <w:pStyle w:val="ListParagraph"/>
        <w:spacing w:line="276" w:lineRule="auto"/>
        <w:jc w:val="both"/>
        <w:rPr>
          <w:sz w:val="20"/>
          <w:szCs w:val="20"/>
        </w:rPr>
      </w:pPr>
      <w:r>
        <w:rPr>
          <w:noProof/>
        </w:rPr>
        <w:drawing>
          <wp:inline distT="0" distB="0" distL="0" distR="0" wp14:anchorId="12D073E9" wp14:editId="3C245378">
            <wp:extent cx="5943600" cy="851535"/>
            <wp:effectExtent l="0" t="0" r="0" b="5715"/>
            <wp:docPr id="173367456" name="Picture 15"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S to DFSR SYSVOL Migration St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755DC054" w14:textId="77777777" w:rsidR="00856597" w:rsidRDefault="00856597" w:rsidP="0007703E">
      <w:pPr>
        <w:pStyle w:val="ListParagraph"/>
        <w:spacing w:line="276" w:lineRule="auto"/>
        <w:jc w:val="both"/>
        <w:rPr>
          <w:sz w:val="20"/>
          <w:szCs w:val="20"/>
        </w:rPr>
      </w:pPr>
    </w:p>
    <w:p w14:paraId="6511D04A" w14:textId="33B301ED" w:rsidR="0007703E" w:rsidRDefault="00856597" w:rsidP="0007703E">
      <w:pPr>
        <w:pStyle w:val="ListParagraph"/>
        <w:spacing w:line="276" w:lineRule="auto"/>
        <w:jc w:val="both"/>
        <w:rPr>
          <w:sz w:val="20"/>
          <w:szCs w:val="20"/>
        </w:rPr>
      </w:pPr>
      <w:r w:rsidRPr="00856597">
        <w:rPr>
          <w:sz w:val="20"/>
          <w:szCs w:val="20"/>
        </w:rPr>
        <w:t>This completes the migration process and to confirm the SYSVOL share, type net share command and press enter.</w:t>
      </w:r>
    </w:p>
    <w:p w14:paraId="5C4D4B96" w14:textId="77777777" w:rsidR="00856597" w:rsidRDefault="00856597" w:rsidP="0007703E">
      <w:pPr>
        <w:pStyle w:val="ListParagraph"/>
        <w:spacing w:line="276" w:lineRule="auto"/>
        <w:jc w:val="both"/>
        <w:rPr>
          <w:sz w:val="20"/>
          <w:szCs w:val="20"/>
        </w:rPr>
      </w:pPr>
    </w:p>
    <w:p w14:paraId="53A5038B" w14:textId="79750A98" w:rsidR="00856597" w:rsidRDefault="00856597" w:rsidP="0007703E">
      <w:pPr>
        <w:pStyle w:val="ListParagraph"/>
        <w:spacing w:line="276" w:lineRule="auto"/>
        <w:jc w:val="both"/>
        <w:rPr>
          <w:sz w:val="20"/>
          <w:szCs w:val="20"/>
        </w:rPr>
      </w:pPr>
      <w:r>
        <w:rPr>
          <w:noProof/>
        </w:rPr>
        <w:drawing>
          <wp:inline distT="0" distB="0" distL="0" distR="0" wp14:anchorId="13161357" wp14:editId="05CDDA80">
            <wp:extent cx="3790709" cy="1204441"/>
            <wp:effectExtent l="0" t="0" r="635" b="0"/>
            <wp:docPr id="513972627" name="Picture 16"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S to DFSR SYSVOL Migration St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9774" cy="1207321"/>
                    </a:xfrm>
                    <a:prstGeom prst="rect">
                      <a:avLst/>
                    </a:prstGeom>
                    <a:noFill/>
                    <a:ln>
                      <a:noFill/>
                    </a:ln>
                  </pic:spPr>
                </pic:pic>
              </a:graphicData>
            </a:graphic>
          </wp:inline>
        </w:drawing>
      </w:r>
    </w:p>
    <w:p w14:paraId="2633C825" w14:textId="30FB87CD" w:rsidR="00A06C3D" w:rsidRDefault="00856597" w:rsidP="00E07E40">
      <w:pPr>
        <w:pStyle w:val="ListParagraph"/>
        <w:spacing w:line="276" w:lineRule="auto"/>
        <w:jc w:val="both"/>
        <w:rPr>
          <w:sz w:val="20"/>
          <w:szCs w:val="20"/>
        </w:rPr>
      </w:pPr>
      <w:r w:rsidRPr="00856597">
        <w:rPr>
          <w:sz w:val="20"/>
          <w:szCs w:val="20"/>
        </w:rPr>
        <w:t>Also make sure in each domain controller FRS service is stopped and disabled.</w:t>
      </w:r>
    </w:p>
    <w:p w14:paraId="51FA80A8" w14:textId="77777777" w:rsidR="00856597" w:rsidRDefault="00856597" w:rsidP="00E07E40">
      <w:pPr>
        <w:pStyle w:val="ListParagraph"/>
        <w:spacing w:line="276" w:lineRule="auto"/>
        <w:jc w:val="both"/>
        <w:rPr>
          <w:sz w:val="20"/>
          <w:szCs w:val="20"/>
        </w:rPr>
      </w:pPr>
    </w:p>
    <w:p w14:paraId="6D5E302B" w14:textId="291A7EEB" w:rsidR="00856597" w:rsidRDefault="00177983" w:rsidP="00E07E40">
      <w:pPr>
        <w:pStyle w:val="ListParagraph"/>
        <w:spacing w:line="276" w:lineRule="auto"/>
        <w:jc w:val="both"/>
        <w:rPr>
          <w:sz w:val="20"/>
          <w:szCs w:val="20"/>
        </w:rPr>
      </w:pPr>
      <w:r>
        <w:rPr>
          <w:noProof/>
        </w:rPr>
        <w:drawing>
          <wp:inline distT="0" distB="0" distL="0" distR="0" wp14:anchorId="2DFB7730" wp14:editId="2B70EAAE">
            <wp:extent cx="1747240" cy="1985058"/>
            <wp:effectExtent l="0" t="0" r="5715" b="0"/>
            <wp:docPr id="129048811" name="Picture 17" descr="FRS to DFSR SYSVOL 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S to DFSR SYSVOL Migration St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9891" cy="1988069"/>
                    </a:xfrm>
                    <a:prstGeom prst="rect">
                      <a:avLst/>
                    </a:prstGeom>
                    <a:noFill/>
                    <a:ln>
                      <a:noFill/>
                    </a:ln>
                  </pic:spPr>
                </pic:pic>
              </a:graphicData>
            </a:graphic>
          </wp:inline>
        </w:drawing>
      </w:r>
    </w:p>
    <w:p w14:paraId="3EC7B667" w14:textId="77777777" w:rsidR="00856597" w:rsidRDefault="00856597" w:rsidP="00E07E40">
      <w:pPr>
        <w:pStyle w:val="ListParagraph"/>
        <w:spacing w:line="276" w:lineRule="auto"/>
        <w:jc w:val="both"/>
        <w:rPr>
          <w:sz w:val="20"/>
          <w:szCs w:val="20"/>
        </w:rPr>
      </w:pPr>
    </w:p>
    <w:p w14:paraId="4D1F4813" w14:textId="2FA31C42" w:rsidR="00E07E40" w:rsidRPr="005C257B" w:rsidRDefault="00E07E40" w:rsidP="00454B0D">
      <w:pPr>
        <w:pStyle w:val="ListParagraph"/>
        <w:numPr>
          <w:ilvl w:val="1"/>
          <w:numId w:val="4"/>
        </w:numPr>
        <w:spacing w:line="276" w:lineRule="auto"/>
        <w:jc w:val="both"/>
        <w:outlineLvl w:val="1"/>
        <w:rPr>
          <w:b/>
          <w:bCs/>
          <w:color w:val="0070C0"/>
          <w:sz w:val="20"/>
          <w:szCs w:val="20"/>
        </w:rPr>
      </w:pPr>
      <w:bookmarkStart w:id="20" w:name="_Toc146554178"/>
      <w:r w:rsidRPr="005C257B">
        <w:rPr>
          <w:b/>
          <w:bCs/>
          <w:color w:val="0070C0"/>
          <w:sz w:val="20"/>
          <w:szCs w:val="20"/>
        </w:rPr>
        <w:t>Domain</w:t>
      </w:r>
      <w:r w:rsidR="0070551F">
        <w:rPr>
          <w:b/>
          <w:bCs/>
          <w:color w:val="0070C0"/>
          <w:sz w:val="20"/>
          <w:szCs w:val="20"/>
        </w:rPr>
        <w:t xml:space="preserve"> Controller</w:t>
      </w:r>
      <w:r w:rsidRPr="005C257B">
        <w:rPr>
          <w:b/>
          <w:bCs/>
          <w:color w:val="0070C0"/>
          <w:sz w:val="20"/>
          <w:szCs w:val="20"/>
        </w:rPr>
        <w:t xml:space="preserve"> </w:t>
      </w:r>
      <w:r>
        <w:rPr>
          <w:b/>
          <w:bCs/>
          <w:color w:val="0070C0"/>
          <w:sz w:val="20"/>
          <w:szCs w:val="20"/>
        </w:rPr>
        <w:t>Upgrade checklist</w:t>
      </w:r>
      <w:bookmarkEnd w:id="20"/>
    </w:p>
    <w:p w14:paraId="0293986E" w14:textId="1666D872" w:rsidR="000D067E" w:rsidRDefault="00D4514C" w:rsidP="009F3787">
      <w:pPr>
        <w:spacing w:line="276" w:lineRule="auto"/>
        <w:ind w:left="720" w:firstLine="360"/>
        <w:jc w:val="both"/>
        <w:rPr>
          <w:sz w:val="20"/>
          <w:szCs w:val="20"/>
        </w:rPr>
      </w:pPr>
      <w:r>
        <w:rPr>
          <w:sz w:val="20"/>
          <w:szCs w:val="20"/>
        </w:rPr>
        <w:t xml:space="preserve">Ensure that you have appropriate checklist of </w:t>
      </w:r>
      <w:r w:rsidR="00BD006F">
        <w:rPr>
          <w:sz w:val="20"/>
          <w:szCs w:val="20"/>
        </w:rPr>
        <w:t>below</w:t>
      </w:r>
      <w:r>
        <w:rPr>
          <w:sz w:val="20"/>
          <w:szCs w:val="20"/>
        </w:rPr>
        <w:t xml:space="preserve"> tasks before performing </w:t>
      </w:r>
      <w:r w:rsidR="00776277">
        <w:rPr>
          <w:sz w:val="20"/>
          <w:szCs w:val="20"/>
        </w:rPr>
        <w:t xml:space="preserve">domain controller upgrade. </w:t>
      </w:r>
    </w:p>
    <w:p w14:paraId="169E9EB0" w14:textId="4CC7F37C" w:rsidR="008647F1" w:rsidRDefault="008647F1" w:rsidP="00813C55">
      <w:pPr>
        <w:pStyle w:val="ListParagraph"/>
        <w:numPr>
          <w:ilvl w:val="0"/>
          <w:numId w:val="10"/>
        </w:numPr>
        <w:spacing w:line="276" w:lineRule="auto"/>
        <w:rPr>
          <w:sz w:val="20"/>
          <w:szCs w:val="20"/>
        </w:rPr>
      </w:pPr>
      <w:r>
        <w:rPr>
          <w:sz w:val="20"/>
          <w:szCs w:val="20"/>
        </w:rPr>
        <w:t xml:space="preserve">Existing domain should be </w:t>
      </w:r>
      <w:r w:rsidR="0048158C">
        <w:rPr>
          <w:sz w:val="20"/>
          <w:szCs w:val="20"/>
        </w:rPr>
        <w:t>in healthy state (</w:t>
      </w:r>
      <w:r w:rsidR="00427B36">
        <w:rPr>
          <w:sz w:val="20"/>
          <w:szCs w:val="20"/>
        </w:rPr>
        <w:t>AD Site replication should not have any replication issues and all tests should be passed in every domain controller)</w:t>
      </w:r>
      <w:r w:rsidR="00F05E92">
        <w:rPr>
          <w:sz w:val="20"/>
          <w:szCs w:val="20"/>
        </w:rPr>
        <w:t xml:space="preserve"> – Refer Section 7 for more information to troubleshoot existing issues in the AD domain and domain </w:t>
      </w:r>
      <w:r w:rsidR="00477343">
        <w:rPr>
          <w:sz w:val="20"/>
          <w:szCs w:val="20"/>
        </w:rPr>
        <w:t>controllers.</w:t>
      </w:r>
    </w:p>
    <w:p w14:paraId="12DFC8AB" w14:textId="660CA6B5" w:rsidR="0038061B" w:rsidRDefault="0038061B" w:rsidP="00813C55">
      <w:pPr>
        <w:pStyle w:val="ListParagraph"/>
        <w:numPr>
          <w:ilvl w:val="0"/>
          <w:numId w:val="10"/>
        </w:numPr>
        <w:spacing w:line="276" w:lineRule="auto"/>
        <w:rPr>
          <w:sz w:val="20"/>
          <w:szCs w:val="20"/>
        </w:rPr>
      </w:pPr>
      <w:r>
        <w:rPr>
          <w:sz w:val="20"/>
          <w:szCs w:val="20"/>
        </w:rPr>
        <w:t xml:space="preserve">Request build team to get a new server build with latest version of windows server for additional domain controller </w:t>
      </w:r>
      <w:r w:rsidR="00477343">
        <w:rPr>
          <w:sz w:val="20"/>
          <w:szCs w:val="20"/>
        </w:rPr>
        <w:t>deployment.</w:t>
      </w:r>
    </w:p>
    <w:p w14:paraId="469EA6CA" w14:textId="6DFCB605" w:rsidR="003B4C8E" w:rsidRPr="00813C55" w:rsidRDefault="003B4C8E" w:rsidP="00813C55">
      <w:pPr>
        <w:pStyle w:val="ListParagraph"/>
        <w:numPr>
          <w:ilvl w:val="0"/>
          <w:numId w:val="10"/>
        </w:numPr>
        <w:spacing w:line="276" w:lineRule="auto"/>
        <w:rPr>
          <w:sz w:val="20"/>
          <w:szCs w:val="20"/>
        </w:rPr>
      </w:pPr>
      <w:r w:rsidRPr="00813C55">
        <w:rPr>
          <w:sz w:val="20"/>
          <w:szCs w:val="20"/>
        </w:rPr>
        <w:t xml:space="preserve">Get the new build from platform or windows </w:t>
      </w:r>
      <w:r w:rsidR="00813C55" w:rsidRPr="00813C55">
        <w:rPr>
          <w:sz w:val="20"/>
          <w:szCs w:val="20"/>
        </w:rPr>
        <w:t>team.</w:t>
      </w:r>
      <w:r w:rsidR="008A0959" w:rsidRPr="00813C55">
        <w:rPr>
          <w:sz w:val="20"/>
          <w:szCs w:val="20"/>
        </w:rPr>
        <w:t xml:space="preserve"> </w:t>
      </w:r>
    </w:p>
    <w:p w14:paraId="4F715DC9" w14:textId="6A8B2D66" w:rsidR="003B4C8E" w:rsidRPr="00813C55" w:rsidRDefault="003B4C8E" w:rsidP="00813C55">
      <w:pPr>
        <w:pStyle w:val="ListParagraph"/>
        <w:numPr>
          <w:ilvl w:val="0"/>
          <w:numId w:val="10"/>
        </w:numPr>
        <w:spacing w:line="276" w:lineRule="auto"/>
        <w:rPr>
          <w:sz w:val="20"/>
          <w:szCs w:val="20"/>
        </w:rPr>
      </w:pPr>
      <w:r w:rsidRPr="00813C55">
        <w:rPr>
          <w:sz w:val="20"/>
          <w:szCs w:val="20"/>
        </w:rPr>
        <w:t xml:space="preserve">Ensure that new build has latest operating system </w:t>
      </w:r>
      <w:r w:rsidR="00DE1E75" w:rsidRPr="00813C55">
        <w:rPr>
          <w:sz w:val="20"/>
          <w:szCs w:val="20"/>
        </w:rPr>
        <w:t>installed.</w:t>
      </w:r>
    </w:p>
    <w:p w14:paraId="4B27D005" w14:textId="79094C57" w:rsidR="003B4C8E" w:rsidRPr="00813C55" w:rsidRDefault="003B4C8E" w:rsidP="00813C55">
      <w:pPr>
        <w:pStyle w:val="ListParagraph"/>
        <w:numPr>
          <w:ilvl w:val="0"/>
          <w:numId w:val="10"/>
        </w:numPr>
        <w:spacing w:line="276" w:lineRule="auto"/>
        <w:rPr>
          <w:sz w:val="20"/>
          <w:szCs w:val="20"/>
        </w:rPr>
      </w:pPr>
      <w:r w:rsidRPr="00813C55">
        <w:rPr>
          <w:sz w:val="20"/>
          <w:szCs w:val="20"/>
        </w:rPr>
        <w:lastRenderedPageBreak/>
        <w:t xml:space="preserve">Check with Windows or platform team that post build activities are completed on new build that includes new patches installed, Antivirus, monitoring and other necessary agents installed based on the Customer </w:t>
      </w:r>
      <w:r w:rsidR="00813C55" w:rsidRPr="00813C55">
        <w:rPr>
          <w:sz w:val="20"/>
          <w:szCs w:val="20"/>
        </w:rPr>
        <w:t>standards.</w:t>
      </w:r>
    </w:p>
    <w:p w14:paraId="53BF2822" w14:textId="2C646F3F" w:rsidR="00C77378" w:rsidRDefault="00C77378" w:rsidP="00813C55">
      <w:pPr>
        <w:pStyle w:val="ListParagraph"/>
        <w:numPr>
          <w:ilvl w:val="0"/>
          <w:numId w:val="10"/>
        </w:numPr>
        <w:spacing w:line="276" w:lineRule="auto"/>
        <w:rPr>
          <w:sz w:val="20"/>
          <w:szCs w:val="20"/>
        </w:rPr>
      </w:pPr>
      <w:r>
        <w:rPr>
          <w:sz w:val="20"/>
          <w:szCs w:val="20"/>
        </w:rPr>
        <w:t xml:space="preserve">Verify IP Address, Mask, </w:t>
      </w:r>
      <w:r w:rsidR="0017706A">
        <w:rPr>
          <w:sz w:val="20"/>
          <w:szCs w:val="20"/>
        </w:rPr>
        <w:t>Gateway,</w:t>
      </w:r>
      <w:r>
        <w:rPr>
          <w:sz w:val="20"/>
          <w:szCs w:val="20"/>
        </w:rPr>
        <w:t xml:space="preserve"> and DNS configuration </w:t>
      </w:r>
      <w:r w:rsidR="00EB1529" w:rsidRPr="0017706A">
        <w:rPr>
          <w:sz w:val="20"/>
          <w:szCs w:val="20"/>
        </w:rPr>
        <w:t xml:space="preserve">(This is very important because wrong configuration impacts domain controller promotion </w:t>
      </w:r>
      <w:r w:rsidR="0017706A" w:rsidRPr="0017706A">
        <w:rPr>
          <w:sz w:val="20"/>
          <w:szCs w:val="20"/>
        </w:rPr>
        <w:t>negatively in the existing forest domain)</w:t>
      </w:r>
    </w:p>
    <w:p w14:paraId="0B4B5BF2" w14:textId="4F56E5EA" w:rsidR="003B4C8E" w:rsidRPr="00813C55" w:rsidRDefault="003B4C8E" w:rsidP="00813C55">
      <w:pPr>
        <w:pStyle w:val="ListParagraph"/>
        <w:numPr>
          <w:ilvl w:val="0"/>
          <w:numId w:val="10"/>
        </w:numPr>
        <w:spacing w:line="276" w:lineRule="auto"/>
        <w:rPr>
          <w:sz w:val="20"/>
          <w:szCs w:val="20"/>
        </w:rPr>
      </w:pPr>
      <w:r w:rsidRPr="00813C55">
        <w:rPr>
          <w:sz w:val="20"/>
          <w:szCs w:val="20"/>
        </w:rPr>
        <w:t>Add the domain controller to the existing Active Directory domain as a domain member.</w:t>
      </w:r>
    </w:p>
    <w:p w14:paraId="65131B38" w14:textId="77777777" w:rsidR="003B4C8E" w:rsidRPr="00813C55" w:rsidRDefault="003B4C8E" w:rsidP="00813C55">
      <w:pPr>
        <w:pStyle w:val="ListParagraph"/>
        <w:numPr>
          <w:ilvl w:val="0"/>
          <w:numId w:val="10"/>
        </w:numPr>
        <w:spacing w:line="276" w:lineRule="auto"/>
        <w:rPr>
          <w:sz w:val="20"/>
          <w:szCs w:val="20"/>
        </w:rPr>
      </w:pPr>
      <w:r w:rsidRPr="00813C55">
        <w:rPr>
          <w:sz w:val="20"/>
          <w:szCs w:val="20"/>
        </w:rPr>
        <w:t>Find information about existing domain sites and the initial replication method.</w:t>
      </w:r>
    </w:p>
    <w:p w14:paraId="2908180D" w14:textId="77777777" w:rsidR="003B4C8E" w:rsidRPr="00813C55" w:rsidRDefault="003B4C8E" w:rsidP="00813C55">
      <w:pPr>
        <w:pStyle w:val="ListParagraph"/>
        <w:numPr>
          <w:ilvl w:val="0"/>
          <w:numId w:val="10"/>
        </w:numPr>
        <w:spacing w:line="276" w:lineRule="auto"/>
        <w:rPr>
          <w:sz w:val="20"/>
          <w:szCs w:val="20"/>
        </w:rPr>
      </w:pPr>
      <w:r w:rsidRPr="00813C55">
        <w:rPr>
          <w:sz w:val="20"/>
          <w:szCs w:val="20"/>
        </w:rPr>
        <w:t>Log in to the server with a privileged account (such as Schema Admin or Enterprise Admin).</w:t>
      </w:r>
    </w:p>
    <w:p w14:paraId="368F62FF" w14:textId="77777777" w:rsidR="003B4C8E" w:rsidRPr="00813C55" w:rsidRDefault="003B4C8E" w:rsidP="00813C55">
      <w:pPr>
        <w:pStyle w:val="ListParagraph"/>
        <w:numPr>
          <w:ilvl w:val="0"/>
          <w:numId w:val="10"/>
        </w:numPr>
        <w:spacing w:line="276" w:lineRule="auto"/>
        <w:rPr>
          <w:sz w:val="20"/>
          <w:szCs w:val="20"/>
        </w:rPr>
      </w:pPr>
      <w:r w:rsidRPr="00813C55">
        <w:rPr>
          <w:sz w:val="20"/>
          <w:szCs w:val="20"/>
        </w:rPr>
        <w:t>Install the AD DS role.</w:t>
      </w:r>
    </w:p>
    <w:p w14:paraId="35D593EC" w14:textId="77777777" w:rsidR="003B4C8E" w:rsidRDefault="003B4C8E" w:rsidP="00813C55">
      <w:pPr>
        <w:pStyle w:val="ListParagraph"/>
        <w:numPr>
          <w:ilvl w:val="0"/>
          <w:numId w:val="10"/>
        </w:numPr>
        <w:spacing w:line="276" w:lineRule="auto"/>
        <w:rPr>
          <w:sz w:val="20"/>
          <w:szCs w:val="20"/>
        </w:rPr>
      </w:pPr>
      <w:r w:rsidRPr="00813C55">
        <w:rPr>
          <w:sz w:val="20"/>
          <w:szCs w:val="20"/>
        </w:rPr>
        <w:t>Configure AD DS.</w:t>
      </w:r>
    </w:p>
    <w:p w14:paraId="3B680EF6" w14:textId="03A39651" w:rsidR="00C73629" w:rsidRDefault="0069151C" w:rsidP="00813C55">
      <w:pPr>
        <w:pStyle w:val="ListParagraph"/>
        <w:numPr>
          <w:ilvl w:val="0"/>
          <w:numId w:val="10"/>
        </w:numPr>
        <w:spacing w:line="276" w:lineRule="auto"/>
        <w:rPr>
          <w:sz w:val="20"/>
          <w:szCs w:val="20"/>
        </w:rPr>
      </w:pPr>
      <w:r>
        <w:rPr>
          <w:sz w:val="20"/>
          <w:szCs w:val="20"/>
        </w:rPr>
        <w:t>Configure NTP settings post domain controller configuration (</w:t>
      </w:r>
      <w:r w:rsidR="00A51C90">
        <w:rPr>
          <w:sz w:val="20"/>
          <w:szCs w:val="20"/>
        </w:rPr>
        <w:t xml:space="preserve">Refer </w:t>
      </w:r>
      <w:r>
        <w:rPr>
          <w:sz w:val="20"/>
          <w:szCs w:val="20"/>
        </w:rPr>
        <w:t xml:space="preserve">Sec </w:t>
      </w:r>
      <w:r w:rsidR="00A51C90">
        <w:rPr>
          <w:sz w:val="20"/>
          <w:szCs w:val="20"/>
        </w:rPr>
        <w:t>2.4)</w:t>
      </w:r>
    </w:p>
    <w:p w14:paraId="2E395EDC" w14:textId="4A7C92B3" w:rsidR="00FA76B6" w:rsidRPr="00813C55" w:rsidRDefault="00FA76B6" w:rsidP="00813C55">
      <w:pPr>
        <w:pStyle w:val="ListParagraph"/>
        <w:numPr>
          <w:ilvl w:val="0"/>
          <w:numId w:val="10"/>
        </w:numPr>
        <w:spacing w:line="276" w:lineRule="auto"/>
        <w:rPr>
          <w:sz w:val="20"/>
          <w:szCs w:val="20"/>
        </w:rPr>
      </w:pPr>
      <w:r>
        <w:rPr>
          <w:sz w:val="20"/>
          <w:szCs w:val="20"/>
        </w:rPr>
        <w:t xml:space="preserve">Run DC diagnostics and replication </w:t>
      </w:r>
      <w:r w:rsidR="00C73629">
        <w:rPr>
          <w:sz w:val="20"/>
          <w:szCs w:val="20"/>
        </w:rPr>
        <w:t>tools to validate health of new additional domain controller.</w:t>
      </w:r>
    </w:p>
    <w:p w14:paraId="14AE4C59" w14:textId="4A8D948D" w:rsidR="003B4C8E" w:rsidRDefault="003B4C8E" w:rsidP="00813C55">
      <w:pPr>
        <w:pStyle w:val="ListParagraph"/>
        <w:numPr>
          <w:ilvl w:val="0"/>
          <w:numId w:val="10"/>
        </w:numPr>
        <w:spacing w:line="276" w:lineRule="auto"/>
        <w:rPr>
          <w:sz w:val="20"/>
          <w:szCs w:val="20"/>
        </w:rPr>
      </w:pPr>
      <w:r w:rsidRPr="00813C55">
        <w:rPr>
          <w:sz w:val="20"/>
          <w:szCs w:val="20"/>
        </w:rPr>
        <w:t>Review the logs to verify healthy AD DS installation and configuration.</w:t>
      </w:r>
    </w:p>
    <w:p w14:paraId="6584F0B4" w14:textId="5923E218" w:rsidR="00EC6297" w:rsidRDefault="00A51C90" w:rsidP="00EC6297">
      <w:pPr>
        <w:pStyle w:val="ListParagraph"/>
        <w:numPr>
          <w:ilvl w:val="0"/>
          <w:numId w:val="10"/>
        </w:numPr>
        <w:spacing w:line="276" w:lineRule="auto"/>
        <w:rPr>
          <w:sz w:val="20"/>
          <w:szCs w:val="20"/>
        </w:rPr>
      </w:pPr>
      <w:r>
        <w:rPr>
          <w:sz w:val="20"/>
          <w:szCs w:val="20"/>
        </w:rPr>
        <w:t>In case of any errors, perform necessary troubleshooting and apply the solutions to resolve them.</w:t>
      </w:r>
    </w:p>
    <w:p w14:paraId="54314846" w14:textId="77777777" w:rsidR="00A70B68" w:rsidRPr="00EC6297" w:rsidRDefault="00A70B68" w:rsidP="00EC6297">
      <w:pPr>
        <w:pStyle w:val="ListParagraph"/>
        <w:numPr>
          <w:ilvl w:val="0"/>
          <w:numId w:val="10"/>
        </w:numPr>
        <w:spacing w:line="276" w:lineRule="auto"/>
        <w:rPr>
          <w:sz w:val="20"/>
          <w:szCs w:val="20"/>
        </w:rPr>
      </w:pPr>
    </w:p>
    <w:p w14:paraId="07A909F4" w14:textId="64E879B5" w:rsidR="0070551F" w:rsidRPr="005C257B" w:rsidRDefault="0070551F" w:rsidP="0070551F">
      <w:pPr>
        <w:pStyle w:val="ListParagraph"/>
        <w:numPr>
          <w:ilvl w:val="1"/>
          <w:numId w:val="4"/>
        </w:numPr>
        <w:spacing w:line="276" w:lineRule="auto"/>
        <w:jc w:val="both"/>
        <w:outlineLvl w:val="1"/>
        <w:rPr>
          <w:b/>
          <w:bCs/>
          <w:color w:val="0070C0"/>
          <w:sz w:val="20"/>
          <w:szCs w:val="20"/>
        </w:rPr>
      </w:pPr>
      <w:bookmarkStart w:id="21" w:name="_Toc146554179"/>
      <w:r w:rsidRPr="005C257B">
        <w:rPr>
          <w:b/>
          <w:bCs/>
          <w:color w:val="0070C0"/>
          <w:sz w:val="20"/>
          <w:szCs w:val="20"/>
        </w:rPr>
        <w:t>Domain</w:t>
      </w:r>
      <w:r>
        <w:rPr>
          <w:b/>
          <w:bCs/>
          <w:color w:val="0070C0"/>
          <w:sz w:val="20"/>
          <w:szCs w:val="20"/>
        </w:rPr>
        <w:t xml:space="preserve"> Controller</w:t>
      </w:r>
      <w:r w:rsidRPr="005C257B">
        <w:rPr>
          <w:b/>
          <w:bCs/>
          <w:color w:val="0070C0"/>
          <w:sz w:val="20"/>
          <w:szCs w:val="20"/>
        </w:rPr>
        <w:t xml:space="preserve"> </w:t>
      </w:r>
      <w:r>
        <w:rPr>
          <w:b/>
          <w:bCs/>
          <w:color w:val="0070C0"/>
          <w:sz w:val="20"/>
          <w:szCs w:val="20"/>
        </w:rPr>
        <w:t>Demotion Checklist</w:t>
      </w:r>
      <w:bookmarkEnd w:id="21"/>
    </w:p>
    <w:p w14:paraId="63CA6569" w14:textId="5ADB2B48" w:rsidR="00E941E1" w:rsidRPr="00E941E1" w:rsidRDefault="00E941E1" w:rsidP="00E941E1">
      <w:pPr>
        <w:pStyle w:val="ListParagraph"/>
        <w:numPr>
          <w:ilvl w:val="0"/>
          <w:numId w:val="26"/>
        </w:numPr>
        <w:spacing w:line="276" w:lineRule="auto"/>
        <w:rPr>
          <w:sz w:val="20"/>
          <w:szCs w:val="20"/>
        </w:rPr>
      </w:pPr>
      <w:r w:rsidRPr="00E941E1">
        <w:rPr>
          <w:sz w:val="20"/>
          <w:szCs w:val="20"/>
        </w:rPr>
        <w:t>Transfer any FSMO roles to a DC that’s going to remain online.</w:t>
      </w:r>
    </w:p>
    <w:p w14:paraId="66A1493B" w14:textId="012AB224" w:rsidR="00E941E1" w:rsidRPr="00E941E1" w:rsidRDefault="00E941E1" w:rsidP="00E941E1">
      <w:pPr>
        <w:pStyle w:val="ListParagraph"/>
        <w:numPr>
          <w:ilvl w:val="0"/>
          <w:numId w:val="26"/>
        </w:numPr>
        <w:spacing w:line="276" w:lineRule="auto"/>
        <w:rPr>
          <w:sz w:val="20"/>
          <w:szCs w:val="20"/>
        </w:rPr>
      </w:pPr>
      <w:r w:rsidRPr="00E941E1">
        <w:rPr>
          <w:sz w:val="20"/>
          <w:szCs w:val="20"/>
        </w:rPr>
        <w:t>Remove Active Directory Domain Services role from DC.</w:t>
      </w:r>
    </w:p>
    <w:p w14:paraId="54833F57" w14:textId="7EEC5AEE" w:rsidR="00E941E1" w:rsidRPr="00E941E1" w:rsidRDefault="00E941E1" w:rsidP="00E941E1">
      <w:pPr>
        <w:pStyle w:val="ListParagraph"/>
        <w:numPr>
          <w:ilvl w:val="0"/>
          <w:numId w:val="26"/>
        </w:numPr>
        <w:spacing w:line="276" w:lineRule="auto"/>
        <w:rPr>
          <w:sz w:val="20"/>
          <w:szCs w:val="20"/>
        </w:rPr>
      </w:pPr>
      <w:r w:rsidRPr="00E941E1">
        <w:rPr>
          <w:sz w:val="20"/>
          <w:szCs w:val="20"/>
        </w:rPr>
        <w:t>Demote domain controller to a member server.</w:t>
      </w:r>
    </w:p>
    <w:p w14:paraId="4A21BD74" w14:textId="595E3A23" w:rsidR="00E941E1" w:rsidRPr="00E941E1" w:rsidRDefault="00E941E1" w:rsidP="00E941E1">
      <w:pPr>
        <w:pStyle w:val="ListParagraph"/>
        <w:numPr>
          <w:ilvl w:val="0"/>
          <w:numId w:val="26"/>
        </w:numPr>
        <w:spacing w:line="276" w:lineRule="auto"/>
        <w:rPr>
          <w:sz w:val="20"/>
          <w:szCs w:val="20"/>
        </w:rPr>
      </w:pPr>
      <w:r w:rsidRPr="00E941E1">
        <w:rPr>
          <w:sz w:val="20"/>
          <w:szCs w:val="20"/>
        </w:rPr>
        <w:t xml:space="preserve">Clean up references in DNS </w:t>
      </w:r>
      <w:r>
        <w:rPr>
          <w:sz w:val="20"/>
          <w:szCs w:val="20"/>
        </w:rPr>
        <w:t>Server</w:t>
      </w:r>
    </w:p>
    <w:p w14:paraId="0B6DE49C" w14:textId="77777777" w:rsidR="00E941E1" w:rsidRPr="00E941E1" w:rsidRDefault="00E941E1" w:rsidP="00E941E1">
      <w:pPr>
        <w:pStyle w:val="ListParagraph"/>
        <w:numPr>
          <w:ilvl w:val="0"/>
          <w:numId w:val="26"/>
        </w:numPr>
        <w:spacing w:line="276" w:lineRule="auto"/>
        <w:rPr>
          <w:sz w:val="20"/>
          <w:szCs w:val="20"/>
        </w:rPr>
      </w:pPr>
      <w:r w:rsidRPr="00E941E1">
        <w:rPr>
          <w:sz w:val="20"/>
          <w:szCs w:val="20"/>
        </w:rPr>
        <w:t>Remove server from Sites and Services</w:t>
      </w:r>
    </w:p>
    <w:p w14:paraId="57698F3D" w14:textId="2145FAE0" w:rsidR="0070551F" w:rsidRDefault="00E941E1" w:rsidP="00E941E1">
      <w:pPr>
        <w:pStyle w:val="ListParagraph"/>
        <w:numPr>
          <w:ilvl w:val="0"/>
          <w:numId w:val="26"/>
        </w:numPr>
        <w:spacing w:line="276" w:lineRule="auto"/>
        <w:rPr>
          <w:sz w:val="20"/>
          <w:szCs w:val="20"/>
        </w:rPr>
      </w:pPr>
      <w:r w:rsidRPr="00E941E1">
        <w:rPr>
          <w:sz w:val="20"/>
          <w:szCs w:val="20"/>
        </w:rPr>
        <w:t>Update static IP addresses that are pointing to decommissioned domain controller.</w:t>
      </w:r>
    </w:p>
    <w:p w14:paraId="2DAAE71F" w14:textId="5FF1B25C" w:rsidR="00364DDA" w:rsidRDefault="00364DDA" w:rsidP="00E941E1">
      <w:pPr>
        <w:pStyle w:val="ListParagraph"/>
        <w:numPr>
          <w:ilvl w:val="0"/>
          <w:numId w:val="26"/>
        </w:numPr>
        <w:spacing w:line="276" w:lineRule="auto"/>
        <w:rPr>
          <w:sz w:val="20"/>
          <w:szCs w:val="20"/>
        </w:rPr>
      </w:pPr>
      <w:r>
        <w:rPr>
          <w:sz w:val="20"/>
          <w:szCs w:val="20"/>
        </w:rPr>
        <w:t>Perform replication checks in forest/</w:t>
      </w:r>
      <w:proofErr w:type="gramStart"/>
      <w:r>
        <w:rPr>
          <w:sz w:val="20"/>
          <w:szCs w:val="20"/>
        </w:rPr>
        <w:t>domain</w:t>
      </w:r>
      <w:proofErr w:type="gramEnd"/>
    </w:p>
    <w:p w14:paraId="7708FE9B" w14:textId="77777777" w:rsidR="00A70B68" w:rsidRDefault="00A70B68" w:rsidP="00A70B68">
      <w:pPr>
        <w:pStyle w:val="ListParagraph"/>
        <w:spacing w:line="276" w:lineRule="auto"/>
        <w:ind w:left="1080"/>
        <w:rPr>
          <w:sz w:val="20"/>
          <w:szCs w:val="20"/>
        </w:rPr>
      </w:pPr>
    </w:p>
    <w:p w14:paraId="22DBC273" w14:textId="77777777" w:rsidR="00A70B68" w:rsidRDefault="00A70B68" w:rsidP="00A70B68">
      <w:pPr>
        <w:pStyle w:val="ListParagraph"/>
        <w:spacing w:line="276" w:lineRule="auto"/>
        <w:ind w:left="1080"/>
        <w:rPr>
          <w:sz w:val="20"/>
          <w:szCs w:val="20"/>
        </w:rPr>
      </w:pPr>
    </w:p>
    <w:p w14:paraId="6B934688" w14:textId="77777777" w:rsidR="00A70B68" w:rsidRDefault="00A70B68" w:rsidP="00A70B68">
      <w:pPr>
        <w:pStyle w:val="ListParagraph"/>
        <w:spacing w:line="276" w:lineRule="auto"/>
        <w:ind w:left="1080"/>
        <w:rPr>
          <w:sz w:val="20"/>
          <w:szCs w:val="20"/>
        </w:rPr>
      </w:pPr>
    </w:p>
    <w:p w14:paraId="3E943BC0" w14:textId="77777777" w:rsidR="00A70B68" w:rsidRDefault="00A70B68" w:rsidP="00A70B68">
      <w:pPr>
        <w:pStyle w:val="ListParagraph"/>
        <w:spacing w:line="276" w:lineRule="auto"/>
        <w:ind w:left="1080"/>
        <w:rPr>
          <w:sz w:val="20"/>
          <w:szCs w:val="20"/>
        </w:rPr>
      </w:pPr>
    </w:p>
    <w:p w14:paraId="0EF0AB8F" w14:textId="77777777" w:rsidR="00A70B68" w:rsidRDefault="00A70B68" w:rsidP="00A70B68">
      <w:pPr>
        <w:pStyle w:val="ListParagraph"/>
        <w:spacing w:line="276" w:lineRule="auto"/>
        <w:ind w:left="1080"/>
        <w:rPr>
          <w:sz w:val="20"/>
          <w:szCs w:val="20"/>
        </w:rPr>
      </w:pPr>
    </w:p>
    <w:p w14:paraId="103B9583" w14:textId="77777777" w:rsidR="00A70B68" w:rsidRDefault="00A70B68" w:rsidP="00A70B68">
      <w:pPr>
        <w:pStyle w:val="ListParagraph"/>
        <w:spacing w:line="276" w:lineRule="auto"/>
        <w:ind w:left="1080"/>
        <w:rPr>
          <w:sz w:val="20"/>
          <w:szCs w:val="20"/>
        </w:rPr>
      </w:pPr>
    </w:p>
    <w:p w14:paraId="3B4B0F80" w14:textId="77777777" w:rsidR="00A70B68" w:rsidRDefault="00A70B68" w:rsidP="00A70B68">
      <w:pPr>
        <w:pStyle w:val="ListParagraph"/>
        <w:spacing w:line="276" w:lineRule="auto"/>
        <w:ind w:left="1080"/>
        <w:rPr>
          <w:sz w:val="20"/>
          <w:szCs w:val="20"/>
        </w:rPr>
      </w:pPr>
    </w:p>
    <w:p w14:paraId="12CC00BA" w14:textId="77777777" w:rsidR="00A70B68" w:rsidRDefault="00A70B68" w:rsidP="00A70B68">
      <w:pPr>
        <w:pStyle w:val="ListParagraph"/>
        <w:spacing w:line="276" w:lineRule="auto"/>
        <w:ind w:left="1080"/>
        <w:rPr>
          <w:sz w:val="20"/>
          <w:szCs w:val="20"/>
        </w:rPr>
      </w:pPr>
    </w:p>
    <w:p w14:paraId="062C4701" w14:textId="77777777" w:rsidR="00A70B68" w:rsidRDefault="00A70B68" w:rsidP="00A70B68">
      <w:pPr>
        <w:pStyle w:val="ListParagraph"/>
        <w:spacing w:line="276" w:lineRule="auto"/>
        <w:ind w:left="1080"/>
        <w:rPr>
          <w:sz w:val="20"/>
          <w:szCs w:val="20"/>
        </w:rPr>
      </w:pPr>
    </w:p>
    <w:p w14:paraId="15A33885" w14:textId="77777777" w:rsidR="00A70B68" w:rsidRDefault="00A70B68" w:rsidP="00A70B68">
      <w:pPr>
        <w:pStyle w:val="ListParagraph"/>
        <w:spacing w:line="276" w:lineRule="auto"/>
        <w:ind w:left="1080"/>
        <w:rPr>
          <w:sz w:val="20"/>
          <w:szCs w:val="20"/>
        </w:rPr>
      </w:pPr>
    </w:p>
    <w:p w14:paraId="252FCCF0" w14:textId="77777777" w:rsidR="00A70B68" w:rsidRDefault="00A70B68" w:rsidP="00A70B68">
      <w:pPr>
        <w:pStyle w:val="ListParagraph"/>
        <w:spacing w:line="276" w:lineRule="auto"/>
        <w:ind w:left="1080"/>
        <w:rPr>
          <w:sz w:val="20"/>
          <w:szCs w:val="20"/>
        </w:rPr>
      </w:pPr>
    </w:p>
    <w:p w14:paraId="5BF718AE" w14:textId="77777777" w:rsidR="00A70B68" w:rsidRDefault="00A70B68" w:rsidP="00A70B68">
      <w:pPr>
        <w:pStyle w:val="ListParagraph"/>
        <w:spacing w:line="276" w:lineRule="auto"/>
        <w:ind w:left="1080"/>
        <w:rPr>
          <w:sz w:val="20"/>
          <w:szCs w:val="20"/>
        </w:rPr>
      </w:pPr>
    </w:p>
    <w:p w14:paraId="53EDBD4C" w14:textId="77777777" w:rsidR="00A70B68" w:rsidRDefault="00A70B68" w:rsidP="00A70B68">
      <w:pPr>
        <w:pStyle w:val="ListParagraph"/>
        <w:spacing w:line="276" w:lineRule="auto"/>
        <w:ind w:left="1080"/>
        <w:rPr>
          <w:sz w:val="20"/>
          <w:szCs w:val="20"/>
        </w:rPr>
      </w:pPr>
    </w:p>
    <w:p w14:paraId="473ACE3E" w14:textId="77777777" w:rsidR="00A70B68" w:rsidRDefault="00A70B68" w:rsidP="00A70B68">
      <w:pPr>
        <w:pStyle w:val="ListParagraph"/>
        <w:spacing w:line="276" w:lineRule="auto"/>
        <w:ind w:left="1080"/>
        <w:rPr>
          <w:sz w:val="20"/>
          <w:szCs w:val="20"/>
        </w:rPr>
      </w:pPr>
    </w:p>
    <w:p w14:paraId="18497F5D" w14:textId="77777777" w:rsidR="00A70B68" w:rsidRDefault="00A70B68" w:rsidP="00A70B68">
      <w:pPr>
        <w:pStyle w:val="ListParagraph"/>
        <w:spacing w:line="276" w:lineRule="auto"/>
        <w:ind w:left="1080"/>
        <w:rPr>
          <w:sz w:val="20"/>
          <w:szCs w:val="20"/>
        </w:rPr>
      </w:pPr>
    </w:p>
    <w:p w14:paraId="46557BE3" w14:textId="77777777" w:rsidR="00A70B68" w:rsidRDefault="00A70B68" w:rsidP="00A70B68">
      <w:pPr>
        <w:pStyle w:val="ListParagraph"/>
        <w:spacing w:line="276" w:lineRule="auto"/>
        <w:ind w:left="1080"/>
        <w:rPr>
          <w:sz w:val="20"/>
          <w:szCs w:val="20"/>
        </w:rPr>
      </w:pPr>
    </w:p>
    <w:p w14:paraId="044C3E85" w14:textId="77777777" w:rsidR="00A70B68" w:rsidRDefault="00A70B68" w:rsidP="00A70B68">
      <w:pPr>
        <w:pStyle w:val="ListParagraph"/>
        <w:spacing w:line="276" w:lineRule="auto"/>
        <w:ind w:left="1080"/>
        <w:rPr>
          <w:sz w:val="20"/>
          <w:szCs w:val="20"/>
        </w:rPr>
      </w:pPr>
    </w:p>
    <w:p w14:paraId="2D4425B7" w14:textId="77777777" w:rsidR="00A70B68" w:rsidRPr="00E941E1" w:rsidRDefault="00A70B68" w:rsidP="00A70B68">
      <w:pPr>
        <w:pStyle w:val="ListParagraph"/>
        <w:spacing w:line="276" w:lineRule="auto"/>
        <w:ind w:left="1080"/>
        <w:rPr>
          <w:sz w:val="20"/>
          <w:szCs w:val="20"/>
        </w:rPr>
      </w:pPr>
    </w:p>
    <w:p w14:paraId="1556E2DA" w14:textId="42B8BF3B" w:rsidR="00161EB1" w:rsidRPr="00EE565B" w:rsidRDefault="005E342A" w:rsidP="00454B0D">
      <w:pPr>
        <w:pStyle w:val="Heading1"/>
        <w:numPr>
          <w:ilvl w:val="0"/>
          <w:numId w:val="4"/>
        </w:numPr>
        <w:spacing w:line="276" w:lineRule="auto"/>
        <w:rPr>
          <w:rFonts w:ascii="Aharoni" w:hAnsi="Aharoni"/>
          <w:b/>
          <w:bCs/>
          <w:color w:val="00B0F0"/>
        </w:rPr>
      </w:pPr>
      <w:bookmarkStart w:id="22" w:name="_Toc146554180"/>
      <w:r>
        <w:rPr>
          <w:rFonts w:ascii="Aharoni" w:hAnsi="Aharoni"/>
          <w:b/>
          <w:bCs/>
          <w:color w:val="00B0F0"/>
        </w:rPr>
        <w:lastRenderedPageBreak/>
        <w:t>Re</w:t>
      </w:r>
      <w:r w:rsidR="00161EB1">
        <w:rPr>
          <w:rFonts w:ascii="Aharoni" w:hAnsi="Aharoni"/>
          <w:b/>
          <w:bCs/>
          <w:color w:val="00B0F0"/>
        </w:rPr>
        <w:t>mediating Issues in the Forest/Domain</w:t>
      </w:r>
      <w:bookmarkEnd w:id="22"/>
    </w:p>
    <w:p w14:paraId="56FA0D86" w14:textId="694E4A1F" w:rsidR="00C02EE5" w:rsidRPr="00C02EE5" w:rsidRDefault="005E342A" w:rsidP="00DB136F">
      <w:pPr>
        <w:spacing w:line="276" w:lineRule="auto"/>
        <w:ind w:left="210" w:firstLine="720"/>
        <w:jc w:val="both"/>
        <w:rPr>
          <w:sz w:val="20"/>
          <w:szCs w:val="20"/>
        </w:rPr>
      </w:pPr>
      <w:r>
        <w:rPr>
          <w:sz w:val="20"/>
          <w:szCs w:val="20"/>
        </w:rPr>
        <w:t>When you experience any issues</w:t>
      </w:r>
      <w:r w:rsidR="00D00ED4">
        <w:rPr>
          <w:sz w:val="20"/>
          <w:szCs w:val="20"/>
        </w:rPr>
        <w:t xml:space="preserve"> related to replication or DC </w:t>
      </w:r>
      <w:r w:rsidR="00DB136F">
        <w:rPr>
          <w:sz w:val="20"/>
          <w:szCs w:val="20"/>
        </w:rPr>
        <w:t>diagnostics, post</w:t>
      </w:r>
      <w:r>
        <w:rPr>
          <w:sz w:val="20"/>
          <w:szCs w:val="20"/>
        </w:rPr>
        <w:t xml:space="preserve"> domain controller upgrade</w:t>
      </w:r>
      <w:r w:rsidR="00D00ED4">
        <w:rPr>
          <w:sz w:val="20"/>
          <w:szCs w:val="20"/>
        </w:rPr>
        <w:t xml:space="preserve"> then you must v</w:t>
      </w:r>
      <w:r w:rsidR="00C02EE5" w:rsidRPr="00B46943">
        <w:rPr>
          <w:sz w:val="20"/>
          <w:szCs w:val="20"/>
        </w:rPr>
        <w:t>erify</w:t>
      </w:r>
      <w:r w:rsidR="00D00ED4">
        <w:rPr>
          <w:sz w:val="20"/>
          <w:szCs w:val="20"/>
        </w:rPr>
        <w:t xml:space="preserve"> DNS, network routing and networking ports </w:t>
      </w:r>
      <w:r w:rsidR="0060363B">
        <w:rPr>
          <w:sz w:val="20"/>
          <w:szCs w:val="20"/>
        </w:rPr>
        <w:t>before carrying out further steps to troubleshoot and resolve.</w:t>
      </w:r>
    </w:p>
    <w:p w14:paraId="3F389687" w14:textId="77777777" w:rsidR="00454B0D" w:rsidRPr="00B46943" w:rsidRDefault="00454B0D" w:rsidP="00454B0D">
      <w:pPr>
        <w:spacing w:line="276" w:lineRule="auto"/>
        <w:rPr>
          <w:sz w:val="20"/>
          <w:szCs w:val="20"/>
        </w:rPr>
      </w:pPr>
      <w:r w:rsidRPr="00B46943">
        <w:rPr>
          <w:sz w:val="20"/>
          <w:szCs w:val="20"/>
        </w:rPr>
        <w:t>Errors I have experienced:</w:t>
      </w:r>
    </w:p>
    <w:p w14:paraId="78F37DC0" w14:textId="77777777" w:rsidR="00454B0D" w:rsidRDefault="00454B0D" w:rsidP="00146B55">
      <w:pPr>
        <w:pStyle w:val="ListParagraph"/>
        <w:numPr>
          <w:ilvl w:val="0"/>
          <w:numId w:val="27"/>
        </w:numPr>
        <w:spacing w:line="276" w:lineRule="auto"/>
        <w:rPr>
          <w:sz w:val="20"/>
          <w:szCs w:val="20"/>
        </w:rPr>
      </w:pPr>
      <w:r w:rsidRPr="00B46943">
        <w:rPr>
          <w:sz w:val="20"/>
          <w:szCs w:val="20"/>
        </w:rPr>
        <w:t>PDC information will not be shown on domain controller when you run “</w:t>
      </w:r>
      <w:proofErr w:type="spellStart"/>
      <w:r w:rsidRPr="00B46943">
        <w:rPr>
          <w:sz w:val="20"/>
          <w:szCs w:val="20"/>
        </w:rPr>
        <w:t>nltest</w:t>
      </w:r>
      <w:proofErr w:type="spellEnd"/>
      <w:r w:rsidRPr="00B46943">
        <w:rPr>
          <w:sz w:val="20"/>
          <w:szCs w:val="20"/>
        </w:rPr>
        <w:t xml:space="preserve"> /</w:t>
      </w:r>
      <w:proofErr w:type="spellStart"/>
      <w:r w:rsidRPr="00B46943">
        <w:rPr>
          <w:sz w:val="20"/>
          <w:szCs w:val="20"/>
        </w:rPr>
        <w:t>sc_</w:t>
      </w:r>
      <w:proofErr w:type="gramStart"/>
      <w:r w:rsidRPr="00B46943">
        <w:rPr>
          <w:sz w:val="20"/>
          <w:szCs w:val="20"/>
        </w:rPr>
        <w:t>query:domainName</w:t>
      </w:r>
      <w:proofErr w:type="spellEnd"/>
      <w:proofErr w:type="gramEnd"/>
      <w:r w:rsidRPr="00B46943">
        <w:rPr>
          <w:sz w:val="20"/>
          <w:szCs w:val="20"/>
        </w:rPr>
        <w:t>” command</w:t>
      </w:r>
    </w:p>
    <w:p w14:paraId="33AC4D80" w14:textId="31D03944" w:rsidR="001A5093" w:rsidRDefault="001A5093" w:rsidP="001A5093">
      <w:pPr>
        <w:pStyle w:val="ListParagraph"/>
        <w:spacing w:line="276" w:lineRule="auto"/>
        <w:rPr>
          <w:sz w:val="20"/>
          <w:szCs w:val="20"/>
        </w:rPr>
      </w:pPr>
      <w:proofErr w:type="gramStart"/>
      <w:r w:rsidRPr="001A5093">
        <w:rPr>
          <w:b/>
          <w:bCs/>
          <w:sz w:val="20"/>
          <w:szCs w:val="20"/>
        </w:rPr>
        <w:t>Resolution :</w:t>
      </w:r>
      <w:proofErr w:type="gramEnd"/>
      <w:r w:rsidR="00D353D8">
        <w:rPr>
          <w:b/>
          <w:bCs/>
          <w:sz w:val="20"/>
          <w:szCs w:val="20"/>
        </w:rPr>
        <w:t xml:space="preserve"> </w:t>
      </w:r>
      <w:r w:rsidR="00D353D8">
        <w:rPr>
          <w:sz w:val="20"/>
          <w:szCs w:val="20"/>
        </w:rPr>
        <w:t xml:space="preserve">Ensure that NTP configuration is correct </w:t>
      </w:r>
      <w:r w:rsidR="00070B31">
        <w:rPr>
          <w:sz w:val="20"/>
          <w:szCs w:val="20"/>
        </w:rPr>
        <w:t>and suggesting you to reconfigure NTP on PDC and other domain controllers to resolve the issue.</w:t>
      </w:r>
    </w:p>
    <w:p w14:paraId="2B038D87" w14:textId="5D5E98A7" w:rsidR="00454B0D" w:rsidRDefault="00454B0D" w:rsidP="00146B55">
      <w:pPr>
        <w:pStyle w:val="ListParagraph"/>
        <w:numPr>
          <w:ilvl w:val="0"/>
          <w:numId w:val="27"/>
        </w:numPr>
        <w:spacing w:line="276" w:lineRule="auto"/>
        <w:rPr>
          <w:sz w:val="20"/>
          <w:szCs w:val="20"/>
        </w:rPr>
      </w:pPr>
      <w:proofErr w:type="spellStart"/>
      <w:r w:rsidRPr="00B46943">
        <w:rPr>
          <w:sz w:val="20"/>
          <w:szCs w:val="20"/>
        </w:rPr>
        <w:t>Repadmin</w:t>
      </w:r>
      <w:proofErr w:type="spellEnd"/>
      <w:r w:rsidRPr="00B46943">
        <w:rPr>
          <w:sz w:val="20"/>
          <w:szCs w:val="20"/>
        </w:rPr>
        <w:t xml:space="preserve"> /</w:t>
      </w:r>
      <w:proofErr w:type="spellStart"/>
      <w:r w:rsidRPr="00B46943">
        <w:rPr>
          <w:sz w:val="20"/>
          <w:szCs w:val="20"/>
        </w:rPr>
        <w:t>replsummary</w:t>
      </w:r>
      <w:proofErr w:type="spellEnd"/>
      <w:r w:rsidRPr="00B46943">
        <w:rPr>
          <w:sz w:val="20"/>
          <w:szCs w:val="20"/>
        </w:rPr>
        <w:t xml:space="preserve"> shows “The Target Principal Name is incorrect” or “Access </w:t>
      </w:r>
      <w:r w:rsidR="00146B55" w:rsidRPr="00B46943">
        <w:rPr>
          <w:sz w:val="20"/>
          <w:szCs w:val="20"/>
        </w:rPr>
        <w:t>Denied”.</w:t>
      </w:r>
    </w:p>
    <w:p w14:paraId="77C6679A" w14:textId="1890C0E5" w:rsidR="00696FDC" w:rsidRDefault="00696FDC" w:rsidP="00696FDC">
      <w:pPr>
        <w:pStyle w:val="ListParagraph"/>
        <w:spacing w:line="276" w:lineRule="auto"/>
        <w:rPr>
          <w:sz w:val="20"/>
          <w:szCs w:val="20"/>
        </w:rPr>
      </w:pPr>
      <w:r w:rsidRPr="00696FDC">
        <w:rPr>
          <w:b/>
          <w:bCs/>
          <w:sz w:val="20"/>
          <w:szCs w:val="20"/>
        </w:rPr>
        <w:t>Resolution</w:t>
      </w:r>
      <w:r>
        <w:rPr>
          <w:b/>
          <w:bCs/>
          <w:sz w:val="20"/>
          <w:szCs w:val="20"/>
        </w:rPr>
        <w:t xml:space="preserve">: </w:t>
      </w:r>
    </w:p>
    <w:p w14:paraId="35C4CA00" w14:textId="0F980B01" w:rsidR="00A52D3A" w:rsidRPr="00A52D3A" w:rsidRDefault="00A52D3A" w:rsidP="00A52D3A">
      <w:pPr>
        <w:pStyle w:val="ListParagraph"/>
        <w:numPr>
          <w:ilvl w:val="0"/>
          <w:numId w:val="28"/>
        </w:numPr>
        <w:spacing w:line="276" w:lineRule="auto"/>
        <w:rPr>
          <w:sz w:val="20"/>
          <w:szCs w:val="20"/>
        </w:rPr>
      </w:pPr>
      <w:r w:rsidRPr="00A52D3A">
        <w:rPr>
          <w:sz w:val="20"/>
          <w:szCs w:val="20"/>
        </w:rPr>
        <w:t xml:space="preserve">Stop KDC service and </w:t>
      </w:r>
      <w:r w:rsidR="006B5FD9" w:rsidRPr="00A52D3A">
        <w:rPr>
          <w:sz w:val="20"/>
          <w:szCs w:val="20"/>
        </w:rPr>
        <w:t>disable.</w:t>
      </w:r>
      <w:r w:rsidRPr="00A52D3A">
        <w:rPr>
          <w:sz w:val="20"/>
          <w:szCs w:val="20"/>
        </w:rPr>
        <w:t xml:space="preserve"> </w:t>
      </w:r>
    </w:p>
    <w:p w14:paraId="59862C41" w14:textId="77777777" w:rsidR="00A52D3A" w:rsidRPr="00A52D3A" w:rsidRDefault="00A52D3A" w:rsidP="00A52D3A">
      <w:pPr>
        <w:pStyle w:val="ListParagraph"/>
        <w:numPr>
          <w:ilvl w:val="0"/>
          <w:numId w:val="28"/>
        </w:numPr>
        <w:spacing w:line="276" w:lineRule="auto"/>
        <w:rPr>
          <w:sz w:val="20"/>
          <w:szCs w:val="20"/>
        </w:rPr>
      </w:pPr>
      <w:r w:rsidRPr="00A52D3A">
        <w:rPr>
          <w:sz w:val="20"/>
          <w:szCs w:val="20"/>
        </w:rPr>
        <w:t>Reboot server</w:t>
      </w:r>
    </w:p>
    <w:p w14:paraId="0B5C93AE" w14:textId="08A08B8C" w:rsidR="00A52D3A" w:rsidRPr="00A52D3A" w:rsidRDefault="00A52D3A" w:rsidP="00A52D3A">
      <w:pPr>
        <w:pStyle w:val="ListParagraph"/>
        <w:numPr>
          <w:ilvl w:val="0"/>
          <w:numId w:val="28"/>
        </w:numPr>
        <w:spacing w:line="276" w:lineRule="auto"/>
        <w:rPr>
          <w:sz w:val="20"/>
          <w:szCs w:val="20"/>
        </w:rPr>
      </w:pPr>
      <w:r w:rsidRPr="00A52D3A">
        <w:rPr>
          <w:sz w:val="20"/>
          <w:szCs w:val="20"/>
        </w:rPr>
        <w:t xml:space="preserve">Run below </w:t>
      </w:r>
      <w:r w:rsidR="006B5FD9" w:rsidRPr="00A52D3A">
        <w:rPr>
          <w:sz w:val="20"/>
          <w:szCs w:val="20"/>
        </w:rPr>
        <w:t>command.</w:t>
      </w:r>
    </w:p>
    <w:p w14:paraId="799A3A6C" w14:textId="77777777" w:rsidR="00A52D3A" w:rsidRPr="00A52D3A" w:rsidRDefault="00A52D3A" w:rsidP="00A52D3A">
      <w:pPr>
        <w:pStyle w:val="ListParagraph"/>
        <w:numPr>
          <w:ilvl w:val="0"/>
          <w:numId w:val="28"/>
        </w:numPr>
        <w:spacing w:line="276" w:lineRule="auto"/>
        <w:rPr>
          <w:sz w:val="20"/>
          <w:szCs w:val="20"/>
        </w:rPr>
      </w:pPr>
      <w:proofErr w:type="spellStart"/>
      <w:r w:rsidRPr="00A52D3A">
        <w:rPr>
          <w:sz w:val="20"/>
          <w:szCs w:val="20"/>
        </w:rPr>
        <w:t>netdom</w:t>
      </w:r>
      <w:proofErr w:type="spellEnd"/>
      <w:r w:rsidRPr="00A52D3A">
        <w:rPr>
          <w:sz w:val="20"/>
          <w:szCs w:val="20"/>
        </w:rPr>
        <w:t xml:space="preserve"> </w:t>
      </w:r>
      <w:proofErr w:type="spellStart"/>
      <w:r w:rsidRPr="00A52D3A">
        <w:rPr>
          <w:sz w:val="20"/>
          <w:szCs w:val="20"/>
        </w:rPr>
        <w:t>resetpwd</w:t>
      </w:r>
      <w:proofErr w:type="spellEnd"/>
      <w:r w:rsidRPr="00A52D3A">
        <w:rPr>
          <w:sz w:val="20"/>
          <w:szCs w:val="20"/>
        </w:rPr>
        <w:t xml:space="preserve"> /</w:t>
      </w:r>
      <w:proofErr w:type="spellStart"/>
      <w:proofErr w:type="gramStart"/>
      <w:r w:rsidRPr="00A52D3A">
        <w:rPr>
          <w:sz w:val="20"/>
          <w:szCs w:val="20"/>
        </w:rPr>
        <w:t>server:PDC</w:t>
      </w:r>
      <w:proofErr w:type="spellEnd"/>
      <w:proofErr w:type="gramEnd"/>
      <w:r w:rsidRPr="00A52D3A">
        <w:rPr>
          <w:sz w:val="20"/>
          <w:szCs w:val="20"/>
        </w:rPr>
        <w:t xml:space="preserve"> /</w:t>
      </w:r>
      <w:proofErr w:type="spellStart"/>
      <w:r w:rsidRPr="00A52D3A">
        <w:rPr>
          <w:sz w:val="20"/>
          <w:szCs w:val="20"/>
        </w:rPr>
        <w:t>userd:domainname</w:t>
      </w:r>
      <w:proofErr w:type="spellEnd"/>
      <w:r w:rsidRPr="00A52D3A">
        <w:rPr>
          <w:sz w:val="20"/>
          <w:szCs w:val="20"/>
        </w:rPr>
        <w:t>\Administrator /</w:t>
      </w:r>
      <w:proofErr w:type="spellStart"/>
      <w:r w:rsidRPr="00A52D3A">
        <w:rPr>
          <w:sz w:val="20"/>
          <w:szCs w:val="20"/>
        </w:rPr>
        <w:t>passwordd</w:t>
      </w:r>
      <w:proofErr w:type="spellEnd"/>
      <w:r w:rsidRPr="00A52D3A">
        <w:rPr>
          <w:sz w:val="20"/>
          <w:szCs w:val="20"/>
        </w:rPr>
        <w:t>:$password</w:t>
      </w:r>
    </w:p>
    <w:p w14:paraId="2CC034A0" w14:textId="77777777" w:rsidR="00A52D3A" w:rsidRPr="00A52D3A" w:rsidRDefault="00A52D3A" w:rsidP="00A52D3A">
      <w:pPr>
        <w:pStyle w:val="ListParagraph"/>
        <w:numPr>
          <w:ilvl w:val="0"/>
          <w:numId w:val="28"/>
        </w:numPr>
        <w:spacing w:line="276" w:lineRule="auto"/>
        <w:rPr>
          <w:sz w:val="20"/>
          <w:szCs w:val="20"/>
        </w:rPr>
      </w:pPr>
      <w:r w:rsidRPr="00A52D3A">
        <w:rPr>
          <w:sz w:val="20"/>
          <w:szCs w:val="20"/>
        </w:rPr>
        <w:t>Reboot server</w:t>
      </w:r>
    </w:p>
    <w:p w14:paraId="60899FA4" w14:textId="64AFAD79" w:rsidR="00696FDC" w:rsidRDefault="00A52D3A" w:rsidP="00A52D3A">
      <w:pPr>
        <w:pStyle w:val="ListParagraph"/>
        <w:numPr>
          <w:ilvl w:val="0"/>
          <w:numId w:val="28"/>
        </w:numPr>
        <w:spacing w:line="276" w:lineRule="auto"/>
        <w:rPr>
          <w:sz w:val="20"/>
          <w:szCs w:val="20"/>
        </w:rPr>
      </w:pPr>
      <w:r w:rsidRPr="00A52D3A">
        <w:rPr>
          <w:sz w:val="20"/>
          <w:szCs w:val="20"/>
        </w:rPr>
        <w:t>Start KDC service and force replication from Sites and Services</w:t>
      </w:r>
    </w:p>
    <w:p w14:paraId="0F0C16C2" w14:textId="77777777" w:rsidR="00696FDC" w:rsidRPr="00696FDC" w:rsidRDefault="00696FDC" w:rsidP="00696FDC">
      <w:pPr>
        <w:pStyle w:val="ListParagraph"/>
        <w:spacing w:line="276" w:lineRule="auto"/>
        <w:rPr>
          <w:sz w:val="20"/>
          <w:szCs w:val="20"/>
        </w:rPr>
      </w:pPr>
    </w:p>
    <w:p w14:paraId="42592D23" w14:textId="7C6B9509" w:rsidR="00454B0D" w:rsidRDefault="00454B0D" w:rsidP="00146B55">
      <w:pPr>
        <w:pStyle w:val="ListParagraph"/>
        <w:numPr>
          <w:ilvl w:val="0"/>
          <w:numId w:val="27"/>
        </w:numPr>
        <w:spacing w:line="276" w:lineRule="auto"/>
        <w:rPr>
          <w:sz w:val="20"/>
          <w:szCs w:val="20"/>
        </w:rPr>
      </w:pPr>
      <w:proofErr w:type="spellStart"/>
      <w:r w:rsidRPr="00B46943">
        <w:rPr>
          <w:sz w:val="20"/>
          <w:szCs w:val="20"/>
        </w:rPr>
        <w:t>Repadmin</w:t>
      </w:r>
      <w:proofErr w:type="spellEnd"/>
      <w:r w:rsidRPr="00B46943">
        <w:rPr>
          <w:sz w:val="20"/>
          <w:szCs w:val="20"/>
        </w:rPr>
        <w:t xml:space="preserve"> /</w:t>
      </w:r>
      <w:proofErr w:type="spellStart"/>
      <w:r w:rsidRPr="00B46943">
        <w:rPr>
          <w:sz w:val="20"/>
          <w:szCs w:val="20"/>
        </w:rPr>
        <w:t>replsummary</w:t>
      </w:r>
      <w:proofErr w:type="spellEnd"/>
      <w:r w:rsidRPr="00B46943">
        <w:rPr>
          <w:sz w:val="20"/>
          <w:szCs w:val="20"/>
        </w:rPr>
        <w:t xml:space="preserve"> shows “The RPC server is </w:t>
      </w:r>
      <w:r w:rsidR="00146B55" w:rsidRPr="00B46943">
        <w:rPr>
          <w:sz w:val="20"/>
          <w:szCs w:val="20"/>
        </w:rPr>
        <w:t>unavailable”.</w:t>
      </w:r>
      <w:r w:rsidRPr="00B46943">
        <w:rPr>
          <w:sz w:val="20"/>
          <w:szCs w:val="20"/>
        </w:rPr>
        <w:t xml:space="preserve"> </w:t>
      </w:r>
    </w:p>
    <w:p w14:paraId="1726C77F" w14:textId="77777777" w:rsidR="007F7C49" w:rsidRDefault="007F7C49" w:rsidP="007F7C49">
      <w:pPr>
        <w:pStyle w:val="ListParagraph"/>
        <w:spacing w:line="276" w:lineRule="auto"/>
        <w:rPr>
          <w:sz w:val="20"/>
          <w:szCs w:val="20"/>
        </w:rPr>
      </w:pPr>
      <w:r w:rsidRPr="00696FDC">
        <w:rPr>
          <w:b/>
          <w:bCs/>
          <w:sz w:val="20"/>
          <w:szCs w:val="20"/>
        </w:rPr>
        <w:t>Resolution</w:t>
      </w:r>
      <w:r>
        <w:rPr>
          <w:b/>
          <w:bCs/>
          <w:sz w:val="20"/>
          <w:szCs w:val="20"/>
        </w:rPr>
        <w:t xml:space="preserve">: </w:t>
      </w:r>
    </w:p>
    <w:p w14:paraId="70BB6A76" w14:textId="6A1882E8" w:rsidR="003222BA" w:rsidRDefault="00F151A7" w:rsidP="009645F9">
      <w:pPr>
        <w:pStyle w:val="ListParagraph"/>
        <w:numPr>
          <w:ilvl w:val="0"/>
          <w:numId w:val="29"/>
        </w:numPr>
        <w:spacing w:line="276" w:lineRule="auto"/>
      </w:pPr>
      <w:r w:rsidRPr="00F151A7">
        <w:rPr>
          <w:sz w:val="20"/>
          <w:szCs w:val="20"/>
        </w:rPr>
        <w:t xml:space="preserve">Verify DNS is </w:t>
      </w:r>
      <w:r w:rsidR="00146B55" w:rsidRPr="00F151A7">
        <w:rPr>
          <w:sz w:val="20"/>
          <w:szCs w:val="20"/>
        </w:rPr>
        <w:t>working.</w:t>
      </w:r>
      <w:r w:rsidR="003222BA" w:rsidRPr="003222BA">
        <w:t xml:space="preserve"> </w:t>
      </w:r>
    </w:p>
    <w:p w14:paraId="4094951F" w14:textId="78B306CD" w:rsidR="00696FDC" w:rsidRDefault="003222BA" w:rsidP="009645F9">
      <w:pPr>
        <w:pStyle w:val="ListParagraph"/>
        <w:numPr>
          <w:ilvl w:val="0"/>
          <w:numId w:val="29"/>
        </w:numPr>
        <w:spacing w:line="276" w:lineRule="auto"/>
        <w:rPr>
          <w:sz w:val="20"/>
          <w:szCs w:val="20"/>
        </w:rPr>
      </w:pPr>
      <w:r w:rsidRPr="003222BA">
        <w:rPr>
          <w:sz w:val="20"/>
          <w:szCs w:val="20"/>
        </w:rPr>
        <w:t xml:space="preserve">Verify network ports are not blocked by a firewall or third-party application listening on the required </w:t>
      </w:r>
      <w:r w:rsidR="00146B55" w:rsidRPr="003222BA">
        <w:rPr>
          <w:sz w:val="20"/>
          <w:szCs w:val="20"/>
        </w:rPr>
        <w:t>ports.</w:t>
      </w:r>
    </w:p>
    <w:p w14:paraId="22D75D08" w14:textId="525712F6" w:rsidR="003222BA" w:rsidRDefault="00415C25" w:rsidP="009645F9">
      <w:pPr>
        <w:pStyle w:val="ListParagraph"/>
        <w:numPr>
          <w:ilvl w:val="0"/>
          <w:numId w:val="29"/>
        </w:numPr>
        <w:spacing w:line="276" w:lineRule="auto"/>
        <w:rPr>
          <w:sz w:val="20"/>
          <w:szCs w:val="20"/>
        </w:rPr>
      </w:pPr>
      <w:r w:rsidRPr="00415C25">
        <w:rPr>
          <w:sz w:val="20"/>
          <w:szCs w:val="20"/>
        </w:rPr>
        <w:t>Bad NIC drivers</w:t>
      </w:r>
    </w:p>
    <w:p w14:paraId="387FB0BD" w14:textId="321C4D8D" w:rsidR="00415C25" w:rsidRDefault="00415C25" w:rsidP="009645F9">
      <w:pPr>
        <w:pStyle w:val="ListParagraph"/>
        <w:numPr>
          <w:ilvl w:val="0"/>
          <w:numId w:val="29"/>
        </w:numPr>
        <w:spacing w:line="276" w:lineRule="auto"/>
        <w:rPr>
          <w:sz w:val="20"/>
          <w:szCs w:val="20"/>
        </w:rPr>
      </w:pPr>
      <w:r w:rsidRPr="00415C25">
        <w:rPr>
          <w:sz w:val="20"/>
          <w:szCs w:val="20"/>
        </w:rPr>
        <w:t xml:space="preserve">UDP fragmentation can cause replication errors that appear to have a source of RPC server is </w:t>
      </w:r>
      <w:r w:rsidR="00146B55" w:rsidRPr="00415C25">
        <w:rPr>
          <w:sz w:val="20"/>
          <w:szCs w:val="20"/>
        </w:rPr>
        <w:t>unavailable.</w:t>
      </w:r>
    </w:p>
    <w:p w14:paraId="30F913D8" w14:textId="2B2BE1D4" w:rsidR="00415C25" w:rsidRDefault="009645F9" w:rsidP="009645F9">
      <w:pPr>
        <w:pStyle w:val="ListParagraph"/>
        <w:numPr>
          <w:ilvl w:val="0"/>
          <w:numId w:val="29"/>
        </w:numPr>
        <w:spacing w:line="276" w:lineRule="auto"/>
        <w:rPr>
          <w:sz w:val="20"/>
          <w:szCs w:val="20"/>
        </w:rPr>
      </w:pPr>
      <w:r w:rsidRPr="009645F9">
        <w:rPr>
          <w:sz w:val="20"/>
          <w:szCs w:val="20"/>
        </w:rPr>
        <w:t xml:space="preserve">SMB signing mismatches between </w:t>
      </w:r>
      <w:r w:rsidR="00146B55" w:rsidRPr="009645F9">
        <w:rPr>
          <w:sz w:val="20"/>
          <w:szCs w:val="20"/>
        </w:rPr>
        <w:t>DCs.</w:t>
      </w:r>
    </w:p>
    <w:p w14:paraId="5D4F8AF1" w14:textId="77777777" w:rsidR="00EC1CCB" w:rsidRDefault="00EC1CCB" w:rsidP="00EC1CCB">
      <w:pPr>
        <w:pStyle w:val="ListParagraph"/>
        <w:spacing w:line="276" w:lineRule="auto"/>
        <w:ind w:left="1440"/>
        <w:rPr>
          <w:sz w:val="20"/>
          <w:szCs w:val="20"/>
        </w:rPr>
      </w:pPr>
    </w:p>
    <w:p w14:paraId="13E24611" w14:textId="63AD1486" w:rsidR="009645F9" w:rsidRPr="00B46943" w:rsidRDefault="00FB0450" w:rsidP="00696FDC">
      <w:pPr>
        <w:pStyle w:val="ListParagraph"/>
        <w:spacing w:line="276" w:lineRule="auto"/>
        <w:rPr>
          <w:sz w:val="20"/>
          <w:szCs w:val="20"/>
        </w:rPr>
      </w:pPr>
      <w:hyperlink r:id="rId21" w:history="1">
        <w:r w:rsidR="003A37D9" w:rsidRPr="006400AB">
          <w:rPr>
            <w:rStyle w:val="Hyperlink"/>
            <w:sz w:val="20"/>
            <w:szCs w:val="20"/>
          </w:rPr>
          <w:t>https://learn.microsoft.com/en-us/troubleshoot/windows-server/identity/replication-error-1722-rpc-server-unavailable</w:t>
        </w:r>
      </w:hyperlink>
      <w:r w:rsidR="003A37D9">
        <w:rPr>
          <w:sz w:val="20"/>
          <w:szCs w:val="20"/>
        </w:rPr>
        <w:t xml:space="preserve"> </w:t>
      </w:r>
    </w:p>
    <w:p w14:paraId="3F6DA305" w14:textId="77777777" w:rsidR="00C02EE5" w:rsidRDefault="00C02EE5" w:rsidP="00C856EC">
      <w:pPr>
        <w:spacing w:line="276" w:lineRule="auto"/>
        <w:rPr>
          <w:sz w:val="20"/>
          <w:szCs w:val="20"/>
        </w:rPr>
      </w:pPr>
    </w:p>
    <w:sectPr w:rsidR="00C0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haroni">
    <w:altName w:val="Arial"/>
    <w:charset w:val="B1"/>
    <w:family w:val="auto"/>
    <w:pitch w:val="variable"/>
    <w:sig w:usb0="00000803" w:usb1="00000000" w:usb2="00000000" w:usb3="00000000" w:csb0="00000021" w:csb1="00000000"/>
  </w:font>
  <w:font w:name="Segoe UI Variable Text Semibold">
    <w:panose1 w:val="00000000000000000000"/>
    <w:charset w:val="00"/>
    <w:family w:val="auto"/>
    <w:pitch w:val="variable"/>
    <w:sig w:usb0="A00002FF" w:usb1="0000000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C6C"/>
    <w:multiLevelType w:val="hybridMultilevel"/>
    <w:tmpl w:val="1010A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36E55"/>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972E22"/>
    <w:multiLevelType w:val="hybridMultilevel"/>
    <w:tmpl w:val="09FC5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65F5"/>
    <w:multiLevelType w:val="hybridMultilevel"/>
    <w:tmpl w:val="6C28C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21467B"/>
    <w:multiLevelType w:val="hybridMultilevel"/>
    <w:tmpl w:val="FE629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35A62"/>
    <w:multiLevelType w:val="hybridMultilevel"/>
    <w:tmpl w:val="79DA39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F6539E"/>
    <w:multiLevelType w:val="hybridMultilevel"/>
    <w:tmpl w:val="4974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363A1"/>
    <w:multiLevelType w:val="hybridMultilevel"/>
    <w:tmpl w:val="EDCC6DA0"/>
    <w:lvl w:ilvl="0" w:tplc="04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E52F20"/>
    <w:multiLevelType w:val="hybridMultilevel"/>
    <w:tmpl w:val="1AE05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314388"/>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D7603D"/>
    <w:multiLevelType w:val="hybridMultilevel"/>
    <w:tmpl w:val="792E4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E73E42"/>
    <w:multiLevelType w:val="hybridMultilevel"/>
    <w:tmpl w:val="7D442F66"/>
    <w:lvl w:ilvl="0" w:tplc="7B2CB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9D677A"/>
    <w:multiLevelType w:val="hybridMultilevel"/>
    <w:tmpl w:val="E2E40A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F125DB"/>
    <w:multiLevelType w:val="hybridMultilevel"/>
    <w:tmpl w:val="1E88BE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4F17DB"/>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B29246D"/>
    <w:multiLevelType w:val="hybridMultilevel"/>
    <w:tmpl w:val="9EF2487C"/>
    <w:lvl w:ilvl="0" w:tplc="068A18B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448ED"/>
    <w:multiLevelType w:val="hybridMultilevel"/>
    <w:tmpl w:val="05F27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FD2AC9"/>
    <w:multiLevelType w:val="hybridMultilevel"/>
    <w:tmpl w:val="5AAE4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B7AC6"/>
    <w:multiLevelType w:val="multilevel"/>
    <w:tmpl w:val="AA52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16356"/>
    <w:multiLevelType w:val="hybridMultilevel"/>
    <w:tmpl w:val="A6929B94"/>
    <w:lvl w:ilvl="0" w:tplc="726ACD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7558DB"/>
    <w:multiLevelType w:val="hybridMultilevel"/>
    <w:tmpl w:val="2CE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4D6C"/>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99873CB"/>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B76117A"/>
    <w:multiLevelType w:val="hybridMultilevel"/>
    <w:tmpl w:val="338A9B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060573"/>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BA57715"/>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48C7767"/>
    <w:multiLevelType w:val="hybridMultilevel"/>
    <w:tmpl w:val="AD8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603D8"/>
    <w:multiLevelType w:val="multilevel"/>
    <w:tmpl w:val="BD5864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EBC56E0"/>
    <w:multiLevelType w:val="hybridMultilevel"/>
    <w:tmpl w:val="167A8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2420213">
    <w:abstractNumId w:val="26"/>
  </w:num>
  <w:num w:numId="2" w16cid:durableId="2090999816">
    <w:abstractNumId w:val="4"/>
  </w:num>
  <w:num w:numId="3" w16cid:durableId="1017775471">
    <w:abstractNumId w:val="18"/>
  </w:num>
  <w:num w:numId="4" w16cid:durableId="714041496">
    <w:abstractNumId w:val="21"/>
  </w:num>
  <w:num w:numId="5" w16cid:durableId="686370573">
    <w:abstractNumId w:val="11"/>
  </w:num>
  <w:num w:numId="6" w16cid:durableId="59669680">
    <w:abstractNumId w:val="19"/>
  </w:num>
  <w:num w:numId="7" w16cid:durableId="661199870">
    <w:abstractNumId w:val="3"/>
  </w:num>
  <w:num w:numId="8" w16cid:durableId="1197431026">
    <w:abstractNumId w:val="0"/>
  </w:num>
  <w:num w:numId="9" w16cid:durableId="906767326">
    <w:abstractNumId w:val="27"/>
  </w:num>
  <w:num w:numId="10" w16cid:durableId="1231767541">
    <w:abstractNumId w:val="12"/>
  </w:num>
  <w:num w:numId="11" w16cid:durableId="882520601">
    <w:abstractNumId w:val="2"/>
  </w:num>
  <w:num w:numId="12" w16cid:durableId="294724864">
    <w:abstractNumId w:val="1"/>
  </w:num>
  <w:num w:numId="13" w16cid:durableId="1777940015">
    <w:abstractNumId w:val="20"/>
  </w:num>
  <w:num w:numId="14" w16cid:durableId="161052140">
    <w:abstractNumId w:val="8"/>
  </w:num>
  <w:num w:numId="15" w16cid:durableId="1052540443">
    <w:abstractNumId w:val="5"/>
  </w:num>
  <w:num w:numId="16" w16cid:durableId="1002515437">
    <w:abstractNumId w:val="16"/>
  </w:num>
  <w:num w:numId="17" w16cid:durableId="445588933">
    <w:abstractNumId w:val="10"/>
  </w:num>
  <w:num w:numId="18" w16cid:durableId="1949072086">
    <w:abstractNumId w:val="6"/>
  </w:num>
  <w:num w:numId="19" w16cid:durableId="1572957928">
    <w:abstractNumId w:val="28"/>
  </w:num>
  <w:num w:numId="20" w16cid:durableId="961768421">
    <w:abstractNumId w:val="15"/>
  </w:num>
  <w:num w:numId="21" w16cid:durableId="757092287">
    <w:abstractNumId w:val="25"/>
  </w:num>
  <w:num w:numId="22" w16cid:durableId="1376923992">
    <w:abstractNumId w:val="14"/>
  </w:num>
  <w:num w:numId="23" w16cid:durableId="93593556">
    <w:abstractNumId w:val="22"/>
  </w:num>
  <w:num w:numId="24" w16cid:durableId="100076753">
    <w:abstractNumId w:val="9"/>
  </w:num>
  <w:num w:numId="25" w16cid:durableId="1281035371">
    <w:abstractNumId w:val="24"/>
  </w:num>
  <w:num w:numId="26" w16cid:durableId="287587300">
    <w:abstractNumId w:val="17"/>
  </w:num>
  <w:num w:numId="27" w16cid:durableId="1673341029">
    <w:abstractNumId w:val="7"/>
  </w:num>
  <w:num w:numId="28" w16cid:durableId="841696769">
    <w:abstractNumId w:val="23"/>
  </w:num>
  <w:num w:numId="29" w16cid:durableId="17519270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CF"/>
    <w:rsid w:val="000074B5"/>
    <w:rsid w:val="00010F3C"/>
    <w:rsid w:val="00011BE2"/>
    <w:rsid w:val="00013592"/>
    <w:rsid w:val="00014079"/>
    <w:rsid w:val="000161DF"/>
    <w:rsid w:val="000177EB"/>
    <w:rsid w:val="00025E87"/>
    <w:rsid w:val="00026C00"/>
    <w:rsid w:val="00036939"/>
    <w:rsid w:val="000445F1"/>
    <w:rsid w:val="00044817"/>
    <w:rsid w:val="00045C3F"/>
    <w:rsid w:val="0005319E"/>
    <w:rsid w:val="00056A65"/>
    <w:rsid w:val="000648F0"/>
    <w:rsid w:val="00070B31"/>
    <w:rsid w:val="00073064"/>
    <w:rsid w:val="0007703E"/>
    <w:rsid w:val="00077F81"/>
    <w:rsid w:val="00080009"/>
    <w:rsid w:val="0008082D"/>
    <w:rsid w:val="00080F00"/>
    <w:rsid w:val="00085CB4"/>
    <w:rsid w:val="0009597B"/>
    <w:rsid w:val="00096909"/>
    <w:rsid w:val="00096DC7"/>
    <w:rsid w:val="00097985"/>
    <w:rsid w:val="000A683B"/>
    <w:rsid w:val="000B1EE4"/>
    <w:rsid w:val="000B7000"/>
    <w:rsid w:val="000C2C1B"/>
    <w:rsid w:val="000C6AB4"/>
    <w:rsid w:val="000D067E"/>
    <w:rsid w:val="000D2356"/>
    <w:rsid w:val="000D3A40"/>
    <w:rsid w:val="000D6401"/>
    <w:rsid w:val="000E05DA"/>
    <w:rsid w:val="000E28CE"/>
    <w:rsid w:val="000E3C78"/>
    <w:rsid w:val="000E4F8D"/>
    <w:rsid w:val="000E5187"/>
    <w:rsid w:val="000F3645"/>
    <w:rsid w:val="000F7BD7"/>
    <w:rsid w:val="001003CF"/>
    <w:rsid w:val="00100AFB"/>
    <w:rsid w:val="00100F6C"/>
    <w:rsid w:val="001069CB"/>
    <w:rsid w:val="0011082A"/>
    <w:rsid w:val="00121EAC"/>
    <w:rsid w:val="00121ECB"/>
    <w:rsid w:val="0012755F"/>
    <w:rsid w:val="001326CE"/>
    <w:rsid w:val="00142559"/>
    <w:rsid w:val="00143188"/>
    <w:rsid w:val="00146B55"/>
    <w:rsid w:val="00146E98"/>
    <w:rsid w:val="00146FE7"/>
    <w:rsid w:val="0014779A"/>
    <w:rsid w:val="00152E37"/>
    <w:rsid w:val="00154A73"/>
    <w:rsid w:val="00161EB1"/>
    <w:rsid w:val="00167F8C"/>
    <w:rsid w:val="00172857"/>
    <w:rsid w:val="00174C03"/>
    <w:rsid w:val="0017706A"/>
    <w:rsid w:val="00177983"/>
    <w:rsid w:val="001802E6"/>
    <w:rsid w:val="00180D47"/>
    <w:rsid w:val="001813D8"/>
    <w:rsid w:val="00183AEA"/>
    <w:rsid w:val="001A0D1A"/>
    <w:rsid w:val="001A5093"/>
    <w:rsid w:val="001B3439"/>
    <w:rsid w:val="001B6303"/>
    <w:rsid w:val="001C0C80"/>
    <w:rsid w:val="001E0C21"/>
    <w:rsid w:val="001E3A44"/>
    <w:rsid w:val="001E3B04"/>
    <w:rsid w:val="001E497E"/>
    <w:rsid w:val="001E68B8"/>
    <w:rsid w:val="001F1D41"/>
    <w:rsid w:val="001F211F"/>
    <w:rsid w:val="001F33FF"/>
    <w:rsid w:val="001F4150"/>
    <w:rsid w:val="001F53F4"/>
    <w:rsid w:val="002008FC"/>
    <w:rsid w:val="002013FB"/>
    <w:rsid w:val="00203150"/>
    <w:rsid w:val="00207209"/>
    <w:rsid w:val="00213859"/>
    <w:rsid w:val="0021425D"/>
    <w:rsid w:val="00217CB4"/>
    <w:rsid w:val="00220206"/>
    <w:rsid w:val="00223611"/>
    <w:rsid w:val="00227CF8"/>
    <w:rsid w:val="002308BA"/>
    <w:rsid w:val="00230E07"/>
    <w:rsid w:val="002332DF"/>
    <w:rsid w:val="002357D5"/>
    <w:rsid w:val="00241EE3"/>
    <w:rsid w:val="00242AB6"/>
    <w:rsid w:val="002444C7"/>
    <w:rsid w:val="00247123"/>
    <w:rsid w:val="0025220C"/>
    <w:rsid w:val="00255BFD"/>
    <w:rsid w:val="00264D82"/>
    <w:rsid w:val="00266867"/>
    <w:rsid w:val="002714FD"/>
    <w:rsid w:val="002768B1"/>
    <w:rsid w:val="00276E5C"/>
    <w:rsid w:val="002915B9"/>
    <w:rsid w:val="00296A3A"/>
    <w:rsid w:val="00296E35"/>
    <w:rsid w:val="00297B5A"/>
    <w:rsid w:val="002A018F"/>
    <w:rsid w:val="002A3344"/>
    <w:rsid w:val="002A3855"/>
    <w:rsid w:val="002A6670"/>
    <w:rsid w:val="002B00FC"/>
    <w:rsid w:val="002B1770"/>
    <w:rsid w:val="002B1C5C"/>
    <w:rsid w:val="002C5FCC"/>
    <w:rsid w:val="002C7335"/>
    <w:rsid w:val="002F0C05"/>
    <w:rsid w:val="002F39BE"/>
    <w:rsid w:val="002F5F68"/>
    <w:rsid w:val="003045A3"/>
    <w:rsid w:val="00312E0A"/>
    <w:rsid w:val="00313281"/>
    <w:rsid w:val="00320244"/>
    <w:rsid w:val="00320DA5"/>
    <w:rsid w:val="003222BA"/>
    <w:rsid w:val="00322EEE"/>
    <w:rsid w:val="00323108"/>
    <w:rsid w:val="003233CB"/>
    <w:rsid w:val="00326897"/>
    <w:rsid w:val="00327566"/>
    <w:rsid w:val="003301CE"/>
    <w:rsid w:val="0033077A"/>
    <w:rsid w:val="00336F71"/>
    <w:rsid w:val="00337BA5"/>
    <w:rsid w:val="003429F4"/>
    <w:rsid w:val="00342DE5"/>
    <w:rsid w:val="00354C90"/>
    <w:rsid w:val="00356CBC"/>
    <w:rsid w:val="00364370"/>
    <w:rsid w:val="00364DDA"/>
    <w:rsid w:val="0036532D"/>
    <w:rsid w:val="00365E09"/>
    <w:rsid w:val="00372B54"/>
    <w:rsid w:val="00372E3B"/>
    <w:rsid w:val="0038061B"/>
    <w:rsid w:val="003826D0"/>
    <w:rsid w:val="00382C24"/>
    <w:rsid w:val="0038312A"/>
    <w:rsid w:val="003834CF"/>
    <w:rsid w:val="0039461B"/>
    <w:rsid w:val="003A045D"/>
    <w:rsid w:val="003A11F1"/>
    <w:rsid w:val="003A25D0"/>
    <w:rsid w:val="003A37D9"/>
    <w:rsid w:val="003A7F57"/>
    <w:rsid w:val="003B15F9"/>
    <w:rsid w:val="003B3AEB"/>
    <w:rsid w:val="003B4341"/>
    <w:rsid w:val="003B4C8E"/>
    <w:rsid w:val="003B4D62"/>
    <w:rsid w:val="003B6DC0"/>
    <w:rsid w:val="003D0785"/>
    <w:rsid w:val="003D25B6"/>
    <w:rsid w:val="003D567F"/>
    <w:rsid w:val="003F1BB2"/>
    <w:rsid w:val="003F3BB5"/>
    <w:rsid w:val="00405C88"/>
    <w:rsid w:val="00411E0A"/>
    <w:rsid w:val="00413450"/>
    <w:rsid w:val="00414456"/>
    <w:rsid w:val="00415C25"/>
    <w:rsid w:val="00417514"/>
    <w:rsid w:val="00417622"/>
    <w:rsid w:val="00422690"/>
    <w:rsid w:val="00422719"/>
    <w:rsid w:val="00427B36"/>
    <w:rsid w:val="00433D78"/>
    <w:rsid w:val="004345FD"/>
    <w:rsid w:val="00437F0A"/>
    <w:rsid w:val="004411A6"/>
    <w:rsid w:val="00445F23"/>
    <w:rsid w:val="00446A7B"/>
    <w:rsid w:val="004471A2"/>
    <w:rsid w:val="00454B0D"/>
    <w:rsid w:val="00464958"/>
    <w:rsid w:val="0047321A"/>
    <w:rsid w:val="00476626"/>
    <w:rsid w:val="00477343"/>
    <w:rsid w:val="0048158C"/>
    <w:rsid w:val="004953E8"/>
    <w:rsid w:val="004964A8"/>
    <w:rsid w:val="004976C9"/>
    <w:rsid w:val="004A3E7E"/>
    <w:rsid w:val="004B09C3"/>
    <w:rsid w:val="004B38E3"/>
    <w:rsid w:val="004B45BD"/>
    <w:rsid w:val="004C69C5"/>
    <w:rsid w:val="004D1626"/>
    <w:rsid w:val="004D1BD4"/>
    <w:rsid w:val="004D62F7"/>
    <w:rsid w:val="004E0386"/>
    <w:rsid w:val="004E1182"/>
    <w:rsid w:val="004E60F5"/>
    <w:rsid w:val="004E72C7"/>
    <w:rsid w:val="004F0117"/>
    <w:rsid w:val="004F1E3E"/>
    <w:rsid w:val="00501B76"/>
    <w:rsid w:val="00504E53"/>
    <w:rsid w:val="00504F20"/>
    <w:rsid w:val="00512394"/>
    <w:rsid w:val="005159C8"/>
    <w:rsid w:val="00517D91"/>
    <w:rsid w:val="005204A1"/>
    <w:rsid w:val="0052629A"/>
    <w:rsid w:val="005273A4"/>
    <w:rsid w:val="005276C7"/>
    <w:rsid w:val="00531D19"/>
    <w:rsid w:val="00532DC2"/>
    <w:rsid w:val="0053735F"/>
    <w:rsid w:val="0054418C"/>
    <w:rsid w:val="005447F3"/>
    <w:rsid w:val="00544D76"/>
    <w:rsid w:val="005459B7"/>
    <w:rsid w:val="00550044"/>
    <w:rsid w:val="00553733"/>
    <w:rsid w:val="0057483A"/>
    <w:rsid w:val="00577773"/>
    <w:rsid w:val="0058093A"/>
    <w:rsid w:val="005830A8"/>
    <w:rsid w:val="00585AB8"/>
    <w:rsid w:val="00586915"/>
    <w:rsid w:val="005904BC"/>
    <w:rsid w:val="0059157A"/>
    <w:rsid w:val="005927F7"/>
    <w:rsid w:val="005A0575"/>
    <w:rsid w:val="005A4082"/>
    <w:rsid w:val="005A40CF"/>
    <w:rsid w:val="005A4C2B"/>
    <w:rsid w:val="005A7322"/>
    <w:rsid w:val="005B072F"/>
    <w:rsid w:val="005B2DD2"/>
    <w:rsid w:val="005B4CCA"/>
    <w:rsid w:val="005C257B"/>
    <w:rsid w:val="005C2BA2"/>
    <w:rsid w:val="005C2DB4"/>
    <w:rsid w:val="005C3274"/>
    <w:rsid w:val="005C39E9"/>
    <w:rsid w:val="005D120A"/>
    <w:rsid w:val="005E342A"/>
    <w:rsid w:val="005F3DAA"/>
    <w:rsid w:val="005F43B2"/>
    <w:rsid w:val="005F5594"/>
    <w:rsid w:val="005F5E01"/>
    <w:rsid w:val="00602172"/>
    <w:rsid w:val="0060363B"/>
    <w:rsid w:val="006100CE"/>
    <w:rsid w:val="00612159"/>
    <w:rsid w:val="00613270"/>
    <w:rsid w:val="00614054"/>
    <w:rsid w:val="00614AAA"/>
    <w:rsid w:val="0061571B"/>
    <w:rsid w:val="0062168D"/>
    <w:rsid w:val="006230AD"/>
    <w:rsid w:val="006318CC"/>
    <w:rsid w:val="0064082B"/>
    <w:rsid w:val="00652457"/>
    <w:rsid w:val="006574B6"/>
    <w:rsid w:val="006674B9"/>
    <w:rsid w:val="00670B7B"/>
    <w:rsid w:val="006749CB"/>
    <w:rsid w:val="006830FA"/>
    <w:rsid w:val="00683572"/>
    <w:rsid w:val="00683F25"/>
    <w:rsid w:val="0069151C"/>
    <w:rsid w:val="00692B65"/>
    <w:rsid w:val="006952C5"/>
    <w:rsid w:val="00696FDC"/>
    <w:rsid w:val="00697E47"/>
    <w:rsid w:val="006A1D72"/>
    <w:rsid w:val="006A7F3B"/>
    <w:rsid w:val="006B16EA"/>
    <w:rsid w:val="006B1791"/>
    <w:rsid w:val="006B1C63"/>
    <w:rsid w:val="006B5FD9"/>
    <w:rsid w:val="006C3436"/>
    <w:rsid w:val="006C4CD3"/>
    <w:rsid w:val="006C5271"/>
    <w:rsid w:val="006D3FEF"/>
    <w:rsid w:val="006D50B9"/>
    <w:rsid w:val="006D6E6B"/>
    <w:rsid w:val="006E0AA4"/>
    <w:rsid w:val="006E484B"/>
    <w:rsid w:val="006E55B3"/>
    <w:rsid w:val="006F55F4"/>
    <w:rsid w:val="006F62E9"/>
    <w:rsid w:val="0070551F"/>
    <w:rsid w:val="007061CA"/>
    <w:rsid w:val="007063D4"/>
    <w:rsid w:val="0071492C"/>
    <w:rsid w:val="0073052A"/>
    <w:rsid w:val="00745B9E"/>
    <w:rsid w:val="00747EF6"/>
    <w:rsid w:val="0076097E"/>
    <w:rsid w:val="007634DA"/>
    <w:rsid w:val="00772098"/>
    <w:rsid w:val="00773BC2"/>
    <w:rsid w:val="00776277"/>
    <w:rsid w:val="007A18A9"/>
    <w:rsid w:val="007A53EA"/>
    <w:rsid w:val="007A6F6E"/>
    <w:rsid w:val="007B15F5"/>
    <w:rsid w:val="007C1878"/>
    <w:rsid w:val="007C3C9C"/>
    <w:rsid w:val="007C7278"/>
    <w:rsid w:val="007D2D97"/>
    <w:rsid w:val="007D30C1"/>
    <w:rsid w:val="007D3B68"/>
    <w:rsid w:val="007E1E91"/>
    <w:rsid w:val="007E37D1"/>
    <w:rsid w:val="007E6EB8"/>
    <w:rsid w:val="007F7C49"/>
    <w:rsid w:val="0080446F"/>
    <w:rsid w:val="00810D9F"/>
    <w:rsid w:val="00813271"/>
    <w:rsid w:val="0081334F"/>
    <w:rsid w:val="00813C55"/>
    <w:rsid w:val="008153CC"/>
    <w:rsid w:val="00822132"/>
    <w:rsid w:val="00823F9C"/>
    <w:rsid w:val="008301D0"/>
    <w:rsid w:val="008318A9"/>
    <w:rsid w:val="00833BC8"/>
    <w:rsid w:val="00833DBD"/>
    <w:rsid w:val="00837929"/>
    <w:rsid w:val="0084322C"/>
    <w:rsid w:val="00846AC4"/>
    <w:rsid w:val="00846E4D"/>
    <w:rsid w:val="00850AFC"/>
    <w:rsid w:val="0085583B"/>
    <w:rsid w:val="00856572"/>
    <w:rsid w:val="00856597"/>
    <w:rsid w:val="00862F23"/>
    <w:rsid w:val="008647F1"/>
    <w:rsid w:val="00864BF1"/>
    <w:rsid w:val="00866C96"/>
    <w:rsid w:val="00886F72"/>
    <w:rsid w:val="00890228"/>
    <w:rsid w:val="00892AC6"/>
    <w:rsid w:val="00894AC5"/>
    <w:rsid w:val="0089728F"/>
    <w:rsid w:val="008A0959"/>
    <w:rsid w:val="008A321D"/>
    <w:rsid w:val="008B062D"/>
    <w:rsid w:val="008B3023"/>
    <w:rsid w:val="008B5430"/>
    <w:rsid w:val="008B6E91"/>
    <w:rsid w:val="008C7B79"/>
    <w:rsid w:val="008C7C7E"/>
    <w:rsid w:val="008C7E94"/>
    <w:rsid w:val="008D4FDD"/>
    <w:rsid w:val="008D50DF"/>
    <w:rsid w:val="008E12EA"/>
    <w:rsid w:val="008F258E"/>
    <w:rsid w:val="008F597B"/>
    <w:rsid w:val="008F671D"/>
    <w:rsid w:val="00920EC4"/>
    <w:rsid w:val="009234A0"/>
    <w:rsid w:val="00942082"/>
    <w:rsid w:val="0094502F"/>
    <w:rsid w:val="009451CC"/>
    <w:rsid w:val="00953252"/>
    <w:rsid w:val="009554E5"/>
    <w:rsid w:val="00956A41"/>
    <w:rsid w:val="009579B6"/>
    <w:rsid w:val="00960E37"/>
    <w:rsid w:val="009645F9"/>
    <w:rsid w:val="0096522F"/>
    <w:rsid w:val="00975C6E"/>
    <w:rsid w:val="00983732"/>
    <w:rsid w:val="009870CF"/>
    <w:rsid w:val="00987CA8"/>
    <w:rsid w:val="00990B31"/>
    <w:rsid w:val="009914E4"/>
    <w:rsid w:val="00995BE0"/>
    <w:rsid w:val="009A225B"/>
    <w:rsid w:val="009A392C"/>
    <w:rsid w:val="009B03ED"/>
    <w:rsid w:val="009B046C"/>
    <w:rsid w:val="009B32B5"/>
    <w:rsid w:val="009B4FE3"/>
    <w:rsid w:val="009C70F7"/>
    <w:rsid w:val="009D1CBC"/>
    <w:rsid w:val="009D5A0A"/>
    <w:rsid w:val="009D7B7E"/>
    <w:rsid w:val="009E00C3"/>
    <w:rsid w:val="009E3E83"/>
    <w:rsid w:val="009E6E82"/>
    <w:rsid w:val="009E70A4"/>
    <w:rsid w:val="009F0260"/>
    <w:rsid w:val="009F0568"/>
    <w:rsid w:val="009F3787"/>
    <w:rsid w:val="00A036C5"/>
    <w:rsid w:val="00A050F4"/>
    <w:rsid w:val="00A06C3D"/>
    <w:rsid w:val="00A120A8"/>
    <w:rsid w:val="00A278C7"/>
    <w:rsid w:val="00A334CE"/>
    <w:rsid w:val="00A372E1"/>
    <w:rsid w:val="00A40FD4"/>
    <w:rsid w:val="00A46878"/>
    <w:rsid w:val="00A51C90"/>
    <w:rsid w:val="00A52D3A"/>
    <w:rsid w:val="00A54BD6"/>
    <w:rsid w:val="00A559DC"/>
    <w:rsid w:val="00A566C2"/>
    <w:rsid w:val="00A61F07"/>
    <w:rsid w:val="00A632A9"/>
    <w:rsid w:val="00A64866"/>
    <w:rsid w:val="00A673AA"/>
    <w:rsid w:val="00A70B68"/>
    <w:rsid w:val="00A7144C"/>
    <w:rsid w:val="00A7240C"/>
    <w:rsid w:val="00A804E1"/>
    <w:rsid w:val="00A865B1"/>
    <w:rsid w:val="00A954FD"/>
    <w:rsid w:val="00A96FF3"/>
    <w:rsid w:val="00AA3A15"/>
    <w:rsid w:val="00AA54CB"/>
    <w:rsid w:val="00AA6EF1"/>
    <w:rsid w:val="00AB1A18"/>
    <w:rsid w:val="00AB1B8B"/>
    <w:rsid w:val="00AB3625"/>
    <w:rsid w:val="00AB5C9B"/>
    <w:rsid w:val="00AC1D85"/>
    <w:rsid w:val="00AC1DAA"/>
    <w:rsid w:val="00AC2A5F"/>
    <w:rsid w:val="00AC550F"/>
    <w:rsid w:val="00AD1C94"/>
    <w:rsid w:val="00AD7356"/>
    <w:rsid w:val="00AE26E3"/>
    <w:rsid w:val="00AE532A"/>
    <w:rsid w:val="00AF19F0"/>
    <w:rsid w:val="00AF26DA"/>
    <w:rsid w:val="00AF4679"/>
    <w:rsid w:val="00B04900"/>
    <w:rsid w:val="00B073D7"/>
    <w:rsid w:val="00B103B4"/>
    <w:rsid w:val="00B178D8"/>
    <w:rsid w:val="00B20ADD"/>
    <w:rsid w:val="00B23614"/>
    <w:rsid w:val="00B3110E"/>
    <w:rsid w:val="00B33BBC"/>
    <w:rsid w:val="00B37AA7"/>
    <w:rsid w:val="00B41A9D"/>
    <w:rsid w:val="00B440BD"/>
    <w:rsid w:val="00B4416E"/>
    <w:rsid w:val="00B46943"/>
    <w:rsid w:val="00B519F1"/>
    <w:rsid w:val="00B54631"/>
    <w:rsid w:val="00B55A61"/>
    <w:rsid w:val="00B57780"/>
    <w:rsid w:val="00B603D0"/>
    <w:rsid w:val="00B63DB8"/>
    <w:rsid w:val="00B67D72"/>
    <w:rsid w:val="00B705E5"/>
    <w:rsid w:val="00B70E69"/>
    <w:rsid w:val="00B73887"/>
    <w:rsid w:val="00B90832"/>
    <w:rsid w:val="00B92E54"/>
    <w:rsid w:val="00BB0D93"/>
    <w:rsid w:val="00BB14A2"/>
    <w:rsid w:val="00BD006F"/>
    <w:rsid w:val="00BD3490"/>
    <w:rsid w:val="00BD4CD5"/>
    <w:rsid w:val="00BE0A8A"/>
    <w:rsid w:val="00BE44AE"/>
    <w:rsid w:val="00BE6A3D"/>
    <w:rsid w:val="00BE7048"/>
    <w:rsid w:val="00BE7B13"/>
    <w:rsid w:val="00BF2DAD"/>
    <w:rsid w:val="00BF3CA1"/>
    <w:rsid w:val="00C01D68"/>
    <w:rsid w:val="00C02EE5"/>
    <w:rsid w:val="00C02FE5"/>
    <w:rsid w:val="00C05D8E"/>
    <w:rsid w:val="00C05F64"/>
    <w:rsid w:val="00C07D0F"/>
    <w:rsid w:val="00C10DDD"/>
    <w:rsid w:val="00C122CA"/>
    <w:rsid w:val="00C150DD"/>
    <w:rsid w:val="00C16BF2"/>
    <w:rsid w:val="00C21ABD"/>
    <w:rsid w:val="00C26A09"/>
    <w:rsid w:val="00C34A33"/>
    <w:rsid w:val="00C35908"/>
    <w:rsid w:val="00C42662"/>
    <w:rsid w:val="00C47C7F"/>
    <w:rsid w:val="00C61626"/>
    <w:rsid w:val="00C6319B"/>
    <w:rsid w:val="00C67F60"/>
    <w:rsid w:val="00C72FB8"/>
    <w:rsid w:val="00C73629"/>
    <w:rsid w:val="00C7490B"/>
    <w:rsid w:val="00C7591A"/>
    <w:rsid w:val="00C77378"/>
    <w:rsid w:val="00C77447"/>
    <w:rsid w:val="00C8298D"/>
    <w:rsid w:val="00C839BB"/>
    <w:rsid w:val="00C84E46"/>
    <w:rsid w:val="00C856EC"/>
    <w:rsid w:val="00C925CF"/>
    <w:rsid w:val="00CA0486"/>
    <w:rsid w:val="00CB177A"/>
    <w:rsid w:val="00CB2907"/>
    <w:rsid w:val="00CB7A49"/>
    <w:rsid w:val="00CC3034"/>
    <w:rsid w:val="00CC4DF2"/>
    <w:rsid w:val="00CC6989"/>
    <w:rsid w:val="00CD0A09"/>
    <w:rsid w:val="00CD0CA1"/>
    <w:rsid w:val="00CD1CD9"/>
    <w:rsid w:val="00CD73F4"/>
    <w:rsid w:val="00CE4D78"/>
    <w:rsid w:val="00CF1726"/>
    <w:rsid w:val="00CF1E1E"/>
    <w:rsid w:val="00D00ED4"/>
    <w:rsid w:val="00D016BD"/>
    <w:rsid w:val="00D039F2"/>
    <w:rsid w:val="00D12C85"/>
    <w:rsid w:val="00D1496B"/>
    <w:rsid w:val="00D16E6D"/>
    <w:rsid w:val="00D1729B"/>
    <w:rsid w:val="00D17774"/>
    <w:rsid w:val="00D26E51"/>
    <w:rsid w:val="00D27178"/>
    <w:rsid w:val="00D34C49"/>
    <w:rsid w:val="00D353D8"/>
    <w:rsid w:val="00D37DCB"/>
    <w:rsid w:val="00D44EB4"/>
    <w:rsid w:val="00D4514C"/>
    <w:rsid w:val="00D53A36"/>
    <w:rsid w:val="00D53BFD"/>
    <w:rsid w:val="00D62BC7"/>
    <w:rsid w:val="00D630F1"/>
    <w:rsid w:val="00D636C2"/>
    <w:rsid w:val="00D712AC"/>
    <w:rsid w:val="00D716B5"/>
    <w:rsid w:val="00D767FD"/>
    <w:rsid w:val="00D855EA"/>
    <w:rsid w:val="00D96EA6"/>
    <w:rsid w:val="00DA2458"/>
    <w:rsid w:val="00DA3128"/>
    <w:rsid w:val="00DB136F"/>
    <w:rsid w:val="00DB1FC7"/>
    <w:rsid w:val="00DC1B6F"/>
    <w:rsid w:val="00DD0A92"/>
    <w:rsid w:val="00DD3F57"/>
    <w:rsid w:val="00DE1E75"/>
    <w:rsid w:val="00DE421C"/>
    <w:rsid w:val="00DE4D88"/>
    <w:rsid w:val="00DF7143"/>
    <w:rsid w:val="00E0033C"/>
    <w:rsid w:val="00E051EA"/>
    <w:rsid w:val="00E0727E"/>
    <w:rsid w:val="00E07E40"/>
    <w:rsid w:val="00E1034F"/>
    <w:rsid w:val="00E123FB"/>
    <w:rsid w:val="00E14E7B"/>
    <w:rsid w:val="00E2181B"/>
    <w:rsid w:val="00E21E6F"/>
    <w:rsid w:val="00E267CD"/>
    <w:rsid w:val="00E33B42"/>
    <w:rsid w:val="00E418EA"/>
    <w:rsid w:val="00E4370D"/>
    <w:rsid w:val="00E54CEC"/>
    <w:rsid w:val="00E562E2"/>
    <w:rsid w:val="00E61D48"/>
    <w:rsid w:val="00E725D5"/>
    <w:rsid w:val="00E73E09"/>
    <w:rsid w:val="00E93695"/>
    <w:rsid w:val="00E93D2B"/>
    <w:rsid w:val="00E941E1"/>
    <w:rsid w:val="00E9615F"/>
    <w:rsid w:val="00EA166A"/>
    <w:rsid w:val="00EA4F55"/>
    <w:rsid w:val="00EA6982"/>
    <w:rsid w:val="00EB0D04"/>
    <w:rsid w:val="00EB1529"/>
    <w:rsid w:val="00EB652C"/>
    <w:rsid w:val="00EB6EA8"/>
    <w:rsid w:val="00EC034F"/>
    <w:rsid w:val="00EC1CCB"/>
    <w:rsid w:val="00EC3304"/>
    <w:rsid w:val="00EC6297"/>
    <w:rsid w:val="00EC680F"/>
    <w:rsid w:val="00ED4F56"/>
    <w:rsid w:val="00ED62C7"/>
    <w:rsid w:val="00ED7032"/>
    <w:rsid w:val="00EE0156"/>
    <w:rsid w:val="00EE197F"/>
    <w:rsid w:val="00EE565B"/>
    <w:rsid w:val="00EF0B3A"/>
    <w:rsid w:val="00EF13DA"/>
    <w:rsid w:val="00EF550A"/>
    <w:rsid w:val="00F0135C"/>
    <w:rsid w:val="00F05E92"/>
    <w:rsid w:val="00F1165E"/>
    <w:rsid w:val="00F138F4"/>
    <w:rsid w:val="00F151A7"/>
    <w:rsid w:val="00F1602D"/>
    <w:rsid w:val="00F2026F"/>
    <w:rsid w:val="00F234B9"/>
    <w:rsid w:val="00F254C0"/>
    <w:rsid w:val="00F25F16"/>
    <w:rsid w:val="00F25FEF"/>
    <w:rsid w:val="00F32FD2"/>
    <w:rsid w:val="00F43B8A"/>
    <w:rsid w:val="00F532FC"/>
    <w:rsid w:val="00F603DA"/>
    <w:rsid w:val="00F60ED6"/>
    <w:rsid w:val="00F62405"/>
    <w:rsid w:val="00F629FA"/>
    <w:rsid w:val="00F62BC1"/>
    <w:rsid w:val="00F6379A"/>
    <w:rsid w:val="00F70DFF"/>
    <w:rsid w:val="00F85159"/>
    <w:rsid w:val="00FA6507"/>
    <w:rsid w:val="00FA76B6"/>
    <w:rsid w:val="00FB0450"/>
    <w:rsid w:val="00FB12FB"/>
    <w:rsid w:val="00FB37B1"/>
    <w:rsid w:val="00FB37BF"/>
    <w:rsid w:val="00FB3C26"/>
    <w:rsid w:val="00FB43B2"/>
    <w:rsid w:val="00FC45C0"/>
    <w:rsid w:val="00FD0128"/>
    <w:rsid w:val="00FD7F04"/>
    <w:rsid w:val="00FE1127"/>
    <w:rsid w:val="00FE5BE3"/>
    <w:rsid w:val="00FF4A48"/>
    <w:rsid w:val="00FF75A3"/>
    <w:rsid w:val="00FF7F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F8E1"/>
  <w15:chartTrackingRefBased/>
  <w15:docId w15:val="{78E7ED53-B4A7-4E9D-B9D6-72145EA5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FD"/>
  </w:style>
  <w:style w:type="paragraph" w:styleId="Heading1">
    <w:name w:val="heading 1"/>
    <w:basedOn w:val="Normal"/>
    <w:next w:val="Normal"/>
    <w:link w:val="Heading1Char"/>
    <w:uiPriority w:val="9"/>
    <w:qFormat/>
    <w:rsid w:val="007E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59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CF"/>
    <w:pPr>
      <w:ind w:left="720"/>
      <w:contextualSpacing/>
    </w:pPr>
  </w:style>
  <w:style w:type="character" w:styleId="Strong">
    <w:name w:val="Strong"/>
    <w:basedOn w:val="DefaultParagraphFont"/>
    <w:uiPriority w:val="22"/>
    <w:qFormat/>
    <w:rsid w:val="003D25B6"/>
    <w:rPr>
      <w:b/>
      <w:bCs/>
    </w:rPr>
  </w:style>
  <w:style w:type="character" w:customStyle="1" w:styleId="Heading1Char">
    <w:name w:val="Heading 1 Char"/>
    <w:basedOn w:val="DefaultParagraphFont"/>
    <w:link w:val="Heading1"/>
    <w:uiPriority w:val="9"/>
    <w:rsid w:val="007E37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37D1"/>
    <w:pPr>
      <w:outlineLvl w:val="9"/>
    </w:pPr>
    <w:rPr>
      <w:lang w:val="en-US" w:eastAsia="en-US"/>
    </w:rPr>
  </w:style>
  <w:style w:type="paragraph" w:styleId="TOC1">
    <w:name w:val="toc 1"/>
    <w:basedOn w:val="Normal"/>
    <w:next w:val="Normal"/>
    <w:autoRedefine/>
    <w:uiPriority w:val="39"/>
    <w:unhideWhenUsed/>
    <w:rsid w:val="003B4341"/>
    <w:pPr>
      <w:spacing w:after="100"/>
    </w:pPr>
  </w:style>
  <w:style w:type="character" w:styleId="Hyperlink">
    <w:name w:val="Hyperlink"/>
    <w:basedOn w:val="DefaultParagraphFont"/>
    <w:uiPriority w:val="99"/>
    <w:unhideWhenUsed/>
    <w:rsid w:val="003B4341"/>
    <w:rPr>
      <w:color w:val="0563C1" w:themeColor="hyperlink"/>
      <w:u w:val="single"/>
    </w:rPr>
  </w:style>
  <w:style w:type="character" w:customStyle="1" w:styleId="Heading2Char">
    <w:name w:val="Heading 2 Char"/>
    <w:basedOn w:val="DefaultParagraphFont"/>
    <w:link w:val="Heading2"/>
    <w:uiPriority w:val="9"/>
    <w:semiHidden/>
    <w:rsid w:val="00D63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76C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93D2B"/>
    <w:pPr>
      <w:spacing w:after="100"/>
      <w:ind w:left="220"/>
    </w:pPr>
  </w:style>
  <w:style w:type="character" w:styleId="UnresolvedMention">
    <w:name w:val="Unresolved Mention"/>
    <w:basedOn w:val="DefaultParagraphFont"/>
    <w:uiPriority w:val="99"/>
    <w:semiHidden/>
    <w:unhideWhenUsed/>
    <w:rsid w:val="009870CF"/>
    <w:rPr>
      <w:color w:val="605E5C"/>
      <w:shd w:val="clear" w:color="auto" w:fill="E1DFDD"/>
    </w:rPr>
  </w:style>
  <w:style w:type="paragraph" w:styleId="Revision">
    <w:name w:val="Revision"/>
    <w:hidden/>
    <w:uiPriority w:val="99"/>
    <w:semiHidden/>
    <w:rsid w:val="00890228"/>
    <w:pPr>
      <w:spacing w:after="0" w:line="240" w:lineRule="auto"/>
    </w:pPr>
  </w:style>
  <w:style w:type="character" w:customStyle="1" w:styleId="Heading4Char">
    <w:name w:val="Heading 4 Char"/>
    <w:basedOn w:val="DefaultParagraphFont"/>
    <w:link w:val="Heading4"/>
    <w:uiPriority w:val="9"/>
    <w:semiHidden/>
    <w:rsid w:val="000959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7190">
      <w:bodyDiv w:val="1"/>
      <w:marLeft w:val="0"/>
      <w:marRight w:val="0"/>
      <w:marTop w:val="0"/>
      <w:marBottom w:val="0"/>
      <w:divBdr>
        <w:top w:val="none" w:sz="0" w:space="0" w:color="auto"/>
        <w:left w:val="none" w:sz="0" w:space="0" w:color="auto"/>
        <w:bottom w:val="none" w:sz="0" w:space="0" w:color="auto"/>
        <w:right w:val="none" w:sz="0" w:space="0" w:color="auto"/>
      </w:divBdr>
    </w:div>
    <w:div w:id="312177995">
      <w:bodyDiv w:val="1"/>
      <w:marLeft w:val="0"/>
      <w:marRight w:val="0"/>
      <w:marTop w:val="0"/>
      <w:marBottom w:val="0"/>
      <w:divBdr>
        <w:top w:val="none" w:sz="0" w:space="0" w:color="auto"/>
        <w:left w:val="none" w:sz="0" w:space="0" w:color="auto"/>
        <w:bottom w:val="none" w:sz="0" w:space="0" w:color="auto"/>
        <w:right w:val="none" w:sz="0" w:space="0" w:color="auto"/>
      </w:divBdr>
    </w:div>
    <w:div w:id="313216232">
      <w:bodyDiv w:val="1"/>
      <w:marLeft w:val="0"/>
      <w:marRight w:val="0"/>
      <w:marTop w:val="0"/>
      <w:marBottom w:val="0"/>
      <w:divBdr>
        <w:top w:val="none" w:sz="0" w:space="0" w:color="auto"/>
        <w:left w:val="none" w:sz="0" w:space="0" w:color="auto"/>
        <w:bottom w:val="none" w:sz="0" w:space="0" w:color="auto"/>
        <w:right w:val="none" w:sz="0" w:space="0" w:color="auto"/>
      </w:divBdr>
    </w:div>
    <w:div w:id="481776826">
      <w:bodyDiv w:val="1"/>
      <w:marLeft w:val="0"/>
      <w:marRight w:val="0"/>
      <w:marTop w:val="0"/>
      <w:marBottom w:val="0"/>
      <w:divBdr>
        <w:top w:val="none" w:sz="0" w:space="0" w:color="auto"/>
        <w:left w:val="none" w:sz="0" w:space="0" w:color="auto"/>
        <w:bottom w:val="none" w:sz="0" w:space="0" w:color="auto"/>
        <w:right w:val="none" w:sz="0" w:space="0" w:color="auto"/>
      </w:divBdr>
    </w:div>
    <w:div w:id="621150824">
      <w:bodyDiv w:val="1"/>
      <w:marLeft w:val="0"/>
      <w:marRight w:val="0"/>
      <w:marTop w:val="0"/>
      <w:marBottom w:val="0"/>
      <w:divBdr>
        <w:top w:val="none" w:sz="0" w:space="0" w:color="auto"/>
        <w:left w:val="none" w:sz="0" w:space="0" w:color="auto"/>
        <w:bottom w:val="none" w:sz="0" w:space="0" w:color="auto"/>
        <w:right w:val="none" w:sz="0" w:space="0" w:color="auto"/>
      </w:divBdr>
    </w:div>
    <w:div w:id="663052752">
      <w:bodyDiv w:val="1"/>
      <w:marLeft w:val="0"/>
      <w:marRight w:val="0"/>
      <w:marTop w:val="0"/>
      <w:marBottom w:val="0"/>
      <w:divBdr>
        <w:top w:val="none" w:sz="0" w:space="0" w:color="auto"/>
        <w:left w:val="none" w:sz="0" w:space="0" w:color="auto"/>
        <w:bottom w:val="none" w:sz="0" w:space="0" w:color="auto"/>
        <w:right w:val="none" w:sz="0" w:space="0" w:color="auto"/>
      </w:divBdr>
    </w:div>
    <w:div w:id="743837642">
      <w:bodyDiv w:val="1"/>
      <w:marLeft w:val="0"/>
      <w:marRight w:val="0"/>
      <w:marTop w:val="0"/>
      <w:marBottom w:val="0"/>
      <w:divBdr>
        <w:top w:val="none" w:sz="0" w:space="0" w:color="auto"/>
        <w:left w:val="none" w:sz="0" w:space="0" w:color="auto"/>
        <w:bottom w:val="none" w:sz="0" w:space="0" w:color="auto"/>
        <w:right w:val="none" w:sz="0" w:space="0" w:color="auto"/>
      </w:divBdr>
    </w:div>
    <w:div w:id="825245102">
      <w:bodyDiv w:val="1"/>
      <w:marLeft w:val="0"/>
      <w:marRight w:val="0"/>
      <w:marTop w:val="0"/>
      <w:marBottom w:val="0"/>
      <w:divBdr>
        <w:top w:val="none" w:sz="0" w:space="0" w:color="auto"/>
        <w:left w:val="none" w:sz="0" w:space="0" w:color="auto"/>
        <w:bottom w:val="none" w:sz="0" w:space="0" w:color="auto"/>
        <w:right w:val="none" w:sz="0" w:space="0" w:color="auto"/>
      </w:divBdr>
    </w:div>
    <w:div w:id="847645192">
      <w:bodyDiv w:val="1"/>
      <w:marLeft w:val="0"/>
      <w:marRight w:val="0"/>
      <w:marTop w:val="0"/>
      <w:marBottom w:val="0"/>
      <w:divBdr>
        <w:top w:val="none" w:sz="0" w:space="0" w:color="auto"/>
        <w:left w:val="none" w:sz="0" w:space="0" w:color="auto"/>
        <w:bottom w:val="none" w:sz="0" w:space="0" w:color="auto"/>
        <w:right w:val="none" w:sz="0" w:space="0" w:color="auto"/>
      </w:divBdr>
    </w:div>
    <w:div w:id="868228190">
      <w:bodyDiv w:val="1"/>
      <w:marLeft w:val="0"/>
      <w:marRight w:val="0"/>
      <w:marTop w:val="0"/>
      <w:marBottom w:val="0"/>
      <w:divBdr>
        <w:top w:val="none" w:sz="0" w:space="0" w:color="auto"/>
        <w:left w:val="none" w:sz="0" w:space="0" w:color="auto"/>
        <w:bottom w:val="none" w:sz="0" w:space="0" w:color="auto"/>
        <w:right w:val="none" w:sz="0" w:space="0" w:color="auto"/>
      </w:divBdr>
    </w:div>
    <w:div w:id="1218400084">
      <w:bodyDiv w:val="1"/>
      <w:marLeft w:val="0"/>
      <w:marRight w:val="0"/>
      <w:marTop w:val="0"/>
      <w:marBottom w:val="0"/>
      <w:divBdr>
        <w:top w:val="none" w:sz="0" w:space="0" w:color="auto"/>
        <w:left w:val="none" w:sz="0" w:space="0" w:color="auto"/>
        <w:bottom w:val="none" w:sz="0" w:space="0" w:color="auto"/>
        <w:right w:val="none" w:sz="0" w:space="0" w:color="auto"/>
      </w:divBdr>
      <w:divsChild>
        <w:div w:id="176803693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413309472">
      <w:bodyDiv w:val="1"/>
      <w:marLeft w:val="0"/>
      <w:marRight w:val="0"/>
      <w:marTop w:val="0"/>
      <w:marBottom w:val="0"/>
      <w:divBdr>
        <w:top w:val="none" w:sz="0" w:space="0" w:color="auto"/>
        <w:left w:val="none" w:sz="0" w:space="0" w:color="auto"/>
        <w:bottom w:val="none" w:sz="0" w:space="0" w:color="auto"/>
        <w:right w:val="none" w:sz="0" w:space="0" w:color="auto"/>
      </w:divBdr>
    </w:div>
    <w:div w:id="1420903980">
      <w:bodyDiv w:val="1"/>
      <w:marLeft w:val="0"/>
      <w:marRight w:val="0"/>
      <w:marTop w:val="0"/>
      <w:marBottom w:val="0"/>
      <w:divBdr>
        <w:top w:val="none" w:sz="0" w:space="0" w:color="auto"/>
        <w:left w:val="none" w:sz="0" w:space="0" w:color="auto"/>
        <w:bottom w:val="none" w:sz="0" w:space="0" w:color="auto"/>
        <w:right w:val="none" w:sz="0" w:space="0" w:color="auto"/>
      </w:divBdr>
    </w:div>
    <w:div w:id="1494642032">
      <w:bodyDiv w:val="1"/>
      <w:marLeft w:val="0"/>
      <w:marRight w:val="0"/>
      <w:marTop w:val="0"/>
      <w:marBottom w:val="0"/>
      <w:divBdr>
        <w:top w:val="none" w:sz="0" w:space="0" w:color="auto"/>
        <w:left w:val="none" w:sz="0" w:space="0" w:color="auto"/>
        <w:bottom w:val="none" w:sz="0" w:space="0" w:color="auto"/>
        <w:right w:val="none" w:sz="0" w:space="0" w:color="auto"/>
      </w:divBdr>
    </w:div>
    <w:div w:id="1616476528">
      <w:bodyDiv w:val="1"/>
      <w:marLeft w:val="0"/>
      <w:marRight w:val="0"/>
      <w:marTop w:val="0"/>
      <w:marBottom w:val="0"/>
      <w:divBdr>
        <w:top w:val="none" w:sz="0" w:space="0" w:color="auto"/>
        <w:left w:val="none" w:sz="0" w:space="0" w:color="auto"/>
        <w:bottom w:val="none" w:sz="0" w:space="0" w:color="auto"/>
        <w:right w:val="none" w:sz="0" w:space="0" w:color="auto"/>
      </w:divBdr>
    </w:div>
    <w:div w:id="1644580309">
      <w:bodyDiv w:val="1"/>
      <w:marLeft w:val="0"/>
      <w:marRight w:val="0"/>
      <w:marTop w:val="0"/>
      <w:marBottom w:val="0"/>
      <w:divBdr>
        <w:top w:val="none" w:sz="0" w:space="0" w:color="auto"/>
        <w:left w:val="none" w:sz="0" w:space="0" w:color="auto"/>
        <w:bottom w:val="none" w:sz="0" w:space="0" w:color="auto"/>
        <w:right w:val="none" w:sz="0" w:space="0" w:color="auto"/>
      </w:divBdr>
    </w:div>
    <w:div w:id="1771780619">
      <w:bodyDiv w:val="1"/>
      <w:marLeft w:val="0"/>
      <w:marRight w:val="0"/>
      <w:marTop w:val="0"/>
      <w:marBottom w:val="0"/>
      <w:divBdr>
        <w:top w:val="none" w:sz="0" w:space="0" w:color="auto"/>
        <w:left w:val="none" w:sz="0" w:space="0" w:color="auto"/>
        <w:bottom w:val="none" w:sz="0" w:space="0" w:color="auto"/>
        <w:right w:val="none" w:sz="0" w:space="0" w:color="auto"/>
      </w:divBdr>
    </w:div>
    <w:div w:id="1784417850">
      <w:bodyDiv w:val="1"/>
      <w:marLeft w:val="0"/>
      <w:marRight w:val="0"/>
      <w:marTop w:val="0"/>
      <w:marBottom w:val="0"/>
      <w:divBdr>
        <w:top w:val="none" w:sz="0" w:space="0" w:color="auto"/>
        <w:left w:val="none" w:sz="0" w:space="0" w:color="auto"/>
        <w:bottom w:val="none" w:sz="0" w:space="0" w:color="auto"/>
        <w:right w:val="none" w:sz="0" w:space="0" w:color="auto"/>
      </w:divBdr>
    </w:div>
    <w:div w:id="19116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get-started/hardware-requirement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learn.microsoft.com/en-us/troubleshoot/windows-server/identity/replication-error-1722-rpc-server-unavailable"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ondernetwork.com/pings" TargetMode="External"/><Relationship Id="rId11" Type="http://schemas.openxmlformats.org/officeDocument/2006/relationships/hyperlink" Target="https://learn.microsoft.com/en-us/windows-server/identity/ad-ds/active-directory-functional-level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aws.amazon.com/AWSEC2/latest/UserGuide/using-instance-addressing.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earn.microsoft.com/en-us/windows-server/administration/performance-tuning/role/active-directory-server/capacity-planning-for-active-directory-domain-servic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6920-AAD4-4AC5-AEB2-F0055C68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4972</Words>
  <Characters>28346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Nuthi, Ravi Kiran (Cognizant)</dc:creator>
  <cp:keywords/>
  <dc:description/>
  <cp:lastModifiedBy>Nuthi, Ravi Kiran (Cognizant)</cp:lastModifiedBy>
  <cp:revision>2</cp:revision>
  <dcterms:created xsi:type="dcterms:W3CDTF">2023-09-27T11:26:00Z</dcterms:created>
  <dcterms:modified xsi:type="dcterms:W3CDTF">2023-09-27T11:26:00Z</dcterms:modified>
</cp:coreProperties>
</file>