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sidRPr="00E91BBA">
        <w:rPr>
          <w:b/>
          <w:bCs/>
          <w:highlight w:val="green"/>
        </w:rPr>
        <w:t xml:space="preserve">2025-26, </w:t>
      </w:r>
      <w:r w:rsidR="00265BE4" w:rsidRPr="00E91BBA">
        <w:rPr>
          <w:b/>
          <w:bCs/>
          <w:highlight w:val="green"/>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C982C66" w:rsidR="005949F1" w:rsidRDefault="00057271" w:rsidP="00E73513">
            <w:pPr>
              <w:rPr>
                <w:b/>
                <w:bCs/>
                <w:lang w:val="en-IN"/>
              </w:rPr>
            </w:pPr>
            <w:r>
              <w:rPr>
                <w:b/>
                <w:bCs/>
                <w:lang w:val="en-IN"/>
              </w:rPr>
              <w:t>2520030456</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302160B" w:rsidR="005949F1" w:rsidRDefault="00057271" w:rsidP="00E73513">
            <w:pPr>
              <w:rPr>
                <w:b/>
                <w:bCs/>
                <w:lang w:val="en-IN"/>
              </w:rPr>
            </w:pPr>
            <w:proofErr w:type="spellStart"/>
            <w:r>
              <w:rPr>
                <w:b/>
                <w:bCs/>
                <w:lang w:val="en-IN"/>
              </w:rPr>
              <w:t>Thodeti</w:t>
            </w:r>
            <w:proofErr w:type="spellEnd"/>
            <w:r>
              <w:rPr>
                <w:b/>
                <w:bCs/>
                <w:lang w:val="en-IN"/>
              </w:rPr>
              <w:t xml:space="preserve"> Arun</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06BC777F" w:rsidR="005949F1" w:rsidRDefault="00057271" w:rsidP="005949F1">
            <w:pPr>
              <w:rPr>
                <w:b/>
                <w:bCs/>
                <w:lang w:val="en-IN"/>
              </w:rPr>
            </w:pPr>
            <w:r>
              <w:rPr>
                <w:b/>
                <w:bCs/>
                <w:lang w:val="en-IN"/>
              </w:rPr>
              <w:t>250030494</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E616495" w:rsidR="005949F1" w:rsidRDefault="00057271" w:rsidP="005949F1">
            <w:pPr>
              <w:rPr>
                <w:b/>
                <w:bCs/>
                <w:lang w:val="en-IN"/>
              </w:rPr>
            </w:pPr>
            <w:proofErr w:type="spellStart"/>
            <w:proofErr w:type="gramStart"/>
            <w:r w:rsidRPr="00057271">
              <w:rPr>
                <w:b/>
                <w:bCs/>
                <w:lang w:val="en-IN"/>
              </w:rPr>
              <w:t>A.Gnaneshwar</w:t>
            </w:r>
            <w:proofErr w:type="spellEnd"/>
            <w:proofErr w:type="gramEnd"/>
          </w:p>
        </w:tc>
      </w:tr>
    </w:tbl>
    <w:p w14:paraId="78FC1709" w14:textId="77777777" w:rsidR="00E73513" w:rsidRDefault="00E73513" w:rsidP="00E73513">
      <w:pPr>
        <w:rPr>
          <w:b/>
          <w:bCs/>
          <w:lang w:val="en-IN"/>
        </w:rPr>
      </w:pPr>
    </w:p>
    <w:p w14:paraId="3D7380C7" w14:textId="77777777" w:rsidR="00E73513" w:rsidRPr="00E91BBA" w:rsidRDefault="00E73513" w:rsidP="00E73513">
      <w:pPr>
        <w:rPr>
          <w:b/>
          <w:bCs/>
          <w:color w:val="FFFFFF" w:themeColor="background1"/>
          <w:lang w:val="en-IN"/>
        </w:rPr>
      </w:pPr>
      <w:r w:rsidRPr="00F13083">
        <w:rPr>
          <w:b/>
          <w:bCs/>
          <w:lang w:val="en-IN"/>
        </w:rPr>
        <w:t>1. Abstract</w:t>
      </w:r>
    </w:p>
    <w:p w14:paraId="13202D8F" w14:textId="77777777" w:rsidR="00E73513" w:rsidRDefault="00E73513" w:rsidP="00E91BBA">
      <w:pPr>
        <w:jc w:val="both"/>
        <w:rPr>
          <w:sz w:val="24"/>
          <w:szCs w:val="24"/>
          <w:lang w:val="en-IN"/>
        </w:rPr>
      </w:pPr>
      <w:r w:rsidRPr="00E91BBA">
        <w:rPr>
          <w:sz w:val="24"/>
          <w:szCs w:val="24"/>
          <w:lang w:val="en-IN"/>
        </w:rPr>
        <w:t>(Summarize the project idea, problem background, and proposed solution. Not more than 250 words.)</w:t>
      </w:r>
    </w:p>
    <w:p w14:paraId="2E306D24" w14:textId="77777777" w:rsidR="001C3C69" w:rsidRPr="00E91BBA" w:rsidRDefault="001C3C69" w:rsidP="00E91BBA">
      <w:pPr>
        <w:jc w:val="both"/>
        <w:rPr>
          <w:sz w:val="24"/>
          <w:szCs w:val="24"/>
          <w:lang w:val="en-IN"/>
        </w:rPr>
      </w:pPr>
    </w:p>
    <w:p w14:paraId="6A4964DB" w14:textId="4765307C" w:rsidR="00E91BBA" w:rsidRPr="00E91BBA" w:rsidRDefault="00E91BBA" w:rsidP="00E91BBA">
      <w:pPr>
        <w:rPr>
          <w:sz w:val="24"/>
          <w:szCs w:val="24"/>
          <w:lang w:val="en-IN"/>
        </w:rPr>
      </w:pPr>
      <w:r w:rsidRPr="00E91BBA">
        <w:rPr>
          <w:sz w:val="24"/>
          <w:szCs w:val="24"/>
          <w:lang w:val="en-IN"/>
        </w:rPr>
        <w:t>Vaccination Record &amp; Scheduler system is a healthcare-focused web application designed to streamline immunisation for individuals and healthcare providers. The platform enables users to securely maintain vaccination histories, schedule upcoming vaccines based on age and risk factors, and receive timely reminders to ensure adherence to immunisation protocols. Built using modern web technologies such as HTML5, CSS3, JavaScript (ES6+), React.js, Node.js, and Express.js, the system leverages REST APIs and Axios for seamless client-server communication, while optional MySQL integration supports robust data storage and retrieval.</w:t>
      </w:r>
    </w:p>
    <w:p w14:paraId="38D2DA92" w14:textId="77777777" w:rsidR="00E91BBA" w:rsidRPr="00E91BBA" w:rsidRDefault="00E91BBA" w:rsidP="00E91BBA">
      <w:pPr>
        <w:rPr>
          <w:sz w:val="24"/>
          <w:szCs w:val="24"/>
          <w:lang w:val="en-IN"/>
        </w:rPr>
      </w:pPr>
    </w:p>
    <w:p w14:paraId="1CAF2384" w14:textId="4123F502" w:rsidR="00E91BBA" w:rsidRPr="00E91BBA" w:rsidRDefault="00E91BBA" w:rsidP="00E91BBA">
      <w:pPr>
        <w:rPr>
          <w:sz w:val="24"/>
          <w:szCs w:val="24"/>
          <w:lang w:val="en-IN"/>
        </w:rPr>
      </w:pPr>
      <w:r w:rsidRPr="00E91BBA">
        <w:rPr>
          <w:sz w:val="24"/>
          <w:szCs w:val="24"/>
          <w:lang w:val="en-IN"/>
        </w:rPr>
        <w:t xml:space="preserve">Key modules </w:t>
      </w:r>
      <w:proofErr w:type="gramStart"/>
      <w:r w:rsidRPr="00E91BBA">
        <w:rPr>
          <w:sz w:val="24"/>
          <w:szCs w:val="24"/>
          <w:lang w:val="en-IN"/>
        </w:rPr>
        <w:t>The</w:t>
      </w:r>
      <w:proofErr w:type="gramEnd"/>
      <w:r w:rsidRPr="00E91BBA">
        <w:rPr>
          <w:sz w:val="24"/>
          <w:szCs w:val="24"/>
          <w:lang w:val="en-IN"/>
        </w:rPr>
        <w:t xml:space="preserve"> include a comprehensive record list, vaccine scheduler, reminder system, certificate generation in PDF format, and the ability to upload past records. An age-based planner intelligently maps recommended vaccines to specific life stages, while a history module provides detailed insights into completed immunisations. To enhance accessibility and verification, the system incorporates QR code mock functionality and generates vaccination certificates that can be digitally shared. An admin panel facilitates oversight, allowing healthcare professionals to manage records, notifications, and compliance tracking.</w:t>
      </w:r>
    </w:p>
    <w:p w14:paraId="09B6EA24" w14:textId="77777777" w:rsidR="00E91BBA" w:rsidRPr="00E91BBA" w:rsidRDefault="00E91BBA" w:rsidP="00E91BBA">
      <w:pPr>
        <w:rPr>
          <w:sz w:val="24"/>
          <w:szCs w:val="24"/>
          <w:lang w:val="en-IN"/>
        </w:rPr>
      </w:pPr>
      <w:r w:rsidRPr="00E91BBA">
        <w:rPr>
          <w:sz w:val="24"/>
          <w:szCs w:val="24"/>
          <w:lang w:val="en-IN"/>
        </w:rPr>
        <w:t xml:space="preserve">The user interface, designed with Bootstrap or Tailwind CSS, ensures responsiveness and ease of use across devices. </w:t>
      </w:r>
    </w:p>
    <w:p w14:paraId="647EAA68" w14:textId="77777777" w:rsidR="00E91BBA" w:rsidRPr="00E91BBA" w:rsidRDefault="00E91BBA" w:rsidP="00E91BBA">
      <w:pPr>
        <w:rPr>
          <w:lang w:val="en-IN"/>
        </w:rPr>
      </w:pPr>
    </w:p>
    <w:p w14:paraId="05F23F65" w14:textId="49412D96" w:rsidR="00E91BBA" w:rsidRPr="00E91BBA" w:rsidRDefault="00E91BBA" w:rsidP="00E91BBA">
      <w:pPr>
        <w:rPr>
          <w:sz w:val="24"/>
          <w:szCs w:val="24"/>
          <w:lang w:val="en-IN"/>
        </w:rPr>
      </w:pPr>
      <w:r w:rsidRPr="00E91BBA">
        <w:rPr>
          <w:sz w:val="24"/>
          <w:szCs w:val="24"/>
          <w:lang w:val="en-IN"/>
        </w:rPr>
        <w:t xml:space="preserve">Context API or Redux is employed for state management, while </w:t>
      </w:r>
      <w:proofErr w:type="spellStart"/>
      <w:r w:rsidRPr="00E91BBA">
        <w:rPr>
          <w:sz w:val="24"/>
          <w:szCs w:val="24"/>
          <w:lang w:val="en-IN"/>
        </w:rPr>
        <w:t>LocalStorage</w:t>
      </w:r>
      <w:proofErr w:type="spellEnd"/>
      <w:r w:rsidRPr="00E91BBA">
        <w:rPr>
          <w:sz w:val="24"/>
          <w:szCs w:val="24"/>
          <w:lang w:val="en-IN"/>
        </w:rPr>
        <w:t xml:space="preserve"> supports offline access to critical data. Notifications and reminders are integrated to promote timely action, reducing the risk of missed vaccinations.</w:t>
      </w:r>
    </w:p>
    <w:p w14:paraId="3976C143" w14:textId="31BC888E" w:rsidR="00E91BBA" w:rsidRPr="00E91BBA" w:rsidRDefault="00E91BBA" w:rsidP="00E91BBA">
      <w:pPr>
        <w:rPr>
          <w:sz w:val="24"/>
          <w:szCs w:val="24"/>
          <w:lang w:val="en-IN"/>
        </w:rPr>
      </w:pPr>
      <w:r w:rsidRPr="00E91BBA">
        <w:rPr>
          <w:sz w:val="24"/>
          <w:szCs w:val="24"/>
          <w:lang w:val="en-IN"/>
        </w:rPr>
        <w:t>Overall, this project addresses the growing need for digital healthcare solutions by combining record-keeping, scheduling, and certification into a unified platform, thereby improving immunisation coverage, patient safety, and healthcare efficiency management.</w:t>
      </w:r>
    </w:p>
    <w:p w14:paraId="54808391" w14:textId="77777777" w:rsidR="00E73513" w:rsidRPr="00E91BBA" w:rsidRDefault="00E73513" w:rsidP="00E73513">
      <w:pPr>
        <w:rPr>
          <w:sz w:val="24"/>
          <w:szCs w:val="24"/>
          <w:lang w:val="en-IN"/>
        </w:rPr>
      </w:pPr>
    </w:p>
    <w:p w14:paraId="2814094F" w14:textId="77777777" w:rsidR="00E73513" w:rsidRPr="00E91BBA" w:rsidRDefault="00E73513" w:rsidP="00E73513">
      <w:pPr>
        <w:rPr>
          <w:sz w:val="24"/>
          <w:szCs w:val="24"/>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0F1F1B95" w14:textId="77777777" w:rsidR="00887ECA" w:rsidRDefault="00887ECA" w:rsidP="00E73513">
      <w:pPr>
        <w:rPr>
          <w:lang w:val="en-IN"/>
        </w:rPr>
      </w:pPr>
    </w:p>
    <w:p w14:paraId="271FF484" w14:textId="77777777" w:rsidR="00887ECA" w:rsidRDefault="00887ECA" w:rsidP="00E73513">
      <w:pPr>
        <w:rPr>
          <w:lang w:val="en-IN"/>
        </w:rPr>
      </w:pPr>
    </w:p>
    <w:p w14:paraId="244C864A" w14:textId="77777777" w:rsidR="00887ECA" w:rsidRDefault="00887ECA" w:rsidP="00E73513">
      <w:pPr>
        <w:rPr>
          <w:lang w:val="en-IN"/>
        </w:rPr>
      </w:pPr>
    </w:p>
    <w:p w14:paraId="7602D8F8" w14:textId="77777777" w:rsidR="00887ECA" w:rsidRDefault="00887ECA"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lastRenderedPageBreak/>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4E735FC8" w:rsidR="00E73513" w:rsidRPr="00F13083" w:rsidRDefault="00887ECA" w:rsidP="008B3B0D">
            <w:pPr>
              <w:rPr>
                <w:b/>
                <w:bCs/>
                <w:lang w:val="en-IN"/>
              </w:rPr>
            </w:pPr>
            <w:r>
              <w:rPr>
                <w:b/>
                <w:bCs/>
                <w:lang w:val="en-IN"/>
              </w:rPr>
              <w:t>User Records &amp; History</w:t>
            </w:r>
          </w:p>
        </w:tc>
        <w:tc>
          <w:tcPr>
            <w:tcW w:w="3452" w:type="dxa"/>
            <w:vAlign w:val="center"/>
          </w:tcPr>
          <w:p w14:paraId="6B4AFAB5" w14:textId="2023A34C" w:rsidR="00E73513" w:rsidRPr="00F13083" w:rsidRDefault="00887ECA" w:rsidP="008B3B0D">
            <w:pPr>
              <w:rPr>
                <w:b/>
                <w:bCs/>
                <w:lang w:val="en-IN"/>
              </w:rPr>
            </w:pPr>
            <w:r>
              <w:rPr>
                <w:b/>
                <w:bCs/>
                <w:lang w:val="en-IN"/>
              </w:rPr>
              <w:t>2520030456</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5D992660" w:rsidR="00E73513" w:rsidRPr="00F13083" w:rsidRDefault="00887ECA" w:rsidP="008B3B0D">
            <w:pPr>
              <w:rPr>
                <w:b/>
                <w:bCs/>
                <w:lang w:val="en-IN"/>
              </w:rPr>
            </w:pPr>
            <w:r>
              <w:rPr>
                <w:b/>
                <w:bCs/>
                <w:lang w:val="en-IN"/>
              </w:rPr>
              <w:t>Scheduling &amp; Age Planner</w:t>
            </w:r>
          </w:p>
        </w:tc>
        <w:tc>
          <w:tcPr>
            <w:tcW w:w="3452" w:type="dxa"/>
            <w:vAlign w:val="center"/>
          </w:tcPr>
          <w:p w14:paraId="021B3481" w14:textId="0682ED1A" w:rsidR="00E73513" w:rsidRPr="00F13083" w:rsidRDefault="00887ECA" w:rsidP="008B3B0D">
            <w:pPr>
              <w:rPr>
                <w:b/>
                <w:bCs/>
                <w:lang w:val="en-IN"/>
              </w:rPr>
            </w:pPr>
            <w:r>
              <w:rPr>
                <w:b/>
                <w:bCs/>
                <w:lang w:val="en-IN"/>
              </w:rPr>
              <w:t>2520030456</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10CDB144" w:rsidR="00E73513" w:rsidRPr="00F13083" w:rsidRDefault="00887ECA" w:rsidP="008B3B0D">
            <w:pPr>
              <w:rPr>
                <w:b/>
                <w:bCs/>
                <w:lang w:val="en-IN"/>
              </w:rPr>
            </w:pPr>
            <w:r>
              <w:rPr>
                <w:b/>
                <w:bCs/>
                <w:lang w:val="en-IN"/>
              </w:rPr>
              <w:t>Remainder &amp; Notifications</w:t>
            </w:r>
          </w:p>
        </w:tc>
        <w:tc>
          <w:tcPr>
            <w:tcW w:w="3452" w:type="dxa"/>
            <w:vAlign w:val="center"/>
          </w:tcPr>
          <w:p w14:paraId="684107E6" w14:textId="48DDB7C1" w:rsidR="00E73513" w:rsidRPr="00F13083" w:rsidRDefault="00887ECA" w:rsidP="008B3B0D">
            <w:pPr>
              <w:rPr>
                <w:b/>
                <w:bCs/>
                <w:lang w:val="en-IN"/>
              </w:rPr>
            </w:pPr>
            <w:r>
              <w:rPr>
                <w:b/>
                <w:bCs/>
                <w:lang w:val="en-IN"/>
              </w:rPr>
              <w:t>2520030494</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FDE1583" w:rsidR="00E73513" w:rsidRPr="00F13083" w:rsidRDefault="00887ECA" w:rsidP="008B3B0D">
            <w:pPr>
              <w:rPr>
                <w:b/>
                <w:bCs/>
                <w:lang w:val="en-IN"/>
              </w:rPr>
            </w:pPr>
            <w:r>
              <w:rPr>
                <w:b/>
                <w:bCs/>
                <w:lang w:val="en-IN"/>
              </w:rPr>
              <w:t>Certificates &amp; Admin Panel</w:t>
            </w:r>
          </w:p>
        </w:tc>
        <w:tc>
          <w:tcPr>
            <w:tcW w:w="3452" w:type="dxa"/>
            <w:vAlign w:val="center"/>
          </w:tcPr>
          <w:p w14:paraId="233256A6" w14:textId="1ECC569E" w:rsidR="00E73513" w:rsidRPr="00F13083" w:rsidRDefault="00887ECA" w:rsidP="008B3B0D">
            <w:pPr>
              <w:rPr>
                <w:b/>
                <w:bCs/>
                <w:lang w:val="en-IN"/>
              </w:rPr>
            </w:pPr>
            <w:r>
              <w:rPr>
                <w:b/>
                <w:bCs/>
                <w:lang w:val="en-IN"/>
              </w:rPr>
              <w:t>2520030494</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Default="00E73513" w:rsidP="00E73513">
      <w:pPr>
        <w:rPr>
          <w:lang w:val="en-IN"/>
        </w:rPr>
      </w:pPr>
    </w:p>
    <w:p w14:paraId="08542DD1" w14:textId="77777777" w:rsidR="00887ECA" w:rsidRDefault="00887ECA" w:rsidP="00887ECA">
      <w:pPr>
        <w:numPr>
          <w:ilvl w:val="0"/>
          <w:numId w:val="1"/>
        </w:numPr>
        <w:rPr>
          <w:lang w:val="en-IN"/>
        </w:rPr>
      </w:pPr>
      <w:r w:rsidRPr="00887ECA">
        <w:rPr>
          <w:b/>
          <w:bCs/>
          <w:lang w:val="en-IN"/>
        </w:rPr>
        <w:t>User Records &amp; History</w:t>
      </w:r>
      <w:r w:rsidRPr="00887ECA">
        <w:rPr>
          <w:lang w:val="en-IN"/>
        </w:rPr>
        <w:t>: Maintain vaccination records, upload past records, and provide detailed history of completed immunisations.</w:t>
      </w:r>
    </w:p>
    <w:p w14:paraId="60CA684C" w14:textId="77777777" w:rsidR="00887ECA" w:rsidRPr="00887ECA" w:rsidRDefault="00887ECA" w:rsidP="00887ECA">
      <w:pPr>
        <w:ind w:left="720"/>
        <w:rPr>
          <w:lang w:val="en-IN"/>
        </w:rPr>
      </w:pPr>
    </w:p>
    <w:p w14:paraId="206E5842" w14:textId="77777777" w:rsidR="00887ECA" w:rsidRDefault="00887ECA" w:rsidP="00887ECA">
      <w:pPr>
        <w:numPr>
          <w:ilvl w:val="0"/>
          <w:numId w:val="1"/>
        </w:numPr>
        <w:rPr>
          <w:lang w:val="en-IN"/>
        </w:rPr>
      </w:pPr>
      <w:r w:rsidRPr="00887ECA">
        <w:rPr>
          <w:b/>
          <w:bCs/>
          <w:lang w:val="en-IN"/>
        </w:rPr>
        <w:t>Scheduling &amp; Age Planner</w:t>
      </w:r>
      <w:r w:rsidRPr="00887ECA">
        <w:rPr>
          <w:lang w:val="en-IN"/>
        </w:rPr>
        <w:t>: Plan upcoming vaccines based on age/risk factors, integrate vaccine scheduler, and map vaccines to life stages.</w:t>
      </w:r>
    </w:p>
    <w:p w14:paraId="14516010" w14:textId="77777777" w:rsidR="00887ECA" w:rsidRPr="00887ECA" w:rsidRDefault="00887ECA" w:rsidP="00887ECA">
      <w:pPr>
        <w:ind w:left="720"/>
        <w:rPr>
          <w:lang w:val="en-IN"/>
        </w:rPr>
      </w:pPr>
    </w:p>
    <w:p w14:paraId="443CB1B2" w14:textId="77777777" w:rsidR="00887ECA" w:rsidRDefault="00887ECA" w:rsidP="00887ECA">
      <w:pPr>
        <w:numPr>
          <w:ilvl w:val="0"/>
          <w:numId w:val="1"/>
        </w:numPr>
        <w:rPr>
          <w:lang w:val="en-IN"/>
        </w:rPr>
      </w:pPr>
      <w:r w:rsidRPr="00887ECA">
        <w:rPr>
          <w:b/>
          <w:bCs/>
          <w:lang w:val="en-IN"/>
        </w:rPr>
        <w:t>Reminders &amp; Notifications</w:t>
      </w:r>
      <w:r w:rsidRPr="00887ECA">
        <w:rPr>
          <w:lang w:val="en-IN"/>
        </w:rPr>
        <w:t>: Send timely alerts for upcoming or missed vaccinations, integrate real-time notifications, and ensure adherence.</w:t>
      </w:r>
    </w:p>
    <w:p w14:paraId="5395CE7F" w14:textId="77777777" w:rsidR="00887ECA" w:rsidRPr="00887ECA" w:rsidRDefault="00887ECA" w:rsidP="00887ECA">
      <w:pPr>
        <w:ind w:left="720"/>
        <w:rPr>
          <w:lang w:val="en-IN"/>
        </w:rPr>
      </w:pPr>
    </w:p>
    <w:p w14:paraId="6779CBB5" w14:textId="77777777" w:rsidR="00887ECA" w:rsidRPr="00887ECA" w:rsidRDefault="00887ECA" w:rsidP="00887ECA">
      <w:pPr>
        <w:numPr>
          <w:ilvl w:val="0"/>
          <w:numId w:val="1"/>
        </w:numPr>
        <w:rPr>
          <w:lang w:val="en-IN"/>
        </w:rPr>
      </w:pPr>
      <w:r w:rsidRPr="00887ECA">
        <w:rPr>
          <w:b/>
          <w:bCs/>
          <w:lang w:val="en-IN"/>
        </w:rPr>
        <w:t>Certificates &amp; Admin Panel</w:t>
      </w:r>
      <w:r w:rsidRPr="00887ECA">
        <w:rPr>
          <w:lang w:val="en-IN"/>
        </w:rPr>
        <w:t>: Generate vaccination certificates in PDF format with QR code mock, and provide an admin panel for healthcare professionals to manage records and compliance.</w:t>
      </w:r>
    </w:p>
    <w:p w14:paraId="518C515B" w14:textId="77777777" w:rsidR="00887ECA" w:rsidRPr="00F13083" w:rsidRDefault="00887ECA"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4679A3E0" w14:textId="77777777" w:rsidR="00887ECA" w:rsidRDefault="00887ECA" w:rsidP="00887ECA">
      <w:pPr>
        <w:numPr>
          <w:ilvl w:val="0"/>
          <w:numId w:val="2"/>
        </w:numPr>
        <w:rPr>
          <w:lang w:val="en-IN"/>
        </w:rPr>
      </w:pPr>
      <w:r w:rsidRPr="00887ECA">
        <w:rPr>
          <w:b/>
          <w:bCs/>
          <w:lang w:val="en-IN"/>
        </w:rPr>
        <w:t>Frontend</w:t>
      </w:r>
      <w:r w:rsidRPr="00887ECA">
        <w:rPr>
          <w:lang w:val="en-IN"/>
        </w:rPr>
        <w:t>: HTML5, CSS3, JavaScript (ES6+), React.js, React Router, Context API/Redux, Bootstrap/Tailwind CSS</w:t>
      </w:r>
    </w:p>
    <w:p w14:paraId="485D1DD5" w14:textId="77777777" w:rsidR="00887ECA" w:rsidRPr="00887ECA" w:rsidRDefault="00887ECA" w:rsidP="00887ECA">
      <w:pPr>
        <w:ind w:left="720"/>
        <w:rPr>
          <w:lang w:val="en-IN"/>
        </w:rPr>
      </w:pPr>
    </w:p>
    <w:p w14:paraId="43909EC4" w14:textId="77777777" w:rsidR="00887ECA" w:rsidRDefault="00887ECA" w:rsidP="00887ECA">
      <w:pPr>
        <w:numPr>
          <w:ilvl w:val="0"/>
          <w:numId w:val="2"/>
        </w:numPr>
        <w:rPr>
          <w:lang w:val="en-IN"/>
        </w:rPr>
      </w:pPr>
      <w:r w:rsidRPr="00887ECA">
        <w:rPr>
          <w:b/>
          <w:bCs/>
          <w:lang w:val="en-IN"/>
        </w:rPr>
        <w:t>Backend</w:t>
      </w:r>
      <w:r w:rsidRPr="00887ECA">
        <w:rPr>
          <w:lang w:val="en-IN"/>
        </w:rPr>
        <w:t>: Node.js, Express.js, REST APIs</w:t>
      </w:r>
    </w:p>
    <w:p w14:paraId="5315A0C3" w14:textId="77777777" w:rsidR="00887ECA" w:rsidRPr="00887ECA" w:rsidRDefault="00887ECA" w:rsidP="00887ECA">
      <w:pPr>
        <w:ind w:left="720"/>
        <w:rPr>
          <w:lang w:val="en-IN"/>
        </w:rPr>
      </w:pPr>
    </w:p>
    <w:p w14:paraId="1E27AF9B" w14:textId="77777777" w:rsidR="00887ECA" w:rsidRDefault="00887ECA" w:rsidP="00887ECA">
      <w:pPr>
        <w:numPr>
          <w:ilvl w:val="0"/>
          <w:numId w:val="2"/>
        </w:numPr>
        <w:rPr>
          <w:lang w:val="en-IN"/>
        </w:rPr>
      </w:pPr>
      <w:r w:rsidRPr="00887ECA">
        <w:rPr>
          <w:b/>
          <w:bCs/>
          <w:lang w:val="en-IN"/>
        </w:rPr>
        <w:t>Database</w:t>
      </w:r>
      <w:r w:rsidRPr="00887ECA">
        <w:rPr>
          <w:lang w:val="en-IN"/>
        </w:rPr>
        <w:t>: MySQL (optional)</w:t>
      </w:r>
    </w:p>
    <w:p w14:paraId="4EE7C456" w14:textId="77777777" w:rsidR="00887ECA" w:rsidRPr="00887ECA" w:rsidRDefault="00887ECA" w:rsidP="00887ECA">
      <w:pPr>
        <w:ind w:left="720"/>
        <w:rPr>
          <w:lang w:val="en-IN"/>
        </w:rPr>
      </w:pPr>
    </w:p>
    <w:p w14:paraId="73887E16" w14:textId="77777777" w:rsidR="00887ECA" w:rsidRPr="00887ECA" w:rsidRDefault="00887ECA" w:rsidP="00887ECA">
      <w:pPr>
        <w:numPr>
          <w:ilvl w:val="0"/>
          <w:numId w:val="2"/>
        </w:numPr>
        <w:rPr>
          <w:lang w:val="en-IN"/>
        </w:rPr>
      </w:pPr>
      <w:r w:rsidRPr="00887ECA">
        <w:rPr>
          <w:b/>
          <w:bCs/>
          <w:lang w:val="en-IN"/>
        </w:rPr>
        <w:t>Utilities</w:t>
      </w:r>
      <w:r w:rsidRPr="00887ECA">
        <w:rPr>
          <w:lang w:val="en-IN"/>
        </w:rPr>
        <w:t xml:space="preserve">: Axios (API calls), </w:t>
      </w:r>
      <w:proofErr w:type="spellStart"/>
      <w:r w:rsidRPr="00887ECA">
        <w:rPr>
          <w:lang w:val="en-IN"/>
        </w:rPr>
        <w:t>LocalStorage</w:t>
      </w:r>
      <w:proofErr w:type="spellEnd"/>
      <w:r w:rsidRPr="00887ECA">
        <w:rPr>
          <w:lang w:val="en-IN"/>
        </w:rPr>
        <w:t xml:space="preserve"> (offline support), Postman (API testing)</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B5EA1" w14:textId="77777777" w:rsidR="008D6877" w:rsidRDefault="008D6877" w:rsidP="00E73513">
      <w:r>
        <w:separator/>
      </w:r>
    </w:p>
  </w:endnote>
  <w:endnote w:type="continuationSeparator" w:id="0">
    <w:p w14:paraId="33CE87DC" w14:textId="77777777" w:rsidR="008D6877" w:rsidRDefault="008D687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12C70" w14:textId="77777777" w:rsidR="008D6877" w:rsidRDefault="008D6877" w:rsidP="00E73513">
      <w:r>
        <w:separator/>
      </w:r>
    </w:p>
  </w:footnote>
  <w:footnote w:type="continuationSeparator" w:id="0">
    <w:p w14:paraId="5E10E6D1" w14:textId="77777777" w:rsidR="008D6877" w:rsidRDefault="008D687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D5A9C"/>
    <w:multiLevelType w:val="multilevel"/>
    <w:tmpl w:val="DBD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345414"/>
    <w:multiLevelType w:val="multilevel"/>
    <w:tmpl w:val="8A4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076896">
    <w:abstractNumId w:val="1"/>
  </w:num>
  <w:num w:numId="2" w16cid:durableId="41563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57271"/>
    <w:rsid w:val="000709C3"/>
    <w:rsid w:val="001C3C69"/>
    <w:rsid w:val="00213D9A"/>
    <w:rsid w:val="00265BE4"/>
    <w:rsid w:val="0038300E"/>
    <w:rsid w:val="00402F2F"/>
    <w:rsid w:val="005949F1"/>
    <w:rsid w:val="005B6CD6"/>
    <w:rsid w:val="00801532"/>
    <w:rsid w:val="00833B32"/>
    <w:rsid w:val="00887ECA"/>
    <w:rsid w:val="008D6877"/>
    <w:rsid w:val="0093739E"/>
    <w:rsid w:val="00AC23E9"/>
    <w:rsid w:val="00CD5D5A"/>
    <w:rsid w:val="00CF76FC"/>
    <w:rsid w:val="00D60287"/>
    <w:rsid w:val="00E73513"/>
    <w:rsid w:val="00E91BBA"/>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T VARUN</cp:lastModifiedBy>
  <cp:revision>2</cp:revision>
  <dcterms:created xsi:type="dcterms:W3CDTF">2026-05-12T08:46:00Z</dcterms:created>
  <dcterms:modified xsi:type="dcterms:W3CDTF">2026-05-12T08:46:00Z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