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C46F2" w14:textId="54F366AD" w:rsidR="007722CB" w:rsidRPr="00A411D4" w:rsidRDefault="007722CB" w:rsidP="00A411D4">
      <w:pPr>
        <w:rPr>
          <w:sz w:val="2"/>
          <w:szCs w:val="2"/>
        </w:rPr>
        <w:sectPr w:rsidR="007722CB" w:rsidRPr="00A411D4" w:rsidSect="00691759">
          <w:footerReference w:type="even" r:id="rId8"/>
          <w:footerReference w:type="default" r:id="rId9"/>
          <w:headerReference w:type="first" r:id="rId10"/>
          <w:pgSz w:w="11900" w:h="16820"/>
          <w:pgMar w:top="2453" w:right="851" w:bottom="1134" w:left="851" w:header="851" w:footer="1276" w:gutter="0"/>
          <w:cols w:space="708"/>
          <w:titlePg/>
          <w:docGrid w:linePitch="360"/>
        </w:sectPr>
      </w:pPr>
      <w:bookmarkStart w:id="0" w:name="_Hlk59114737"/>
      <w:bookmarkEnd w:id="0"/>
    </w:p>
    <w:p w14:paraId="2DBD1203" w14:textId="144ACA19" w:rsidR="00467837" w:rsidRPr="00467837" w:rsidRDefault="002C7E12" w:rsidP="00691759">
      <w:pPr>
        <w:spacing w:after="1040" w:line="720" w:lineRule="exact"/>
        <w:jc w:val="center"/>
        <w:rPr>
          <w:rFonts w:ascii="Calibri" w:hAnsi="Calibri" w:cs="Calibri"/>
          <w:i/>
          <w:color w:val="FFFFFF" w:themeColor="background1"/>
          <w:spacing w:val="-20"/>
          <w:sz w:val="60"/>
          <w:szCs w:val="60"/>
          <w:u w:val="single"/>
        </w:rPr>
      </w:pPr>
      <w:r>
        <w:rPr>
          <w:rFonts w:ascii="Calibri" w:hAnsi="Calibri" w:cs="Calibri"/>
          <w:i/>
          <w:color w:val="FFFFFF" w:themeColor="background1"/>
          <w:spacing w:val="-20"/>
          <w:sz w:val="60"/>
          <w:szCs w:val="60"/>
          <w:u w:val="single"/>
        </w:rPr>
        <w:t>Unit Outline</w:t>
      </w:r>
    </w:p>
    <w:p w14:paraId="22EBC381" w14:textId="1CA701B0" w:rsidR="001F6AC6" w:rsidRPr="007A55EF" w:rsidRDefault="00027103" w:rsidP="001F6AC6">
      <w:pPr>
        <w:pStyle w:val="Title"/>
        <w:jc w:val="center"/>
        <w:rPr>
          <w:rFonts w:asciiTheme="minorHAnsi" w:hAnsiTheme="minorHAnsi"/>
        </w:rPr>
      </w:pPr>
      <w:r w:rsidRPr="00027103">
        <w:rPr>
          <w:rFonts w:asciiTheme="minorHAnsi" w:hAnsiTheme="minorHAnsi"/>
          <w:lang w:val="en-GB"/>
        </w:rPr>
        <w:t>COU202 Counselling Practice</w:t>
      </w:r>
    </w:p>
    <w:p w14:paraId="6F2448A1" w14:textId="77777777" w:rsidR="001F6AC6" w:rsidRPr="007A55EF" w:rsidRDefault="001F6AC6" w:rsidP="001F6AC6">
      <w:pPr>
        <w:shd w:val="clear" w:color="auto" w:fill="2E74B5" w:themeFill="accent1" w:themeFillShade="BF"/>
        <w:tabs>
          <w:tab w:val="left" w:pos="2160"/>
        </w:tabs>
        <w:spacing w:line="100" w:lineRule="exact"/>
        <w:jc w:val="both"/>
        <w:rPr>
          <w:rFonts w:cstheme="minorHAnsi"/>
          <w:b/>
        </w:rPr>
      </w:pPr>
    </w:p>
    <w:p w14:paraId="5E033CB3" w14:textId="77777777" w:rsidR="001F6AC6" w:rsidRPr="007A55EF" w:rsidRDefault="001F6AC6" w:rsidP="001F6AC6">
      <w:pPr>
        <w:spacing w:line="276" w:lineRule="auto"/>
        <w:rPr>
          <w:rFonts w:cstheme="minorHAnsi"/>
          <w:b/>
          <w:sz w:val="22"/>
        </w:rPr>
      </w:pPr>
    </w:p>
    <w:p w14:paraId="2900BB84" w14:textId="6E853D2F" w:rsidR="00690DF1" w:rsidRPr="007A55EF" w:rsidRDefault="00690DF1" w:rsidP="00690DF1">
      <w:pPr>
        <w:spacing w:line="276" w:lineRule="auto"/>
        <w:rPr>
          <w:rFonts w:cstheme="minorHAnsi"/>
          <w:b/>
          <w:sz w:val="22"/>
          <w:szCs w:val="22"/>
        </w:rPr>
      </w:pPr>
      <w:r w:rsidRPr="007A55EF">
        <w:rPr>
          <w:rFonts w:cstheme="minorHAnsi"/>
          <w:b/>
          <w:sz w:val="22"/>
          <w:szCs w:val="22"/>
        </w:rPr>
        <w:t>COURSE</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sz w:val="22"/>
          <w:szCs w:val="22"/>
        </w:rPr>
        <w:t xml:space="preserve">Bachelor of </w:t>
      </w:r>
      <w:r w:rsidR="00D16905" w:rsidRPr="007A55EF">
        <w:rPr>
          <w:rFonts w:cstheme="minorHAnsi"/>
          <w:sz w:val="22"/>
          <w:szCs w:val="22"/>
        </w:rPr>
        <w:t xml:space="preserve">Community Services </w:t>
      </w:r>
    </w:p>
    <w:p w14:paraId="1C267E36" w14:textId="02CDD8B3" w:rsidR="00690DF1" w:rsidRPr="007A55EF" w:rsidRDefault="00690DF1" w:rsidP="00690DF1">
      <w:pPr>
        <w:spacing w:line="276" w:lineRule="auto"/>
        <w:rPr>
          <w:rFonts w:cstheme="minorHAnsi"/>
          <w:sz w:val="22"/>
          <w:szCs w:val="22"/>
        </w:rPr>
      </w:pPr>
      <w:r w:rsidRPr="007A55EF">
        <w:rPr>
          <w:rFonts w:cstheme="minorHAnsi"/>
          <w:b/>
          <w:sz w:val="22"/>
          <w:szCs w:val="22"/>
        </w:rPr>
        <w:t>LEVEL OF STUDY</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006A642B">
        <w:rPr>
          <w:rFonts w:cstheme="minorHAnsi"/>
          <w:sz w:val="22"/>
          <w:szCs w:val="22"/>
        </w:rPr>
        <w:t>2</w:t>
      </w:r>
      <w:r w:rsidR="006A642B" w:rsidRPr="006A642B">
        <w:rPr>
          <w:rFonts w:cstheme="minorHAnsi"/>
          <w:sz w:val="22"/>
          <w:szCs w:val="22"/>
          <w:vertAlign w:val="superscript"/>
        </w:rPr>
        <w:t>nd</w:t>
      </w:r>
      <w:r w:rsidR="009B317F">
        <w:rPr>
          <w:rFonts w:cstheme="minorHAnsi"/>
          <w:sz w:val="22"/>
          <w:szCs w:val="22"/>
          <w:vertAlign w:val="superscript"/>
        </w:rPr>
        <w:t xml:space="preserve"> </w:t>
      </w:r>
      <w:r w:rsidRPr="007A55EF">
        <w:rPr>
          <w:rFonts w:cstheme="minorHAnsi"/>
          <w:sz w:val="22"/>
          <w:szCs w:val="22"/>
        </w:rPr>
        <w:t>Year</w:t>
      </w:r>
    </w:p>
    <w:p w14:paraId="0BC4AD7F" w14:textId="77777777" w:rsidR="00690DF1" w:rsidRPr="007A55EF" w:rsidRDefault="00690DF1" w:rsidP="00690DF1">
      <w:pPr>
        <w:spacing w:line="276" w:lineRule="auto"/>
        <w:rPr>
          <w:rFonts w:cstheme="minorHAnsi"/>
          <w:b/>
          <w:sz w:val="22"/>
          <w:szCs w:val="22"/>
        </w:rPr>
      </w:pPr>
      <w:r w:rsidRPr="007A55EF">
        <w:rPr>
          <w:rFonts w:cstheme="minorHAnsi"/>
          <w:b/>
          <w:sz w:val="22"/>
          <w:szCs w:val="22"/>
        </w:rPr>
        <w:t>CORE/ELECTIVE</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sz w:val="22"/>
          <w:szCs w:val="22"/>
        </w:rPr>
        <w:t>Core</w:t>
      </w:r>
    </w:p>
    <w:p w14:paraId="13408661" w14:textId="77777777" w:rsidR="00690DF1" w:rsidRPr="007A55EF" w:rsidRDefault="00690DF1" w:rsidP="00690DF1">
      <w:pPr>
        <w:spacing w:line="276" w:lineRule="auto"/>
        <w:rPr>
          <w:rFonts w:cstheme="minorHAnsi"/>
          <w:b/>
          <w:sz w:val="22"/>
          <w:szCs w:val="22"/>
        </w:rPr>
      </w:pPr>
      <w:r w:rsidRPr="007A55EF">
        <w:rPr>
          <w:rFonts w:cstheme="minorHAnsi"/>
          <w:b/>
          <w:sz w:val="22"/>
          <w:szCs w:val="22"/>
        </w:rPr>
        <w:t>CREDIT POINTS</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sz w:val="22"/>
          <w:szCs w:val="22"/>
        </w:rPr>
        <w:t>15 Credit Points</w:t>
      </w:r>
    </w:p>
    <w:p w14:paraId="2D6FF548" w14:textId="77777777" w:rsidR="00690DF1" w:rsidRPr="007A55EF" w:rsidRDefault="00690DF1" w:rsidP="00690DF1">
      <w:pPr>
        <w:spacing w:line="276" w:lineRule="auto"/>
        <w:rPr>
          <w:rFonts w:cstheme="minorHAnsi"/>
          <w:b/>
          <w:sz w:val="22"/>
          <w:szCs w:val="22"/>
        </w:rPr>
      </w:pPr>
      <w:r w:rsidRPr="007A55EF">
        <w:rPr>
          <w:rFonts w:cstheme="minorHAnsi"/>
          <w:b/>
          <w:sz w:val="22"/>
          <w:szCs w:val="22"/>
        </w:rPr>
        <w:t>TOTAL COURSE CREDIT POINTS</w:t>
      </w:r>
      <w:r w:rsidRPr="007A55EF">
        <w:rPr>
          <w:rFonts w:cstheme="minorHAnsi"/>
          <w:b/>
          <w:sz w:val="22"/>
          <w:szCs w:val="22"/>
        </w:rPr>
        <w:tab/>
      </w:r>
      <w:r w:rsidRPr="007A55EF">
        <w:rPr>
          <w:rFonts w:cstheme="minorHAnsi"/>
          <w:b/>
          <w:sz w:val="22"/>
          <w:szCs w:val="22"/>
        </w:rPr>
        <w:tab/>
      </w:r>
      <w:r w:rsidRPr="007A55EF">
        <w:rPr>
          <w:rFonts w:cstheme="minorHAnsi"/>
          <w:sz w:val="22"/>
          <w:szCs w:val="22"/>
        </w:rPr>
        <w:t>360 credit points</w:t>
      </w:r>
    </w:p>
    <w:p w14:paraId="3B218DEB" w14:textId="77E78167" w:rsidR="00690DF1" w:rsidRPr="007A55EF" w:rsidRDefault="00690DF1" w:rsidP="00690DF1">
      <w:pPr>
        <w:spacing w:line="276" w:lineRule="auto"/>
        <w:rPr>
          <w:rFonts w:cstheme="minorHAnsi"/>
          <w:b/>
          <w:sz w:val="22"/>
          <w:szCs w:val="22"/>
        </w:rPr>
      </w:pPr>
      <w:r w:rsidRPr="007A55EF">
        <w:rPr>
          <w:rFonts w:cstheme="minorHAnsi"/>
          <w:b/>
          <w:sz w:val="22"/>
          <w:szCs w:val="22"/>
        </w:rPr>
        <w:t>DURATION</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sz w:val="22"/>
          <w:szCs w:val="22"/>
        </w:rPr>
        <w:t xml:space="preserve">One </w:t>
      </w:r>
      <w:r w:rsidR="00D16905" w:rsidRPr="007A55EF">
        <w:rPr>
          <w:rFonts w:cstheme="minorHAnsi"/>
          <w:sz w:val="22"/>
          <w:szCs w:val="22"/>
        </w:rPr>
        <w:t>trimester</w:t>
      </w:r>
    </w:p>
    <w:p w14:paraId="114E4425" w14:textId="63D4B26D" w:rsidR="00690DF1" w:rsidRPr="007A55EF" w:rsidRDefault="00690DF1" w:rsidP="00690DF1">
      <w:pPr>
        <w:spacing w:line="276" w:lineRule="auto"/>
        <w:rPr>
          <w:rFonts w:cstheme="minorHAnsi"/>
          <w:b/>
          <w:sz w:val="22"/>
          <w:szCs w:val="22"/>
        </w:rPr>
      </w:pPr>
      <w:r w:rsidRPr="007A55EF">
        <w:rPr>
          <w:rFonts w:cstheme="minorHAnsi"/>
          <w:b/>
          <w:sz w:val="22"/>
          <w:szCs w:val="22"/>
        </w:rPr>
        <w:t>LECTURE &amp; TUTORIALS</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00D16905" w:rsidRPr="007A55EF">
        <w:rPr>
          <w:rFonts w:cstheme="minorHAnsi"/>
          <w:sz w:val="22"/>
          <w:szCs w:val="22"/>
        </w:rPr>
        <w:t xml:space="preserve">2 hours lecture, 1 hour tutorial per week </w:t>
      </w:r>
    </w:p>
    <w:p w14:paraId="0298F5C5" w14:textId="423C5833" w:rsidR="00690DF1" w:rsidRPr="007A55EF" w:rsidRDefault="00690DF1" w:rsidP="00690DF1">
      <w:pPr>
        <w:spacing w:line="276" w:lineRule="auto"/>
        <w:rPr>
          <w:rFonts w:cstheme="minorHAnsi"/>
          <w:sz w:val="22"/>
          <w:szCs w:val="22"/>
        </w:rPr>
      </w:pPr>
      <w:r w:rsidRPr="007A55EF">
        <w:rPr>
          <w:rFonts w:cstheme="minorHAnsi"/>
          <w:b/>
          <w:sz w:val="22"/>
          <w:szCs w:val="22"/>
        </w:rPr>
        <w:t>PERSONAL STUDY HOURS</w:t>
      </w:r>
      <w:r w:rsidRPr="007A55EF">
        <w:rPr>
          <w:rFonts w:cstheme="minorHAnsi"/>
          <w:b/>
          <w:sz w:val="22"/>
          <w:szCs w:val="22"/>
        </w:rPr>
        <w:tab/>
      </w:r>
      <w:r w:rsidRPr="007A55EF">
        <w:rPr>
          <w:rFonts w:cstheme="minorHAnsi"/>
          <w:b/>
          <w:sz w:val="22"/>
          <w:szCs w:val="22"/>
        </w:rPr>
        <w:tab/>
      </w:r>
      <w:r w:rsidR="00D16905" w:rsidRPr="007A55EF">
        <w:rPr>
          <w:rFonts w:cstheme="minorHAnsi"/>
          <w:sz w:val="22"/>
          <w:szCs w:val="22"/>
        </w:rPr>
        <w:t>7</w:t>
      </w:r>
      <w:r w:rsidRPr="007A55EF">
        <w:rPr>
          <w:rFonts w:cstheme="minorHAnsi"/>
          <w:sz w:val="22"/>
          <w:szCs w:val="22"/>
        </w:rPr>
        <w:t xml:space="preserve"> hours</w:t>
      </w:r>
      <w:r w:rsidR="00D16905" w:rsidRPr="007A55EF">
        <w:rPr>
          <w:rFonts w:cstheme="minorHAnsi"/>
          <w:sz w:val="22"/>
          <w:szCs w:val="22"/>
        </w:rPr>
        <w:t xml:space="preserve"> per week</w:t>
      </w:r>
    </w:p>
    <w:p w14:paraId="20106403" w14:textId="2EC8E952" w:rsidR="00D16905" w:rsidRPr="007A55EF" w:rsidRDefault="00D16905" w:rsidP="00690DF1">
      <w:pPr>
        <w:spacing w:line="276" w:lineRule="auto"/>
        <w:rPr>
          <w:rFonts w:cstheme="minorHAnsi"/>
          <w:b/>
          <w:sz w:val="22"/>
          <w:szCs w:val="22"/>
        </w:rPr>
      </w:pPr>
      <w:r w:rsidRPr="007A55EF">
        <w:rPr>
          <w:rFonts w:cstheme="minorHAnsi"/>
          <w:b/>
          <w:bCs/>
          <w:sz w:val="22"/>
          <w:szCs w:val="22"/>
        </w:rPr>
        <w:t>TOTAL WORKLOAD PER WEEK</w:t>
      </w:r>
      <w:r w:rsidRPr="007A55EF">
        <w:rPr>
          <w:rFonts w:cstheme="minorHAnsi"/>
          <w:sz w:val="22"/>
          <w:szCs w:val="22"/>
        </w:rPr>
        <w:tab/>
      </w:r>
      <w:r w:rsidRPr="007A55EF">
        <w:rPr>
          <w:rFonts w:cstheme="minorHAnsi"/>
          <w:sz w:val="22"/>
          <w:szCs w:val="22"/>
        </w:rPr>
        <w:tab/>
        <w:t xml:space="preserve">10 hours per week </w:t>
      </w:r>
    </w:p>
    <w:p w14:paraId="41192E21" w14:textId="65475142" w:rsidR="00690DF1" w:rsidRPr="007A55EF" w:rsidRDefault="00690DF1" w:rsidP="00690DF1">
      <w:pPr>
        <w:spacing w:line="276" w:lineRule="auto"/>
        <w:rPr>
          <w:rFonts w:cstheme="minorHAnsi"/>
          <w:sz w:val="22"/>
          <w:szCs w:val="22"/>
        </w:rPr>
      </w:pPr>
      <w:r w:rsidRPr="007A55EF">
        <w:rPr>
          <w:rFonts w:cstheme="minorHAnsi"/>
          <w:b/>
          <w:sz w:val="22"/>
          <w:szCs w:val="22"/>
        </w:rPr>
        <w:t>PRE-REQUISITE</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006A642B">
        <w:rPr>
          <w:rFonts w:cstheme="minorHAnsi"/>
          <w:sz w:val="22"/>
          <w:szCs w:val="22"/>
        </w:rPr>
        <w:t xml:space="preserve">COU101 Theories in Counselling </w:t>
      </w:r>
    </w:p>
    <w:p w14:paraId="7E0B7E3B" w14:textId="77777777" w:rsidR="00690DF1" w:rsidRPr="007A55EF" w:rsidRDefault="00690DF1" w:rsidP="00690DF1">
      <w:pPr>
        <w:spacing w:line="276" w:lineRule="auto"/>
        <w:rPr>
          <w:rFonts w:cstheme="minorHAnsi"/>
          <w:sz w:val="22"/>
          <w:szCs w:val="22"/>
        </w:rPr>
      </w:pPr>
      <w:r w:rsidRPr="007A55EF">
        <w:rPr>
          <w:rFonts w:cstheme="minorHAnsi"/>
          <w:b/>
          <w:sz w:val="22"/>
          <w:szCs w:val="22"/>
        </w:rPr>
        <w:t>CO-REQUISITE</w:t>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b/>
          <w:sz w:val="22"/>
          <w:szCs w:val="22"/>
        </w:rPr>
        <w:tab/>
      </w:r>
      <w:r w:rsidRPr="007A55EF">
        <w:rPr>
          <w:rFonts w:cstheme="minorHAnsi"/>
          <w:sz w:val="22"/>
          <w:szCs w:val="22"/>
        </w:rPr>
        <w:t>Nil</w:t>
      </w:r>
    </w:p>
    <w:p w14:paraId="0FC29547" w14:textId="77777777" w:rsidR="001F6AC6" w:rsidRPr="007A55EF" w:rsidRDefault="001F6AC6" w:rsidP="001F6AC6">
      <w:pPr>
        <w:rPr>
          <w:rFonts w:cstheme="minorHAnsi"/>
          <w:b/>
          <w:sz w:val="22"/>
        </w:rPr>
      </w:pPr>
      <w:r w:rsidRPr="007A55EF">
        <w:rPr>
          <w:rFonts w:cstheme="minorHAnsi"/>
          <w:b/>
          <w:sz w:val="22"/>
        </w:rPr>
        <w:tab/>
      </w:r>
    </w:p>
    <w:p w14:paraId="36E57738" w14:textId="77777777" w:rsidR="001F6AC6" w:rsidRPr="007A55EF" w:rsidRDefault="001F6AC6" w:rsidP="001F6AC6">
      <w:pPr>
        <w:shd w:val="clear" w:color="auto" w:fill="2E74B5" w:themeFill="accent1" w:themeFillShade="BF"/>
        <w:tabs>
          <w:tab w:val="left" w:pos="2160"/>
        </w:tabs>
        <w:spacing w:line="100" w:lineRule="exact"/>
        <w:jc w:val="both"/>
        <w:rPr>
          <w:rFonts w:cstheme="minorHAnsi"/>
          <w:b/>
        </w:rPr>
      </w:pPr>
    </w:p>
    <w:p w14:paraId="1C1B828D" w14:textId="77777777" w:rsidR="001F6AC6" w:rsidRPr="007A55EF" w:rsidRDefault="001F6AC6" w:rsidP="001F6AC6">
      <w:pPr>
        <w:spacing w:line="276" w:lineRule="auto"/>
        <w:rPr>
          <w:rFonts w:ascii="Arial" w:hAnsi="Arial" w:cs="Arial"/>
          <w:sz w:val="22"/>
        </w:rPr>
      </w:pPr>
    </w:p>
    <w:p w14:paraId="72A130A5" w14:textId="77777777" w:rsidR="006A642B" w:rsidRPr="007A55EF" w:rsidRDefault="006A642B" w:rsidP="006A642B">
      <w:pPr>
        <w:spacing w:line="276" w:lineRule="auto"/>
        <w:rPr>
          <w:rFonts w:ascii="Calibri" w:eastAsia="Times New Roman" w:hAnsi="Calibri" w:cs="Cambria"/>
          <w:b/>
          <w:sz w:val="28"/>
          <w:szCs w:val="20"/>
          <w:lang w:val="en-AU"/>
        </w:rPr>
      </w:pPr>
      <w:r>
        <w:rPr>
          <w:rFonts w:ascii="Calibri" w:eastAsia="Times New Roman" w:hAnsi="Calibri" w:cs="Cambria"/>
          <w:b/>
          <w:sz w:val="28"/>
          <w:szCs w:val="20"/>
          <w:lang w:val="en-AU"/>
        </w:rPr>
        <w:t>CONTACT</w:t>
      </w:r>
      <w:r w:rsidRPr="007A55EF">
        <w:rPr>
          <w:rFonts w:ascii="Calibri" w:eastAsia="Times New Roman" w:hAnsi="Calibri" w:cs="Cambria"/>
          <w:b/>
          <w:sz w:val="28"/>
          <w:szCs w:val="20"/>
          <w:lang w:val="en-AU"/>
        </w:rPr>
        <w:t xml:space="preserve"> DETAILS</w:t>
      </w:r>
    </w:p>
    <w:p w14:paraId="2CD415D7" w14:textId="77777777" w:rsidR="006A642B" w:rsidRDefault="006A642B" w:rsidP="006A642B">
      <w:pPr>
        <w:spacing w:line="276" w:lineRule="auto"/>
        <w:rPr>
          <w:rFonts w:ascii="Calibri" w:eastAsia="Times New Roman" w:hAnsi="Calibri" w:cs="Cambria"/>
          <w:b/>
          <w:sz w:val="22"/>
          <w:szCs w:val="22"/>
          <w:lang w:val="en-AU"/>
        </w:rPr>
      </w:pPr>
    </w:p>
    <w:p w14:paraId="5F56A229" w14:textId="77777777" w:rsidR="006A642B" w:rsidRDefault="006A642B" w:rsidP="006A642B">
      <w:pPr>
        <w:spacing w:line="276" w:lineRule="auto"/>
        <w:rPr>
          <w:rFonts w:ascii="Calibri" w:eastAsia="Times New Roman" w:hAnsi="Calibri" w:cs="Cambria"/>
          <w:b/>
          <w:sz w:val="22"/>
          <w:szCs w:val="22"/>
          <w:lang w:val="en-AU"/>
        </w:rPr>
      </w:pPr>
      <w:r>
        <w:rPr>
          <w:rFonts w:ascii="Calibri" w:eastAsia="Times New Roman" w:hAnsi="Calibri" w:cs="Cambria"/>
          <w:b/>
          <w:sz w:val="22"/>
          <w:szCs w:val="22"/>
          <w:lang w:val="en-AU"/>
        </w:rPr>
        <w:t xml:space="preserve">Unit Coordinator </w:t>
      </w:r>
    </w:p>
    <w:p w14:paraId="1997DC8F" w14:textId="51F4551C" w:rsidR="006A642B" w:rsidRPr="00187D6A" w:rsidRDefault="006A642B" w:rsidP="006A642B">
      <w:pPr>
        <w:spacing w:line="276" w:lineRule="auto"/>
        <w:rPr>
          <w:rFonts w:ascii="Calibri" w:eastAsia="Times New Roman" w:hAnsi="Calibri" w:cs="Cambria"/>
          <w:bCs/>
          <w:sz w:val="22"/>
          <w:szCs w:val="22"/>
          <w:lang w:val="en-AU"/>
        </w:rPr>
      </w:pPr>
      <w:r>
        <w:rPr>
          <w:rFonts w:ascii="Calibri" w:eastAsia="Times New Roman" w:hAnsi="Calibri" w:cs="Cambria"/>
          <w:bCs/>
          <w:sz w:val="22"/>
          <w:szCs w:val="22"/>
          <w:lang w:val="en-AU"/>
        </w:rPr>
        <w:t>Dr Susan Fletcher</w:t>
      </w:r>
    </w:p>
    <w:p w14:paraId="71F50F5F" w14:textId="72EB3C1C" w:rsidR="006A642B" w:rsidRPr="00187D6A" w:rsidRDefault="006A642B" w:rsidP="006A642B">
      <w:pPr>
        <w:spacing w:line="276" w:lineRule="auto"/>
        <w:rPr>
          <w:rFonts w:ascii="Calibri" w:eastAsia="Times New Roman" w:hAnsi="Calibri" w:cs="Cambria"/>
          <w:bCs/>
          <w:sz w:val="22"/>
          <w:szCs w:val="22"/>
          <w:lang w:val="en-AU"/>
        </w:rPr>
      </w:pPr>
      <w:r w:rsidRPr="00187D6A">
        <w:rPr>
          <w:rFonts w:ascii="Calibri" w:eastAsia="Times New Roman" w:hAnsi="Calibri" w:cs="Cambria"/>
          <w:bCs/>
          <w:sz w:val="22"/>
          <w:szCs w:val="22"/>
          <w:lang w:val="en-AU"/>
        </w:rPr>
        <w:t xml:space="preserve">Email: </w:t>
      </w:r>
      <w:hyperlink r:id="rId11" w:history="1">
        <w:r w:rsidRPr="00AE5119">
          <w:rPr>
            <w:rStyle w:val="Hyperlink"/>
            <w:rFonts w:ascii="Calibri" w:eastAsia="Times New Roman" w:hAnsi="Calibri" w:cs="Cambria"/>
            <w:bCs/>
            <w:sz w:val="22"/>
            <w:szCs w:val="22"/>
            <w:lang w:val="en-AU"/>
          </w:rPr>
          <w:t>s.fletcher@ae.edu.au</w:t>
        </w:r>
      </w:hyperlink>
      <w:r w:rsidRPr="00187D6A">
        <w:rPr>
          <w:rFonts w:ascii="Calibri" w:eastAsia="Times New Roman" w:hAnsi="Calibri" w:cs="Cambria"/>
          <w:bCs/>
          <w:sz w:val="22"/>
          <w:szCs w:val="22"/>
          <w:lang w:val="en-AU"/>
        </w:rPr>
        <w:t xml:space="preserve"> </w:t>
      </w:r>
    </w:p>
    <w:p w14:paraId="615B9CE8" w14:textId="77777777" w:rsidR="006A642B" w:rsidRDefault="006A642B" w:rsidP="006A642B">
      <w:pPr>
        <w:spacing w:line="276" w:lineRule="auto"/>
        <w:rPr>
          <w:rFonts w:ascii="Calibri" w:eastAsia="Times New Roman" w:hAnsi="Calibri" w:cs="Cambria"/>
          <w:b/>
          <w:sz w:val="22"/>
          <w:szCs w:val="22"/>
          <w:lang w:val="en-AU"/>
        </w:rPr>
      </w:pPr>
    </w:p>
    <w:p w14:paraId="129F519E" w14:textId="77777777" w:rsidR="006A642B" w:rsidRDefault="006A642B" w:rsidP="006A642B">
      <w:pPr>
        <w:spacing w:line="276" w:lineRule="auto"/>
        <w:rPr>
          <w:rFonts w:ascii="Calibri" w:eastAsia="Times New Roman" w:hAnsi="Calibri" w:cs="Cambria"/>
          <w:b/>
          <w:sz w:val="22"/>
          <w:szCs w:val="22"/>
          <w:lang w:val="en-AU"/>
        </w:rPr>
      </w:pPr>
      <w:r>
        <w:rPr>
          <w:rFonts w:ascii="Calibri" w:eastAsia="Times New Roman" w:hAnsi="Calibri" w:cs="Cambria"/>
          <w:b/>
          <w:sz w:val="22"/>
          <w:szCs w:val="22"/>
          <w:lang w:val="en-AU"/>
        </w:rPr>
        <w:t>Lecturers/Tutors:</w:t>
      </w:r>
    </w:p>
    <w:p w14:paraId="050ACC01" w14:textId="77777777" w:rsidR="006A642B" w:rsidRDefault="006A642B" w:rsidP="006A642B">
      <w:pPr>
        <w:spacing w:line="276" w:lineRule="auto"/>
        <w:rPr>
          <w:rFonts w:ascii="Calibri" w:eastAsia="Times New Roman" w:hAnsi="Calibri" w:cs="Cambria"/>
          <w:b/>
          <w:sz w:val="22"/>
          <w:szCs w:val="22"/>
          <w:lang w:val="en-AU"/>
        </w:rPr>
      </w:pPr>
      <w:r>
        <w:rPr>
          <w:rFonts w:ascii="Calibri" w:eastAsia="Times New Roman" w:hAnsi="Calibri" w:cs="Cambria"/>
          <w:b/>
          <w:sz w:val="22"/>
          <w:szCs w:val="22"/>
          <w:lang w:val="en-AU"/>
        </w:rPr>
        <w:t xml:space="preserve">MELBOURNE </w:t>
      </w:r>
    </w:p>
    <w:p w14:paraId="0A40FF49" w14:textId="77777777" w:rsidR="006A642B" w:rsidRPr="00187D6A" w:rsidRDefault="006A642B" w:rsidP="006A642B">
      <w:pPr>
        <w:spacing w:line="276" w:lineRule="auto"/>
        <w:rPr>
          <w:rFonts w:ascii="Calibri" w:eastAsia="Times New Roman" w:hAnsi="Calibri" w:cs="Cambria"/>
          <w:bCs/>
          <w:sz w:val="22"/>
          <w:szCs w:val="22"/>
          <w:lang w:val="en-AU"/>
        </w:rPr>
      </w:pPr>
      <w:r>
        <w:rPr>
          <w:rFonts w:ascii="Calibri" w:eastAsia="Times New Roman" w:hAnsi="Calibri" w:cs="Cambria"/>
          <w:bCs/>
          <w:sz w:val="22"/>
          <w:szCs w:val="22"/>
          <w:lang w:val="en-AU"/>
        </w:rPr>
        <w:t>Dr Susan Fletcher</w:t>
      </w:r>
    </w:p>
    <w:p w14:paraId="7A8E3A7B" w14:textId="77777777" w:rsidR="006A642B" w:rsidRPr="00187D6A" w:rsidRDefault="006A642B" w:rsidP="006A642B">
      <w:pPr>
        <w:spacing w:line="276" w:lineRule="auto"/>
        <w:rPr>
          <w:rFonts w:ascii="Calibri" w:eastAsia="Times New Roman" w:hAnsi="Calibri" w:cs="Cambria"/>
          <w:bCs/>
          <w:sz w:val="22"/>
          <w:szCs w:val="22"/>
          <w:lang w:val="en-AU"/>
        </w:rPr>
      </w:pPr>
      <w:r w:rsidRPr="00187D6A">
        <w:rPr>
          <w:rFonts w:ascii="Calibri" w:eastAsia="Times New Roman" w:hAnsi="Calibri" w:cs="Cambria"/>
          <w:bCs/>
          <w:sz w:val="22"/>
          <w:szCs w:val="22"/>
          <w:lang w:val="en-AU"/>
        </w:rPr>
        <w:t xml:space="preserve">Email: </w:t>
      </w:r>
      <w:hyperlink r:id="rId12" w:history="1">
        <w:r w:rsidRPr="00852900">
          <w:rPr>
            <w:rStyle w:val="Hyperlink"/>
            <w:rFonts w:ascii="Calibri" w:eastAsia="Times New Roman" w:hAnsi="Calibri" w:cs="Cambria"/>
            <w:bCs/>
            <w:sz w:val="22"/>
            <w:szCs w:val="22"/>
            <w:lang w:val="en-AU"/>
          </w:rPr>
          <w:t>s.fletcher@ae.edu.au</w:t>
        </w:r>
      </w:hyperlink>
      <w:r w:rsidRPr="00187D6A">
        <w:rPr>
          <w:rFonts w:ascii="Calibri" w:eastAsia="Times New Roman" w:hAnsi="Calibri" w:cs="Cambria"/>
          <w:bCs/>
          <w:sz w:val="22"/>
          <w:szCs w:val="22"/>
          <w:lang w:val="en-AU"/>
        </w:rPr>
        <w:t xml:space="preserve"> </w:t>
      </w:r>
    </w:p>
    <w:p w14:paraId="3D666BE8" w14:textId="77777777" w:rsidR="006A642B" w:rsidRDefault="006A642B" w:rsidP="006A642B">
      <w:pPr>
        <w:spacing w:line="276" w:lineRule="auto"/>
        <w:rPr>
          <w:rFonts w:ascii="Calibri" w:eastAsia="Times New Roman" w:hAnsi="Calibri" w:cs="Cambria"/>
          <w:b/>
          <w:sz w:val="22"/>
          <w:szCs w:val="22"/>
          <w:lang w:val="en-AU"/>
        </w:rPr>
      </w:pPr>
    </w:p>
    <w:p w14:paraId="1D467A6D" w14:textId="77777777" w:rsidR="006A642B" w:rsidRDefault="006A642B" w:rsidP="006A642B">
      <w:pPr>
        <w:spacing w:line="276" w:lineRule="auto"/>
        <w:rPr>
          <w:rFonts w:ascii="Calibri" w:eastAsia="Times New Roman" w:hAnsi="Calibri" w:cs="Cambria"/>
          <w:b/>
          <w:sz w:val="22"/>
          <w:szCs w:val="22"/>
          <w:lang w:val="en-AU"/>
        </w:rPr>
      </w:pPr>
      <w:r>
        <w:rPr>
          <w:rFonts w:ascii="Calibri" w:eastAsia="Times New Roman" w:hAnsi="Calibri" w:cs="Cambria"/>
          <w:b/>
          <w:sz w:val="22"/>
          <w:szCs w:val="22"/>
          <w:lang w:val="en-AU"/>
        </w:rPr>
        <w:t>SYDNEY</w:t>
      </w:r>
    </w:p>
    <w:p w14:paraId="33D36497" w14:textId="1AACB52D" w:rsidR="006A642B" w:rsidRPr="00187D6A" w:rsidRDefault="00AD273F" w:rsidP="006A642B">
      <w:pPr>
        <w:spacing w:line="276" w:lineRule="auto"/>
        <w:rPr>
          <w:rFonts w:ascii="Calibri" w:eastAsia="Times New Roman" w:hAnsi="Calibri" w:cs="Cambria"/>
          <w:bCs/>
          <w:sz w:val="22"/>
          <w:szCs w:val="22"/>
          <w:lang w:val="en-AU"/>
        </w:rPr>
      </w:pPr>
      <w:r>
        <w:rPr>
          <w:rFonts w:ascii="Calibri" w:eastAsia="Times New Roman" w:hAnsi="Calibri" w:cs="Cambria"/>
          <w:bCs/>
          <w:sz w:val="22"/>
          <w:szCs w:val="22"/>
          <w:lang w:val="en-AU"/>
        </w:rPr>
        <w:t>Maxine Rosenfield</w:t>
      </w:r>
    </w:p>
    <w:p w14:paraId="4FC6C926" w14:textId="55C2A99C" w:rsidR="006A642B" w:rsidRDefault="006A642B" w:rsidP="006A642B">
      <w:pPr>
        <w:spacing w:line="276" w:lineRule="auto"/>
        <w:rPr>
          <w:rFonts w:ascii="Calibri" w:eastAsia="Times New Roman" w:hAnsi="Calibri" w:cs="Cambria"/>
          <w:bCs/>
          <w:sz w:val="22"/>
          <w:szCs w:val="22"/>
          <w:lang w:val="en-AU"/>
        </w:rPr>
      </w:pPr>
      <w:r w:rsidRPr="00187D6A">
        <w:rPr>
          <w:rFonts w:ascii="Calibri" w:eastAsia="Times New Roman" w:hAnsi="Calibri" w:cs="Cambria"/>
          <w:bCs/>
          <w:sz w:val="22"/>
          <w:szCs w:val="22"/>
          <w:lang w:val="en-AU"/>
        </w:rPr>
        <w:t xml:space="preserve">Email: </w:t>
      </w:r>
      <w:hyperlink r:id="rId13" w:history="1">
        <w:r w:rsidR="00AD273F" w:rsidRPr="002665C9">
          <w:rPr>
            <w:rStyle w:val="Hyperlink"/>
            <w:rFonts w:ascii="Calibri" w:eastAsia="Times New Roman" w:hAnsi="Calibri" w:cs="Cambria"/>
            <w:bCs/>
            <w:sz w:val="22"/>
            <w:szCs w:val="22"/>
            <w:lang w:val="en-AU"/>
          </w:rPr>
          <w:t>m.rosenfield@ae.edu.au</w:t>
        </w:r>
      </w:hyperlink>
      <w:r w:rsidR="00AD273F">
        <w:rPr>
          <w:rFonts w:ascii="Calibri" w:eastAsia="Times New Roman" w:hAnsi="Calibri" w:cs="Cambria"/>
          <w:bCs/>
          <w:sz w:val="22"/>
          <w:szCs w:val="22"/>
          <w:lang w:val="en-AU"/>
        </w:rPr>
        <w:t xml:space="preserve"> </w:t>
      </w:r>
    </w:p>
    <w:p w14:paraId="27F1BB03" w14:textId="68D597BA" w:rsidR="00D90BDE" w:rsidRDefault="00D90BDE" w:rsidP="006A642B">
      <w:pPr>
        <w:spacing w:line="276" w:lineRule="auto"/>
        <w:rPr>
          <w:rFonts w:ascii="Calibri" w:eastAsia="Times New Roman" w:hAnsi="Calibri" w:cs="Cambria"/>
          <w:bCs/>
          <w:sz w:val="22"/>
          <w:szCs w:val="22"/>
          <w:lang w:val="en-AU"/>
        </w:rPr>
      </w:pPr>
      <w:r>
        <w:rPr>
          <w:rFonts w:ascii="Calibri" w:eastAsia="Times New Roman" w:hAnsi="Calibri" w:cs="Cambria"/>
          <w:bCs/>
          <w:sz w:val="22"/>
          <w:szCs w:val="22"/>
          <w:lang w:val="en-AU"/>
        </w:rPr>
        <w:t>Cameron Mclean</w:t>
      </w:r>
    </w:p>
    <w:p w14:paraId="652AB0BB" w14:textId="77763B0D" w:rsidR="00D90BDE" w:rsidRDefault="00D90BDE" w:rsidP="006A642B">
      <w:pPr>
        <w:spacing w:line="276" w:lineRule="auto"/>
        <w:rPr>
          <w:rFonts w:ascii="Calibri" w:eastAsia="Times New Roman" w:hAnsi="Calibri" w:cs="Cambria"/>
          <w:bCs/>
          <w:color w:val="2E74B5" w:themeColor="accent1" w:themeShade="BF"/>
          <w:sz w:val="22"/>
          <w:szCs w:val="22"/>
          <w:lang w:val="en-AU"/>
        </w:rPr>
      </w:pPr>
      <w:r>
        <w:rPr>
          <w:rFonts w:ascii="Calibri" w:eastAsia="Times New Roman" w:hAnsi="Calibri" w:cs="Cambria"/>
          <w:bCs/>
          <w:sz w:val="22"/>
          <w:szCs w:val="22"/>
          <w:lang w:val="en-AU"/>
        </w:rPr>
        <w:t xml:space="preserve">Email: </w:t>
      </w:r>
      <w:hyperlink r:id="rId14" w:history="1">
        <w:r w:rsidRPr="009F3B39">
          <w:rPr>
            <w:rStyle w:val="Hyperlink"/>
            <w:rFonts w:ascii="Calibri" w:eastAsia="Times New Roman" w:hAnsi="Calibri" w:cs="Cambria"/>
            <w:bCs/>
            <w:sz w:val="22"/>
            <w:szCs w:val="22"/>
            <w:lang w:val="en-AU"/>
            <w14:textFill>
              <w14:solidFill>
                <w14:srgbClr w14:val="0000FF">
                  <w14:lumMod w14:val="75000"/>
                </w14:srgbClr>
              </w14:solidFill>
            </w14:textFill>
          </w:rPr>
          <w:t>c.mclean@ae.edu.au</w:t>
        </w:r>
      </w:hyperlink>
    </w:p>
    <w:p w14:paraId="1FDBBB79" w14:textId="77777777" w:rsidR="00D90BDE" w:rsidRPr="00D90BDE" w:rsidRDefault="00D90BDE" w:rsidP="006A642B">
      <w:pPr>
        <w:spacing w:line="276" w:lineRule="auto"/>
        <w:rPr>
          <w:rFonts w:ascii="Calibri" w:eastAsia="Times New Roman" w:hAnsi="Calibri" w:cs="Cambria"/>
          <w:bCs/>
          <w:color w:val="2E74B5" w:themeColor="accent1" w:themeShade="BF"/>
          <w:sz w:val="22"/>
          <w:szCs w:val="22"/>
          <w:lang w:val="en-AU"/>
        </w:rPr>
      </w:pPr>
    </w:p>
    <w:p w14:paraId="0FF9A4BA" w14:textId="77777777" w:rsidR="006A642B" w:rsidRDefault="006A642B" w:rsidP="006A642B">
      <w:pPr>
        <w:spacing w:line="276" w:lineRule="auto"/>
        <w:rPr>
          <w:rFonts w:ascii="Calibri" w:eastAsia="Times New Roman" w:hAnsi="Calibri" w:cs="Cambria"/>
          <w:b/>
          <w:sz w:val="22"/>
          <w:szCs w:val="22"/>
          <w:lang w:val="en-AU"/>
        </w:rPr>
      </w:pPr>
      <w:r>
        <w:rPr>
          <w:rFonts w:ascii="Calibri" w:eastAsia="Times New Roman" w:hAnsi="Calibri" w:cs="Cambria"/>
          <w:b/>
          <w:sz w:val="22"/>
          <w:szCs w:val="22"/>
          <w:lang w:val="en-AU"/>
        </w:rPr>
        <w:t>PERTH</w:t>
      </w:r>
    </w:p>
    <w:p w14:paraId="3268CE5B" w14:textId="4C1B6A30" w:rsidR="006A642B" w:rsidRPr="00187D6A" w:rsidRDefault="00AD273F" w:rsidP="006A642B">
      <w:pPr>
        <w:spacing w:line="276" w:lineRule="auto"/>
        <w:rPr>
          <w:rFonts w:ascii="Calibri" w:eastAsia="Times New Roman" w:hAnsi="Calibri" w:cs="Cambria"/>
          <w:bCs/>
          <w:sz w:val="22"/>
          <w:szCs w:val="22"/>
          <w:lang w:val="en-AU"/>
        </w:rPr>
      </w:pPr>
      <w:r>
        <w:rPr>
          <w:rFonts w:ascii="Calibri" w:eastAsia="Times New Roman" w:hAnsi="Calibri" w:cs="Cambria"/>
          <w:bCs/>
          <w:sz w:val="22"/>
          <w:szCs w:val="22"/>
          <w:lang w:val="en-AU"/>
        </w:rPr>
        <w:t>Aleisha Godenzie</w:t>
      </w:r>
    </w:p>
    <w:p w14:paraId="79C152BF" w14:textId="388C9BFA" w:rsidR="006A642B" w:rsidRPr="00187D6A" w:rsidRDefault="006A642B" w:rsidP="006A642B">
      <w:pPr>
        <w:spacing w:line="276" w:lineRule="auto"/>
        <w:rPr>
          <w:rFonts w:ascii="Calibri" w:eastAsia="Times New Roman" w:hAnsi="Calibri" w:cs="Cambria"/>
          <w:bCs/>
          <w:sz w:val="22"/>
          <w:szCs w:val="22"/>
          <w:lang w:val="en-AU"/>
        </w:rPr>
      </w:pPr>
      <w:r w:rsidRPr="00187D6A">
        <w:rPr>
          <w:rFonts w:ascii="Calibri" w:eastAsia="Times New Roman" w:hAnsi="Calibri" w:cs="Cambria"/>
          <w:bCs/>
          <w:sz w:val="22"/>
          <w:szCs w:val="22"/>
          <w:lang w:val="en-AU"/>
        </w:rPr>
        <w:t xml:space="preserve">Email: </w:t>
      </w:r>
      <w:hyperlink r:id="rId15" w:history="1">
        <w:r w:rsidR="00AD273F" w:rsidRPr="002665C9">
          <w:rPr>
            <w:rStyle w:val="Hyperlink"/>
            <w:rFonts w:ascii="Calibri" w:eastAsia="Times New Roman" w:hAnsi="Calibri" w:cs="Cambria"/>
            <w:bCs/>
            <w:sz w:val="22"/>
            <w:szCs w:val="22"/>
            <w:lang w:val="en-AU"/>
          </w:rPr>
          <w:t>a.godenzie@ae.edu.au</w:t>
        </w:r>
      </w:hyperlink>
      <w:r w:rsidR="00AD273F">
        <w:rPr>
          <w:rFonts w:ascii="Calibri" w:eastAsia="Times New Roman" w:hAnsi="Calibri" w:cs="Cambria"/>
          <w:bCs/>
          <w:sz w:val="22"/>
          <w:szCs w:val="22"/>
          <w:lang w:val="en-AU"/>
        </w:rPr>
        <w:t xml:space="preserve"> </w:t>
      </w:r>
    </w:p>
    <w:p w14:paraId="24AB2C12" w14:textId="77777777" w:rsidR="006A642B" w:rsidRPr="007A55EF" w:rsidRDefault="006A642B" w:rsidP="006A642B">
      <w:pPr>
        <w:spacing w:line="276" w:lineRule="auto"/>
        <w:rPr>
          <w:rFonts w:ascii="Cambria" w:eastAsia="Times New Roman" w:hAnsi="Cambria" w:cs="Times New Roman"/>
          <w:b/>
          <w:i/>
          <w:sz w:val="22"/>
          <w:szCs w:val="22"/>
          <w:u w:val="single"/>
          <w:lang w:val="en-AU"/>
        </w:rPr>
      </w:pPr>
    </w:p>
    <w:p w14:paraId="76ED6FEF" w14:textId="77777777" w:rsidR="006E313A" w:rsidRPr="007A55EF" w:rsidRDefault="006E313A" w:rsidP="006E313A">
      <w:pPr>
        <w:spacing w:line="276" w:lineRule="auto"/>
        <w:rPr>
          <w:rFonts w:ascii="Cambria" w:eastAsia="Times New Roman" w:hAnsi="Cambria" w:cs="Times New Roman"/>
          <w:b/>
          <w:i/>
          <w:sz w:val="22"/>
          <w:szCs w:val="22"/>
          <w:u w:val="single"/>
          <w:lang w:val="en-AU"/>
        </w:rPr>
      </w:pPr>
    </w:p>
    <w:p w14:paraId="5A0AA84F" w14:textId="6B246FF9" w:rsidR="001F050A" w:rsidRPr="007A55EF" w:rsidRDefault="001F050A" w:rsidP="001F050A">
      <w:pPr>
        <w:spacing w:line="276" w:lineRule="auto"/>
        <w:rPr>
          <w:rFonts w:cstheme="minorHAnsi"/>
          <w:b/>
          <w:sz w:val="28"/>
        </w:rPr>
      </w:pPr>
      <w:r w:rsidRPr="007A55EF">
        <w:rPr>
          <w:rFonts w:cstheme="minorHAnsi"/>
          <w:b/>
          <w:sz w:val="28"/>
        </w:rPr>
        <w:t>DESCRIPTION</w:t>
      </w:r>
    </w:p>
    <w:p w14:paraId="43603879" w14:textId="5819CDB1" w:rsidR="00D16905" w:rsidRDefault="00027103" w:rsidP="00AD273F">
      <w:pPr>
        <w:spacing w:line="276" w:lineRule="auto"/>
        <w:ind w:right="556"/>
        <w:jc w:val="both"/>
        <w:rPr>
          <w:sz w:val="22"/>
          <w:szCs w:val="22"/>
          <w:lang w:val="en-AU"/>
        </w:rPr>
      </w:pPr>
      <w:r w:rsidRPr="00027103">
        <w:rPr>
          <w:sz w:val="22"/>
          <w:szCs w:val="22"/>
          <w:lang w:val="en-AU"/>
        </w:rPr>
        <w:t>This unit builds on the students’ developing understanding of the theoretical foundations in counselling. It introduces students to the counselling-helping profession. It provides students with an understanding to the effective application of micro-skills within counselling and strategies to overcome barriers in the client counsellor working relationship. Students will develop greater knowledge and core skills for counselling. The unit consists of a series of structured workshops to guide students through the practical component of counselling, and involves students in discussions and stipulated role plays.  There is particular emphasis on the counselling process and outcomes, practice for negotiation, goal setting and interviewing skills.</w:t>
      </w:r>
    </w:p>
    <w:p w14:paraId="23DF9DAE" w14:textId="77777777" w:rsidR="006A642B" w:rsidRDefault="006A642B" w:rsidP="00AD273F">
      <w:pPr>
        <w:ind w:right="556"/>
        <w:rPr>
          <w:rFonts w:ascii="Calibri" w:hAnsi="Calibri" w:cstheme="minorHAnsi"/>
          <w:b/>
          <w:sz w:val="28"/>
        </w:rPr>
      </w:pPr>
    </w:p>
    <w:p w14:paraId="0F5634E6" w14:textId="0890537D" w:rsidR="001F050A" w:rsidRPr="007A55EF" w:rsidRDefault="001F050A" w:rsidP="00AD273F">
      <w:pPr>
        <w:ind w:right="556"/>
        <w:rPr>
          <w:rFonts w:ascii="Calibri" w:hAnsi="Calibri" w:cstheme="minorHAnsi"/>
          <w:b/>
          <w:sz w:val="28"/>
        </w:rPr>
      </w:pPr>
      <w:r w:rsidRPr="007A55EF">
        <w:rPr>
          <w:rFonts w:ascii="Calibri" w:hAnsi="Calibri" w:cstheme="minorHAnsi"/>
          <w:b/>
          <w:sz w:val="28"/>
        </w:rPr>
        <w:t>GRADUATE ATTRIBUTES</w:t>
      </w:r>
    </w:p>
    <w:p w14:paraId="793805F6" w14:textId="77777777" w:rsidR="001F050A" w:rsidRPr="007A55EF" w:rsidRDefault="001F050A" w:rsidP="00AD273F">
      <w:pPr>
        <w:spacing w:line="276" w:lineRule="auto"/>
        <w:ind w:right="556"/>
        <w:rPr>
          <w:b/>
          <w:sz w:val="22"/>
          <w:szCs w:val="22"/>
        </w:rPr>
      </w:pPr>
    </w:p>
    <w:p w14:paraId="7549A739" w14:textId="0E2154ED" w:rsidR="001F050A" w:rsidRPr="007A55EF" w:rsidRDefault="001F050A" w:rsidP="00AD273F">
      <w:pPr>
        <w:widowControl w:val="0"/>
        <w:autoSpaceDE w:val="0"/>
        <w:autoSpaceDN w:val="0"/>
        <w:adjustRightInd w:val="0"/>
        <w:spacing w:line="276" w:lineRule="auto"/>
        <w:ind w:right="556"/>
        <w:jc w:val="both"/>
        <w:rPr>
          <w:rFonts w:cs="Arial"/>
          <w:sz w:val="22"/>
          <w:szCs w:val="22"/>
        </w:rPr>
      </w:pPr>
      <w:r w:rsidRPr="007A55EF">
        <w:rPr>
          <w:rFonts w:cs="Arial"/>
          <w:color w:val="000000"/>
          <w:sz w:val="22"/>
          <w:szCs w:val="22"/>
        </w:rPr>
        <w:t xml:space="preserve">Graduates of Stott’s College are expected to have Knowledge, Skills and Abilities (KSA) on three different dimensions. </w:t>
      </w:r>
      <w:r w:rsidRPr="007A55EF">
        <w:rPr>
          <w:rFonts w:cs="Arial"/>
          <w:sz w:val="22"/>
          <w:szCs w:val="22"/>
        </w:rPr>
        <w:t xml:space="preserve">Each unit in the course contributes to the development of </w:t>
      </w:r>
      <w:r w:rsidR="00D16905" w:rsidRPr="007A55EF">
        <w:rPr>
          <w:rFonts w:cs="Arial"/>
          <w:sz w:val="22"/>
          <w:szCs w:val="22"/>
        </w:rPr>
        <w:t>Stott’s College’s</w:t>
      </w:r>
      <w:r w:rsidRPr="007A55EF">
        <w:rPr>
          <w:rFonts w:cs="Arial"/>
          <w:sz w:val="22"/>
          <w:szCs w:val="22"/>
        </w:rPr>
        <w:t xml:space="preserve"> Graduate Attributes which you should demonstrate on completion of the course. </w:t>
      </w:r>
    </w:p>
    <w:p w14:paraId="2FC3C863" w14:textId="77777777" w:rsidR="00D16905" w:rsidRPr="007A55EF" w:rsidRDefault="00D16905" w:rsidP="001F050A">
      <w:pPr>
        <w:widowControl w:val="0"/>
        <w:autoSpaceDE w:val="0"/>
        <w:autoSpaceDN w:val="0"/>
        <w:adjustRightInd w:val="0"/>
        <w:spacing w:line="276" w:lineRule="auto"/>
        <w:jc w:val="both"/>
        <w:rPr>
          <w:rFonts w:cs="Arial"/>
          <w:sz w:val="22"/>
          <w:szCs w:val="22"/>
        </w:rPr>
      </w:pPr>
    </w:p>
    <w:tbl>
      <w:tblPr>
        <w:tblW w:w="10206" w:type="dxa"/>
        <w:tblInd w:w="-5"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CellMar>
          <w:left w:w="0" w:type="dxa"/>
          <w:right w:w="0" w:type="dxa"/>
        </w:tblCellMar>
        <w:tblLook w:val="01E0" w:firstRow="1" w:lastRow="1" w:firstColumn="1" w:lastColumn="1" w:noHBand="0" w:noVBand="0"/>
      </w:tblPr>
      <w:tblGrid>
        <w:gridCol w:w="1282"/>
        <w:gridCol w:w="8924"/>
      </w:tblGrid>
      <w:tr w:rsidR="001F050A" w:rsidRPr="007A55EF" w14:paraId="348CBE2B" w14:textId="77777777" w:rsidTr="005802A8">
        <w:trPr>
          <w:trHeight w:val="344"/>
        </w:trPr>
        <w:tc>
          <w:tcPr>
            <w:tcW w:w="10206" w:type="dxa"/>
            <w:gridSpan w:val="2"/>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0070C0"/>
            <w:vAlign w:val="center"/>
            <w:hideMark/>
          </w:tcPr>
          <w:p w14:paraId="25A13576" w14:textId="77777777" w:rsidR="001F050A" w:rsidRPr="007A55EF" w:rsidRDefault="001F050A" w:rsidP="005C25A2">
            <w:pPr>
              <w:pStyle w:val="TableParagraph"/>
              <w:spacing w:after="240" w:line="276" w:lineRule="auto"/>
              <w:ind w:left="96" w:right="467"/>
              <w:rPr>
                <w:rFonts w:asciiTheme="minorHAnsi" w:hAnsiTheme="minorHAnsi"/>
                <w:lang w:val="en-AU"/>
              </w:rPr>
            </w:pPr>
            <w:r w:rsidRPr="007A55EF">
              <w:rPr>
                <w:rFonts w:asciiTheme="minorHAnsi" w:hAnsiTheme="minorHAnsi"/>
                <w:b/>
                <w:color w:val="FFFFFF"/>
                <w:lang w:val="en-AU"/>
              </w:rPr>
              <w:t>Professional</w:t>
            </w:r>
          </w:p>
        </w:tc>
      </w:tr>
      <w:tr w:rsidR="001F050A" w:rsidRPr="007A55EF" w14:paraId="1AC954E9"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16684A58"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GA1</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39F8D9D3" w14:textId="77777777" w:rsidR="001F050A" w:rsidRPr="007A55EF" w:rsidRDefault="001F050A" w:rsidP="005C25A2">
            <w:pPr>
              <w:spacing w:after="240" w:line="276" w:lineRule="auto"/>
              <w:ind w:left="143" w:hanging="10"/>
              <w:rPr>
                <w:rFonts w:cs="Arial"/>
                <w:sz w:val="22"/>
                <w:szCs w:val="22"/>
              </w:rPr>
            </w:pPr>
            <w:r w:rsidRPr="007A55EF">
              <w:rPr>
                <w:rFonts w:cs="Arial"/>
                <w:sz w:val="22"/>
                <w:szCs w:val="22"/>
              </w:rPr>
              <w:t>Hold a body of knowledge relevant to their field of study, that includes an understanding of theories, practices, and the scope of their discipline;</w:t>
            </w:r>
          </w:p>
        </w:tc>
      </w:tr>
      <w:tr w:rsidR="001F050A" w:rsidRPr="007A55EF" w14:paraId="2E033323" w14:textId="77777777" w:rsidTr="005802A8">
        <w:trPr>
          <w:trHeight w:val="371"/>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38CB3FA5"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GA2</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68555DFA" w14:textId="77777777" w:rsidR="001F050A" w:rsidRPr="007A55EF" w:rsidRDefault="001F050A" w:rsidP="005C25A2">
            <w:pPr>
              <w:spacing w:after="240" w:line="276" w:lineRule="auto"/>
              <w:ind w:left="143" w:hanging="10"/>
              <w:rPr>
                <w:sz w:val="22"/>
                <w:szCs w:val="22"/>
              </w:rPr>
            </w:pPr>
            <w:r w:rsidRPr="007A55EF">
              <w:rPr>
                <w:rFonts w:cs="Arial"/>
                <w:sz w:val="22"/>
                <w:szCs w:val="22"/>
              </w:rPr>
              <w:t>Have the skills required to operate effectively within their chosen profession;</w:t>
            </w:r>
          </w:p>
        </w:tc>
      </w:tr>
      <w:tr w:rsidR="001F050A" w:rsidRPr="007A55EF" w14:paraId="27D11A64" w14:textId="77777777" w:rsidTr="005802A8">
        <w:trPr>
          <w:trHeight w:val="369"/>
        </w:trPr>
        <w:tc>
          <w:tcPr>
            <w:tcW w:w="10206" w:type="dxa"/>
            <w:gridSpan w:val="2"/>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0070C0"/>
            <w:vAlign w:val="center"/>
            <w:hideMark/>
          </w:tcPr>
          <w:p w14:paraId="4BCD8E18" w14:textId="77777777" w:rsidR="001F050A" w:rsidRPr="007A55EF" w:rsidRDefault="001F050A" w:rsidP="005C25A2">
            <w:pPr>
              <w:pStyle w:val="TableParagraph"/>
              <w:spacing w:after="240" w:line="276" w:lineRule="auto"/>
              <w:ind w:left="143" w:right="20" w:hanging="10"/>
              <w:rPr>
                <w:rFonts w:asciiTheme="minorHAnsi" w:hAnsiTheme="minorHAnsi"/>
                <w:b/>
                <w:lang w:val="en-AU"/>
              </w:rPr>
            </w:pPr>
            <w:r w:rsidRPr="007A55EF">
              <w:rPr>
                <w:rFonts w:asciiTheme="minorHAnsi" w:hAnsiTheme="minorHAnsi"/>
                <w:b/>
                <w:color w:val="FFFFFF"/>
                <w:lang w:val="en-AU"/>
              </w:rPr>
              <w:t>Personal</w:t>
            </w:r>
          </w:p>
        </w:tc>
      </w:tr>
      <w:tr w:rsidR="001F050A" w:rsidRPr="007A55EF" w14:paraId="3EC1AEA7"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1BEE48D8"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GA3</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1F6D4A22" w14:textId="77777777" w:rsidR="001F050A" w:rsidRPr="007A55EF" w:rsidRDefault="001F050A" w:rsidP="005C25A2">
            <w:pPr>
              <w:pStyle w:val="TableParagraph"/>
              <w:spacing w:after="240" w:line="276" w:lineRule="auto"/>
              <w:ind w:left="143" w:right="279" w:hanging="10"/>
              <w:rPr>
                <w:rFonts w:asciiTheme="minorHAnsi" w:hAnsiTheme="minorHAnsi"/>
                <w:lang w:val="en-AU"/>
              </w:rPr>
            </w:pPr>
            <w:r w:rsidRPr="007A55EF">
              <w:rPr>
                <w:rFonts w:asciiTheme="minorHAnsi" w:eastAsiaTheme="minorHAnsi" w:hAnsiTheme="minorHAnsi" w:cs="Arial"/>
              </w:rPr>
              <w:t>Have developed an appreciation, tolerance and ability to work effectively across the entire diversity spectrum</w:t>
            </w:r>
            <w:r w:rsidRPr="007A55EF">
              <w:rPr>
                <w:rFonts w:asciiTheme="minorHAnsi" w:hAnsiTheme="minorHAnsi" w:cs="Arial"/>
              </w:rPr>
              <w:t>;</w:t>
            </w:r>
          </w:p>
        </w:tc>
      </w:tr>
      <w:tr w:rsidR="001F050A" w:rsidRPr="007A55EF" w14:paraId="39C6B2F9" w14:textId="77777777" w:rsidTr="005802A8">
        <w:trPr>
          <w:trHeight w:val="448"/>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27560E44"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GA4</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2B6E1920" w14:textId="77777777" w:rsidR="001F050A" w:rsidRPr="007A55EF" w:rsidRDefault="001F050A" w:rsidP="005C25A2">
            <w:pPr>
              <w:pStyle w:val="TableParagraph"/>
              <w:spacing w:after="240" w:line="276" w:lineRule="auto"/>
              <w:ind w:left="143" w:right="142" w:hanging="10"/>
              <w:jc w:val="both"/>
              <w:rPr>
                <w:rFonts w:asciiTheme="minorHAnsi" w:hAnsiTheme="minorHAnsi"/>
                <w:lang w:val="en-AU"/>
              </w:rPr>
            </w:pPr>
            <w:r w:rsidRPr="007A55EF">
              <w:rPr>
                <w:rFonts w:asciiTheme="minorHAnsi" w:eastAsiaTheme="minorHAnsi" w:hAnsiTheme="minorHAnsi" w:cs="Arial"/>
              </w:rPr>
              <w:t>Be able to work independently and collaboratively</w:t>
            </w:r>
            <w:r w:rsidRPr="007A55EF">
              <w:rPr>
                <w:rFonts w:asciiTheme="minorHAnsi" w:hAnsiTheme="minorHAnsi" w:cs="Arial"/>
              </w:rPr>
              <w:t>;</w:t>
            </w:r>
          </w:p>
        </w:tc>
      </w:tr>
      <w:tr w:rsidR="001F050A" w:rsidRPr="007A55EF" w14:paraId="330183A6"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16CCC5D6"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GA5</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48CE723E" w14:textId="77777777" w:rsidR="001F050A" w:rsidRPr="007A55EF" w:rsidRDefault="001F050A" w:rsidP="005C25A2">
            <w:pPr>
              <w:pStyle w:val="TableParagraph"/>
              <w:spacing w:after="240" w:line="276" w:lineRule="auto"/>
              <w:ind w:left="143" w:right="142" w:hanging="10"/>
              <w:jc w:val="both"/>
              <w:rPr>
                <w:rFonts w:asciiTheme="minorHAnsi" w:hAnsiTheme="minorHAnsi"/>
                <w:lang w:val="en-AU"/>
              </w:rPr>
            </w:pPr>
            <w:r w:rsidRPr="007A55EF">
              <w:rPr>
                <w:rFonts w:asciiTheme="minorHAnsi" w:eastAsiaTheme="minorHAnsi" w:hAnsiTheme="minorHAnsi" w:cs="Arial"/>
              </w:rPr>
              <w:t>Be able to set appropriate goals for ongoing intellectual and professional development</w:t>
            </w:r>
            <w:r w:rsidRPr="007A55EF">
              <w:rPr>
                <w:rFonts w:asciiTheme="minorHAnsi" w:hAnsiTheme="minorHAnsi" w:cs="Arial"/>
              </w:rPr>
              <w:t>;</w:t>
            </w:r>
          </w:p>
        </w:tc>
      </w:tr>
      <w:tr w:rsidR="001F050A" w:rsidRPr="007A55EF" w14:paraId="6773DE6B" w14:textId="77777777" w:rsidTr="005802A8">
        <w:trPr>
          <w:trHeight w:val="46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5C2449F3"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GA6</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7735D687" w14:textId="77777777" w:rsidR="001F050A" w:rsidRPr="007A55EF" w:rsidRDefault="001F050A" w:rsidP="005C25A2">
            <w:pPr>
              <w:spacing w:after="240" w:line="276" w:lineRule="auto"/>
              <w:ind w:left="143" w:hanging="10"/>
              <w:rPr>
                <w:rFonts w:cs="Arial"/>
                <w:sz w:val="22"/>
                <w:szCs w:val="22"/>
              </w:rPr>
            </w:pPr>
            <w:r w:rsidRPr="007A55EF">
              <w:rPr>
                <w:rFonts w:cs="Arial"/>
                <w:sz w:val="22"/>
                <w:szCs w:val="22"/>
              </w:rPr>
              <w:t>Be self-critical and identify shortcomings in their own knowledge, skills and abilities;</w:t>
            </w:r>
          </w:p>
        </w:tc>
      </w:tr>
      <w:tr w:rsidR="001F050A" w:rsidRPr="007A55EF" w14:paraId="2AA59322"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6328A5EE"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GA7</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29728D5B" w14:textId="77777777" w:rsidR="001F050A" w:rsidRPr="007A55EF" w:rsidRDefault="001F050A" w:rsidP="005C25A2">
            <w:pPr>
              <w:pStyle w:val="TableParagraph"/>
              <w:spacing w:after="240" w:line="276" w:lineRule="auto"/>
              <w:ind w:left="143" w:right="279" w:hanging="10"/>
              <w:rPr>
                <w:rFonts w:asciiTheme="minorHAnsi" w:hAnsiTheme="minorHAnsi"/>
                <w:lang w:val="en-AU"/>
              </w:rPr>
            </w:pPr>
            <w:r w:rsidRPr="007A55EF">
              <w:rPr>
                <w:rFonts w:asciiTheme="minorHAnsi" w:eastAsiaTheme="minorHAnsi" w:hAnsiTheme="minorHAnsi" w:cs="Arial"/>
              </w:rPr>
              <w:t xml:space="preserve">Understand ethical responsibilities and </w:t>
            </w:r>
            <w:proofErr w:type="spellStart"/>
            <w:r w:rsidRPr="007A55EF">
              <w:rPr>
                <w:rFonts w:asciiTheme="minorHAnsi" w:eastAsiaTheme="minorHAnsi" w:hAnsiTheme="minorHAnsi" w:cs="Arial"/>
              </w:rPr>
              <w:t>behaviour</w:t>
            </w:r>
            <w:proofErr w:type="spellEnd"/>
            <w:r w:rsidRPr="007A55EF">
              <w:rPr>
                <w:rFonts w:asciiTheme="minorHAnsi" w:eastAsiaTheme="minorHAnsi" w:hAnsiTheme="minorHAnsi" w:cs="Arial"/>
              </w:rPr>
              <w:t xml:space="preserve"> pertinent to their chosen discipline and profession and practice the </w:t>
            </w:r>
            <w:proofErr w:type="spellStart"/>
            <w:r w:rsidRPr="007A55EF">
              <w:rPr>
                <w:rFonts w:asciiTheme="minorHAnsi" w:eastAsiaTheme="minorHAnsi" w:hAnsiTheme="minorHAnsi" w:cs="Arial"/>
              </w:rPr>
              <w:t>behaviour</w:t>
            </w:r>
            <w:proofErr w:type="spellEnd"/>
            <w:r w:rsidRPr="007A55EF">
              <w:rPr>
                <w:rFonts w:asciiTheme="minorHAnsi" w:eastAsiaTheme="minorHAnsi" w:hAnsiTheme="minorHAnsi" w:cs="Arial"/>
              </w:rPr>
              <w:t xml:space="preserve"> to the highest standards;</w:t>
            </w:r>
          </w:p>
        </w:tc>
      </w:tr>
      <w:tr w:rsidR="001F050A" w:rsidRPr="007A55EF" w14:paraId="5BC61B02"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2D0A463C" w14:textId="77777777" w:rsidR="001F050A" w:rsidRPr="007A55EF" w:rsidRDefault="001F050A" w:rsidP="005C25A2">
            <w:pPr>
              <w:pStyle w:val="TableParagraph"/>
              <w:spacing w:after="240" w:line="276" w:lineRule="auto"/>
              <w:ind w:left="96" w:right="279"/>
              <w:rPr>
                <w:rFonts w:asciiTheme="minorHAnsi" w:hAnsiTheme="minorHAnsi"/>
                <w:lang w:val="en-AU"/>
              </w:rPr>
            </w:pPr>
            <w:r w:rsidRPr="007A55EF">
              <w:rPr>
                <w:rFonts w:asciiTheme="minorHAnsi" w:hAnsiTheme="minorHAnsi"/>
                <w:lang w:val="en-AU"/>
              </w:rPr>
              <w:t>GA8</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7E353F30" w14:textId="77777777" w:rsidR="001F050A" w:rsidRPr="007A55EF" w:rsidRDefault="001F050A" w:rsidP="005C25A2">
            <w:pPr>
              <w:pStyle w:val="TableParagraph"/>
              <w:spacing w:after="240" w:line="276" w:lineRule="auto"/>
              <w:ind w:left="143" w:right="279" w:hanging="10"/>
              <w:rPr>
                <w:rFonts w:asciiTheme="minorHAnsi" w:hAnsiTheme="minorHAnsi"/>
                <w:lang w:val="en-AU"/>
              </w:rPr>
            </w:pPr>
            <w:r w:rsidRPr="007A55EF">
              <w:rPr>
                <w:rFonts w:asciiTheme="minorHAnsi" w:eastAsiaTheme="minorHAnsi" w:hAnsiTheme="minorHAnsi" w:cs="Arial"/>
              </w:rPr>
              <w:t xml:space="preserve">Have developed a high level of oral, visual and written communication skills, across a range of communication technologies, relevant to their fields of study, and </w:t>
            </w:r>
            <w:proofErr w:type="spellStart"/>
            <w:r w:rsidRPr="007A55EF">
              <w:rPr>
                <w:rFonts w:asciiTheme="minorHAnsi" w:eastAsiaTheme="minorHAnsi" w:hAnsiTheme="minorHAnsi" w:cs="Arial"/>
              </w:rPr>
              <w:t>recognise</w:t>
            </w:r>
            <w:proofErr w:type="spellEnd"/>
            <w:r w:rsidRPr="007A55EF">
              <w:rPr>
                <w:rFonts w:asciiTheme="minorHAnsi" w:eastAsiaTheme="minorHAnsi" w:hAnsiTheme="minorHAnsi" w:cs="Arial"/>
              </w:rPr>
              <w:t xml:space="preserve"> the importance of maintaining these;</w:t>
            </w:r>
          </w:p>
        </w:tc>
      </w:tr>
      <w:tr w:rsidR="001F050A" w:rsidRPr="007A55EF" w14:paraId="5954FE58" w14:textId="77777777" w:rsidTr="005802A8">
        <w:trPr>
          <w:trHeight w:val="344"/>
        </w:trPr>
        <w:tc>
          <w:tcPr>
            <w:tcW w:w="10206" w:type="dxa"/>
            <w:gridSpan w:val="2"/>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0070C0"/>
            <w:vAlign w:val="center"/>
            <w:hideMark/>
          </w:tcPr>
          <w:p w14:paraId="5A06FE42" w14:textId="77777777" w:rsidR="001F050A" w:rsidRPr="007A55EF" w:rsidRDefault="001F050A" w:rsidP="005C25A2">
            <w:pPr>
              <w:pStyle w:val="TableParagraph"/>
              <w:spacing w:after="240" w:line="276" w:lineRule="auto"/>
              <w:ind w:left="143" w:right="467" w:hanging="10"/>
              <w:rPr>
                <w:rFonts w:asciiTheme="minorHAnsi" w:hAnsiTheme="minorHAnsi"/>
                <w:lang w:val="en-AU"/>
              </w:rPr>
            </w:pPr>
            <w:r w:rsidRPr="007A55EF">
              <w:rPr>
                <w:rFonts w:asciiTheme="minorHAnsi" w:hAnsiTheme="minorHAnsi"/>
                <w:b/>
                <w:color w:val="FFFFFF"/>
                <w:lang w:val="en-AU"/>
              </w:rPr>
              <w:t>Academic</w:t>
            </w:r>
          </w:p>
        </w:tc>
      </w:tr>
      <w:tr w:rsidR="001F050A" w:rsidRPr="007A55EF" w14:paraId="0051B7E2"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2CAE640A" w14:textId="77777777" w:rsidR="001F050A" w:rsidRPr="007A55EF" w:rsidRDefault="001F050A" w:rsidP="005C25A2">
            <w:pPr>
              <w:pStyle w:val="TableParagraph"/>
              <w:spacing w:after="240" w:line="276" w:lineRule="auto"/>
              <w:ind w:left="96" w:right="467"/>
              <w:rPr>
                <w:rFonts w:asciiTheme="minorHAnsi" w:hAnsiTheme="minorHAnsi"/>
                <w:lang w:val="en-AU"/>
              </w:rPr>
            </w:pPr>
            <w:r w:rsidRPr="007A55EF">
              <w:rPr>
                <w:rFonts w:asciiTheme="minorHAnsi" w:hAnsiTheme="minorHAnsi"/>
                <w:lang w:val="en-AU"/>
              </w:rPr>
              <w:t>GA9</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3940A6F4" w14:textId="77777777" w:rsidR="001F050A" w:rsidRPr="007A55EF" w:rsidRDefault="001F050A" w:rsidP="005C25A2">
            <w:pPr>
              <w:pStyle w:val="TableParagraph"/>
              <w:spacing w:after="240" w:line="276" w:lineRule="auto"/>
              <w:ind w:left="143" w:right="279" w:hanging="10"/>
              <w:rPr>
                <w:rFonts w:asciiTheme="minorHAnsi" w:hAnsiTheme="minorHAnsi"/>
                <w:lang w:val="en-AU"/>
              </w:rPr>
            </w:pPr>
            <w:r w:rsidRPr="007A55EF">
              <w:rPr>
                <w:rFonts w:asciiTheme="minorHAnsi" w:eastAsiaTheme="minorHAnsi" w:hAnsiTheme="minorHAnsi" w:cs="Arial"/>
              </w:rPr>
              <w:t xml:space="preserve">Be able to identify the need for data, information and knowledge to solve problems in familiar and unfamiliar contexts using appropriate media, tools and methodologies and be able to critically evaluate the information in terms of its validity, accuracy, currency against one’s own </w:t>
            </w:r>
            <w:r w:rsidRPr="007A55EF">
              <w:rPr>
                <w:rFonts w:asciiTheme="minorHAnsi" w:eastAsiaTheme="minorHAnsi" w:hAnsiTheme="minorHAnsi" w:cs="Arial"/>
              </w:rPr>
              <w:lastRenderedPageBreak/>
              <w:t>values;</w:t>
            </w:r>
          </w:p>
        </w:tc>
      </w:tr>
      <w:tr w:rsidR="001F050A" w:rsidRPr="007A55EF" w14:paraId="66E47AC4"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5A081964" w14:textId="77777777" w:rsidR="001F050A" w:rsidRPr="007A55EF" w:rsidRDefault="001F050A" w:rsidP="005C25A2">
            <w:pPr>
              <w:pStyle w:val="TableParagraph"/>
              <w:spacing w:after="240" w:line="276" w:lineRule="auto"/>
              <w:ind w:left="96" w:right="467"/>
              <w:rPr>
                <w:rFonts w:asciiTheme="minorHAnsi" w:hAnsiTheme="minorHAnsi"/>
                <w:lang w:val="en-AU"/>
              </w:rPr>
            </w:pPr>
            <w:r w:rsidRPr="007A55EF">
              <w:rPr>
                <w:rFonts w:asciiTheme="minorHAnsi" w:hAnsiTheme="minorHAnsi"/>
                <w:lang w:val="en-AU"/>
              </w:rPr>
              <w:lastRenderedPageBreak/>
              <w:t>GA10</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14:paraId="03C2E554" w14:textId="77777777" w:rsidR="001F050A" w:rsidRPr="007A55EF" w:rsidRDefault="001F050A" w:rsidP="005C25A2">
            <w:pPr>
              <w:spacing w:after="240" w:line="276" w:lineRule="auto"/>
              <w:ind w:left="143" w:hanging="10"/>
              <w:rPr>
                <w:sz w:val="22"/>
                <w:szCs w:val="22"/>
              </w:rPr>
            </w:pPr>
            <w:r w:rsidRPr="007A55EF">
              <w:rPr>
                <w:rFonts w:cs="Arial"/>
                <w:sz w:val="22"/>
                <w:szCs w:val="22"/>
              </w:rPr>
              <w:t>Be independent learners and thinkers with responsibility to acquire and evaluate new knowledge with the confidence to be analytical, creative and critical;</w:t>
            </w:r>
          </w:p>
        </w:tc>
      </w:tr>
      <w:tr w:rsidR="001F050A" w:rsidRPr="007A55EF" w14:paraId="162F21F5" w14:textId="77777777" w:rsidTr="005802A8">
        <w:trPr>
          <w:trHeight w:val="344"/>
        </w:trPr>
        <w:tc>
          <w:tcPr>
            <w:tcW w:w="1282"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66469455" w14:textId="77777777" w:rsidR="001F050A" w:rsidRPr="007A55EF" w:rsidRDefault="001F050A" w:rsidP="005C25A2">
            <w:pPr>
              <w:pStyle w:val="TableParagraph"/>
              <w:tabs>
                <w:tab w:val="left" w:pos="369"/>
              </w:tabs>
              <w:spacing w:after="240" w:line="276" w:lineRule="auto"/>
              <w:ind w:left="96" w:right="467"/>
              <w:rPr>
                <w:rFonts w:asciiTheme="minorHAnsi" w:hAnsiTheme="minorHAnsi"/>
                <w:lang w:val="en-AU"/>
              </w:rPr>
            </w:pPr>
            <w:r w:rsidRPr="007A55EF">
              <w:rPr>
                <w:rFonts w:asciiTheme="minorHAnsi" w:hAnsiTheme="minorHAnsi"/>
                <w:lang w:val="en-AU"/>
              </w:rPr>
              <w:t>GA11</w:t>
            </w:r>
          </w:p>
        </w:tc>
        <w:tc>
          <w:tcPr>
            <w:tcW w:w="892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EEAF6" w:themeFill="accent1" w:themeFillTint="33"/>
            <w:hideMark/>
          </w:tcPr>
          <w:p w14:paraId="3CB566A2" w14:textId="604DB34B" w:rsidR="001F050A" w:rsidRPr="007A55EF" w:rsidRDefault="001F050A" w:rsidP="005C25A2">
            <w:pPr>
              <w:pStyle w:val="TableParagraph"/>
              <w:spacing w:after="240" w:line="276" w:lineRule="auto"/>
              <w:ind w:left="143" w:right="279" w:hanging="10"/>
              <w:rPr>
                <w:rFonts w:asciiTheme="minorHAnsi" w:hAnsiTheme="minorHAnsi"/>
                <w:lang w:val="en-AU"/>
              </w:rPr>
            </w:pPr>
            <w:r w:rsidRPr="007A55EF">
              <w:rPr>
                <w:rFonts w:asciiTheme="minorHAnsi" w:eastAsiaTheme="minorHAnsi" w:hAnsiTheme="minorHAnsi" w:cs="Arial"/>
              </w:rPr>
              <w:t xml:space="preserve">Be able to understand, define, </w:t>
            </w:r>
            <w:proofErr w:type="spellStart"/>
            <w:r w:rsidRPr="007A55EF">
              <w:rPr>
                <w:rFonts w:asciiTheme="minorHAnsi" w:eastAsiaTheme="minorHAnsi" w:hAnsiTheme="minorHAnsi" w:cs="Arial"/>
              </w:rPr>
              <w:t>analyse</w:t>
            </w:r>
            <w:proofErr w:type="spellEnd"/>
            <w:r w:rsidRPr="007A55EF">
              <w:rPr>
                <w:rFonts w:asciiTheme="minorHAnsi" w:eastAsiaTheme="minorHAnsi" w:hAnsiTheme="minorHAnsi" w:cs="Arial"/>
              </w:rPr>
              <w:t>, evaluate, investigate problems and make informed recommendations and decisions.</w:t>
            </w:r>
          </w:p>
        </w:tc>
      </w:tr>
    </w:tbl>
    <w:p w14:paraId="0F53F1FA" w14:textId="77777777" w:rsidR="00027103" w:rsidRDefault="00027103" w:rsidP="001F050A">
      <w:pPr>
        <w:rPr>
          <w:rFonts w:ascii="Calibri" w:hAnsi="Calibri" w:cstheme="minorHAnsi"/>
          <w:b/>
          <w:sz w:val="28"/>
          <w:lang w:eastAsia="en-AU"/>
        </w:rPr>
      </w:pPr>
    </w:p>
    <w:p w14:paraId="429E8B09" w14:textId="77777777" w:rsidR="00027103" w:rsidRDefault="00027103" w:rsidP="001F050A">
      <w:pPr>
        <w:rPr>
          <w:rFonts w:ascii="Calibri" w:hAnsi="Calibri" w:cstheme="minorHAnsi"/>
          <w:b/>
          <w:sz w:val="28"/>
          <w:lang w:eastAsia="en-AU"/>
        </w:rPr>
      </w:pPr>
    </w:p>
    <w:p w14:paraId="1B306A7C" w14:textId="77777777" w:rsidR="00027103" w:rsidRDefault="00027103" w:rsidP="001F050A">
      <w:pPr>
        <w:rPr>
          <w:rFonts w:ascii="Calibri" w:hAnsi="Calibri" w:cstheme="minorHAnsi"/>
          <w:b/>
          <w:sz w:val="28"/>
          <w:lang w:eastAsia="en-AU"/>
        </w:rPr>
      </w:pPr>
    </w:p>
    <w:p w14:paraId="38C92A96" w14:textId="5748B40E" w:rsidR="001F050A" w:rsidRPr="007A55EF" w:rsidRDefault="001F050A" w:rsidP="001F050A">
      <w:pPr>
        <w:rPr>
          <w:rFonts w:ascii="Calibri" w:hAnsi="Calibri" w:cstheme="minorHAnsi"/>
          <w:b/>
          <w:sz w:val="28"/>
          <w:lang w:eastAsia="en-AU"/>
        </w:rPr>
      </w:pPr>
      <w:r w:rsidRPr="007A55EF">
        <w:rPr>
          <w:rFonts w:ascii="Calibri" w:hAnsi="Calibri" w:cstheme="minorHAnsi"/>
          <w:b/>
          <w:sz w:val="28"/>
          <w:lang w:eastAsia="en-AU"/>
        </w:rPr>
        <w:t>COURSE LEARNING OUTCOMES</w:t>
      </w:r>
    </w:p>
    <w:p w14:paraId="18739F7A" w14:textId="77777777" w:rsidR="001F050A" w:rsidRPr="007A55EF" w:rsidRDefault="001F050A" w:rsidP="001F050A">
      <w:pPr>
        <w:rPr>
          <w:rFonts w:ascii="Calibri" w:hAnsi="Calibri" w:cstheme="minorHAnsi"/>
          <w:b/>
          <w:lang w:eastAsia="en-AU"/>
        </w:rPr>
      </w:pPr>
    </w:p>
    <w:p w14:paraId="73F47E85" w14:textId="77777777" w:rsidR="00D16905" w:rsidRPr="007A55EF" w:rsidRDefault="00D16905" w:rsidP="00D16905">
      <w:pPr>
        <w:spacing w:line="276" w:lineRule="auto"/>
        <w:ind w:right="-8"/>
        <w:jc w:val="both"/>
        <w:rPr>
          <w:rFonts w:eastAsia="Times New Roman"/>
          <w:bCs/>
          <w:sz w:val="22"/>
          <w:lang w:val="en-AU"/>
        </w:rPr>
      </w:pPr>
      <w:r w:rsidRPr="007A55EF">
        <w:rPr>
          <w:rFonts w:eastAsia="Times New Roman"/>
          <w:bCs/>
          <w:sz w:val="22"/>
          <w:lang w:val="en-AU"/>
        </w:rPr>
        <w:t>The Course Learning Outcomes (CLO) for the Bachelor of Community Services are designed to align with the Australian Quality Framework specifications for Bachelor’s degrees (AQF Level 7). On completion of the degree, graduates will have achieved these learning outcomes in the following dimensions:</w:t>
      </w:r>
    </w:p>
    <w:p w14:paraId="05A6AF6D" w14:textId="77777777" w:rsidR="00D16905" w:rsidRPr="007A55EF" w:rsidRDefault="00D16905" w:rsidP="00D16905">
      <w:pPr>
        <w:spacing w:line="276" w:lineRule="auto"/>
        <w:ind w:left="426" w:right="982"/>
        <w:jc w:val="both"/>
        <w:rPr>
          <w:rFonts w:eastAsia="Times New Roman"/>
          <w:bCs/>
          <w:sz w:val="22"/>
          <w:lang w:val="en-AU"/>
        </w:rPr>
      </w:pPr>
    </w:p>
    <w:tbl>
      <w:tblPr>
        <w:tblW w:w="10206" w:type="dxa"/>
        <w:tblInd w:w="-5"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CellMar>
          <w:left w:w="0" w:type="dxa"/>
          <w:right w:w="0" w:type="dxa"/>
        </w:tblCellMar>
        <w:tblLook w:val="01E0" w:firstRow="1" w:lastRow="1" w:firstColumn="1" w:lastColumn="1" w:noHBand="0" w:noVBand="0"/>
      </w:tblPr>
      <w:tblGrid>
        <w:gridCol w:w="1843"/>
        <w:gridCol w:w="8363"/>
      </w:tblGrid>
      <w:tr w:rsidR="00D16905" w:rsidRPr="007A55EF" w14:paraId="5688399B" w14:textId="77777777" w:rsidTr="00D16905">
        <w:trPr>
          <w:trHeight w:val="340"/>
        </w:trPr>
        <w:tc>
          <w:tcPr>
            <w:tcW w:w="10206" w:type="dxa"/>
            <w:gridSpan w:val="2"/>
            <w:shd w:val="clear" w:color="auto" w:fill="0070C0"/>
            <w:vAlign w:val="center"/>
          </w:tcPr>
          <w:p w14:paraId="66A4ACDB" w14:textId="77777777" w:rsidR="00D16905" w:rsidRPr="007A55EF" w:rsidRDefault="00D16905" w:rsidP="005C25A2">
            <w:pPr>
              <w:widowControl w:val="0"/>
              <w:autoSpaceDE w:val="0"/>
              <w:autoSpaceDN w:val="0"/>
              <w:spacing w:line="276" w:lineRule="auto"/>
              <w:ind w:left="96" w:right="467"/>
              <w:rPr>
                <w:rFonts w:eastAsia="Tahoma" w:cs="Tahoma"/>
                <w:sz w:val="22"/>
                <w:lang w:val="en-AU"/>
              </w:rPr>
            </w:pPr>
            <w:r w:rsidRPr="007A55EF">
              <w:rPr>
                <w:rFonts w:eastAsia="Tahoma" w:cs="Tahoma"/>
                <w:b/>
                <w:color w:val="FFFFFF"/>
                <w:sz w:val="22"/>
                <w:lang w:val="en-AU"/>
              </w:rPr>
              <w:t>Knowledge</w:t>
            </w:r>
          </w:p>
        </w:tc>
      </w:tr>
      <w:tr w:rsidR="00D16905" w:rsidRPr="007A55EF" w14:paraId="481FD1DD" w14:textId="77777777" w:rsidTr="00D16905">
        <w:trPr>
          <w:trHeight w:val="340"/>
        </w:trPr>
        <w:tc>
          <w:tcPr>
            <w:tcW w:w="1843" w:type="dxa"/>
            <w:shd w:val="clear" w:color="auto" w:fill="DEEAF6" w:themeFill="accent1" w:themeFillTint="33"/>
          </w:tcPr>
          <w:p w14:paraId="4316C64D"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CLO1</w:t>
            </w:r>
          </w:p>
        </w:tc>
        <w:tc>
          <w:tcPr>
            <w:tcW w:w="8363" w:type="dxa"/>
            <w:shd w:val="clear" w:color="auto" w:fill="DEEAF6" w:themeFill="accent1" w:themeFillTint="33"/>
          </w:tcPr>
          <w:p w14:paraId="5BC24D64"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Demonstrate broad knowledge of a range of community services theories and frameworks.</w:t>
            </w:r>
          </w:p>
        </w:tc>
      </w:tr>
      <w:tr w:rsidR="00D16905" w:rsidRPr="007A55EF" w14:paraId="53D226BD" w14:textId="77777777" w:rsidTr="00D16905">
        <w:trPr>
          <w:trHeight w:val="340"/>
        </w:trPr>
        <w:tc>
          <w:tcPr>
            <w:tcW w:w="1843" w:type="dxa"/>
            <w:shd w:val="clear" w:color="auto" w:fill="FFFFFF" w:themeFill="background1"/>
          </w:tcPr>
          <w:p w14:paraId="07C2F1A4"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CLO2</w:t>
            </w:r>
          </w:p>
        </w:tc>
        <w:tc>
          <w:tcPr>
            <w:tcW w:w="8363" w:type="dxa"/>
            <w:shd w:val="clear" w:color="auto" w:fill="FFFFFF" w:themeFill="background1"/>
          </w:tcPr>
          <w:p w14:paraId="5CBCD8B3"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Develop an appreciation for the legal framework in which organisations and communities operate.</w:t>
            </w:r>
          </w:p>
        </w:tc>
      </w:tr>
      <w:tr w:rsidR="00D16905" w:rsidRPr="007A55EF" w14:paraId="43833901" w14:textId="77777777" w:rsidTr="00D16905">
        <w:trPr>
          <w:trHeight w:val="385"/>
        </w:trPr>
        <w:tc>
          <w:tcPr>
            <w:tcW w:w="1843" w:type="dxa"/>
            <w:shd w:val="clear" w:color="auto" w:fill="DEEAF6" w:themeFill="accent1" w:themeFillTint="33"/>
          </w:tcPr>
          <w:p w14:paraId="40250716"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CLO3</w:t>
            </w:r>
          </w:p>
        </w:tc>
        <w:tc>
          <w:tcPr>
            <w:tcW w:w="8363" w:type="dxa"/>
            <w:shd w:val="clear" w:color="auto" w:fill="DEEAF6" w:themeFill="accent1" w:themeFillTint="33"/>
          </w:tcPr>
          <w:p w14:paraId="678DBC71" w14:textId="64297883"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Demonstrate in-depth knowledge within specialist counselling areas</w:t>
            </w:r>
            <w:r w:rsidR="005C25A2" w:rsidRPr="007A55EF">
              <w:rPr>
                <w:rFonts w:eastAsia="Tahoma" w:cs="Tahoma"/>
                <w:sz w:val="22"/>
                <w:lang w:val="en-AU"/>
              </w:rPr>
              <w:t>,</w:t>
            </w:r>
            <w:r w:rsidRPr="007A55EF">
              <w:rPr>
                <w:rFonts w:eastAsia="Tahoma" w:cs="Tahoma"/>
                <w:sz w:val="22"/>
                <w:lang w:val="en-AU"/>
              </w:rPr>
              <w:t xml:space="preserve"> including alcohol and other drugs, youth, family and mental health.</w:t>
            </w:r>
          </w:p>
        </w:tc>
      </w:tr>
      <w:tr w:rsidR="00D16905" w:rsidRPr="007A55EF" w14:paraId="2DA9C5CA" w14:textId="77777777" w:rsidTr="00D16905">
        <w:trPr>
          <w:trHeight w:val="385"/>
        </w:trPr>
        <w:tc>
          <w:tcPr>
            <w:tcW w:w="1843" w:type="dxa"/>
            <w:shd w:val="clear" w:color="auto" w:fill="FFFFFF" w:themeFill="background1"/>
          </w:tcPr>
          <w:p w14:paraId="1C2EC22B"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CLO4</w:t>
            </w:r>
          </w:p>
        </w:tc>
        <w:tc>
          <w:tcPr>
            <w:tcW w:w="8363" w:type="dxa"/>
            <w:shd w:val="clear" w:color="auto" w:fill="FFFFFF" w:themeFill="background1"/>
          </w:tcPr>
          <w:p w14:paraId="48DBA730"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Develop and apply an understanding of human diversity, including culture, gender, age, ability, class, religion and sexuality.</w:t>
            </w:r>
          </w:p>
        </w:tc>
      </w:tr>
      <w:tr w:rsidR="00D16905" w:rsidRPr="007A55EF" w14:paraId="088FB4FE" w14:textId="77777777" w:rsidTr="00D16905">
        <w:trPr>
          <w:trHeight w:val="365"/>
        </w:trPr>
        <w:tc>
          <w:tcPr>
            <w:tcW w:w="10206" w:type="dxa"/>
            <w:gridSpan w:val="2"/>
            <w:shd w:val="clear" w:color="auto" w:fill="0070C0"/>
            <w:vAlign w:val="center"/>
          </w:tcPr>
          <w:p w14:paraId="651598B1" w14:textId="77777777" w:rsidR="00D16905" w:rsidRPr="007A55EF" w:rsidRDefault="00D16905" w:rsidP="005C25A2">
            <w:pPr>
              <w:widowControl w:val="0"/>
              <w:autoSpaceDE w:val="0"/>
              <w:autoSpaceDN w:val="0"/>
              <w:spacing w:line="276" w:lineRule="auto"/>
              <w:ind w:left="96" w:right="20"/>
              <w:rPr>
                <w:rFonts w:eastAsia="Tahoma" w:cs="Tahoma"/>
                <w:b/>
                <w:sz w:val="22"/>
                <w:lang w:val="en-AU"/>
              </w:rPr>
            </w:pPr>
            <w:r w:rsidRPr="007A55EF">
              <w:rPr>
                <w:rFonts w:eastAsia="Tahoma" w:cs="Tahoma"/>
                <w:b/>
                <w:color w:val="FFFFFF"/>
                <w:sz w:val="22"/>
                <w:lang w:val="en-AU"/>
              </w:rPr>
              <w:t>Skills</w:t>
            </w:r>
          </w:p>
        </w:tc>
      </w:tr>
      <w:tr w:rsidR="00D16905" w:rsidRPr="007A55EF" w14:paraId="3B47F25E" w14:textId="77777777" w:rsidTr="00D16905">
        <w:trPr>
          <w:trHeight w:val="340"/>
        </w:trPr>
        <w:tc>
          <w:tcPr>
            <w:tcW w:w="1843" w:type="dxa"/>
            <w:shd w:val="clear" w:color="auto" w:fill="DEEAF6" w:themeFill="accent1" w:themeFillTint="33"/>
          </w:tcPr>
          <w:p w14:paraId="0C1F1CF7"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CLO5</w:t>
            </w:r>
          </w:p>
        </w:tc>
        <w:tc>
          <w:tcPr>
            <w:tcW w:w="8363" w:type="dxa"/>
            <w:shd w:val="clear" w:color="auto" w:fill="DEEAF6" w:themeFill="accent1" w:themeFillTint="33"/>
          </w:tcPr>
          <w:p w14:paraId="20A6D50C" w14:textId="26011A66"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rPr>
              <w:t xml:space="preserve">Critically review, </w:t>
            </w:r>
            <w:proofErr w:type="spellStart"/>
            <w:r w:rsidRPr="007A55EF">
              <w:rPr>
                <w:rFonts w:eastAsia="Tahoma" w:cs="Tahoma"/>
                <w:sz w:val="22"/>
              </w:rPr>
              <w:t>analyse</w:t>
            </w:r>
            <w:proofErr w:type="spellEnd"/>
            <w:r w:rsidR="005C25A2" w:rsidRPr="007A55EF">
              <w:rPr>
                <w:rFonts w:eastAsia="Tahoma" w:cs="Tahoma"/>
                <w:sz w:val="22"/>
              </w:rPr>
              <w:t>,</w:t>
            </w:r>
            <w:r w:rsidRPr="007A55EF">
              <w:rPr>
                <w:rFonts w:eastAsia="Tahoma" w:cs="Tahoma"/>
                <w:sz w:val="22"/>
              </w:rPr>
              <w:t xml:space="preserve"> and evaluate knowledge in community services theories and frameworks.</w:t>
            </w:r>
          </w:p>
        </w:tc>
      </w:tr>
      <w:tr w:rsidR="00D16905" w:rsidRPr="007A55EF" w14:paraId="025F1F3B" w14:textId="77777777" w:rsidTr="00D16905">
        <w:trPr>
          <w:trHeight w:val="340"/>
        </w:trPr>
        <w:tc>
          <w:tcPr>
            <w:tcW w:w="1843" w:type="dxa"/>
            <w:shd w:val="clear" w:color="auto" w:fill="FFFFFF" w:themeFill="background1"/>
          </w:tcPr>
          <w:p w14:paraId="5229E527"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CLO6</w:t>
            </w:r>
          </w:p>
        </w:tc>
        <w:tc>
          <w:tcPr>
            <w:tcW w:w="8363" w:type="dxa"/>
            <w:shd w:val="clear" w:color="auto" w:fill="FFFFFF" w:themeFill="background1"/>
          </w:tcPr>
          <w:p w14:paraId="2C48DD50"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Integrate and apply knowledge of community services professional practice and competencies within appropriate ethical and professional standards.</w:t>
            </w:r>
          </w:p>
        </w:tc>
      </w:tr>
      <w:tr w:rsidR="00D16905" w:rsidRPr="007A55EF" w14:paraId="34AB984A" w14:textId="77777777" w:rsidTr="00D16905">
        <w:trPr>
          <w:trHeight w:val="340"/>
        </w:trPr>
        <w:tc>
          <w:tcPr>
            <w:tcW w:w="1843" w:type="dxa"/>
            <w:shd w:val="clear" w:color="auto" w:fill="DEEAF6" w:themeFill="accent1" w:themeFillTint="33"/>
          </w:tcPr>
          <w:p w14:paraId="163DD3C2"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CLO7</w:t>
            </w:r>
          </w:p>
        </w:tc>
        <w:tc>
          <w:tcPr>
            <w:tcW w:w="8363" w:type="dxa"/>
            <w:shd w:val="clear" w:color="auto" w:fill="DEEAF6" w:themeFill="accent1" w:themeFillTint="33"/>
          </w:tcPr>
          <w:p w14:paraId="5CF16B3B"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Apply critical thinking and judgement in identifying and solving problems in case management interventions.</w:t>
            </w:r>
          </w:p>
        </w:tc>
      </w:tr>
      <w:tr w:rsidR="00D16905" w:rsidRPr="007A55EF" w14:paraId="78D542A9" w14:textId="77777777" w:rsidTr="00D16905">
        <w:trPr>
          <w:trHeight w:val="340"/>
        </w:trPr>
        <w:tc>
          <w:tcPr>
            <w:tcW w:w="1843" w:type="dxa"/>
            <w:shd w:val="clear" w:color="auto" w:fill="FFFFFF" w:themeFill="background1"/>
          </w:tcPr>
          <w:p w14:paraId="35FE3144" w14:textId="77777777" w:rsidR="00D16905" w:rsidRPr="007A55EF" w:rsidRDefault="00D16905" w:rsidP="005C25A2">
            <w:pPr>
              <w:widowControl w:val="0"/>
              <w:autoSpaceDE w:val="0"/>
              <w:autoSpaceDN w:val="0"/>
              <w:spacing w:line="276" w:lineRule="auto"/>
              <w:ind w:left="96" w:right="279"/>
              <w:rPr>
                <w:rFonts w:eastAsia="Tahoma" w:cs="Tahoma"/>
                <w:sz w:val="22"/>
                <w:lang w:val="en-AU"/>
              </w:rPr>
            </w:pPr>
            <w:r w:rsidRPr="007A55EF">
              <w:rPr>
                <w:rFonts w:eastAsia="Tahoma" w:cs="Tahoma"/>
                <w:sz w:val="22"/>
                <w:lang w:val="en-AU"/>
              </w:rPr>
              <w:t>CLO8</w:t>
            </w:r>
          </w:p>
        </w:tc>
        <w:tc>
          <w:tcPr>
            <w:tcW w:w="8363" w:type="dxa"/>
            <w:shd w:val="clear" w:color="auto" w:fill="FFFFFF" w:themeFill="background1"/>
          </w:tcPr>
          <w:p w14:paraId="73B4C422"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Demonstrate advanced counselling and communication skills in dealing with clients and other professionals.</w:t>
            </w:r>
          </w:p>
        </w:tc>
      </w:tr>
      <w:tr w:rsidR="00D16905" w:rsidRPr="007A55EF" w14:paraId="3678C4BF" w14:textId="77777777" w:rsidTr="00D16905">
        <w:trPr>
          <w:trHeight w:val="340"/>
        </w:trPr>
        <w:tc>
          <w:tcPr>
            <w:tcW w:w="10206" w:type="dxa"/>
            <w:gridSpan w:val="2"/>
            <w:shd w:val="clear" w:color="auto" w:fill="0070C0"/>
            <w:vAlign w:val="center"/>
          </w:tcPr>
          <w:p w14:paraId="286B4668" w14:textId="77777777" w:rsidR="00D16905" w:rsidRPr="007A55EF" w:rsidRDefault="00D16905" w:rsidP="005C25A2">
            <w:pPr>
              <w:widowControl w:val="0"/>
              <w:autoSpaceDE w:val="0"/>
              <w:autoSpaceDN w:val="0"/>
              <w:spacing w:line="276" w:lineRule="auto"/>
              <w:ind w:left="96" w:right="467"/>
              <w:rPr>
                <w:rFonts w:eastAsia="Tahoma" w:cs="Tahoma"/>
                <w:sz w:val="22"/>
                <w:lang w:val="en-AU"/>
              </w:rPr>
            </w:pPr>
            <w:r w:rsidRPr="007A55EF">
              <w:rPr>
                <w:rFonts w:eastAsia="Tahoma" w:cs="Tahoma"/>
                <w:b/>
                <w:color w:val="FFFFFF"/>
                <w:sz w:val="22"/>
                <w:lang w:val="en-AU"/>
              </w:rPr>
              <w:t>Application of Knowledge and Skills</w:t>
            </w:r>
          </w:p>
        </w:tc>
      </w:tr>
      <w:tr w:rsidR="00D16905" w:rsidRPr="007A55EF" w14:paraId="2AC2C464" w14:textId="77777777" w:rsidTr="00D16905">
        <w:trPr>
          <w:trHeight w:val="340"/>
        </w:trPr>
        <w:tc>
          <w:tcPr>
            <w:tcW w:w="1843" w:type="dxa"/>
            <w:shd w:val="clear" w:color="auto" w:fill="DEEAF6" w:themeFill="accent1" w:themeFillTint="33"/>
          </w:tcPr>
          <w:p w14:paraId="5220995E" w14:textId="77777777" w:rsidR="00D16905" w:rsidRPr="007A55EF" w:rsidRDefault="00D16905" w:rsidP="005C25A2">
            <w:pPr>
              <w:widowControl w:val="0"/>
              <w:autoSpaceDE w:val="0"/>
              <w:autoSpaceDN w:val="0"/>
              <w:spacing w:line="276" w:lineRule="auto"/>
              <w:ind w:left="96" w:right="467"/>
              <w:rPr>
                <w:rFonts w:eastAsia="Tahoma" w:cs="Tahoma"/>
                <w:sz w:val="22"/>
                <w:lang w:val="en-AU"/>
              </w:rPr>
            </w:pPr>
            <w:r w:rsidRPr="007A55EF">
              <w:rPr>
                <w:rFonts w:eastAsia="Tahoma" w:cs="Tahoma"/>
                <w:sz w:val="22"/>
                <w:lang w:val="en-AU"/>
              </w:rPr>
              <w:t>CLO9</w:t>
            </w:r>
          </w:p>
        </w:tc>
        <w:tc>
          <w:tcPr>
            <w:tcW w:w="8363" w:type="dxa"/>
            <w:shd w:val="clear" w:color="auto" w:fill="DEEAF6" w:themeFill="accent1" w:themeFillTint="33"/>
          </w:tcPr>
          <w:p w14:paraId="47A89E03"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Demonstrate applied research skills including projects.</w:t>
            </w:r>
          </w:p>
        </w:tc>
      </w:tr>
      <w:tr w:rsidR="00D16905" w:rsidRPr="007A55EF" w14:paraId="6A63A97E" w14:textId="77777777" w:rsidTr="00D16905">
        <w:trPr>
          <w:trHeight w:val="340"/>
        </w:trPr>
        <w:tc>
          <w:tcPr>
            <w:tcW w:w="1843" w:type="dxa"/>
            <w:shd w:val="clear" w:color="auto" w:fill="FFFFFF" w:themeFill="background1"/>
          </w:tcPr>
          <w:p w14:paraId="0CF4E801" w14:textId="77777777" w:rsidR="00D16905" w:rsidRPr="007A55EF" w:rsidRDefault="00D16905" w:rsidP="005C25A2">
            <w:pPr>
              <w:widowControl w:val="0"/>
              <w:autoSpaceDE w:val="0"/>
              <w:autoSpaceDN w:val="0"/>
              <w:spacing w:line="276" w:lineRule="auto"/>
              <w:ind w:left="96" w:right="467"/>
              <w:rPr>
                <w:rFonts w:eastAsia="Tahoma" w:cs="Tahoma"/>
                <w:sz w:val="22"/>
                <w:lang w:val="en-AU"/>
              </w:rPr>
            </w:pPr>
            <w:r w:rsidRPr="007A55EF">
              <w:rPr>
                <w:rFonts w:eastAsia="Tahoma" w:cs="Tahoma"/>
                <w:sz w:val="22"/>
                <w:lang w:val="en-AU"/>
              </w:rPr>
              <w:t>CLO10</w:t>
            </w:r>
          </w:p>
        </w:tc>
        <w:tc>
          <w:tcPr>
            <w:tcW w:w="8363" w:type="dxa"/>
            <w:shd w:val="clear" w:color="auto" w:fill="FFFFFF" w:themeFill="background1"/>
          </w:tcPr>
          <w:p w14:paraId="2A752044"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Identify clients with complex and diverse needs and develop appropriate service provision.</w:t>
            </w:r>
          </w:p>
        </w:tc>
      </w:tr>
      <w:tr w:rsidR="00D16905" w:rsidRPr="007A55EF" w14:paraId="2DC0C57A" w14:textId="77777777" w:rsidTr="00D16905">
        <w:trPr>
          <w:trHeight w:val="340"/>
        </w:trPr>
        <w:tc>
          <w:tcPr>
            <w:tcW w:w="1843" w:type="dxa"/>
            <w:shd w:val="clear" w:color="auto" w:fill="DEEAF6" w:themeFill="accent1" w:themeFillTint="33"/>
          </w:tcPr>
          <w:p w14:paraId="0C6A29FB" w14:textId="77777777" w:rsidR="00D16905" w:rsidRPr="007A55EF" w:rsidRDefault="00D16905" w:rsidP="005C25A2">
            <w:pPr>
              <w:widowControl w:val="0"/>
              <w:tabs>
                <w:tab w:val="left" w:pos="369"/>
              </w:tabs>
              <w:autoSpaceDE w:val="0"/>
              <w:autoSpaceDN w:val="0"/>
              <w:spacing w:line="276" w:lineRule="auto"/>
              <w:ind w:left="96" w:right="467"/>
              <w:rPr>
                <w:rFonts w:eastAsia="Tahoma" w:cs="Tahoma"/>
                <w:sz w:val="22"/>
                <w:lang w:val="en-AU"/>
              </w:rPr>
            </w:pPr>
            <w:r w:rsidRPr="007A55EF">
              <w:rPr>
                <w:rFonts w:eastAsia="Tahoma" w:cs="Tahoma"/>
                <w:sz w:val="22"/>
                <w:lang w:val="en-AU"/>
              </w:rPr>
              <w:t>CLO11</w:t>
            </w:r>
          </w:p>
        </w:tc>
        <w:tc>
          <w:tcPr>
            <w:tcW w:w="8363" w:type="dxa"/>
            <w:shd w:val="clear" w:color="auto" w:fill="DEEAF6" w:themeFill="accent1" w:themeFillTint="33"/>
          </w:tcPr>
          <w:p w14:paraId="5FD9488A" w14:textId="77777777"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Practice case management ethically and intentionally within established legal, policy and professional frameworks and codes of ethics.</w:t>
            </w:r>
          </w:p>
        </w:tc>
      </w:tr>
      <w:tr w:rsidR="00D16905" w:rsidRPr="007A55EF" w14:paraId="2D341DA9" w14:textId="77777777" w:rsidTr="00D16905">
        <w:trPr>
          <w:trHeight w:val="405"/>
        </w:trPr>
        <w:tc>
          <w:tcPr>
            <w:tcW w:w="1843" w:type="dxa"/>
            <w:shd w:val="clear" w:color="auto" w:fill="FFFFFF" w:themeFill="background1"/>
          </w:tcPr>
          <w:p w14:paraId="5764B003" w14:textId="77777777" w:rsidR="00D16905" w:rsidRPr="007A55EF" w:rsidRDefault="00D16905" w:rsidP="005C25A2">
            <w:pPr>
              <w:widowControl w:val="0"/>
              <w:tabs>
                <w:tab w:val="left" w:pos="369"/>
              </w:tabs>
              <w:autoSpaceDE w:val="0"/>
              <w:autoSpaceDN w:val="0"/>
              <w:spacing w:line="276" w:lineRule="auto"/>
              <w:ind w:left="96" w:right="467"/>
              <w:rPr>
                <w:rFonts w:eastAsia="Tahoma" w:cs="Tahoma"/>
                <w:sz w:val="22"/>
                <w:lang w:val="en-AU"/>
              </w:rPr>
            </w:pPr>
            <w:r w:rsidRPr="007A55EF">
              <w:rPr>
                <w:rFonts w:eastAsia="Tahoma" w:cs="Tahoma"/>
                <w:sz w:val="22"/>
                <w:lang w:val="en-AU"/>
              </w:rPr>
              <w:t>CLO12</w:t>
            </w:r>
          </w:p>
        </w:tc>
        <w:tc>
          <w:tcPr>
            <w:tcW w:w="8363" w:type="dxa"/>
            <w:shd w:val="clear" w:color="auto" w:fill="FFFFFF" w:themeFill="background1"/>
          </w:tcPr>
          <w:p w14:paraId="4CC142FF" w14:textId="135E889C" w:rsidR="00D16905" w:rsidRPr="007A55EF" w:rsidRDefault="00D16905" w:rsidP="005C25A2">
            <w:pPr>
              <w:widowControl w:val="0"/>
              <w:autoSpaceDE w:val="0"/>
              <w:autoSpaceDN w:val="0"/>
              <w:spacing w:line="276" w:lineRule="auto"/>
              <w:ind w:left="147" w:right="142"/>
              <w:jc w:val="both"/>
              <w:rPr>
                <w:rFonts w:eastAsia="Tahoma" w:cs="Tahoma"/>
                <w:sz w:val="22"/>
                <w:lang w:val="en-AU"/>
              </w:rPr>
            </w:pPr>
            <w:r w:rsidRPr="007A55EF">
              <w:rPr>
                <w:rFonts w:eastAsia="Tahoma" w:cs="Tahoma"/>
                <w:sz w:val="22"/>
                <w:lang w:val="en-AU"/>
              </w:rPr>
              <w:t>Integrate feedback from clinical supervision and cultivates the capacity for reflective practice, professional responsibility, and accountability.</w:t>
            </w:r>
          </w:p>
        </w:tc>
      </w:tr>
    </w:tbl>
    <w:p w14:paraId="41C848C2" w14:textId="0D738934" w:rsidR="001F050A" w:rsidRDefault="001F050A" w:rsidP="001F050A">
      <w:pPr>
        <w:rPr>
          <w:rFonts w:cstheme="minorHAnsi"/>
          <w:b/>
          <w:sz w:val="28"/>
        </w:rPr>
      </w:pPr>
    </w:p>
    <w:p w14:paraId="2463494A" w14:textId="24E21F0A" w:rsidR="00255946" w:rsidRDefault="00255946" w:rsidP="001F050A">
      <w:pPr>
        <w:rPr>
          <w:rFonts w:cstheme="minorHAnsi"/>
          <w:b/>
          <w:sz w:val="28"/>
        </w:rPr>
      </w:pPr>
    </w:p>
    <w:p w14:paraId="11CD96C8" w14:textId="77777777" w:rsidR="00246912" w:rsidRDefault="00246912" w:rsidP="001F050A">
      <w:pPr>
        <w:rPr>
          <w:rFonts w:cstheme="minorHAnsi"/>
          <w:b/>
          <w:sz w:val="28"/>
        </w:rPr>
      </w:pPr>
    </w:p>
    <w:p w14:paraId="515D850A" w14:textId="77777777" w:rsidR="00255946" w:rsidRPr="007A55EF" w:rsidRDefault="00255946" w:rsidP="001F050A">
      <w:pPr>
        <w:rPr>
          <w:rFonts w:cstheme="minorHAnsi"/>
          <w:b/>
          <w:sz w:val="28"/>
        </w:rPr>
      </w:pPr>
    </w:p>
    <w:p w14:paraId="3B9C24BA" w14:textId="77777777" w:rsidR="001F050A" w:rsidRPr="007A55EF" w:rsidRDefault="001F050A" w:rsidP="001F050A">
      <w:pPr>
        <w:rPr>
          <w:rFonts w:cstheme="minorHAnsi"/>
          <w:b/>
          <w:sz w:val="28"/>
        </w:rPr>
      </w:pPr>
      <w:r w:rsidRPr="00E83749">
        <w:rPr>
          <w:rFonts w:cstheme="minorHAnsi"/>
          <w:b/>
          <w:sz w:val="28"/>
        </w:rPr>
        <w:t>UNIT LEARNING OUTCOMES</w:t>
      </w:r>
    </w:p>
    <w:p w14:paraId="7039BCC6" w14:textId="77777777" w:rsidR="001F050A" w:rsidRPr="007A55EF" w:rsidRDefault="001F050A" w:rsidP="001F050A">
      <w:pPr>
        <w:autoSpaceDE w:val="0"/>
        <w:autoSpaceDN w:val="0"/>
        <w:adjustRightInd w:val="0"/>
        <w:rPr>
          <w:sz w:val="22"/>
          <w:szCs w:val="22"/>
        </w:rPr>
      </w:pPr>
    </w:p>
    <w:p w14:paraId="0D25B9B7" w14:textId="6244F209" w:rsidR="001F050A" w:rsidRPr="007A55EF" w:rsidRDefault="001F050A" w:rsidP="001F050A">
      <w:pPr>
        <w:autoSpaceDE w:val="0"/>
        <w:autoSpaceDN w:val="0"/>
        <w:adjustRightInd w:val="0"/>
        <w:spacing w:line="276" w:lineRule="auto"/>
        <w:rPr>
          <w:rFonts w:cs="Arial"/>
          <w:color w:val="000000"/>
          <w:sz w:val="22"/>
          <w:szCs w:val="22"/>
          <w:lang w:eastAsia="en-AU"/>
        </w:rPr>
      </w:pPr>
      <w:r w:rsidRPr="007A55EF">
        <w:rPr>
          <w:rFonts w:cs="Arial"/>
          <w:color w:val="000000"/>
          <w:sz w:val="22"/>
          <w:szCs w:val="22"/>
          <w:lang w:eastAsia="en-AU"/>
        </w:rPr>
        <w:t>At the completion of this unit</w:t>
      </w:r>
      <w:r w:rsidR="00D16905" w:rsidRPr="007A55EF">
        <w:rPr>
          <w:rFonts w:cs="Arial"/>
          <w:color w:val="000000"/>
          <w:sz w:val="22"/>
          <w:szCs w:val="22"/>
          <w:lang w:eastAsia="en-AU"/>
        </w:rPr>
        <w:t>,</w:t>
      </w:r>
      <w:r w:rsidRPr="007A55EF">
        <w:rPr>
          <w:rFonts w:cs="Arial"/>
          <w:color w:val="000000"/>
          <w:sz w:val="22"/>
          <w:szCs w:val="22"/>
          <w:lang w:eastAsia="en-AU"/>
        </w:rPr>
        <w:t xml:space="preserve"> a student should be able to:</w:t>
      </w:r>
    </w:p>
    <w:p w14:paraId="7B525C5F" w14:textId="77777777" w:rsidR="001F050A" w:rsidRPr="007A55EF" w:rsidRDefault="001F050A" w:rsidP="001F050A">
      <w:pPr>
        <w:tabs>
          <w:tab w:val="left" w:pos="2160"/>
        </w:tabs>
        <w:spacing w:line="276" w:lineRule="auto"/>
        <w:jc w:val="both"/>
        <w:rPr>
          <w:rFonts w:cs="Arial"/>
          <w:color w:val="000000"/>
          <w:sz w:val="22"/>
          <w:szCs w:val="22"/>
          <w:lang w:eastAsia="en-AU"/>
        </w:rPr>
      </w:pPr>
    </w:p>
    <w:tbl>
      <w:tblPr>
        <w:tblW w:w="10206" w:type="dxa"/>
        <w:tblInd w:w="-5"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CellMar>
          <w:left w:w="0" w:type="dxa"/>
          <w:right w:w="0" w:type="dxa"/>
        </w:tblCellMar>
        <w:tblLook w:val="01E0" w:firstRow="1" w:lastRow="1" w:firstColumn="1" w:lastColumn="1" w:noHBand="0" w:noVBand="0"/>
      </w:tblPr>
      <w:tblGrid>
        <w:gridCol w:w="1418"/>
        <w:gridCol w:w="8788"/>
      </w:tblGrid>
      <w:tr w:rsidR="00893DA6" w:rsidRPr="007A55EF" w14:paraId="599D3054" w14:textId="77777777" w:rsidTr="005802A8">
        <w:trPr>
          <w:trHeight w:val="345"/>
        </w:trPr>
        <w:tc>
          <w:tcPr>
            <w:tcW w:w="1418" w:type="dxa"/>
            <w:tcBorders>
              <w:top w:val="single" w:sz="4" w:space="0" w:color="002060"/>
              <w:left w:val="single" w:sz="4" w:space="0" w:color="2E74B5" w:themeColor="accent1" w:themeShade="BF"/>
              <w:bottom w:val="single" w:sz="4" w:space="0" w:color="002060"/>
              <w:right w:val="single" w:sz="4" w:space="0" w:color="002060"/>
            </w:tcBorders>
            <w:shd w:val="clear" w:color="auto" w:fill="DEEAF6" w:themeFill="accent1" w:themeFillTint="33"/>
            <w:hideMark/>
          </w:tcPr>
          <w:p w14:paraId="21AE9FE0" w14:textId="2A385502" w:rsidR="00893DA6" w:rsidRPr="007A55EF" w:rsidRDefault="00893DA6" w:rsidP="00893DA6">
            <w:pPr>
              <w:pStyle w:val="TableParagraph"/>
              <w:spacing w:after="240" w:line="276" w:lineRule="auto"/>
              <w:ind w:left="147" w:right="142"/>
              <w:jc w:val="both"/>
              <w:rPr>
                <w:rFonts w:asciiTheme="minorHAnsi" w:hAnsiTheme="minorHAnsi"/>
                <w:lang w:val="en-AU"/>
              </w:rPr>
            </w:pPr>
            <w:r>
              <w:rPr>
                <w:rFonts w:ascii="Calibri" w:hAnsi="Calibri"/>
                <w:lang w:val="en-AU"/>
              </w:rPr>
              <w:t>LO1</w:t>
            </w:r>
          </w:p>
        </w:tc>
        <w:tc>
          <w:tcPr>
            <w:tcW w:w="8788" w:type="dxa"/>
            <w:tcBorders>
              <w:top w:val="single" w:sz="4" w:space="0" w:color="002060"/>
              <w:left w:val="single" w:sz="4" w:space="0" w:color="002060"/>
              <w:bottom w:val="single" w:sz="4" w:space="0" w:color="002060"/>
              <w:right w:val="single" w:sz="4" w:space="0" w:color="2E74B5" w:themeColor="accent1" w:themeShade="BF"/>
            </w:tcBorders>
            <w:shd w:val="clear" w:color="auto" w:fill="DEEAF6" w:themeFill="accent1" w:themeFillTint="33"/>
          </w:tcPr>
          <w:p w14:paraId="4338157D" w14:textId="5B33523E" w:rsidR="00893DA6" w:rsidRPr="00A157DF" w:rsidRDefault="00027103" w:rsidP="00A157DF">
            <w:pPr>
              <w:spacing w:line="260" w:lineRule="exact"/>
              <w:ind w:left="145"/>
              <w:rPr>
                <w:rFonts w:ascii="Calibri" w:eastAsia="Calibri" w:hAnsi="Calibri" w:cs="Calibri"/>
                <w:spacing w:val="1"/>
                <w:position w:val="1"/>
                <w:sz w:val="22"/>
                <w:szCs w:val="22"/>
              </w:rPr>
            </w:pPr>
            <w:r w:rsidRPr="00027103">
              <w:rPr>
                <w:rFonts w:ascii="Calibri" w:eastAsia="Calibri" w:hAnsi="Calibri" w:cs="Calibri"/>
                <w:spacing w:val="1"/>
                <w:position w:val="1"/>
                <w:sz w:val="22"/>
                <w:szCs w:val="22"/>
                <w:lang w:val="en-AU"/>
              </w:rPr>
              <w:t>Demonstrate effective application of the micro-skills within counselling.</w:t>
            </w:r>
          </w:p>
        </w:tc>
      </w:tr>
      <w:tr w:rsidR="00893DA6" w:rsidRPr="007A55EF" w14:paraId="1AD48AFC" w14:textId="77777777" w:rsidTr="005802A8">
        <w:trPr>
          <w:trHeight w:val="285"/>
        </w:trPr>
        <w:tc>
          <w:tcPr>
            <w:tcW w:w="1418" w:type="dxa"/>
            <w:tcBorders>
              <w:top w:val="single" w:sz="4" w:space="0" w:color="002060"/>
              <w:left w:val="single" w:sz="4" w:space="0" w:color="2E74B5" w:themeColor="accent1" w:themeShade="BF"/>
              <w:bottom w:val="single" w:sz="4" w:space="0" w:color="002060"/>
              <w:right w:val="single" w:sz="4" w:space="0" w:color="002060"/>
            </w:tcBorders>
            <w:shd w:val="clear" w:color="auto" w:fill="DEEAF6" w:themeFill="accent1" w:themeFillTint="33"/>
            <w:hideMark/>
          </w:tcPr>
          <w:p w14:paraId="7E53F123" w14:textId="18A8B4AE" w:rsidR="00893DA6" w:rsidRPr="007A55EF" w:rsidRDefault="00893DA6" w:rsidP="00893DA6">
            <w:pPr>
              <w:pStyle w:val="TableParagraph"/>
              <w:spacing w:after="240" w:line="276" w:lineRule="auto"/>
              <w:ind w:left="147" w:right="142"/>
              <w:jc w:val="both"/>
              <w:rPr>
                <w:rFonts w:asciiTheme="minorHAnsi" w:hAnsiTheme="minorHAnsi"/>
                <w:lang w:val="en-AU"/>
              </w:rPr>
            </w:pPr>
            <w:r>
              <w:rPr>
                <w:rFonts w:ascii="Calibri" w:hAnsi="Calibri"/>
                <w:lang w:val="en-AU"/>
              </w:rPr>
              <w:t>LO2</w:t>
            </w:r>
          </w:p>
        </w:tc>
        <w:tc>
          <w:tcPr>
            <w:tcW w:w="8788" w:type="dxa"/>
            <w:tcBorders>
              <w:top w:val="single" w:sz="4" w:space="0" w:color="002060"/>
              <w:left w:val="single" w:sz="4" w:space="0" w:color="002060"/>
              <w:bottom w:val="single" w:sz="4" w:space="0" w:color="002060"/>
              <w:right w:val="single" w:sz="4" w:space="0" w:color="2E74B5" w:themeColor="accent1" w:themeShade="BF"/>
            </w:tcBorders>
            <w:shd w:val="clear" w:color="auto" w:fill="DEEAF6" w:themeFill="accent1" w:themeFillTint="33"/>
          </w:tcPr>
          <w:p w14:paraId="7556B7C2" w14:textId="68362A22" w:rsidR="00893DA6" w:rsidRPr="00A157DF" w:rsidRDefault="00027103" w:rsidP="00A157DF">
            <w:pPr>
              <w:spacing w:line="260" w:lineRule="exact"/>
              <w:ind w:left="145"/>
              <w:rPr>
                <w:rFonts w:ascii="Calibri" w:eastAsia="Calibri" w:hAnsi="Calibri" w:cs="Calibri"/>
                <w:spacing w:val="1"/>
                <w:position w:val="1"/>
                <w:sz w:val="22"/>
                <w:szCs w:val="22"/>
              </w:rPr>
            </w:pPr>
            <w:r w:rsidRPr="00027103">
              <w:rPr>
                <w:rFonts w:ascii="Calibri" w:eastAsia="Calibri" w:hAnsi="Calibri" w:cs="Calibri"/>
                <w:spacing w:val="1"/>
                <w:position w:val="1"/>
                <w:sz w:val="22"/>
                <w:szCs w:val="22"/>
                <w:lang w:val="en-AU"/>
              </w:rPr>
              <w:t>Demonstrate knowledge of the fundamental principles and concepts in the counselling relationship.</w:t>
            </w:r>
          </w:p>
        </w:tc>
      </w:tr>
      <w:tr w:rsidR="00893DA6" w:rsidRPr="007A55EF" w14:paraId="50F91297" w14:textId="77777777" w:rsidTr="005802A8">
        <w:trPr>
          <w:trHeight w:val="390"/>
        </w:trPr>
        <w:tc>
          <w:tcPr>
            <w:tcW w:w="1418" w:type="dxa"/>
            <w:tcBorders>
              <w:top w:val="single" w:sz="4" w:space="0" w:color="002060"/>
              <w:left w:val="single" w:sz="4" w:space="0" w:color="2E74B5" w:themeColor="accent1" w:themeShade="BF"/>
              <w:bottom w:val="single" w:sz="4" w:space="0" w:color="002060"/>
              <w:right w:val="single" w:sz="4" w:space="0" w:color="002060"/>
            </w:tcBorders>
            <w:shd w:val="clear" w:color="auto" w:fill="DEEAF6" w:themeFill="accent1" w:themeFillTint="33"/>
            <w:hideMark/>
          </w:tcPr>
          <w:p w14:paraId="66E4A29D" w14:textId="34F83185" w:rsidR="00893DA6" w:rsidRPr="007A55EF" w:rsidRDefault="00893DA6" w:rsidP="00893DA6">
            <w:pPr>
              <w:pStyle w:val="TableParagraph"/>
              <w:spacing w:after="240" w:line="276" w:lineRule="auto"/>
              <w:ind w:left="147" w:right="142"/>
              <w:jc w:val="both"/>
              <w:rPr>
                <w:rFonts w:asciiTheme="minorHAnsi" w:hAnsiTheme="minorHAnsi"/>
                <w:lang w:val="en-AU"/>
              </w:rPr>
            </w:pPr>
            <w:r>
              <w:rPr>
                <w:rFonts w:ascii="Calibri" w:hAnsi="Calibri"/>
                <w:lang w:val="en-AU"/>
              </w:rPr>
              <w:t>LO3</w:t>
            </w:r>
          </w:p>
        </w:tc>
        <w:tc>
          <w:tcPr>
            <w:tcW w:w="8788" w:type="dxa"/>
            <w:tcBorders>
              <w:top w:val="single" w:sz="4" w:space="0" w:color="002060"/>
              <w:left w:val="single" w:sz="4" w:space="0" w:color="002060"/>
              <w:bottom w:val="single" w:sz="4" w:space="0" w:color="002060"/>
              <w:right w:val="single" w:sz="4" w:space="0" w:color="2E74B5" w:themeColor="accent1" w:themeShade="BF"/>
            </w:tcBorders>
            <w:shd w:val="clear" w:color="auto" w:fill="DEEAF6" w:themeFill="accent1" w:themeFillTint="33"/>
          </w:tcPr>
          <w:p w14:paraId="6C3F3C4C" w14:textId="541439A9" w:rsidR="00893DA6" w:rsidRPr="00A157DF" w:rsidRDefault="00027103" w:rsidP="00A157DF">
            <w:pPr>
              <w:spacing w:line="260" w:lineRule="exact"/>
              <w:ind w:left="145"/>
              <w:rPr>
                <w:rFonts w:ascii="Calibri" w:eastAsia="Calibri" w:hAnsi="Calibri" w:cs="Calibri"/>
                <w:spacing w:val="1"/>
                <w:position w:val="1"/>
                <w:sz w:val="22"/>
                <w:szCs w:val="22"/>
              </w:rPr>
            </w:pPr>
            <w:r w:rsidRPr="00027103">
              <w:rPr>
                <w:rFonts w:ascii="Calibri" w:eastAsia="Calibri" w:hAnsi="Calibri" w:cs="Calibri"/>
                <w:spacing w:val="1"/>
                <w:position w:val="1"/>
                <w:sz w:val="22"/>
                <w:szCs w:val="22"/>
                <w:lang w:val="en-AU"/>
              </w:rPr>
              <w:t>Discuss the barriers in the counselling relationship</w:t>
            </w:r>
            <w:r>
              <w:rPr>
                <w:rFonts w:ascii="Calibri" w:eastAsia="Calibri" w:hAnsi="Calibri" w:cs="Calibri"/>
                <w:spacing w:val="1"/>
                <w:position w:val="1"/>
                <w:sz w:val="22"/>
                <w:szCs w:val="22"/>
                <w:lang w:val="en-AU"/>
              </w:rPr>
              <w:t>.</w:t>
            </w:r>
          </w:p>
        </w:tc>
      </w:tr>
      <w:tr w:rsidR="00893DA6" w:rsidRPr="007A55EF" w14:paraId="28D9E57A" w14:textId="77777777" w:rsidTr="005802A8">
        <w:trPr>
          <w:trHeight w:val="300"/>
        </w:trPr>
        <w:tc>
          <w:tcPr>
            <w:tcW w:w="1418" w:type="dxa"/>
            <w:tcBorders>
              <w:top w:val="single" w:sz="4" w:space="0" w:color="002060"/>
              <w:left w:val="single" w:sz="4" w:space="0" w:color="2E74B5" w:themeColor="accent1" w:themeShade="BF"/>
              <w:bottom w:val="single" w:sz="4" w:space="0" w:color="002060"/>
              <w:right w:val="single" w:sz="4" w:space="0" w:color="002060"/>
            </w:tcBorders>
            <w:shd w:val="clear" w:color="auto" w:fill="DEEAF6" w:themeFill="accent1" w:themeFillTint="33"/>
            <w:hideMark/>
          </w:tcPr>
          <w:p w14:paraId="7E4B02BE" w14:textId="21747F43" w:rsidR="00893DA6" w:rsidRPr="007A55EF" w:rsidRDefault="00893DA6" w:rsidP="00893DA6">
            <w:pPr>
              <w:pStyle w:val="TableParagraph"/>
              <w:spacing w:after="240" w:line="276" w:lineRule="auto"/>
              <w:ind w:left="147" w:right="142"/>
              <w:jc w:val="both"/>
              <w:rPr>
                <w:rFonts w:asciiTheme="minorHAnsi" w:hAnsiTheme="minorHAnsi"/>
                <w:lang w:val="en-AU"/>
              </w:rPr>
            </w:pPr>
            <w:r>
              <w:rPr>
                <w:rFonts w:ascii="Calibri" w:hAnsi="Calibri"/>
                <w:lang w:val="en-AU"/>
              </w:rPr>
              <w:t>LO4</w:t>
            </w:r>
          </w:p>
        </w:tc>
        <w:tc>
          <w:tcPr>
            <w:tcW w:w="8788" w:type="dxa"/>
            <w:tcBorders>
              <w:top w:val="single" w:sz="4" w:space="0" w:color="002060"/>
              <w:left w:val="single" w:sz="4" w:space="0" w:color="002060"/>
              <w:bottom w:val="single" w:sz="4" w:space="0" w:color="002060"/>
              <w:right w:val="single" w:sz="4" w:space="0" w:color="2E74B5" w:themeColor="accent1" w:themeShade="BF"/>
            </w:tcBorders>
            <w:shd w:val="clear" w:color="auto" w:fill="DEEAF6" w:themeFill="accent1" w:themeFillTint="33"/>
          </w:tcPr>
          <w:p w14:paraId="1EB535B3" w14:textId="4B318FB1" w:rsidR="00893DA6" w:rsidRPr="007A55EF" w:rsidRDefault="00027103" w:rsidP="00A157DF">
            <w:pPr>
              <w:spacing w:line="260" w:lineRule="exact"/>
              <w:ind w:left="145"/>
              <w:rPr>
                <w:sz w:val="22"/>
                <w:szCs w:val="22"/>
              </w:rPr>
            </w:pPr>
            <w:r w:rsidRPr="00027103">
              <w:rPr>
                <w:rFonts w:ascii="Calibri" w:eastAsia="Calibri" w:hAnsi="Calibri" w:cs="Calibri"/>
                <w:spacing w:val="1"/>
                <w:position w:val="1"/>
                <w:sz w:val="22"/>
                <w:szCs w:val="22"/>
                <w:lang w:val="en-AU"/>
              </w:rPr>
              <w:t>Identify ethical issues in counselling practice.</w:t>
            </w:r>
          </w:p>
        </w:tc>
      </w:tr>
      <w:tr w:rsidR="00893DA6" w:rsidRPr="007A55EF" w14:paraId="764C5570" w14:textId="77777777" w:rsidTr="005802A8">
        <w:trPr>
          <w:trHeight w:val="300"/>
        </w:trPr>
        <w:tc>
          <w:tcPr>
            <w:tcW w:w="1418" w:type="dxa"/>
            <w:tcBorders>
              <w:top w:val="single" w:sz="4" w:space="0" w:color="002060"/>
              <w:left w:val="single" w:sz="4" w:space="0" w:color="2E74B5" w:themeColor="accent1" w:themeShade="BF"/>
              <w:bottom w:val="single" w:sz="4" w:space="0" w:color="002060"/>
              <w:right w:val="single" w:sz="4" w:space="0" w:color="002060"/>
            </w:tcBorders>
            <w:shd w:val="clear" w:color="auto" w:fill="DEEAF6" w:themeFill="accent1" w:themeFillTint="33"/>
          </w:tcPr>
          <w:p w14:paraId="04CC1BE1" w14:textId="5050C425" w:rsidR="00893DA6" w:rsidRPr="007A55EF" w:rsidRDefault="00893DA6" w:rsidP="00893DA6">
            <w:pPr>
              <w:pStyle w:val="TableParagraph"/>
              <w:spacing w:after="240" w:line="276" w:lineRule="auto"/>
              <w:ind w:left="147" w:right="142"/>
              <w:jc w:val="both"/>
              <w:rPr>
                <w:rFonts w:asciiTheme="minorHAnsi" w:hAnsiTheme="minorHAnsi"/>
              </w:rPr>
            </w:pPr>
            <w:r>
              <w:rPr>
                <w:rFonts w:ascii="Calibri" w:hAnsi="Calibri"/>
                <w:lang w:val="en-AU"/>
              </w:rPr>
              <w:t>LO5</w:t>
            </w:r>
          </w:p>
        </w:tc>
        <w:tc>
          <w:tcPr>
            <w:tcW w:w="8788" w:type="dxa"/>
            <w:tcBorders>
              <w:top w:val="single" w:sz="4" w:space="0" w:color="002060"/>
              <w:left w:val="single" w:sz="4" w:space="0" w:color="002060"/>
              <w:bottom w:val="single" w:sz="4" w:space="0" w:color="002060"/>
              <w:right w:val="single" w:sz="4" w:space="0" w:color="2E74B5" w:themeColor="accent1" w:themeShade="BF"/>
            </w:tcBorders>
            <w:shd w:val="clear" w:color="auto" w:fill="DEEAF6" w:themeFill="accent1" w:themeFillTint="33"/>
          </w:tcPr>
          <w:p w14:paraId="25562EC0" w14:textId="2A9FAA9D" w:rsidR="00893DA6" w:rsidRPr="00A157DF" w:rsidRDefault="00027103" w:rsidP="00A157DF">
            <w:pPr>
              <w:spacing w:line="260" w:lineRule="exact"/>
              <w:ind w:left="145"/>
              <w:rPr>
                <w:rFonts w:ascii="Calibri" w:eastAsia="Calibri" w:hAnsi="Calibri" w:cs="Calibri"/>
                <w:spacing w:val="1"/>
                <w:position w:val="1"/>
                <w:sz w:val="22"/>
                <w:szCs w:val="22"/>
              </w:rPr>
            </w:pPr>
            <w:r w:rsidRPr="00027103">
              <w:rPr>
                <w:rFonts w:ascii="Calibri" w:eastAsia="Calibri" w:hAnsi="Calibri" w:cs="Calibri"/>
                <w:spacing w:val="1"/>
                <w:position w:val="1"/>
                <w:sz w:val="22"/>
                <w:szCs w:val="22"/>
                <w:lang w:val="en-AU"/>
              </w:rPr>
              <w:t>Demonstrate ability to apply practical counselling skills.</w:t>
            </w:r>
          </w:p>
        </w:tc>
      </w:tr>
    </w:tbl>
    <w:p w14:paraId="4A453DCE" w14:textId="77777777" w:rsidR="001F050A" w:rsidRPr="007A55EF" w:rsidRDefault="001F050A" w:rsidP="001F050A">
      <w:pPr>
        <w:autoSpaceDE w:val="0"/>
        <w:autoSpaceDN w:val="0"/>
        <w:adjustRightInd w:val="0"/>
        <w:rPr>
          <w:rFonts w:ascii="Arial" w:hAnsi="Arial" w:cs="Arial"/>
        </w:rPr>
      </w:pPr>
    </w:p>
    <w:p w14:paraId="5D60E26C" w14:textId="77777777" w:rsidR="001F050A" w:rsidRPr="007A55EF" w:rsidRDefault="001F050A" w:rsidP="001F050A">
      <w:pPr>
        <w:pStyle w:val="Default"/>
      </w:pPr>
    </w:p>
    <w:p w14:paraId="68DB3A39" w14:textId="77777777" w:rsidR="001F050A" w:rsidRPr="007A55EF" w:rsidRDefault="001F050A" w:rsidP="001F050A">
      <w:pPr>
        <w:rPr>
          <w:rFonts w:cstheme="minorHAnsi"/>
          <w:b/>
          <w:sz w:val="28"/>
        </w:rPr>
      </w:pPr>
      <w:r w:rsidRPr="007A55EF">
        <w:rPr>
          <w:rFonts w:cstheme="minorHAnsi"/>
          <w:b/>
          <w:sz w:val="28"/>
        </w:rPr>
        <w:t>CONTENT</w:t>
      </w:r>
    </w:p>
    <w:p w14:paraId="3D55999D" w14:textId="77777777" w:rsidR="001F050A" w:rsidRPr="007A55EF" w:rsidRDefault="001F050A" w:rsidP="001F050A">
      <w:pPr>
        <w:pStyle w:val="ListParagraph"/>
        <w:tabs>
          <w:tab w:val="left" w:pos="2160"/>
        </w:tabs>
        <w:spacing w:line="240" w:lineRule="exact"/>
        <w:jc w:val="both"/>
        <w:rPr>
          <w:rFonts w:asciiTheme="minorHAnsi" w:hAnsiTheme="minorHAnsi" w:cstheme="minorHAnsi"/>
          <w:b/>
          <w:sz w:val="22"/>
        </w:rPr>
      </w:pPr>
    </w:p>
    <w:p w14:paraId="17F2EE02" w14:textId="77777777" w:rsidR="001F050A" w:rsidRPr="00AD273F" w:rsidRDefault="001F050A" w:rsidP="001F050A">
      <w:pPr>
        <w:autoSpaceDE w:val="0"/>
        <w:autoSpaceDN w:val="0"/>
        <w:adjustRightInd w:val="0"/>
        <w:spacing w:line="276" w:lineRule="auto"/>
      </w:pPr>
      <w:r w:rsidRPr="00AD273F">
        <w:t>Topics will include:</w:t>
      </w:r>
    </w:p>
    <w:p w14:paraId="47599604"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The Counselling Process</w:t>
      </w:r>
    </w:p>
    <w:p w14:paraId="52DCF497"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Overview of the Helping model</w:t>
      </w:r>
    </w:p>
    <w:p w14:paraId="01A0163B"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Establishing the Counsellor-Client Relationship</w:t>
      </w:r>
    </w:p>
    <w:p w14:paraId="758192F2"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 xml:space="preserve">Therapeutic Dialogue  </w:t>
      </w:r>
    </w:p>
    <w:p w14:paraId="06EF52FE" w14:textId="77777777" w:rsidR="00AD273F" w:rsidRPr="006E4DE8" w:rsidRDefault="00AD273F" w:rsidP="00AD273F">
      <w:pPr>
        <w:pStyle w:val="ListParagraph"/>
        <w:widowControl w:val="0"/>
        <w:numPr>
          <w:ilvl w:val="0"/>
          <w:numId w:val="40"/>
        </w:numPr>
        <w:autoSpaceDE w:val="0"/>
        <w:autoSpaceDN w:val="0"/>
        <w:rPr>
          <w:color w:val="000000" w:themeColor="text1"/>
        </w:rPr>
      </w:pPr>
      <w:r w:rsidRPr="006E4DE8">
        <w:rPr>
          <w:rFonts w:ascii="Calibri" w:hAnsi="Calibri"/>
        </w:rPr>
        <w:t xml:space="preserve">Stage 1: Exploring the Current Scenario </w:t>
      </w:r>
    </w:p>
    <w:p w14:paraId="264F89B4"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Problem Identification</w:t>
      </w:r>
    </w:p>
    <w:p w14:paraId="54629768" w14:textId="7066E8F7" w:rsidR="00AD273F" w:rsidRPr="006E4DE8" w:rsidRDefault="00AD273F" w:rsidP="00AD273F">
      <w:pPr>
        <w:pStyle w:val="ListParagraph"/>
        <w:widowControl w:val="0"/>
        <w:numPr>
          <w:ilvl w:val="0"/>
          <w:numId w:val="40"/>
        </w:numPr>
        <w:autoSpaceDE w:val="0"/>
        <w:autoSpaceDN w:val="0"/>
        <w:rPr>
          <w:rFonts w:ascii="Calibri" w:eastAsia="Calibri" w:hAnsi="Calibri" w:cs="Calibri"/>
          <w:color w:val="000000" w:themeColor="text1"/>
        </w:rPr>
      </w:pPr>
      <w:r w:rsidRPr="006E4DE8">
        <w:rPr>
          <w:rFonts w:ascii="Calibri" w:hAnsi="Calibri"/>
        </w:rPr>
        <w:t xml:space="preserve">Stage </w:t>
      </w:r>
      <w:r>
        <w:rPr>
          <w:rFonts w:ascii="Calibri" w:hAnsi="Calibri"/>
        </w:rPr>
        <w:t>2</w:t>
      </w:r>
      <w:r w:rsidRPr="006E4DE8">
        <w:rPr>
          <w:rFonts w:ascii="Calibri" w:hAnsi="Calibri"/>
        </w:rPr>
        <w:t>: Preparation for Change</w:t>
      </w:r>
    </w:p>
    <w:p w14:paraId="65574287" w14:textId="77777777" w:rsidR="00AD273F" w:rsidRPr="006E4DE8" w:rsidRDefault="00AD273F" w:rsidP="00AD273F">
      <w:pPr>
        <w:pStyle w:val="ListParagraph"/>
        <w:widowControl w:val="0"/>
        <w:numPr>
          <w:ilvl w:val="0"/>
          <w:numId w:val="40"/>
        </w:numPr>
        <w:autoSpaceDE w:val="0"/>
        <w:autoSpaceDN w:val="0"/>
        <w:rPr>
          <w:color w:val="000000" w:themeColor="text1"/>
        </w:rPr>
      </w:pPr>
      <w:r w:rsidRPr="006E4DE8">
        <w:rPr>
          <w:rFonts w:ascii="Calibri" w:hAnsi="Calibri"/>
        </w:rPr>
        <w:t>Making the Transition- Planning and Commitment</w:t>
      </w:r>
    </w:p>
    <w:p w14:paraId="5FA01566" w14:textId="3A0D2B24"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 xml:space="preserve">Stage </w:t>
      </w:r>
      <w:r>
        <w:rPr>
          <w:rFonts w:ascii="Calibri" w:hAnsi="Calibri"/>
        </w:rPr>
        <w:t>3</w:t>
      </w:r>
      <w:r w:rsidRPr="006E4DE8">
        <w:rPr>
          <w:rFonts w:ascii="Calibri" w:hAnsi="Calibri"/>
        </w:rPr>
        <w:t>: Developing Action Strategies</w:t>
      </w:r>
    </w:p>
    <w:p w14:paraId="1B61DA86"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Ending the Session</w:t>
      </w:r>
    </w:p>
    <w:p w14:paraId="140912CF" w14:textId="77777777" w:rsidR="00AD273F" w:rsidRPr="006E4DE8" w:rsidRDefault="00AD273F" w:rsidP="00AD273F">
      <w:pPr>
        <w:pStyle w:val="ListParagraph"/>
        <w:widowControl w:val="0"/>
        <w:numPr>
          <w:ilvl w:val="0"/>
          <w:numId w:val="40"/>
        </w:numPr>
        <w:autoSpaceDE w:val="0"/>
        <w:autoSpaceDN w:val="0"/>
        <w:rPr>
          <w:rFonts w:ascii="Calibri" w:hAnsi="Calibri"/>
          <w:color w:val="000000" w:themeColor="text1"/>
        </w:rPr>
      </w:pPr>
      <w:r w:rsidRPr="006E4DE8">
        <w:rPr>
          <w:rFonts w:ascii="Calibri" w:hAnsi="Calibri"/>
        </w:rPr>
        <w:t xml:space="preserve">Ethical Considerations </w:t>
      </w:r>
    </w:p>
    <w:p w14:paraId="3B2357A8" w14:textId="77777777" w:rsidR="00AD273F" w:rsidRPr="00B36E11" w:rsidRDefault="00AD273F" w:rsidP="00AD273F">
      <w:pPr>
        <w:pStyle w:val="ListParagraph"/>
        <w:widowControl w:val="0"/>
        <w:numPr>
          <w:ilvl w:val="0"/>
          <w:numId w:val="40"/>
        </w:numPr>
        <w:autoSpaceDE w:val="0"/>
        <w:autoSpaceDN w:val="0"/>
        <w:rPr>
          <w:color w:val="000000" w:themeColor="text1"/>
        </w:rPr>
      </w:pPr>
      <w:r w:rsidRPr="006E4DE8">
        <w:rPr>
          <w:rFonts w:ascii="Calibri" w:hAnsi="Calibri"/>
        </w:rPr>
        <w:t>Therapeutic Issues in Counselling</w:t>
      </w:r>
    </w:p>
    <w:p w14:paraId="55E6944F" w14:textId="77777777" w:rsidR="00AD273F" w:rsidRPr="006E4DE8" w:rsidRDefault="00AD273F" w:rsidP="00AD273F">
      <w:pPr>
        <w:pStyle w:val="ListParagraph"/>
        <w:widowControl w:val="0"/>
        <w:numPr>
          <w:ilvl w:val="0"/>
          <w:numId w:val="40"/>
        </w:numPr>
        <w:autoSpaceDE w:val="0"/>
        <w:autoSpaceDN w:val="0"/>
        <w:rPr>
          <w:color w:val="000000" w:themeColor="text1"/>
        </w:rPr>
      </w:pPr>
      <w:r>
        <w:rPr>
          <w:rFonts w:ascii="Calibri" w:hAnsi="Calibri"/>
        </w:rPr>
        <w:t>Assessing and responding to suicide risk</w:t>
      </w:r>
    </w:p>
    <w:p w14:paraId="507CDB1E" w14:textId="77777777" w:rsidR="001F050A" w:rsidRPr="00AD273F" w:rsidRDefault="001F050A" w:rsidP="001D1C3A">
      <w:pPr>
        <w:pStyle w:val="ListParagraph"/>
        <w:ind w:left="1080"/>
        <w:rPr>
          <w:rFonts w:asciiTheme="minorHAnsi" w:eastAsia="Calibri" w:hAnsiTheme="minorHAnsi" w:cs="Calibri"/>
          <w:szCs w:val="24"/>
        </w:rPr>
      </w:pPr>
    </w:p>
    <w:p w14:paraId="60EEEBC8" w14:textId="77777777" w:rsidR="001F050A" w:rsidRPr="00AD273F" w:rsidRDefault="001F050A" w:rsidP="001F050A">
      <w:pPr>
        <w:rPr>
          <w:rFonts w:cstheme="minorHAnsi"/>
          <w:b/>
        </w:rPr>
      </w:pPr>
      <w:r w:rsidRPr="00AD273F">
        <w:rPr>
          <w:rFonts w:cstheme="minorHAnsi"/>
          <w:b/>
        </w:rPr>
        <w:br w:type="page"/>
      </w:r>
    </w:p>
    <w:p w14:paraId="3052BFC3" w14:textId="77777777" w:rsidR="00AD273F" w:rsidRPr="007A55EF" w:rsidRDefault="00AD273F" w:rsidP="00AD273F">
      <w:pPr>
        <w:rPr>
          <w:rFonts w:cstheme="minorHAnsi"/>
          <w:b/>
          <w:sz w:val="28"/>
        </w:rPr>
      </w:pPr>
      <w:r>
        <w:rPr>
          <w:rFonts w:cstheme="minorHAnsi"/>
          <w:b/>
          <w:sz w:val="28"/>
        </w:rPr>
        <w:lastRenderedPageBreak/>
        <w:t xml:space="preserve">       </w:t>
      </w:r>
      <w:r w:rsidRPr="007A55EF">
        <w:rPr>
          <w:rFonts w:cstheme="minorHAnsi"/>
          <w:b/>
          <w:sz w:val="28"/>
        </w:rPr>
        <w:t>LEARNING TASKS AND ASSESSMENT</w:t>
      </w:r>
      <w:r>
        <w:rPr>
          <w:rFonts w:cstheme="minorHAnsi"/>
          <w:b/>
          <w:sz w:val="28"/>
        </w:rPr>
        <w:t>S</w:t>
      </w:r>
    </w:p>
    <w:p w14:paraId="719355E8" w14:textId="77777777" w:rsidR="00AD273F" w:rsidRDefault="00AD273F" w:rsidP="00AD273F">
      <w:pPr>
        <w:jc w:val="both"/>
        <w:rPr>
          <w:rFonts w:eastAsia="Times New Roman"/>
          <w:b/>
          <w:bCs/>
          <w:szCs w:val="20"/>
          <w:lang w:val="en-AU"/>
        </w:rPr>
      </w:pPr>
    </w:p>
    <w:p w14:paraId="3C539CB8" w14:textId="77777777" w:rsidR="00AD273F" w:rsidRDefault="00AD273F" w:rsidP="00AD273F">
      <w:pPr>
        <w:ind w:left="426" w:right="556"/>
        <w:jc w:val="both"/>
        <w:rPr>
          <w:rFonts w:eastAsia="Times New Roman"/>
          <w:b/>
          <w:bCs/>
          <w:szCs w:val="20"/>
          <w:lang w:val="en-AU"/>
        </w:rPr>
      </w:pPr>
      <w:r>
        <w:rPr>
          <w:rFonts w:eastAsia="Times New Roman"/>
          <w:b/>
          <w:bCs/>
          <w:szCs w:val="20"/>
          <w:lang w:val="en-AU"/>
        </w:rPr>
        <w:t xml:space="preserve">Assessment questions must be directed to your Tutor. </w:t>
      </w:r>
    </w:p>
    <w:p w14:paraId="6EB006FF" w14:textId="77777777" w:rsidR="00AD273F" w:rsidRDefault="00AD273F" w:rsidP="00AD273F">
      <w:pPr>
        <w:ind w:left="426" w:right="556"/>
        <w:jc w:val="both"/>
        <w:rPr>
          <w:rFonts w:eastAsia="Times New Roman"/>
          <w:b/>
          <w:bCs/>
          <w:szCs w:val="20"/>
          <w:lang w:val="en-AU"/>
        </w:rPr>
      </w:pPr>
    </w:p>
    <w:p w14:paraId="720961C4" w14:textId="77777777" w:rsidR="00AD273F" w:rsidRDefault="00AD273F" w:rsidP="00AD273F">
      <w:pPr>
        <w:ind w:left="426" w:right="556"/>
        <w:jc w:val="both"/>
        <w:rPr>
          <w:rFonts w:eastAsia="Times New Roman"/>
          <w:szCs w:val="20"/>
          <w:lang w:val="en-AU"/>
        </w:rPr>
      </w:pPr>
      <w:r>
        <w:rPr>
          <w:rFonts w:eastAsia="Times New Roman"/>
          <w:b/>
          <w:bCs/>
          <w:szCs w:val="20"/>
          <w:lang w:val="en-AU"/>
        </w:rPr>
        <w:t xml:space="preserve">In order to pass this unit, students are required to achieve an aggregate mark of 50% for all assessment tasks. </w:t>
      </w:r>
      <w:r>
        <w:rPr>
          <w:rFonts w:eastAsia="Times New Roman"/>
          <w:szCs w:val="20"/>
          <w:lang w:val="en-AU"/>
        </w:rPr>
        <w:t xml:space="preserve">Refer to the Assessment Grades section at the end of the unit outline for important information regarding awarding of grades. </w:t>
      </w:r>
    </w:p>
    <w:p w14:paraId="6CF8833A" w14:textId="77777777" w:rsidR="00AD273F" w:rsidRDefault="00AD273F" w:rsidP="00AD273F">
      <w:pPr>
        <w:ind w:left="426" w:right="556"/>
        <w:jc w:val="both"/>
        <w:rPr>
          <w:rFonts w:eastAsia="Times New Roman"/>
          <w:szCs w:val="20"/>
          <w:lang w:val="en-AU"/>
        </w:rPr>
      </w:pPr>
    </w:p>
    <w:p w14:paraId="14CF3EFC" w14:textId="77777777" w:rsidR="00AD273F" w:rsidRDefault="00AD273F" w:rsidP="00AD273F">
      <w:pPr>
        <w:ind w:left="426" w:right="556"/>
        <w:jc w:val="both"/>
        <w:rPr>
          <w:rFonts w:eastAsia="Times New Roman"/>
          <w:b/>
          <w:bCs/>
          <w:szCs w:val="20"/>
          <w:lang w:val="en-AU"/>
        </w:rPr>
      </w:pPr>
      <w:r>
        <w:rPr>
          <w:rFonts w:eastAsia="Times New Roman"/>
          <w:b/>
          <w:bCs/>
          <w:szCs w:val="20"/>
          <w:lang w:val="en-AU"/>
        </w:rPr>
        <w:t xml:space="preserve">Where required, you must use APA 7 Referencing in your assessments. </w:t>
      </w:r>
    </w:p>
    <w:p w14:paraId="33448A09" w14:textId="77777777" w:rsidR="001D1C3A" w:rsidRPr="007A55EF" w:rsidRDefault="001D1C3A" w:rsidP="00C770A5">
      <w:pPr>
        <w:jc w:val="both"/>
        <w:rPr>
          <w:rFonts w:eastAsia="Times New Roman"/>
          <w:szCs w:val="20"/>
          <w:lang w:val="en-AU"/>
        </w:rPr>
      </w:pPr>
    </w:p>
    <w:p w14:paraId="4883675E" w14:textId="77777777" w:rsidR="00AD273F" w:rsidRDefault="00AD273F" w:rsidP="00AD273F">
      <w:pPr>
        <w:spacing w:line="276" w:lineRule="auto"/>
        <w:ind w:left="426" w:right="982"/>
        <w:jc w:val="both"/>
        <w:rPr>
          <w:rFonts w:eastAsia="Times New Roman"/>
          <w:bCs/>
          <w:sz w:val="22"/>
          <w:szCs w:val="20"/>
          <w:lang w:val="en-AU"/>
        </w:rPr>
      </w:pPr>
    </w:p>
    <w:tbl>
      <w:tblPr>
        <w:tblpPr w:leftFromText="180" w:rightFromText="180" w:vertAnchor="text" w:horzAnchor="margin" w:tblpX="416" w:tblpY="25"/>
        <w:tblW w:w="9493"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3256"/>
        <w:gridCol w:w="992"/>
        <w:gridCol w:w="1417"/>
        <w:gridCol w:w="1843"/>
        <w:gridCol w:w="1985"/>
      </w:tblGrid>
      <w:tr w:rsidR="00AD273F" w:rsidRPr="00AF59E4" w14:paraId="7C8B38E6" w14:textId="77777777" w:rsidTr="00AD273F">
        <w:trPr>
          <w:trHeight w:val="452"/>
        </w:trPr>
        <w:tc>
          <w:tcPr>
            <w:tcW w:w="3256" w:type="dxa"/>
            <w:shd w:val="clear" w:color="auto" w:fill="0070C0"/>
            <w:vAlign w:val="center"/>
          </w:tcPr>
          <w:p w14:paraId="74215A76" w14:textId="77777777" w:rsidR="00AD273F" w:rsidRPr="00AF59E4" w:rsidRDefault="00AD273F" w:rsidP="00AD273F">
            <w:pPr>
              <w:spacing w:line="276" w:lineRule="auto"/>
              <w:jc w:val="center"/>
              <w:rPr>
                <w:rFonts w:eastAsia="Times New Roman" w:cs="Arial"/>
                <w:b/>
                <w:color w:val="FFFFFF" w:themeColor="background1"/>
                <w:sz w:val="22"/>
                <w:lang w:bidi="en-US"/>
              </w:rPr>
            </w:pPr>
            <w:r w:rsidRPr="00C87BAB">
              <w:rPr>
                <w:rFonts w:eastAsia="Times New Roman" w:cs="Arial"/>
                <w:b/>
                <w:color w:val="FFFFFF" w:themeColor="background1"/>
                <w:sz w:val="22"/>
                <w:lang w:bidi="en-US"/>
              </w:rPr>
              <w:t>Assessment</w:t>
            </w:r>
          </w:p>
        </w:tc>
        <w:tc>
          <w:tcPr>
            <w:tcW w:w="992" w:type="dxa"/>
            <w:shd w:val="clear" w:color="auto" w:fill="0070C0"/>
            <w:vAlign w:val="center"/>
          </w:tcPr>
          <w:p w14:paraId="3E984E7D" w14:textId="77777777" w:rsidR="00AD273F" w:rsidRPr="00AF59E4" w:rsidRDefault="00AD273F" w:rsidP="00AD273F">
            <w:pPr>
              <w:spacing w:line="276" w:lineRule="auto"/>
              <w:jc w:val="center"/>
              <w:rPr>
                <w:rFonts w:eastAsia="Times New Roman" w:cs="Arial"/>
                <w:b/>
                <w:color w:val="FFFFFF" w:themeColor="background1"/>
                <w:sz w:val="22"/>
                <w:lang w:bidi="en-US"/>
              </w:rPr>
            </w:pPr>
            <w:r>
              <w:rPr>
                <w:rFonts w:eastAsia="Times New Roman" w:cs="Arial"/>
                <w:b/>
                <w:color w:val="FFFFFF" w:themeColor="background1"/>
                <w:sz w:val="22"/>
                <w:lang w:bidi="en-US"/>
              </w:rPr>
              <w:t>Weight</w:t>
            </w:r>
          </w:p>
        </w:tc>
        <w:tc>
          <w:tcPr>
            <w:tcW w:w="1417" w:type="dxa"/>
            <w:shd w:val="clear" w:color="auto" w:fill="0070C0"/>
            <w:vAlign w:val="center"/>
          </w:tcPr>
          <w:p w14:paraId="7407E15B" w14:textId="77777777" w:rsidR="00AD273F" w:rsidRPr="00AF59E4" w:rsidRDefault="00AD273F" w:rsidP="00AD273F">
            <w:pPr>
              <w:spacing w:line="276" w:lineRule="auto"/>
              <w:jc w:val="center"/>
              <w:rPr>
                <w:rFonts w:eastAsia="Times New Roman" w:cs="Arial"/>
                <w:b/>
                <w:color w:val="FFFFFF" w:themeColor="background1"/>
                <w:sz w:val="22"/>
                <w:lang w:bidi="en-US"/>
              </w:rPr>
            </w:pPr>
            <w:r>
              <w:rPr>
                <w:rFonts w:eastAsia="Times New Roman" w:cs="Arial"/>
                <w:b/>
                <w:color w:val="FFFFFF" w:themeColor="background1"/>
                <w:sz w:val="22"/>
                <w:lang w:bidi="en-US"/>
              </w:rPr>
              <w:t>Due</w:t>
            </w:r>
          </w:p>
        </w:tc>
        <w:tc>
          <w:tcPr>
            <w:tcW w:w="1843" w:type="dxa"/>
            <w:shd w:val="clear" w:color="auto" w:fill="0070C0"/>
            <w:vAlign w:val="center"/>
          </w:tcPr>
          <w:p w14:paraId="6D5D58FE" w14:textId="77777777" w:rsidR="00AD273F" w:rsidRPr="00AF59E4" w:rsidRDefault="00AD273F" w:rsidP="00AD273F">
            <w:pPr>
              <w:spacing w:line="276" w:lineRule="auto"/>
              <w:jc w:val="center"/>
              <w:rPr>
                <w:rFonts w:eastAsia="Times New Roman" w:cs="Arial"/>
                <w:b/>
                <w:color w:val="FFFFFF" w:themeColor="background1"/>
                <w:sz w:val="22"/>
                <w:lang w:bidi="en-US"/>
              </w:rPr>
            </w:pPr>
            <w:r w:rsidRPr="00C87BAB">
              <w:rPr>
                <w:rFonts w:eastAsia="Times New Roman" w:cs="Arial"/>
                <w:b/>
                <w:color w:val="FFFFFF" w:themeColor="background1"/>
                <w:sz w:val="22"/>
                <w:lang w:bidi="en-US"/>
              </w:rPr>
              <w:t>Learning Outcomes Assessed</w:t>
            </w:r>
          </w:p>
        </w:tc>
        <w:tc>
          <w:tcPr>
            <w:tcW w:w="1985" w:type="dxa"/>
            <w:shd w:val="clear" w:color="auto" w:fill="0070C0"/>
            <w:vAlign w:val="center"/>
          </w:tcPr>
          <w:p w14:paraId="312BE8B5" w14:textId="77777777" w:rsidR="00AD273F" w:rsidRPr="00AF59E4" w:rsidRDefault="00AD273F" w:rsidP="00AD273F">
            <w:pPr>
              <w:spacing w:line="276" w:lineRule="auto"/>
              <w:jc w:val="center"/>
              <w:rPr>
                <w:rFonts w:eastAsia="Times New Roman" w:cs="Arial"/>
                <w:b/>
                <w:color w:val="FFFFFF" w:themeColor="background1"/>
                <w:sz w:val="22"/>
                <w:lang w:bidi="en-US"/>
              </w:rPr>
            </w:pPr>
            <w:r w:rsidRPr="00C87BAB">
              <w:rPr>
                <w:rFonts w:eastAsia="Times New Roman" w:cs="Arial"/>
                <w:b/>
                <w:color w:val="FFFFFF" w:themeColor="background1"/>
                <w:sz w:val="22"/>
                <w:lang w:bidi="en-US"/>
              </w:rPr>
              <w:t>Course Learning Outcomes</w:t>
            </w:r>
          </w:p>
        </w:tc>
      </w:tr>
      <w:tr w:rsidR="00AD273F" w:rsidRPr="00AF59E4" w14:paraId="62E0A4ED" w14:textId="77777777" w:rsidTr="00AD273F">
        <w:trPr>
          <w:trHeight w:val="640"/>
        </w:trPr>
        <w:tc>
          <w:tcPr>
            <w:tcW w:w="3256" w:type="dxa"/>
          </w:tcPr>
          <w:p w14:paraId="0412C4E5" w14:textId="77777777" w:rsidR="00AD273F" w:rsidRPr="006E4DE8" w:rsidRDefault="00AD273F" w:rsidP="00AD273F">
            <w:pPr>
              <w:spacing w:line="276" w:lineRule="auto"/>
              <w:rPr>
                <w:rFonts w:eastAsia="Calibri" w:cs="Arial"/>
                <w:b/>
                <w:sz w:val="22"/>
              </w:rPr>
            </w:pPr>
            <w:r>
              <w:rPr>
                <w:rFonts w:eastAsia="Calibri" w:cs="Arial"/>
                <w:b/>
                <w:sz w:val="22"/>
              </w:rPr>
              <w:t xml:space="preserve">Individual In-class </w:t>
            </w:r>
            <w:r w:rsidRPr="006E4DE8">
              <w:rPr>
                <w:rFonts w:eastAsia="Calibri" w:cs="Arial"/>
                <w:b/>
                <w:sz w:val="22"/>
              </w:rPr>
              <w:t>Written Assessment</w:t>
            </w:r>
          </w:p>
          <w:p w14:paraId="5F184A0D" w14:textId="6699E56A" w:rsidR="00AD273F" w:rsidRPr="006E4DE8" w:rsidRDefault="00AD273F" w:rsidP="00AD273F">
            <w:pPr>
              <w:spacing w:line="276" w:lineRule="auto"/>
              <w:rPr>
                <w:rFonts w:eastAsia="Times New Roman"/>
                <w:lang w:val="en-AU" w:bidi="en-US"/>
              </w:rPr>
            </w:pPr>
            <w:r w:rsidRPr="006E4DE8">
              <w:rPr>
                <w:rFonts w:eastAsia="Calibri" w:cs="Arial"/>
                <w:b/>
                <w:sz w:val="22"/>
              </w:rPr>
              <w:t>(</w:t>
            </w:r>
            <w:r w:rsidR="0018661A">
              <w:rPr>
                <w:rFonts w:eastAsia="Calibri" w:cs="Arial"/>
                <w:b/>
                <w:sz w:val="22"/>
              </w:rPr>
              <w:t>800-</w:t>
            </w:r>
            <w:r>
              <w:rPr>
                <w:rFonts w:eastAsia="Calibri" w:cs="Arial"/>
                <w:b/>
                <w:sz w:val="22"/>
              </w:rPr>
              <w:t>1</w:t>
            </w:r>
            <w:r w:rsidRPr="006E4DE8">
              <w:rPr>
                <w:rFonts w:eastAsia="Calibri" w:cs="Arial"/>
                <w:b/>
                <w:sz w:val="22"/>
              </w:rPr>
              <w:t xml:space="preserve">000 words) </w:t>
            </w:r>
          </w:p>
          <w:p w14:paraId="41DDABCA" w14:textId="77777777" w:rsidR="00AD273F" w:rsidRPr="006E4DE8" w:rsidRDefault="00AD273F" w:rsidP="00AD273F">
            <w:pPr>
              <w:spacing w:line="276" w:lineRule="auto"/>
              <w:rPr>
                <w:rFonts w:eastAsia="Times New Roman"/>
                <w:lang w:val="en-AU" w:bidi="en-US"/>
              </w:rPr>
            </w:pPr>
          </w:p>
        </w:tc>
        <w:tc>
          <w:tcPr>
            <w:tcW w:w="992" w:type="dxa"/>
          </w:tcPr>
          <w:p w14:paraId="701440C4" w14:textId="77777777" w:rsidR="00AD273F" w:rsidRPr="006E4DE8" w:rsidRDefault="00AD273F" w:rsidP="00AD273F">
            <w:pPr>
              <w:rPr>
                <w:b/>
                <w:sz w:val="22"/>
              </w:rPr>
            </w:pPr>
            <w:r>
              <w:rPr>
                <w:b/>
                <w:sz w:val="22"/>
              </w:rPr>
              <w:t>15</w:t>
            </w:r>
            <w:r w:rsidRPr="006E4DE8">
              <w:rPr>
                <w:b/>
                <w:sz w:val="22"/>
              </w:rPr>
              <w:t>%</w:t>
            </w:r>
          </w:p>
        </w:tc>
        <w:tc>
          <w:tcPr>
            <w:tcW w:w="1417" w:type="dxa"/>
          </w:tcPr>
          <w:p w14:paraId="54059DFB" w14:textId="7B4F3338"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 xml:space="preserve">Week </w:t>
            </w:r>
            <w:r w:rsidR="0045314E">
              <w:rPr>
                <w:rFonts w:eastAsia="Times New Roman"/>
                <w:b/>
                <w:sz w:val="22"/>
                <w:lang w:val="en-AU" w:bidi="en-US"/>
              </w:rPr>
              <w:t>4</w:t>
            </w:r>
          </w:p>
        </w:tc>
        <w:tc>
          <w:tcPr>
            <w:tcW w:w="1843" w:type="dxa"/>
          </w:tcPr>
          <w:p w14:paraId="768A8CE8" w14:textId="77777777" w:rsidR="00AD273F" w:rsidRPr="006E4DE8" w:rsidRDefault="00AD273F" w:rsidP="00AD273F">
            <w:pPr>
              <w:rPr>
                <w:b/>
                <w:sz w:val="22"/>
              </w:rPr>
            </w:pPr>
            <w:r w:rsidRPr="006E4DE8">
              <w:rPr>
                <w:b/>
                <w:sz w:val="22"/>
              </w:rPr>
              <w:t>LO2</w:t>
            </w:r>
          </w:p>
        </w:tc>
        <w:tc>
          <w:tcPr>
            <w:tcW w:w="1985" w:type="dxa"/>
          </w:tcPr>
          <w:p w14:paraId="3C4CA19C" w14:textId="77777777" w:rsidR="00AD273F" w:rsidRPr="006E4DE8" w:rsidRDefault="00AD273F" w:rsidP="00AD273F">
            <w:pPr>
              <w:spacing w:line="276" w:lineRule="auto"/>
              <w:rPr>
                <w:rFonts w:eastAsia="Times New Roman" w:cs="Arial"/>
                <w:b/>
                <w:sz w:val="22"/>
                <w:lang w:eastAsia="en-AU"/>
              </w:rPr>
            </w:pPr>
            <w:r w:rsidRPr="006E4DE8">
              <w:rPr>
                <w:rFonts w:eastAsia="Times New Roman" w:cs="Arial"/>
                <w:b/>
                <w:sz w:val="22"/>
                <w:lang w:eastAsia="en-AU"/>
              </w:rPr>
              <w:t>CLO1</w:t>
            </w:r>
            <w:r>
              <w:rPr>
                <w:rFonts w:eastAsia="Times New Roman" w:cs="Arial"/>
                <w:b/>
                <w:sz w:val="22"/>
                <w:lang w:eastAsia="en-AU"/>
              </w:rPr>
              <w:t>,5</w:t>
            </w:r>
          </w:p>
        </w:tc>
      </w:tr>
      <w:tr w:rsidR="00AD273F" w:rsidRPr="00AF59E4" w14:paraId="54512339" w14:textId="77777777" w:rsidTr="00AD273F">
        <w:trPr>
          <w:trHeight w:val="1333"/>
        </w:trPr>
        <w:tc>
          <w:tcPr>
            <w:tcW w:w="3256" w:type="dxa"/>
          </w:tcPr>
          <w:p w14:paraId="5F240E55" w14:textId="77777777" w:rsidR="00AD273F" w:rsidRDefault="00AD273F" w:rsidP="00AD273F">
            <w:pPr>
              <w:spacing w:line="276" w:lineRule="auto"/>
              <w:jc w:val="both"/>
              <w:rPr>
                <w:rFonts w:eastAsia="Calibri" w:cs="Arial"/>
                <w:b/>
                <w:sz w:val="22"/>
              </w:rPr>
            </w:pPr>
            <w:r>
              <w:rPr>
                <w:rFonts w:eastAsia="Calibri" w:cs="Arial"/>
                <w:b/>
                <w:sz w:val="22"/>
              </w:rPr>
              <w:t>Individual Written Assessment</w:t>
            </w:r>
          </w:p>
          <w:p w14:paraId="0546C4D9" w14:textId="459CFB9C" w:rsidR="00AD273F" w:rsidRPr="006E4DE8" w:rsidRDefault="00AD273F" w:rsidP="00AD273F">
            <w:pPr>
              <w:spacing w:line="276" w:lineRule="auto"/>
              <w:jc w:val="both"/>
              <w:rPr>
                <w:rFonts w:eastAsia="Calibri" w:cs="Arial"/>
                <w:b/>
                <w:sz w:val="22"/>
              </w:rPr>
            </w:pPr>
            <w:r>
              <w:rPr>
                <w:rFonts w:eastAsia="Calibri" w:cs="Arial"/>
                <w:b/>
                <w:sz w:val="22"/>
              </w:rPr>
              <w:t>(</w:t>
            </w:r>
            <w:r w:rsidR="00D90BDE">
              <w:rPr>
                <w:rFonts w:eastAsia="Calibri" w:cs="Arial"/>
                <w:b/>
                <w:sz w:val="22"/>
              </w:rPr>
              <w:t>20</w:t>
            </w:r>
            <w:r>
              <w:rPr>
                <w:rFonts w:eastAsia="Calibri" w:cs="Arial"/>
                <w:b/>
                <w:sz w:val="22"/>
              </w:rPr>
              <w:t>00-</w:t>
            </w:r>
            <w:r w:rsidR="00F752F4">
              <w:rPr>
                <w:rFonts w:eastAsia="Calibri" w:cs="Arial"/>
                <w:b/>
                <w:sz w:val="22"/>
              </w:rPr>
              <w:t>2</w:t>
            </w:r>
            <w:r w:rsidR="00D90BDE">
              <w:rPr>
                <w:rFonts w:eastAsia="Calibri" w:cs="Arial"/>
                <w:b/>
                <w:sz w:val="22"/>
              </w:rPr>
              <w:t>2</w:t>
            </w:r>
            <w:r w:rsidR="00F752F4">
              <w:rPr>
                <w:rFonts w:eastAsia="Calibri" w:cs="Arial"/>
                <w:b/>
                <w:sz w:val="22"/>
              </w:rPr>
              <w:t>0</w:t>
            </w:r>
            <w:r>
              <w:rPr>
                <w:rFonts w:eastAsia="Calibri" w:cs="Arial"/>
                <w:b/>
                <w:sz w:val="22"/>
              </w:rPr>
              <w:t>0 words)</w:t>
            </w:r>
          </w:p>
        </w:tc>
        <w:tc>
          <w:tcPr>
            <w:tcW w:w="992" w:type="dxa"/>
          </w:tcPr>
          <w:p w14:paraId="06FA76E0" w14:textId="77777777" w:rsidR="00AD273F" w:rsidRPr="006E4DE8" w:rsidRDefault="00AD273F" w:rsidP="00AD273F">
            <w:pPr>
              <w:rPr>
                <w:b/>
                <w:sz w:val="22"/>
              </w:rPr>
            </w:pPr>
            <w:r>
              <w:rPr>
                <w:b/>
                <w:sz w:val="22"/>
              </w:rPr>
              <w:t>25</w:t>
            </w:r>
            <w:r w:rsidRPr="006E4DE8">
              <w:rPr>
                <w:b/>
                <w:sz w:val="22"/>
              </w:rPr>
              <w:t>%</w:t>
            </w:r>
          </w:p>
        </w:tc>
        <w:tc>
          <w:tcPr>
            <w:tcW w:w="1417" w:type="dxa"/>
          </w:tcPr>
          <w:p w14:paraId="51AF3223" w14:textId="77777777" w:rsidR="00AD273F" w:rsidRPr="006E4DE8" w:rsidRDefault="00AD273F" w:rsidP="00AD273F">
            <w:pPr>
              <w:spacing w:line="276" w:lineRule="auto"/>
              <w:rPr>
                <w:rFonts w:eastAsia="Times New Roman"/>
                <w:b/>
                <w:sz w:val="22"/>
                <w:lang w:val="en-AU" w:bidi="en-US"/>
              </w:rPr>
            </w:pPr>
            <w:r>
              <w:rPr>
                <w:rFonts w:eastAsia="Times New Roman"/>
                <w:b/>
                <w:sz w:val="22"/>
                <w:lang w:val="en-AU" w:bidi="en-US"/>
              </w:rPr>
              <w:t>Week 7</w:t>
            </w:r>
          </w:p>
        </w:tc>
        <w:tc>
          <w:tcPr>
            <w:tcW w:w="1843" w:type="dxa"/>
          </w:tcPr>
          <w:p w14:paraId="49233C7C" w14:textId="77777777" w:rsidR="00AD273F" w:rsidRPr="006E4DE8" w:rsidRDefault="00AD273F" w:rsidP="00AD273F">
            <w:pPr>
              <w:rPr>
                <w:b/>
                <w:sz w:val="22"/>
              </w:rPr>
            </w:pPr>
            <w:r w:rsidRPr="006E4DE8">
              <w:rPr>
                <w:b/>
                <w:sz w:val="22"/>
              </w:rPr>
              <w:t>LO1, 2</w:t>
            </w:r>
            <w:r>
              <w:rPr>
                <w:b/>
                <w:sz w:val="22"/>
              </w:rPr>
              <w:t>,5</w:t>
            </w:r>
          </w:p>
        </w:tc>
        <w:tc>
          <w:tcPr>
            <w:tcW w:w="1985" w:type="dxa"/>
          </w:tcPr>
          <w:p w14:paraId="67D43DBB" w14:textId="77777777" w:rsidR="00AD273F" w:rsidRPr="006E4DE8" w:rsidRDefault="00AD273F" w:rsidP="00AD273F">
            <w:pPr>
              <w:spacing w:line="276" w:lineRule="auto"/>
              <w:rPr>
                <w:rFonts w:eastAsia="Times New Roman"/>
                <w:b/>
                <w:sz w:val="22"/>
                <w:lang w:val="en-AU" w:bidi="en-US"/>
              </w:rPr>
            </w:pPr>
            <w:r w:rsidRPr="006E4DE8">
              <w:rPr>
                <w:b/>
              </w:rPr>
              <w:t>CLO1,3,4</w:t>
            </w:r>
            <w:r>
              <w:rPr>
                <w:b/>
              </w:rPr>
              <w:t>,7</w:t>
            </w:r>
            <w:r w:rsidRPr="006E4DE8">
              <w:rPr>
                <w:b/>
              </w:rPr>
              <w:t>,9</w:t>
            </w:r>
          </w:p>
        </w:tc>
      </w:tr>
      <w:tr w:rsidR="00AD273F" w:rsidRPr="00AF59E4" w14:paraId="63EF43E9" w14:textId="77777777" w:rsidTr="00AD273F">
        <w:trPr>
          <w:trHeight w:val="924"/>
        </w:trPr>
        <w:tc>
          <w:tcPr>
            <w:tcW w:w="3256" w:type="dxa"/>
            <w:vMerge w:val="restart"/>
          </w:tcPr>
          <w:p w14:paraId="47C117F3"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Counselling Session Role Play</w:t>
            </w:r>
            <w:r>
              <w:rPr>
                <w:rFonts w:eastAsia="Times New Roman"/>
                <w:b/>
                <w:sz w:val="22"/>
                <w:lang w:val="en-AU" w:bidi="en-US"/>
              </w:rPr>
              <w:t xml:space="preserve"> 20%</w:t>
            </w:r>
          </w:p>
          <w:p w14:paraId="55C0A1BD" w14:textId="77777777" w:rsidR="00AD273F" w:rsidRPr="006E4DE8" w:rsidRDefault="00AD273F" w:rsidP="00AD273F">
            <w:pPr>
              <w:spacing w:line="276" w:lineRule="auto"/>
              <w:rPr>
                <w:rFonts w:eastAsia="Times New Roman"/>
                <w:b/>
                <w:sz w:val="22"/>
                <w:lang w:val="en-AU" w:bidi="en-US"/>
              </w:rPr>
            </w:pPr>
          </w:p>
          <w:p w14:paraId="5A09AF0B" w14:textId="77777777" w:rsidR="00AD273F" w:rsidRPr="006E4DE8" w:rsidRDefault="00AD273F" w:rsidP="00AD273F">
            <w:pPr>
              <w:spacing w:line="276" w:lineRule="auto"/>
              <w:rPr>
                <w:rFonts w:eastAsia="Times New Roman"/>
                <w:b/>
                <w:sz w:val="22"/>
                <w:lang w:val="en-AU" w:bidi="en-US"/>
              </w:rPr>
            </w:pPr>
          </w:p>
          <w:p w14:paraId="408D1B9A"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 xml:space="preserve">And </w:t>
            </w:r>
          </w:p>
          <w:p w14:paraId="0068BE49" w14:textId="77777777" w:rsidR="00AD273F" w:rsidRPr="006E4DE8" w:rsidRDefault="00AD273F" w:rsidP="00AD273F">
            <w:pPr>
              <w:spacing w:line="276" w:lineRule="auto"/>
              <w:rPr>
                <w:rFonts w:eastAsia="Times New Roman"/>
                <w:b/>
                <w:sz w:val="22"/>
                <w:lang w:val="en-AU" w:bidi="en-US"/>
              </w:rPr>
            </w:pPr>
          </w:p>
          <w:p w14:paraId="4D58BA1B"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 xml:space="preserve">Reflective Essay </w:t>
            </w:r>
          </w:p>
          <w:p w14:paraId="5FE87181" w14:textId="77777777" w:rsidR="00AD273F" w:rsidRDefault="00AD273F" w:rsidP="00AD273F">
            <w:pPr>
              <w:spacing w:line="276" w:lineRule="auto"/>
              <w:rPr>
                <w:rFonts w:eastAsia="Times New Roman"/>
                <w:b/>
                <w:sz w:val="22"/>
                <w:lang w:val="en-AU" w:bidi="en-US"/>
              </w:rPr>
            </w:pPr>
            <w:r w:rsidRPr="006E4DE8">
              <w:rPr>
                <w:rFonts w:eastAsia="Times New Roman"/>
                <w:b/>
                <w:sz w:val="22"/>
                <w:lang w:val="en-AU" w:bidi="en-US"/>
              </w:rPr>
              <w:t>(2</w:t>
            </w:r>
            <w:r>
              <w:rPr>
                <w:rFonts w:eastAsia="Times New Roman"/>
                <w:b/>
                <w:sz w:val="22"/>
                <w:lang w:val="en-AU" w:bidi="en-US"/>
              </w:rPr>
              <w:t>0</w:t>
            </w:r>
            <w:r w:rsidRPr="006E4DE8">
              <w:rPr>
                <w:rFonts w:eastAsia="Times New Roman"/>
                <w:b/>
                <w:sz w:val="22"/>
                <w:lang w:val="en-AU" w:bidi="en-US"/>
              </w:rPr>
              <w:t>00-2</w:t>
            </w:r>
            <w:r>
              <w:rPr>
                <w:rFonts w:eastAsia="Times New Roman"/>
                <w:b/>
                <w:sz w:val="22"/>
                <w:lang w:val="en-AU" w:bidi="en-US"/>
              </w:rPr>
              <w:t>2</w:t>
            </w:r>
            <w:r w:rsidRPr="006E4DE8">
              <w:rPr>
                <w:rFonts w:eastAsia="Times New Roman"/>
                <w:b/>
                <w:sz w:val="22"/>
                <w:lang w:val="en-AU" w:bidi="en-US"/>
              </w:rPr>
              <w:t xml:space="preserve">00 words) </w:t>
            </w:r>
          </w:p>
          <w:p w14:paraId="735745F7" w14:textId="77777777" w:rsidR="00AD273F" w:rsidRPr="006E4DE8" w:rsidRDefault="00AD273F" w:rsidP="00AD273F">
            <w:pPr>
              <w:spacing w:line="276" w:lineRule="auto"/>
              <w:rPr>
                <w:rFonts w:eastAsia="Times New Roman"/>
                <w:b/>
                <w:sz w:val="22"/>
                <w:lang w:val="en-AU" w:bidi="en-US"/>
              </w:rPr>
            </w:pPr>
            <w:r>
              <w:rPr>
                <w:rFonts w:eastAsia="Times New Roman"/>
                <w:b/>
                <w:sz w:val="22"/>
                <w:lang w:val="en-AU" w:bidi="en-US"/>
              </w:rPr>
              <w:t>30%</w:t>
            </w:r>
          </w:p>
          <w:p w14:paraId="76240858" w14:textId="77777777" w:rsidR="00AD273F" w:rsidRPr="006E4DE8" w:rsidRDefault="00AD273F" w:rsidP="00AD273F">
            <w:pPr>
              <w:spacing w:line="276" w:lineRule="auto"/>
              <w:rPr>
                <w:rFonts w:eastAsia="Times New Roman"/>
                <w:sz w:val="22"/>
                <w:lang w:val="en-AU" w:bidi="en-US"/>
              </w:rPr>
            </w:pPr>
          </w:p>
        </w:tc>
        <w:tc>
          <w:tcPr>
            <w:tcW w:w="992" w:type="dxa"/>
            <w:vMerge w:val="restart"/>
          </w:tcPr>
          <w:p w14:paraId="5F60FC4C" w14:textId="77777777" w:rsidR="00AD273F" w:rsidRPr="006E4DE8" w:rsidRDefault="00AD273F" w:rsidP="00AD273F">
            <w:pPr>
              <w:rPr>
                <w:b/>
                <w:sz w:val="22"/>
              </w:rPr>
            </w:pPr>
            <w:r>
              <w:rPr>
                <w:b/>
                <w:sz w:val="22"/>
              </w:rPr>
              <w:t>50</w:t>
            </w:r>
            <w:r w:rsidRPr="006E4DE8">
              <w:rPr>
                <w:b/>
                <w:sz w:val="22"/>
              </w:rPr>
              <w:t>%</w:t>
            </w:r>
          </w:p>
        </w:tc>
        <w:tc>
          <w:tcPr>
            <w:tcW w:w="1417" w:type="dxa"/>
          </w:tcPr>
          <w:p w14:paraId="26BBD1D8" w14:textId="734AC5FC"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Role Play Video: Week 1</w:t>
            </w:r>
            <w:r w:rsidR="0045314E">
              <w:rPr>
                <w:rFonts w:eastAsia="Times New Roman"/>
                <w:b/>
                <w:sz w:val="22"/>
                <w:lang w:val="en-AU" w:bidi="en-US"/>
              </w:rPr>
              <w:t>0</w:t>
            </w:r>
          </w:p>
          <w:p w14:paraId="0E6E03F8" w14:textId="77777777" w:rsidR="00AD273F" w:rsidRPr="006E4DE8" w:rsidRDefault="00AD273F" w:rsidP="00AD273F">
            <w:pPr>
              <w:spacing w:line="276" w:lineRule="auto"/>
              <w:rPr>
                <w:rFonts w:eastAsia="Times New Roman"/>
                <w:b/>
                <w:sz w:val="22"/>
                <w:lang w:val="en-AU" w:bidi="en-US"/>
              </w:rPr>
            </w:pPr>
          </w:p>
        </w:tc>
        <w:tc>
          <w:tcPr>
            <w:tcW w:w="1843" w:type="dxa"/>
            <w:vMerge w:val="restart"/>
          </w:tcPr>
          <w:p w14:paraId="2D9AF2EC" w14:textId="77777777" w:rsidR="00AD273F" w:rsidRPr="006E4DE8" w:rsidRDefault="00AD273F" w:rsidP="00AD273F">
            <w:pPr>
              <w:rPr>
                <w:b/>
                <w:sz w:val="22"/>
              </w:rPr>
            </w:pPr>
            <w:r w:rsidRPr="006E4DE8">
              <w:rPr>
                <w:b/>
                <w:sz w:val="22"/>
              </w:rPr>
              <w:t>LO1,2,3,4, 5</w:t>
            </w:r>
          </w:p>
        </w:tc>
        <w:tc>
          <w:tcPr>
            <w:tcW w:w="1985" w:type="dxa"/>
            <w:vMerge w:val="restart"/>
          </w:tcPr>
          <w:p w14:paraId="2C66198F"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CLO8, 12</w:t>
            </w:r>
          </w:p>
        </w:tc>
      </w:tr>
      <w:tr w:rsidR="00AD273F" w:rsidRPr="00AF59E4" w14:paraId="2604CD91" w14:textId="77777777" w:rsidTr="00AD273F">
        <w:trPr>
          <w:trHeight w:val="924"/>
        </w:trPr>
        <w:tc>
          <w:tcPr>
            <w:tcW w:w="3256" w:type="dxa"/>
            <w:vMerge/>
          </w:tcPr>
          <w:p w14:paraId="6D0D2DFD" w14:textId="77777777" w:rsidR="00AD273F" w:rsidRPr="006E4DE8" w:rsidRDefault="00AD273F" w:rsidP="00AD273F">
            <w:pPr>
              <w:spacing w:line="276" w:lineRule="auto"/>
              <w:rPr>
                <w:rFonts w:eastAsia="Times New Roman"/>
                <w:b/>
                <w:sz w:val="22"/>
                <w:lang w:val="en-AU" w:bidi="en-US"/>
              </w:rPr>
            </w:pPr>
          </w:p>
        </w:tc>
        <w:tc>
          <w:tcPr>
            <w:tcW w:w="992" w:type="dxa"/>
            <w:vMerge/>
          </w:tcPr>
          <w:p w14:paraId="2DAA35C7" w14:textId="77777777" w:rsidR="00AD273F" w:rsidRPr="006E4DE8" w:rsidRDefault="00AD273F" w:rsidP="00AD273F">
            <w:pPr>
              <w:rPr>
                <w:b/>
                <w:sz w:val="22"/>
              </w:rPr>
            </w:pPr>
          </w:p>
        </w:tc>
        <w:tc>
          <w:tcPr>
            <w:tcW w:w="1417" w:type="dxa"/>
          </w:tcPr>
          <w:p w14:paraId="75DDD84D"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Reflective Essay:</w:t>
            </w:r>
          </w:p>
          <w:p w14:paraId="5ABFE6FA" w14:textId="3A2DB603"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Week 1</w:t>
            </w:r>
            <w:r w:rsidR="0045314E">
              <w:rPr>
                <w:rFonts w:eastAsia="Times New Roman"/>
                <w:b/>
                <w:sz w:val="22"/>
                <w:lang w:val="en-AU" w:bidi="en-US"/>
              </w:rPr>
              <w:t>1</w:t>
            </w:r>
          </w:p>
          <w:p w14:paraId="0F0CD8F8" w14:textId="77777777" w:rsidR="00AD273F" w:rsidRPr="006E4DE8" w:rsidRDefault="00AD273F" w:rsidP="00AD273F">
            <w:pPr>
              <w:spacing w:line="276" w:lineRule="auto"/>
              <w:rPr>
                <w:rFonts w:eastAsia="Times New Roman"/>
                <w:b/>
                <w:sz w:val="22"/>
                <w:lang w:val="en-AU" w:bidi="en-US"/>
              </w:rPr>
            </w:pPr>
          </w:p>
        </w:tc>
        <w:tc>
          <w:tcPr>
            <w:tcW w:w="1843" w:type="dxa"/>
            <w:vMerge/>
          </w:tcPr>
          <w:p w14:paraId="7AEC54E4" w14:textId="77777777" w:rsidR="00AD273F" w:rsidRPr="006E4DE8" w:rsidRDefault="00AD273F" w:rsidP="00AD273F">
            <w:pPr>
              <w:rPr>
                <w:b/>
                <w:sz w:val="22"/>
              </w:rPr>
            </w:pPr>
          </w:p>
        </w:tc>
        <w:tc>
          <w:tcPr>
            <w:tcW w:w="1985" w:type="dxa"/>
            <w:vMerge/>
          </w:tcPr>
          <w:p w14:paraId="5781B4E0" w14:textId="77777777" w:rsidR="00AD273F" w:rsidRPr="006E4DE8" w:rsidRDefault="00AD273F" w:rsidP="00AD273F">
            <w:pPr>
              <w:spacing w:line="276" w:lineRule="auto"/>
              <w:rPr>
                <w:rFonts w:eastAsia="Times New Roman"/>
                <w:b/>
                <w:sz w:val="22"/>
                <w:lang w:val="en-AU" w:bidi="en-US"/>
              </w:rPr>
            </w:pPr>
          </w:p>
        </w:tc>
      </w:tr>
      <w:tr w:rsidR="00AD273F" w:rsidRPr="00AF59E4" w14:paraId="0F0224E0" w14:textId="77777777" w:rsidTr="00AD273F">
        <w:trPr>
          <w:trHeight w:val="556"/>
        </w:trPr>
        <w:tc>
          <w:tcPr>
            <w:tcW w:w="3256" w:type="dxa"/>
          </w:tcPr>
          <w:p w14:paraId="214F0580" w14:textId="77777777" w:rsidR="00AD273F" w:rsidRPr="006E4DE8" w:rsidRDefault="00AD273F" w:rsidP="00AD273F">
            <w:pPr>
              <w:spacing w:line="276" w:lineRule="auto"/>
              <w:rPr>
                <w:rFonts w:eastAsia="Times New Roman"/>
                <w:b/>
                <w:sz w:val="22"/>
                <w:lang w:val="en-AU" w:bidi="en-US"/>
              </w:rPr>
            </w:pPr>
            <w:r w:rsidRPr="006E4DE8">
              <w:rPr>
                <w:rFonts w:eastAsia="Times New Roman"/>
                <w:b/>
                <w:sz w:val="22"/>
                <w:lang w:val="en-AU" w:bidi="en-US"/>
              </w:rPr>
              <w:t>Participation</w:t>
            </w:r>
          </w:p>
        </w:tc>
        <w:tc>
          <w:tcPr>
            <w:tcW w:w="992" w:type="dxa"/>
          </w:tcPr>
          <w:p w14:paraId="6F92C076" w14:textId="77777777" w:rsidR="00AD273F" w:rsidRPr="006E4DE8" w:rsidRDefault="00AD273F" w:rsidP="00AD273F">
            <w:pPr>
              <w:rPr>
                <w:b/>
                <w:sz w:val="22"/>
              </w:rPr>
            </w:pPr>
            <w:r w:rsidRPr="006E4DE8">
              <w:rPr>
                <w:b/>
                <w:sz w:val="22"/>
              </w:rPr>
              <w:t>10%</w:t>
            </w:r>
          </w:p>
        </w:tc>
        <w:tc>
          <w:tcPr>
            <w:tcW w:w="1417" w:type="dxa"/>
          </w:tcPr>
          <w:p w14:paraId="6BEE5B36" w14:textId="77777777" w:rsidR="00AD273F" w:rsidRPr="006E4DE8" w:rsidRDefault="00AD273F" w:rsidP="00AD273F">
            <w:pPr>
              <w:spacing w:line="276" w:lineRule="auto"/>
              <w:rPr>
                <w:rFonts w:eastAsia="Times New Roman" w:cs="Arial"/>
                <w:b/>
                <w:sz w:val="22"/>
                <w:lang w:eastAsia="en-AU"/>
              </w:rPr>
            </w:pPr>
            <w:r w:rsidRPr="006E4DE8">
              <w:rPr>
                <w:rFonts w:eastAsia="Times New Roman"/>
                <w:b/>
                <w:sz w:val="22"/>
                <w:lang w:val="en-AU" w:bidi="en-US"/>
              </w:rPr>
              <w:t>Weeks 1-12</w:t>
            </w:r>
          </w:p>
        </w:tc>
        <w:tc>
          <w:tcPr>
            <w:tcW w:w="1843" w:type="dxa"/>
          </w:tcPr>
          <w:p w14:paraId="322E19A2" w14:textId="77777777" w:rsidR="00AD273F" w:rsidRPr="006E4DE8" w:rsidRDefault="00AD273F" w:rsidP="00AD273F">
            <w:pPr>
              <w:rPr>
                <w:b/>
                <w:sz w:val="22"/>
              </w:rPr>
            </w:pPr>
            <w:r w:rsidRPr="006E4DE8">
              <w:rPr>
                <w:b/>
                <w:sz w:val="22"/>
              </w:rPr>
              <w:t>LO 1-5</w:t>
            </w:r>
          </w:p>
        </w:tc>
        <w:tc>
          <w:tcPr>
            <w:tcW w:w="1985" w:type="dxa"/>
          </w:tcPr>
          <w:p w14:paraId="2D9A2ECC" w14:textId="77777777" w:rsidR="00AD273F" w:rsidRPr="006E4DE8" w:rsidRDefault="00AD273F" w:rsidP="00AD273F">
            <w:pPr>
              <w:spacing w:line="276" w:lineRule="auto"/>
              <w:rPr>
                <w:rFonts w:eastAsia="Times New Roman" w:cs="Arial"/>
                <w:b/>
                <w:sz w:val="22"/>
                <w:lang w:eastAsia="en-AU"/>
              </w:rPr>
            </w:pPr>
            <w:r w:rsidRPr="006E4DE8">
              <w:rPr>
                <w:b/>
              </w:rPr>
              <w:t>CLO1,5,6,8,12</w:t>
            </w:r>
          </w:p>
        </w:tc>
      </w:tr>
      <w:tr w:rsidR="00AD273F" w:rsidRPr="00AF59E4" w14:paraId="66060EFF" w14:textId="77777777" w:rsidTr="00AD273F">
        <w:trPr>
          <w:trHeight w:val="451"/>
        </w:trPr>
        <w:tc>
          <w:tcPr>
            <w:tcW w:w="3256" w:type="dxa"/>
          </w:tcPr>
          <w:p w14:paraId="604D53E7" w14:textId="77777777" w:rsidR="00AD273F" w:rsidRPr="00AC4C1D" w:rsidRDefault="00AD273F" w:rsidP="00AD273F">
            <w:pPr>
              <w:spacing w:line="276" w:lineRule="auto"/>
              <w:rPr>
                <w:rFonts w:eastAsia="Times New Roman"/>
                <w:b/>
                <w:sz w:val="22"/>
                <w:lang w:val="en-AU" w:bidi="en-US"/>
              </w:rPr>
            </w:pPr>
            <w:r w:rsidRPr="00AC4C1D">
              <w:rPr>
                <w:rFonts w:eastAsia="Times New Roman"/>
                <w:b/>
                <w:sz w:val="22"/>
                <w:lang w:val="en-AU" w:bidi="en-US"/>
              </w:rPr>
              <w:t>TOTAL</w:t>
            </w:r>
          </w:p>
        </w:tc>
        <w:tc>
          <w:tcPr>
            <w:tcW w:w="992" w:type="dxa"/>
          </w:tcPr>
          <w:p w14:paraId="1198BD68" w14:textId="77777777" w:rsidR="00AD273F" w:rsidRPr="001B0AAE" w:rsidRDefault="00AD273F" w:rsidP="00AD273F">
            <w:pPr>
              <w:rPr>
                <w:b/>
                <w:sz w:val="22"/>
              </w:rPr>
            </w:pPr>
            <w:r w:rsidRPr="001B0AAE">
              <w:rPr>
                <w:b/>
                <w:sz w:val="22"/>
              </w:rPr>
              <w:t>100%</w:t>
            </w:r>
          </w:p>
        </w:tc>
        <w:tc>
          <w:tcPr>
            <w:tcW w:w="1417" w:type="dxa"/>
          </w:tcPr>
          <w:p w14:paraId="2BA6F541" w14:textId="77777777" w:rsidR="00AD273F" w:rsidRPr="00AC4C1D" w:rsidRDefault="00AD273F" w:rsidP="00AD273F">
            <w:pPr>
              <w:spacing w:line="276" w:lineRule="auto"/>
              <w:rPr>
                <w:rFonts w:eastAsia="Times New Roman"/>
                <w:b/>
                <w:sz w:val="22"/>
                <w:lang w:val="en-AU" w:bidi="en-US"/>
              </w:rPr>
            </w:pPr>
          </w:p>
        </w:tc>
        <w:tc>
          <w:tcPr>
            <w:tcW w:w="1843" w:type="dxa"/>
          </w:tcPr>
          <w:p w14:paraId="3F1B9A7A" w14:textId="77777777" w:rsidR="00AD273F" w:rsidRPr="00AC4C1D" w:rsidRDefault="00AD273F" w:rsidP="00AD273F">
            <w:pPr>
              <w:spacing w:line="276" w:lineRule="auto"/>
              <w:rPr>
                <w:rFonts w:eastAsia="Times New Roman"/>
                <w:b/>
                <w:sz w:val="22"/>
                <w:lang w:val="en-AU" w:bidi="en-US"/>
              </w:rPr>
            </w:pPr>
          </w:p>
        </w:tc>
        <w:tc>
          <w:tcPr>
            <w:tcW w:w="1985" w:type="dxa"/>
          </w:tcPr>
          <w:p w14:paraId="21020853" w14:textId="77777777" w:rsidR="00AD273F" w:rsidRPr="00AC4C1D" w:rsidRDefault="00AD273F" w:rsidP="00AD273F">
            <w:pPr>
              <w:spacing w:line="276" w:lineRule="auto"/>
              <w:rPr>
                <w:rFonts w:eastAsia="Times New Roman" w:cs="Arial"/>
                <w:b/>
                <w:sz w:val="22"/>
                <w:lang w:eastAsia="en-AU"/>
              </w:rPr>
            </w:pPr>
          </w:p>
        </w:tc>
      </w:tr>
    </w:tbl>
    <w:p w14:paraId="56A9F8EC" w14:textId="18324D29" w:rsidR="001F050A" w:rsidRPr="001E1B34" w:rsidRDefault="001F050A" w:rsidP="00D16905">
      <w:pPr>
        <w:pStyle w:val="ListParagraph"/>
        <w:ind w:left="0"/>
        <w:rPr>
          <w:rFonts w:ascii="Arial" w:hAnsi="Arial" w:cs="Arial"/>
          <w:sz w:val="22"/>
          <w:highlight w:val="green"/>
        </w:rPr>
      </w:pPr>
    </w:p>
    <w:p w14:paraId="5CC6CD8C" w14:textId="51C861C7" w:rsidR="00D16905" w:rsidRPr="001D1C3A" w:rsidRDefault="00D16905" w:rsidP="001D1C3A">
      <w:pPr>
        <w:rPr>
          <w:rFonts w:ascii="Arial" w:hAnsi="Arial" w:cs="Arial"/>
          <w:sz w:val="22"/>
          <w:highlight w:val="green"/>
        </w:rPr>
      </w:pPr>
    </w:p>
    <w:p w14:paraId="73CDA144" w14:textId="77777777" w:rsidR="007A55EF" w:rsidRDefault="007A55EF" w:rsidP="001F050A">
      <w:pPr>
        <w:rPr>
          <w:rFonts w:cstheme="minorHAnsi"/>
          <w:b/>
          <w:sz w:val="28"/>
          <w:szCs w:val="26"/>
        </w:rPr>
      </w:pPr>
    </w:p>
    <w:p w14:paraId="3C9F8AF7" w14:textId="77777777" w:rsidR="007A55EF" w:rsidRDefault="007A55EF" w:rsidP="001F050A">
      <w:pPr>
        <w:rPr>
          <w:rFonts w:cstheme="minorHAnsi"/>
          <w:b/>
          <w:sz w:val="28"/>
          <w:szCs w:val="26"/>
        </w:rPr>
      </w:pPr>
    </w:p>
    <w:p w14:paraId="37989F3A" w14:textId="77777777" w:rsidR="007A55EF" w:rsidRDefault="007A55EF" w:rsidP="001F050A">
      <w:pPr>
        <w:rPr>
          <w:rFonts w:cstheme="minorHAnsi"/>
          <w:b/>
          <w:sz w:val="28"/>
          <w:szCs w:val="26"/>
        </w:rPr>
      </w:pPr>
    </w:p>
    <w:p w14:paraId="16ABB85E" w14:textId="34CF4600" w:rsidR="007A55EF" w:rsidRDefault="007A55EF" w:rsidP="001F050A">
      <w:pPr>
        <w:rPr>
          <w:rFonts w:cstheme="minorHAnsi"/>
          <w:b/>
          <w:sz w:val="28"/>
          <w:szCs w:val="26"/>
        </w:rPr>
      </w:pPr>
    </w:p>
    <w:p w14:paraId="0EBD3AA8" w14:textId="0C7FEB8B" w:rsidR="001D1C3A" w:rsidRDefault="001D1C3A" w:rsidP="001F050A">
      <w:pPr>
        <w:rPr>
          <w:rFonts w:cstheme="minorHAnsi"/>
          <w:b/>
          <w:sz w:val="28"/>
          <w:szCs w:val="26"/>
        </w:rPr>
      </w:pPr>
    </w:p>
    <w:p w14:paraId="227BE2EE" w14:textId="77777777" w:rsidR="001D1C3A" w:rsidRDefault="001D1C3A" w:rsidP="001F050A">
      <w:pPr>
        <w:rPr>
          <w:rFonts w:cstheme="minorHAnsi"/>
          <w:b/>
          <w:sz w:val="28"/>
          <w:szCs w:val="26"/>
        </w:rPr>
      </w:pPr>
    </w:p>
    <w:p w14:paraId="75EB3E3B" w14:textId="5CBF56E4" w:rsidR="001D1C3A" w:rsidRDefault="001D1C3A" w:rsidP="001F050A">
      <w:pPr>
        <w:rPr>
          <w:rFonts w:cstheme="minorHAnsi"/>
          <w:b/>
          <w:sz w:val="28"/>
          <w:szCs w:val="26"/>
        </w:rPr>
      </w:pPr>
    </w:p>
    <w:p w14:paraId="508F6548" w14:textId="282D5B84" w:rsidR="001D1C3A" w:rsidRDefault="001D1C3A" w:rsidP="001F050A">
      <w:pPr>
        <w:rPr>
          <w:rFonts w:cstheme="minorHAnsi"/>
          <w:b/>
          <w:sz w:val="28"/>
          <w:szCs w:val="26"/>
        </w:rPr>
      </w:pPr>
    </w:p>
    <w:p w14:paraId="6943EA29" w14:textId="77777777" w:rsidR="00AD273F" w:rsidRPr="00EB0645" w:rsidRDefault="002D6CAF" w:rsidP="00AD273F">
      <w:pPr>
        <w:ind w:left="426" w:right="982"/>
        <w:jc w:val="center"/>
        <w:rPr>
          <w:rFonts w:eastAsia="Times New Roman"/>
          <w:b/>
          <w:bCs/>
          <w:sz w:val="28"/>
          <w:szCs w:val="28"/>
          <w:lang w:val="en-AU"/>
        </w:rPr>
      </w:pPr>
      <w:r>
        <w:rPr>
          <w:rFonts w:cstheme="minorHAnsi"/>
          <w:b/>
          <w:sz w:val="28"/>
          <w:szCs w:val="26"/>
        </w:rPr>
        <w:br w:type="column"/>
      </w:r>
      <w:r w:rsidR="001D1C3A" w:rsidRPr="007A55EF">
        <w:rPr>
          <w:rFonts w:cstheme="minorHAnsi"/>
          <w:b/>
          <w:sz w:val="28"/>
          <w:szCs w:val="26"/>
        </w:rPr>
        <w:lastRenderedPageBreak/>
        <w:t>WEEKLY OUTLIN</w:t>
      </w:r>
      <w:r w:rsidR="001D1C3A">
        <w:rPr>
          <w:rFonts w:cstheme="minorHAnsi"/>
          <w:b/>
          <w:sz w:val="28"/>
          <w:szCs w:val="26"/>
        </w:rPr>
        <w:t>E</w:t>
      </w:r>
    </w:p>
    <w:p w14:paraId="6D7B2778" w14:textId="7FCAEA1A" w:rsidR="00AD273F" w:rsidRDefault="00436BAA" w:rsidP="00AD273F">
      <w:pPr>
        <w:ind w:left="426" w:right="982"/>
        <w:jc w:val="both"/>
        <w:rPr>
          <w:rFonts w:eastAsia="Times New Roman"/>
          <w:bCs/>
          <w:sz w:val="22"/>
          <w:szCs w:val="20"/>
          <w:lang w:val="en-AU"/>
        </w:rPr>
      </w:pPr>
      <w:r>
        <w:rPr>
          <w:rFonts w:cstheme="minorHAnsi"/>
          <w:noProof/>
          <w:sz w:val="22"/>
          <w:szCs w:val="22"/>
        </w:rPr>
        <mc:AlternateContent>
          <mc:Choice Requires="wps">
            <w:drawing>
              <wp:anchor distT="0" distB="0" distL="114300" distR="114300" simplePos="0" relativeHeight="251669504" behindDoc="0" locked="0" layoutInCell="1" allowOverlap="1" wp14:anchorId="5630074B" wp14:editId="2C22E8C1">
                <wp:simplePos x="0" y="0"/>
                <wp:positionH relativeFrom="column">
                  <wp:posOffset>5317490</wp:posOffset>
                </wp:positionH>
                <wp:positionV relativeFrom="paragraph">
                  <wp:posOffset>7869555</wp:posOffset>
                </wp:positionV>
                <wp:extent cx="9525" cy="71437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D935C"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7pt,619.65pt" to="419.45pt,6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" strokecolor="#5b9bd5 [3204]" strokeweight=".5pt">
                <v:stroke joinstyle="miter"/>
              </v:line>
            </w:pict>
          </mc:Fallback>
        </mc:AlternateContent>
      </w:r>
      <w:r w:rsidR="00D90BDE">
        <w:rPr>
          <w:rFonts w:cstheme="minorHAnsi"/>
          <w:noProof/>
          <w:sz w:val="22"/>
          <w:szCs w:val="22"/>
          <w:lang w:eastAsia="zh-CN"/>
        </w:rPr>
        <mc:AlternateContent>
          <mc:Choice Requires="wps">
            <w:drawing>
              <wp:anchor distT="0" distB="0" distL="114300" distR="114300" simplePos="0" relativeHeight="251668480" behindDoc="0" locked="0" layoutInCell="1" allowOverlap="1" wp14:anchorId="1C6E5D78" wp14:editId="5D8FC2F8">
                <wp:simplePos x="0" y="0"/>
                <wp:positionH relativeFrom="margin">
                  <wp:align>center</wp:align>
                </wp:positionH>
                <wp:positionV relativeFrom="paragraph">
                  <wp:posOffset>7879080</wp:posOffset>
                </wp:positionV>
                <wp:extent cx="0" cy="704850"/>
                <wp:effectExtent l="0" t="0" r="38100" b="19050"/>
                <wp:wrapNone/>
                <wp:docPr id="9" name="Straight Connector 9"/>
                <wp:cNvGraphicFramePr/>
                <a:graphic xmlns:a="http://schemas.openxmlformats.org/drawingml/2006/main">
                  <a:graphicData uri="http://schemas.microsoft.com/office/word/2010/wordprocessingShape">
                    <wps:wsp>
                      <wps:cNvCnPr/>
                      <wps:spPr>
                        <a:xfrm>
                          <a:off x="0" y="0"/>
                          <a:ext cx="0"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C478A" id="Straight Connector 9"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620.4pt" to="0,6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" strokecolor="#5b9bd5 [3204]" strokeweight=".5pt">
                <v:stroke joinstyle="miter"/>
                <w10:wrap anchorx="margin"/>
              </v:line>
            </w:pict>
          </mc:Fallback>
        </mc:AlternateContent>
      </w:r>
    </w:p>
    <w:tbl>
      <w:tblPr>
        <w:tblW w:w="10090" w:type="dxa"/>
        <w:tblInd w:w="25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firstRow="1" w:lastRow="1" w:firstColumn="1" w:lastColumn="1" w:noHBand="0" w:noVBand="0"/>
      </w:tblPr>
      <w:tblGrid>
        <w:gridCol w:w="1133"/>
        <w:gridCol w:w="3910"/>
        <w:gridCol w:w="3076"/>
        <w:gridCol w:w="1971"/>
      </w:tblGrid>
      <w:tr w:rsidR="00AD273F" w:rsidRPr="00AC4C1D" w14:paraId="025F21E3" w14:textId="77777777" w:rsidTr="00AD273F">
        <w:trPr>
          <w:trHeight w:val="553"/>
        </w:trPr>
        <w:tc>
          <w:tcPr>
            <w:tcW w:w="1133" w:type="dxa"/>
            <w:shd w:val="clear" w:color="auto" w:fill="0070C0"/>
            <w:vAlign w:val="center"/>
          </w:tcPr>
          <w:p w14:paraId="28A61B1C" w14:textId="77777777" w:rsidR="00AD273F" w:rsidRPr="00AC4C1D" w:rsidRDefault="00AD273F" w:rsidP="00AD273F">
            <w:pPr>
              <w:spacing w:line="276" w:lineRule="auto"/>
              <w:jc w:val="center"/>
              <w:rPr>
                <w:rFonts w:eastAsia="Times New Roman" w:cs="Calibri"/>
                <w:b/>
                <w:bCs/>
                <w:color w:val="FFFFFF"/>
                <w:sz w:val="22"/>
                <w:lang w:val="en-AU" w:eastAsia="en-AU"/>
              </w:rPr>
            </w:pPr>
            <w:r w:rsidRPr="00AC4C1D">
              <w:rPr>
                <w:rFonts w:eastAsia="Times New Roman" w:cs="Calibri"/>
                <w:b/>
                <w:bCs/>
                <w:color w:val="FFFFFF"/>
                <w:sz w:val="22"/>
                <w:lang w:val="en-AU" w:eastAsia="en-AU"/>
              </w:rPr>
              <w:t>Week</w:t>
            </w:r>
          </w:p>
        </w:tc>
        <w:tc>
          <w:tcPr>
            <w:tcW w:w="3910" w:type="dxa"/>
            <w:shd w:val="clear" w:color="auto" w:fill="0070C0"/>
            <w:vAlign w:val="center"/>
          </w:tcPr>
          <w:p w14:paraId="076AC609" w14:textId="77777777" w:rsidR="00AD273F" w:rsidRPr="00AC4C1D" w:rsidRDefault="00AD273F" w:rsidP="00AD273F">
            <w:pPr>
              <w:spacing w:line="276" w:lineRule="auto"/>
              <w:jc w:val="center"/>
              <w:rPr>
                <w:rFonts w:eastAsia="Times New Roman" w:cs="Calibri"/>
                <w:b/>
                <w:bCs/>
                <w:color w:val="FFFFFF"/>
                <w:sz w:val="22"/>
                <w:lang w:val="en-AU" w:eastAsia="en-AU"/>
              </w:rPr>
            </w:pPr>
            <w:r w:rsidRPr="00AC4C1D">
              <w:rPr>
                <w:rFonts w:eastAsia="Times New Roman" w:cs="Calibri"/>
                <w:b/>
                <w:bCs/>
                <w:color w:val="FFFFFF"/>
                <w:sz w:val="22"/>
                <w:lang w:val="en-AU" w:eastAsia="en-AU"/>
              </w:rPr>
              <w:t>Topic</w:t>
            </w:r>
          </w:p>
        </w:tc>
        <w:tc>
          <w:tcPr>
            <w:tcW w:w="3076" w:type="dxa"/>
            <w:shd w:val="clear" w:color="auto" w:fill="0070C0"/>
            <w:vAlign w:val="center"/>
          </w:tcPr>
          <w:p w14:paraId="263BF7FA" w14:textId="77777777" w:rsidR="00AD273F" w:rsidRPr="00AC4C1D" w:rsidRDefault="00AD273F" w:rsidP="00AD273F">
            <w:pPr>
              <w:spacing w:line="276" w:lineRule="auto"/>
              <w:jc w:val="center"/>
              <w:rPr>
                <w:rFonts w:eastAsia="Times New Roman" w:cs="Calibri"/>
                <w:b/>
                <w:bCs/>
                <w:color w:val="FFFFFF"/>
                <w:sz w:val="22"/>
                <w:lang w:val="en-AU" w:eastAsia="en-AU"/>
              </w:rPr>
            </w:pPr>
            <w:r w:rsidRPr="00AC4C1D">
              <w:rPr>
                <w:rFonts w:eastAsia="Times New Roman" w:cs="Calibri"/>
                <w:b/>
                <w:bCs/>
                <w:color w:val="FFFFFF"/>
                <w:sz w:val="22"/>
                <w:lang w:val="en-AU" w:eastAsia="en-AU"/>
              </w:rPr>
              <w:t>Text reference and set readings</w:t>
            </w:r>
          </w:p>
        </w:tc>
        <w:tc>
          <w:tcPr>
            <w:tcW w:w="1971" w:type="dxa"/>
            <w:shd w:val="clear" w:color="auto" w:fill="0070C0"/>
            <w:vAlign w:val="center"/>
          </w:tcPr>
          <w:p w14:paraId="65A4E7D7" w14:textId="77777777" w:rsidR="00AD273F" w:rsidRPr="00AC4C1D" w:rsidRDefault="00AD273F" w:rsidP="00AD273F">
            <w:pPr>
              <w:spacing w:line="276" w:lineRule="auto"/>
              <w:jc w:val="center"/>
              <w:rPr>
                <w:rFonts w:eastAsia="Times New Roman" w:cs="Calibri"/>
                <w:b/>
                <w:bCs/>
                <w:color w:val="FFFFFF"/>
                <w:sz w:val="22"/>
                <w:lang w:val="en-AU" w:eastAsia="en-AU"/>
              </w:rPr>
            </w:pPr>
            <w:r>
              <w:rPr>
                <w:rFonts w:eastAsia="Times New Roman" w:cs="Calibri"/>
                <w:b/>
                <w:bCs/>
                <w:color w:val="FFFFFF"/>
                <w:sz w:val="22"/>
                <w:lang w:val="en-AU" w:eastAsia="en-AU"/>
              </w:rPr>
              <w:t>Tutorial</w:t>
            </w:r>
            <w:r w:rsidRPr="00AC4C1D">
              <w:rPr>
                <w:rFonts w:eastAsia="Times New Roman" w:cs="Calibri"/>
                <w:b/>
                <w:bCs/>
                <w:color w:val="FFFFFF"/>
                <w:sz w:val="22"/>
                <w:lang w:val="en-AU" w:eastAsia="en-AU"/>
              </w:rPr>
              <w:t xml:space="preserve"> Activity</w:t>
            </w:r>
          </w:p>
        </w:tc>
      </w:tr>
      <w:tr w:rsidR="00AD273F" w:rsidRPr="006E4DE8" w14:paraId="51D29646" w14:textId="77777777" w:rsidTr="00AD273F">
        <w:tc>
          <w:tcPr>
            <w:tcW w:w="1133" w:type="dxa"/>
            <w:shd w:val="clear" w:color="auto" w:fill="auto"/>
            <w:vAlign w:val="center"/>
          </w:tcPr>
          <w:p w14:paraId="16A3C1D5"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 xml:space="preserve">Week 1 </w:t>
            </w:r>
          </w:p>
        </w:tc>
        <w:tc>
          <w:tcPr>
            <w:tcW w:w="3910" w:type="dxa"/>
            <w:shd w:val="clear" w:color="auto" w:fill="auto"/>
            <w:vAlign w:val="center"/>
          </w:tcPr>
          <w:p w14:paraId="234FBCFC" w14:textId="77777777" w:rsidR="00AD273F" w:rsidRPr="00361D71" w:rsidRDefault="00AD273F" w:rsidP="00AD273F">
            <w:pPr>
              <w:spacing w:before="120" w:after="120"/>
              <w:rPr>
                <w:rFonts w:cstheme="minorHAnsi"/>
                <w:sz w:val="22"/>
                <w:szCs w:val="22"/>
              </w:rPr>
            </w:pPr>
            <w:r w:rsidRPr="00361D71">
              <w:rPr>
                <w:rFonts w:cstheme="minorHAnsi"/>
                <w:sz w:val="22"/>
                <w:szCs w:val="22"/>
              </w:rPr>
              <w:t>The Counselling Process</w:t>
            </w:r>
          </w:p>
          <w:p w14:paraId="4511C74B" w14:textId="77777777" w:rsidR="00AD273F" w:rsidRPr="00361D71" w:rsidRDefault="00AD273F" w:rsidP="00AD273F">
            <w:pPr>
              <w:spacing w:before="120" w:after="120"/>
              <w:rPr>
                <w:rFonts w:cstheme="minorHAnsi"/>
                <w:sz w:val="22"/>
                <w:szCs w:val="22"/>
              </w:rPr>
            </w:pPr>
          </w:p>
        </w:tc>
        <w:tc>
          <w:tcPr>
            <w:tcW w:w="3076" w:type="dxa"/>
            <w:shd w:val="clear" w:color="auto" w:fill="auto"/>
            <w:vAlign w:val="center"/>
          </w:tcPr>
          <w:p w14:paraId="5617677B" w14:textId="77777777" w:rsidR="00AD273F" w:rsidRPr="00361D71" w:rsidRDefault="00AD273F" w:rsidP="00AD273F">
            <w:pPr>
              <w:rPr>
                <w:rFonts w:cstheme="minorHAnsi"/>
                <w:sz w:val="22"/>
                <w:szCs w:val="22"/>
              </w:rPr>
            </w:pPr>
            <w:r w:rsidRPr="00361D71">
              <w:rPr>
                <w:rFonts w:cstheme="minorHAnsi"/>
                <w:sz w:val="22"/>
                <w:szCs w:val="22"/>
              </w:rPr>
              <w:t xml:space="preserve">Egan (2014, </w:t>
            </w:r>
            <w:proofErr w:type="spellStart"/>
            <w:r w:rsidRPr="00361D71">
              <w:rPr>
                <w:rFonts w:cstheme="minorHAnsi"/>
                <w:sz w:val="22"/>
                <w:szCs w:val="22"/>
              </w:rPr>
              <w:t>chpt</w:t>
            </w:r>
            <w:proofErr w:type="spellEnd"/>
            <w:r w:rsidRPr="00361D71">
              <w:rPr>
                <w:rFonts w:cstheme="minorHAnsi"/>
                <w:sz w:val="22"/>
                <w:szCs w:val="22"/>
              </w:rPr>
              <w:t xml:space="preserve"> 1); McLeod (2013, </w:t>
            </w:r>
            <w:proofErr w:type="spellStart"/>
            <w:r w:rsidRPr="00361D71">
              <w:rPr>
                <w:rFonts w:cstheme="minorHAnsi"/>
                <w:sz w:val="22"/>
                <w:szCs w:val="22"/>
              </w:rPr>
              <w:t>chpt</w:t>
            </w:r>
            <w:proofErr w:type="spellEnd"/>
            <w:r w:rsidRPr="00361D71">
              <w:rPr>
                <w:rFonts w:cstheme="minorHAnsi"/>
                <w:sz w:val="22"/>
                <w:szCs w:val="22"/>
              </w:rPr>
              <w:t xml:space="preserve"> 1)</w:t>
            </w:r>
          </w:p>
        </w:tc>
        <w:tc>
          <w:tcPr>
            <w:tcW w:w="1971" w:type="dxa"/>
            <w:shd w:val="clear" w:color="auto" w:fill="auto"/>
            <w:vAlign w:val="center"/>
          </w:tcPr>
          <w:p w14:paraId="5AE9AE5A" w14:textId="77777777" w:rsidR="00AD273F" w:rsidRPr="00361D71" w:rsidRDefault="00AD273F" w:rsidP="00AD273F">
            <w:pPr>
              <w:rPr>
                <w:rFonts w:cstheme="minorHAnsi"/>
                <w:bCs/>
                <w:sz w:val="22"/>
                <w:szCs w:val="22"/>
              </w:rPr>
            </w:pPr>
            <w:r w:rsidRPr="00361D71">
              <w:rPr>
                <w:rFonts w:cstheme="minorHAnsi"/>
                <w:bCs/>
                <w:sz w:val="22"/>
                <w:szCs w:val="22"/>
              </w:rPr>
              <w:t>Welcome and outline tutorial activities and assessments</w:t>
            </w:r>
          </w:p>
        </w:tc>
      </w:tr>
      <w:tr w:rsidR="00AD273F" w:rsidRPr="006E4DE8" w14:paraId="4E88A5AC" w14:textId="77777777" w:rsidTr="00AD273F">
        <w:tc>
          <w:tcPr>
            <w:tcW w:w="1133" w:type="dxa"/>
            <w:shd w:val="clear" w:color="auto" w:fill="auto"/>
            <w:vAlign w:val="center"/>
          </w:tcPr>
          <w:p w14:paraId="16DBE4A2"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 xml:space="preserve">Week 2 </w:t>
            </w:r>
          </w:p>
        </w:tc>
        <w:tc>
          <w:tcPr>
            <w:tcW w:w="3910" w:type="dxa"/>
            <w:shd w:val="clear" w:color="auto" w:fill="auto"/>
            <w:vAlign w:val="center"/>
          </w:tcPr>
          <w:p w14:paraId="11F0D861" w14:textId="77777777" w:rsidR="00AD273F" w:rsidRDefault="00AD273F" w:rsidP="00AD273F">
            <w:pPr>
              <w:spacing w:before="120" w:after="120"/>
              <w:rPr>
                <w:sz w:val="22"/>
                <w:szCs w:val="22"/>
              </w:rPr>
            </w:pPr>
            <w:r w:rsidRPr="00361D71">
              <w:rPr>
                <w:sz w:val="22"/>
                <w:szCs w:val="22"/>
              </w:rPr>
              <w:t>Overview of the Helping Model</w:t>
            </w:r>
          </w:p>
          <w:p w14:paraId="0CDECF3B" w14:textId="44BDC5AC" w:rsidR="00F752F4" w:rsidRPr="00361D71" w:rsidRDefault="00F752F4" w:rsidP="00AD273F">
            <w:pPr>
              <w:spacing w:before="120" w:after="120"/>
              <w:rPr>
                <w:sz w:val="22"/>
                <w:szCs w:val="22"/>
              </w:rPr>
            </w:pPr>
            <w:r>
              <w:rPr>
                <w:sz w:val="22"/>
                <w:szCs w:val="22"/>
              </w:rPr>
              <w:t>The person-centered approach</w:t>
            </w:r>
          </w:p>
        </w:tc>
        <w:tc>
          <w:tcPr>
            <w:tcW w:w="3076" w:type="dxa"/>
            <w:shd w:val="clear" w:color="auto" w:fill="auto"/>
            <w:vAlign w:val="center"/>
          </w:tcPr>
          <w:p w14:paraId="5AC0BCA2" w14:textId="77777777" w:rsidR="00AD273F" w:rsidRPr="00361D71" w:rsidRDefault="00AD273F" w:rsidP="00AD273F">
            <w:pPr>
              <w:rPr>
                <w:sz w:val="22"/>
                <w:szCs w:val="22"/>
              </w:rPr>
            </w:pPr>
            <w:r w:rsidRPr="00361D71">
              <w:rPr>
                <w:sz w:val="22"/>
                <w:szCs w:val="22"/>
              </w:rPr>
              <w:t xml:space="preserve">Egan (2014, </w:t>
            </w:r>
            <w:proofErr w:type="spellStart"/>
            <w:r w:rsidRPr="00361D71">
              <w:rPr>
                <w:sz w:val="22"/>
                <w:szCs w:val="22"/>
              </w:rPr>
              <w:t>chpt</w:t>
            </w:r>
            <w:proofErr w:type="spellEnd"/>
            <w:r w:rsidRPr="00361D71">
              <w:rPr>
                <w:sz w:val="22"/>
                <w:szCs w:val="22"/>
              </w:rPr>
              <w:t xml:space="preserve"> 1)</w:t>
            </w:r>
          </w:p>
        </w:tc>
        <w:tc>
          <w:tcPr>
            <w:tcW w:w="1971" w:type="dxa"/>
            <w:shd w:val="clear" w:color="auto" w:fill="auto"/>
            <w:vAlign w:val="center"/>
          </w:tcPr>
          <w:p w14:paraId="2F118784" w14:textId="77777777" w:rsidR="00AD273F" w:rsidRPr="00361D71" w:rsidRDefault="00AD273F" w:rsidP="00AD273F">
            <w:pPr>
              <w:rPr>
                <w:sz w:val="22"/>
                <w:szCs w:val="22"/>
              </w:rPr>
            </w:pPr>
            <w:r w:rsidRPr="00361D71">
              <w:rPr>
                <w:sz w:val="22"/>
                <w:szCs w:val="22"/>
              </w:rPr>
              <w:t>Exercises and role play</w:t>
            </w:r>
          </w:p>
        </w:tc>
      </w:tr>
      <w:tr w:rsidR="00AD273F" w:rsidRPr="006E4DE8" w14:paraId="1369821B" w14:textId="77777777" w:rsidTr="00AD273F">
        <w:tc>
          <w:tcPr>
            <w:tcW w:w="113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6B48A5B4"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3</w:t>
            </w:r>
          </w:p>
        </w:tc>
        <w:tc>
          <w:tcPr>
            <w:tcW w:w="3910" w:type="dxa"/>
            <w:tcBorders>
              <w:top w:val="single" w:sz="6" w:space="0" w:color="000080"/>
              <w:left w:val="single" w:sz="6" w:space="0" w:color="000080"/>
              <w:bottom w:val="single" w:sz="6" w:space="0" w:color="000080"/>
              <w:right w:val="single" w:sz="6" w:space="0" w:color="000080"/>
            </w:tcBorders>
            <w:shd w:val="clear" w:color="auto" w:fill="auto"/>
            <w:vAlign w:val="center"/>
          </w:tcPr>
          <w:p w14:paraId="5D09CBA5" w14:textId="77777777" w:rsidR="00AD273F" w:rsidRPr="00361D71" w:rsidRDefault="00AD273F" w:rsidP="00AD273F">
            <w:pPr>
              <w:spacing w:before="120" w:after="120"/>
              <w:rPr>
                <w:sz w:val="22"/>
                <w:szCs w:val="22"/>
              </w:rPr>
            </w:pPr>
            <w:r w:rsidRPr="00361D71">
              <w:rPr>
                <w:sz w:val="22"/>
                <w:szCs w:val="22"/>
              </w:rPr>
              <w:t>Establishing the Counsellor-Client Relationship</w:t>
            </w:r>
          </w:p>
          <w:p w14:paraId="5BD67073" w14:textId="04570AD5" w:rsidR="00AD273F" w:rsidRPr="00361D71" w:rsidRDefault="00901804" w:rsidP="00AD273F">
            <w:pPr>
              <w:spacing w:before="120" w:after="120"/>
              <w:rPr>
                <w:rFonts w:cstheme="minorHAnsi"/>
                <w:sz w:val="22"/>
                <w:szCs w:val="22"/>
              </w:rPr>
            </w:pPr>
            <w:r>
              <w:rPr>
                <w:rFonts w:cstheme="minorHAnsi"/>
                <w:sz w:val="22"/>
                <w:szCs w:val="22"/>
              </w:rPr>
              <w:t xml:space="preserve">Assessment </w:t>
            </w:r>
            <w:r w:rsidR="003E57F0">
              <w:rPr>
                <w:rFonts w:cstheme="minorHAnsi"/>
                <w:sz w:val="22"/>
                <w:szCs w:val="22"/>
              </w:rPr>
              <w:t>(Genograms</w:t>
            </w:r>
            <w:r>
              <w:rPr>
                <w:rFonts w:cstheme="minorHAnsi"/>
                <w:sz w:val="22"/>
                <w:szCs w:val="22"/>
              </w:rPr>
              <w:t xml:space="preserve"> </w:t>
            </w:r>
            <w:r w:rsidR="00735C74">
              <w:rPr>
                <w:rFonts w:cstheme="minorHAnsi"/>
                <w:sz w:val="22"/>
                <w:szCs w:val="22"/>
              </w:rPr>
              <w:t>&amp; Ecomap)</w:t>
            </w:r>
          </w:p>
        </w:tc>
        <w:tc>
          <w:tcPr>
            <w:tcW w:w="3076" w:type="dxa"/>
            <w:tcBorders>
              <w:top w:val="single" w:sz="6" w:space="0" w:color="000080"/>
              <w:left w:val="single" w:sz="6" w:space="0" w:color="000080"/>
              <w:bottom w:val="single" w:sz="6" w:space="0" w:color="000080"/>
              <w:right w:val="single" w:sz="6" w:space="0" w:color="000080"/>
            </w:tcBorders>
            <w:shd w:val="clear" w:color="auto" w:fill="auto"/>
            <w:vAlign w:val="center"/>
          </w:tcPr>
          <w:p w14:paraId="4CA4E11D" w14:textId="77777777" w:rsidR="00AD273F" w:rsidRPr="00361D71" w:rsidRDefault="00AD273F" w:rsidP="00AD273F">
            <w:pPr>
              <w:rPr>
                <w:rFonts w:cstheme="minorHAnsi"/>
                <w:sz w:val="22"/>
                <w:szCs w:val="22"/>
              </w:rPr>
            </w:pPr>
            <w:r w:rsidRPr="00361D71">
              <w:rPr>
                <w:rFonts w:cstheme="minorHAnsi"/>
                <w:sz w:val="22"/>
                <w:szCs w:val="22"/>
              </w:rPr>
              <w:t xml:space="preserve">Egan (2014, </w:t>
            </w:r>
            <w:proofErr w:type="spellStart"/>
            <w:r w:rsidRPr="00361D71">
              <w:rPr>
                <w:rFonts w:cstheme="minorHAnsi"/>
                <w:sz w:val="22"/>
                <w:szCs w:val="22"/>
              </w:rPr>
              <w:t>chpts</w:t>
            </w:r>
            <w:proofErr w:type="spellEnd"/>
            <w:r w:rsidRPr="00361D71">
              <w:rPr>
                <w:rFonts w:cstheme="minorHAnsi"/>
                <w:sz w:val="22"/>
                <w:szCs w:val="22"/>
              </w:rPr>
              <w:t xml:space="preserve"> 2 &amp; 3</w:t>
            </w:r>
          </w:p>
        </w:tc>
        <w:tc>
          <w:tcPr>
            <w:tcW w:w="1971" w:type="dxa"/>
            <w:tcBorders>
              <w:top w:val="single" w:sz="6" w:space="0" w:color="000080"/>
              <w:left w:val="single" w:sz="6" w:space="0" w:color="000080"/>
              <w:bottom w:val="single" w:sz="6" w:space="0" w:color="000080"/>
              <w:right w:val="single" w:sz="6" w:space="0" w:color="000080"/>
            </w:tcBorders>
            <w:shd w:val="clear" w:color="auto" w:fill="auto"/>
            <w:vAlign w:val="center"/>
          </w:tcPr>
          <w:p w14:paraId="6C5D009B" w14:textId="77777777" w:rsidR="00AD273F" w:rsidRPr="00361D71" w:rsidRDefault="00AD273F" w:rsidP="00AD273F">
            <w:pPr>
              <w:rPr>
                <w:rFonts w:cstheme="minorHAnsi"/>
                <w:bCs/>
                <w:sz w:val="22"/>
                <w:szCs w:val="22"/>
              </w:rPr>
            </w:pPr>
            <w:r w:rsidRPr="00361D71">
              <w:rPr>
                <w:rFonts w:cstheme="minorHAnsi"/>
                <w:bCs/>
                <w:sz w:val="22"/>
                <w:szCs w:val="22"/>
              </w:rPr>
              <w:t>In-class writing assessment</w:t>
            </w:r>
          </w:p>
          <w:p w14:paraId="46ED29CD" w14:textId="77777777" w:rsidR="00AD273F" w:rsidRPr="00361D71" w:rsidRDefault="00AD273F" w:rsidP="00AD273F">
            <w:pPr>
              <w:rPr>
                <w:rFonts w:cstheme="minorHAnsi"/>
                <w:bCs/>
                <w:sz w:val="22"/>
                <w:szCs w:val="22"/>
              </w:rPr>
            </w:pPr>
          </w:p>
        </w:tc>
      </w:tr>
      <w:tr w:rsidR="00AD273F" w:rsidRPr="006E4DE8" w14:paraId="6B83CC98" w14:textId="77777777" w:rsidTr="00AD273F">
        <w:trPr>
          <w:trHeight w:val="641"/>
        </w:trPr>
        <w:tc>
          <w:tcPr>
            <w:tcW w:w="1133" w:type="dxa"/>
            <w:tcBorders>
              <w:top w:val="single" w:sz="6" w:space="0" w:color="000080"/>
              <w:left w:val="single" w:sz="6" w:space="0" w:color="000080"/>
              <w:bottom w:val="single" w:sz="6" w:space="0" w:color="000080"/>
              <w:right w:val="single" w:sz="6" w:space="0" w:color="000080"/>
            </w:tcBorders>
            <w:shd w:val="clear" w:color="auto" w:fill="auto"/>
            <w:vAlign w:val="center"/>
          </w:tcPr>
          <w:p w14:paraId="51B0F71C"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4</w:t>
            </w:r>
          </w:p>
        </w:tc>
        <w:tc>
          <w:tcPr>
            <w:tcW w:w="3910" w:type="dxa"/>
            <w:tcBorders>
              <w:top w:val="single" w:sz="6" w:space="0" w:color="000080"/>
              <w:left w:val="single" w:sz="6" w:space="0" w:color="000080"/>
              <w:bottom w:val="single" w:sz="6" w:space="0" w:color="000080"/>
              <w:right w:val="single" w:sz="6" w:space="0" w:color="000080"/>
            </w:tcBorders>
            <w:shd w:val="clear" w:color="auto" w:fill="auto"/>
            <w:vAlign w:val="center"/>
          </w:tcPr>
          <w:p w14:paraId="0D04DAF2" w14:textId="77777777" w:rsidR="00AD273F" w:rsidRPr="00361D71" w:rsidRDefault="00AD273F" w:rsidP="00AD273F">
            <w:pPr>
              <w:spacing w:before="120" w:after="120"/>
              <w:rPr>
                <w:sz w:val="22"/>
                <w:szCs w:val="22"/>
              </w:rPr>
            </w:pPr>
            <w:r w:rsidRPr="00361D71">
              <w:rPr>
                <w:sz w:val="22"/>
                <w:szCs w:val="22"/>
              </w:rPr>
              <w:t>Therapeutic dialogue:</w:t>
            </w:r>
          </w:p>
        </w:tc>
        <w:tc>
          <w:tcPr>
            <w:tcW w:w="3076" w:type="dxa"/>
            <w:tcBorders>
              <w:top w:val="single" w:sz="6" w:space="0" w:color="000080"/>
              <w:left w:val="single" w:sz="6" w:space="0" w:color="000080"/>
              <w:bottom w:val="single" w:sz="6" w:space="0" w:color="000080"/>
              <w:right w:val="single" w:sz="6" w:space="0" w:color="000080"/>
            </w:tcBorders>
            <w:shd w:val="clear" w:color="auto" w:fill="auto"/>
            <w:vAlign w:val="center"/>
          </w:tcPr>
          <w:p w14:paraId="0E502D5D" w14:textId="7065CBA8" w:rsidR="00AD273F" w:rsidRPr="00361D71" w:rsidRDefault="00AD273F" w:rsidP="00AD273F">
            <w:pPr>
              <w:rPr>
                <w:sz w:val="22"/>
                <w:szCs w:val="22"/>
              </w:rPr>
            </w:pPr>
            <w:r w:rsidRPr="00361D71">
              <w:rPr>
                <w:sz w:val="22"/>
                <w:szCs w:val="22"/>
              </w:rPr>
              <w:t>Geldard and Geldard (</w:t>
            </w:r>
            <w:r w:rsidR="00F752F4" w:rsidRPr="00361D71">
              <w:rPr>
                <w:sz w:val="22"/>
                <w:szCs w:val="22"/>
              </w:rPr>
              <w:t xml:space="preserve">2001, </w:t>
            </w:r>
            <w:proofErr w:type="spellStart"/>
            <w:r w:rsidR="00F752F4" w:rsidRPr="00361D71">
              <w:rPr>
                <w:sz w:val="22"/>
                <w:szCs w:val="22"/>
              </w:rPr>
              <w:t>chpt</w:t>
            </w:r>
            <w:proofErr w:type="spellEnd"/>
            <w:r w:rsidRPr="00361D71">
              <w:rPr>
                <w:sz w:val="22"/>
                <w:szCs w:val="22"/>
              </w:rPr>
              <w:t xml:space="preserve"> 2</w:t>
            </w:r>
          </w:p>
        </w:tc>
        <w:tc>
          <w:tcPr>
            <w:tcW w:w="1971" w:type="dxa"/>
            <w:tcBorders>
              <w:top w:val="single" w:sz="6" w:space="0" w:color="000080"/>
              <w:left w:val="single" w:sz="6" w:space="0" w:color="000080"/>
              <w:bottom w:val="single" w:sz="6" w:space="0" w:color="000080"/>
              <w:right w:val="single" w:sz="6" w:space="0" w:color="000080"/>
            </w:tcBorders>
            <w:shd w:val="clear" w:color="auto" w:fill="auto"/>
            <w:vAlign w:val="center"/>
          </w:tcPr>
          <w:p w14:paraId="34E90C26" w14:textId="77777777" w:rsidR="00AD273F" w:rsidRPr="00361D71" w:rsidRDefault="00AD273F" w:rsidP="00AD273F">
            <w:pPr>
              <w:rPr>
                <w:sz w:val="22"/>
                <w:szCs w:val="22"/>
              </w:rPr>
            </w:pPr>
            <w:r w:rsidRPr="00361D71">
              <w:rPr>
                <w:sz w:val="22"/>
                <w:szCs w:val="22"/>
              </w:rPr>
              <w:t>Skills practice</w:t>
            </w:r>
          </w:p>
        </w:tc>
      </w:tr>
      <w:tr w:rsidR="00AD273F" w:rsidRPr="006E4DE8" w14:paraId="7E30AE88" w14:textId="77777777" w:rsidTr="00AD273F">
        <w:trPr>
          <w:trHeight w:val="232"/>
        </w:trPr>
        <w:tc>
          <w:tcPr>
            <w:tcW w:w="1133" w:type="dxa"/>
            <w:shd w:val="clear" w:color="auto" w:fill="auto"/>
            <w:vAlign w:val="center"/>
          </w:tcPr>
          <w:p w14:paraId="3A4CC54D"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5</w:t>
            </w:r>
          </w:p>
        </w:tc>
        <w:tc>
          <w:tcPr>
            <w:tcW w:w="3910" w:type="dxa"/>
            <w:shd w:val="clear" w:color="auto" w:fill="auto"/>
            <w:vAlign w:val="center"/>
          </w:tcPr>
          <w:p w14:paraId="2E39EBF9" w14:textId="77777777" w:rsidR="00AD273F" w:rsidRPr="00361D71" w:rsidRDefault="00AD273F" w:rsidP="00AD273F">
            <w:pPr>
              <w:spacing w:before="120" w:after="120"/>
              <w:rPr>
                <w:sz w:val="22"/>
                <w:szCs w:val="22"/>
              </w:rPr>
            </w:pPr>
            <w:r w:rsidRPr="00361D71">
              <w:rPr>
                <w:sz w:val="22"/>
                <w:szCs w:val="22"/>
              </w:rPr>
              <w:t>Stage 1: Exploring the Current Scenario</w:t>
            </w:r>
          </w:p>
          <w:p w14:paraId="7F1E707E" w14:textId="77777777" w:rsidR="00AD273F" w:rsidRPr="00361D71" w:rsidRDefault="00AD273F" w:rsidP="00AD273F">
            <w:pPr>
              <w:spacing w:before="120" w:after="120"/>
              <w:rPr>
                <w:rFonts w:cstheme="minorHAnsi"/>
                <w:sz w:val="22"/>
                <w:szCs w:val="22"/>
              </w:rPr>
            </w:pPr>
          </w:p>
        </w:tc>
        <w:tc>
          <w:tcPr>
            <w:tcW w:w="3076" w:type="dxa"/>
            <w:shd w:val="clear" w:color="auto" w:fill="auto"/>
            <w:vAlign w:val="center"/>
          </w:tcPr>
          <w:p w14:paraId="4DCE8516" w14:textId="77777777" w:rsidR="00AD273F" w:rsidRPr="00361D71" w:rsidRDefault="00AD273F" w:rsidP="00AD273F">
            <w:pPr>
              <w:rPr>
                <w:rFonts w:cstheme="minorHAnsi"/>
                <w:sz w:val="22"/>
                <w:szCs w:val="22"/>
                <w:lang w:eastAsia="zh-CN"/>
              </w:rPr>
            </w:pPr>
            <w:r w:rsidRPr="00361D71">
              <w:rPr>
                <w:rFonts w:cstheme="minorHAnsi"/>
                <w:sz w:val="22"/>
                <w:szCs w:val="22"/>
              </w:rPr>
              <w:t xml:space="preserve">Egan (2014, </w:t>
            </w:r>
            <w:proofErr w:type="spellStart"/>
            <w:r w:rsidRPr="00361D71">
              <w:rPr>
                <w:rFonts w:cstheme="minorHAnsi"/>
                <w:sz w:val="22"/>
                <w:szCs w:val="22"/>
              </w:rPr>
              <w:t>chpt</w:t>
            </w:r>
            <w:proofErr w:type="spellEnd"/>
            <w:r w:rsidRPr="00361D71">
              <w:rPr>
                <w:rFonts w:cstheme="minorHAnsi"/>
                <w:sz w:val="22"/>
                <w:szCs w:val="22"/>
              </w:rPr>
              <w:t xml:space="preserve"> 4)</w:t>
            </w:r>
          </w:p>
        </w:tc>
        <w:tc>
          <w:tcPr>
            <w:tcW w:w="1971" w:type="dxa"/>
            <w:shd w:val="clear" w:color="auto" w:fill="auto"/>
            <w:vAlign w:val="center"/>
          </w:tcPr>
          <w:p w14:paraId="06D48BD1" w14:textId="77777777" w:rsidR="00AD273F" w:rsidRPr="00361D71" w:rsidRDefault="00AD273F" w:rsidP="00AD273F">
            <w:pPr>
              <w:rPr>
                <w:rFonts w:cstheme="minorHAnsi"/>
                <w:bCs/>
                <w:sz w:val="22"/>
                <w:szCs w:val="22"/>
              </w:rPr>
            </w:pPr>
            <w:r w:rsidRPr="00361D71">
              <w:rPr>
                <w:rFonts w:cstheme="minorHAnsi"/>
                <w:bCs/>
                <w:sz w:val="22"/>
                <w:szCs w:val="22"/>
              </w:rPr>
              <w:t>Group tutorial activity</w:t>
            </w:r>
          </w:p>
          <w:p w14:paraId="230476D7" w14:textId="77777777" w:rsidR="00AD273F" w:rsidRPr="00361D71" w:rsidRDefault="00AD273F" w:rsidP="00AD273F">
            <w:pPr>
              <w:rPr>
                <w:rFonts w:cstheme="minorHAnsi"/>
                <w:bCs/>
                <w:sz w:val="22"/>
                <w:szCs w:val="22"/>
              </w:rPr>
            </w:pPr>
          </w:p>
          <w:p w14:paraId="7D4FEC7F" w14:textId="77777777" w:rsidR="00AD273F" w:rsidRPr="00361D71" w:rsidRDefault="00AD273F" w:rsidP="00AD273F">
            <w:pPr>
              <w:rPr>
                <w:rFonts w:cstheme="minorHAnsi"/>
                <w:bCs/>
                <w:sz w:val="22"/>
                <w:szCs w:val="22"/>
              </w:rPr>
            </w:pPr>
            <w:r w:rsidRPr="00361D71">
              <w:rPr>
                <w:rFonts w:cstheme="minorHAnsi"/>
                <w:bCs/>
                <w:sz w:val="22"/>
                <w:szCs w:val="22"/>
              </w:rPr>
              <w:t>Role plays</w:t>
            </w:r>
          </w:p>
        </w:tc>
      </w:tr>
      <w:tr w:rsidR="00AD273F" w:rsidRPr="006E4DE8" w14:paraId="41E1DFFA" w14:textId="77777777" w:rsidTr="00AD273F">
        <w:trPr>
          <w:trHeight w:val="232"/>
        </w:trPr>
        <w:tc>
          <w:tcPr>
            <w:tcW w:w="1133" w:type="dxa"/>
            <w:shd w:val="clear" w:color="auto" w:fill="auto"/>
            <w:vAlign w:val="center"/>
          </w:tcPr>
          <w:p w14:paraId="2CA494EA"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6</w:t>
            </w:r>
          </w:p>
        </w:tc>
        <w:tc>
          <w:tcPr>
            <w:tcW w:w="3910" w:type="dxa"/>
            <w:shd w:val="clear" w:color="auto" w:fill="auto"/>
            <w:vAlign w:val="center"/>
          </w:tcPr>
          <w:p w14:paraId="40F19213" w14:textId="77777777" w:rsidR="00AD273F" w:rsidRPr="00361D71" w:rsidRDefault="00AD273F" w:rsidP="00AD273F">
            <w:pPr>
              <w:spacing w:before="120" w:after="120"/>
              <w:rPr>
                <w:rFonts w:cstheme="minorHAnsi"/>
                <w:sz w:val="22"/>
                <w:szCs w:val="22"/>
              </w:rPr>
            </w:pPr>
            <w:r w:rsidRPr="00361D71">
              <w:rPr>
                <w:rFonts w:cstheme="minorHAnsi"/>
                <w:sz w:val="22"/>
                <w:szCs w:val="22"/>
              </w:rPr>
              <w:t>Problem Identification</w:t>
            </w:r>
          </w:p>
        </w:tc>
        <w:tc>
          <w:tcPr>
            <w:tcW w:w="3076" w:type="dxa"/>
            <w:shd w:val="clear" w:color="auto" w:fill="auto"/>
            <w:vAlign w:val="center"/>
          </w:tcPr>
          <w:p w14:paraId="0E7DBE2B" w14:textId="77777777" w:rsidR="00AD273F" w:rsidRPr="00361D71" w:rsidRDefault="00AD273F" w:rsidP="00AD273F">
            <w:pPr>
              <w:rPr>
                <w:sz w:val="22"/>
                <w:szCs w:val="22"/>
                <w:lang w:eastAsia="zh-CN"/>
              </w:rPr>
            </w:pPr>
            <w:r w:rsidRPr="00361D71">
              <w:rPr>
                <w:sz w:val="22"/>
                <w:szCs w:val="22"/>
                <w:lang w:eastAsia="zh-CN"/>
              </w:rPr>
              <w:t xml:space="preserve">Geldard &amp; Geldard (2001, </w:t>
            </w:r>
            <w:proofErr w:type="spellStart"/>
            <w:r w:rsidRPr="00361D71">
              <w:rPr>
                <w:sz w:val="22"/>
                <w:szCs w:val="22"/>
                <w:lang w:eastAsia="zh-CN"/>
              </w:rPr>
              <w:t>chpt</w:t>
            </w:r>
            <w:proofErr w:type="spellEnd"/>
            <w:r w:rsidRPr="00361D71">
              <w:rPr>
                <w:sz w:val="22"/>
                <w:szCs w:val="22"/>
                <w:lang w:eastAsia="zh-CN"/>
              </w:rPr>
              <w:t xml:space="preserve"> 2)</w:t>
            </w:r>
          </w:p>
        </w:tc>
        <w:tc>
          <w:tcPr>
            <w:tcW w:w="1971" w:type="dxa"/>
            <w:shd w:val="clear" w:color="auto" w:fill="auto"/>
            <w:vAlign w:val="center"/>
          </w:tcPr>
          <w:p w14:paraId="08F5343E" w14:textId="77777777" w:rsidR="00AD273F" w:rsidRPr="00361D71" w:rsidRDefault="00AD273F" w:rsidP="00AD273F">
            <w:pPr>
              <w:rPr>
                <w:sz w:val="22"/>
                <w:szCs w:val="22"/>
              </w:rPr>
            </w:pPr>
            <w:r w:rsidRPr="00361D71">
              <w:rPr>
                <w:sz w:val="22"/>
                <w:szCs w:val="22"/>
              </w:rPr>
              <w:t>Skill exercises/case studies</w:t>
            </w:r>
          </w:p>
        </w:tc>
      </w:tr>
      <w:tr w:rsidR="00AD273F" w:rsidRPr="006E4DE8" w14:paraId="58B519BC" w14:textId="77777777" w:rsidTr="00AD273F">
        <w:trPr>
          <w:trHeight w:val="232"/>
        </w:trPr>
        <w:tc>
          <w:tcPr>
            <w:tcW w:w="10090" w:type="dxa"/>
            <w:gridSpan w:val="4"/>
            <w:shd w:val="clear" w:color="auto" w:fill="auto"/>
            <w:vAlign w:val="center"/>
          </w:tcPr>
          <w:p w14:paraId="115A4F2B" w14:textId="77777777" w:rsidR="00AD273F" w:rsidRPr="00361D71" w:rsidRDefault="00AD273F" w:rsidP="00AD273F">
            <w:pPr>
              <w:jc w:val="center"/>
              <w:rPr>
                <w:rFonts w:cstheme="minorHAnsi"/>
                <w:sz w:val="22"/>
                <w:szCs w:val="22"/>
              </w:rPr>
            </w:pPr>
          </w:p>
          <w:p w14:paraId="509BD3D3" w14:textId="77777777" w:rsidR="00AD273F" w:rsidRPr="00361D71" w:rsidRDefault="00AD273F" w:rsidP="00AD273F">
            <w:pPr>
              <w:jc w:val="center"/>
              <w:rPr>
                <w:rFonts w:cstheme="minorHAnsi"/>
                <w:sz w:val="22"/>
                <w:szCs w:val="22"/>
              </w:rPr>
            </w:pPr>
            <w:r w:rsidRPr="00361D71">
              <w:rPr>
                <w:rFonts w:cstheme="minorHAnsi"/>
                <w:sz w:val="22"/>
                <w:szCs w:val="22"/>
              </w:rPr>
              <w:t>MID-TERM</w:t>
            </w:r>
          </w:p>
          <w:p w14:paraId="051A3021" w14:textId="77777777" w:rsidR="00AD273F" w:rsidRPr="00361D71" w:rsidRDefault="00AD273F" w:rsidP="00AD273F">
            <w:pPr>
              <w:jc w:val="center"/>
              <w:rPr>
                <w:rFonts w:cstheme="minorHAnsi"/>
                <w:sz w:val="22"/>
                <w:szCs w:val="22"/>
              </w:rPr>
            </w:pPr>
          </w:p>
        </w:tc>
      </w:tr>
      <w:tr w:rsidR="00AD273F" w:rsidRPr="006E4DE8" w14:paraId="3300B65E" w14:textId="77777777" w:rsidTr="00735C74">
        <w:trPr>
          <w:trHeight w:val="1084"/>
        </w:trPr>
        <w:tc>
          <w:tcPr>
            <w:tcW w:w="1133" w:type="dxa"/>
            <w:shd w:val="clear" w:color="auto" w:fill="auto"/>
            <w:vAlign w:val="center"/>
          </w:tcPr>
          <w:p w14:paraId="36A92088"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7</w:t>
            </w:r>
          </w:p>
        </w:tc>
        <w:tc>
          <w:tcPr>
            <w:tcW w:w="3910" w:type="dxa"/>
            <w:shd w:val="clear" w:color="auto" w:fill="auto"/>
            <w:vAlign w:val="center"/>
          </w:tcPr>
          <w:p w14:paraId="1151D614" w14:textId="77777777" w:rsidR="00AD273F" w:rsidRPr="00361D71" w:rsidRDefault="00AD273F" w:rsidP="00AD273F">
            <w:pPr>
              <w:spacing w:before="120" w:after="120"/>
              <w:rPr>
                <w:sz w:val="22"/>
                <w:szCs w:val="22"/>
              </w:rPr>
            </w:pPr>
            <w:r w:rsidRPr="00361D71">
              <w:rPr>
                <w:sz w:val="22"/>
                <w:szCs w:val="22"/>
              </w:rPr>
              <w:t xml:space="preserve">Stage 2: Preparation for Change </w:t>
            </w:r>
          </w:p>
          <w:p w14:paraId="0B8E7A7C" w14:textId="77777777" w:rsidR="00AD273F" w:rsidRPr="00361D71" w:rsidRDefault="00AD273F" w:rsidP="00AD273F">
            <w:pPr>
              <w:spacing w:before="120" w:after="120"/>
              <w:rPr>
                <w:rFonts w:cstheme="minorHAnsi"/>
                <w:sz w:val="22"/>
                <w:szCs w:val="22"/>
              </w:rPr>
            </w:pPr>
          </w:p>
        </w:tc>
        <w:tc>
          <w:tcPr>
            <w:tcW w:w="3076" w:type="dxa"/>
            <w:shd w:val="clear" w:color="auto" w:fill="auto"/>
            <w:vAlign w:val="center"/>
          </w:tcPr>
          <w:p w14:paraId="73FDA9E1" w14:textId="77777777" w:rsidR="00AD273F" w:rsidRPr="00361D71" w:rsidRDefault="00AD273F" w:rsidP="00AD273F">
            <w:pPr>
              <w:rPr>
                <w:sz w:val="22"/>
                <w:szCs w:val="22"/>
                <w:lang w:eastAsia="zh-CN"/>
              </w:rPr>
            </w:pPr>
            <w:r w:rsidRPr="00361D71">
              <w:rPr>
                <w:sz w:val="22"/>
                <w:szCs w:val="22"/>
              </w:rPr>
              <w:t xml:space="preserve">Egan (2014, </w:t>
            </w:r>
            <w:proofErr w:type="spellStart"/>
            <w:r w:rsidRPr="00361D71">
              <w:rPr>
                <w:sz w:val="22"/>
                <w:szCs w:val="22"/>
              </w:rPr>
              <w:t>chpts</w:t>
            </w:r>
            <w:proofErr w:type="spellEnd"/>
            <w:r w:rsidRPr="00361D71">
              <w:rPr>
                <w:sz w:val="22"/>
                <w:szCs w:val="22"/>
              </w:rPr>
              <w:t xml:space="preserve"> 5 &amp; 6)</w:t>
            </w:r>
          </w:p>
        </w:tc>
        <w:tc>
          <w:tcPr>
            <w:tcW w:w="1971" w:type="dxa"/>
            <w:shd w:val="clear" w:color="auto" w:fill="auto"/>
            <w:vAlign w:val="center"/>
          </w:tcPr>
          <w:p w14:paraId="596499BF" w14:textId="6E8A6996" w:rsidR="00AD273F" w:rsidRPr="00361D71" w:rsidRDefault="00AD273F" w:rsidP="00AD273F">
            <w:pPr>
              <w:rPr>
                <w:rFonts w:cstheme="minorHAnsi"/>
                <w:bCs/>
                <w:sz w:val="22"/>
                <w:szCs w:val="22"/>
              </w:rPr>
            </w:pPr>
            <w:r w:rsidRPr="00361D71">
              <w:rPr>
                <w:rFonts w:cstheme="minorHAnsi"/>
                <w:bCs/>
                <w:sz w:val="22"/>
                <w:szCs w:val="22"/>
              </w:rPr>
              <w:t>Group tutorial activity</w:t>
            </w:r>
          </w:p>
          <w:p w14:paraId="036B09A9" w14:textId="4F01943B" w:rsidR="00AD273F" w:rsidRDefault="00AD273F" w:rsidP="00AD273F">
            <w:pPr>
              <w:rPr>
                <w:rFonts w:cstheme="minorHAnsi"/>
                <w:bCs/>
                <w:sz w:val="22"/>
                <w:szCs w:val="22"/>
              </w:rPr>
            </w:pPr>
            <w:r w:rsidRPr="00361D71">
              <w:rPr>
                <w:rFonts w:cstheme="minorHAnsi"/>
                <w:bCs/>
                <w:sz w:val="22"/>
                <w:szCs w:val="22"/>
              </w:rPr>
              <w:t>Case studies</w:t>
            </w:r>
          </w:p>
          <w:p w14:paraId="06E24F16" w14:textId="77777777" w:rsidR="00AD273F" w:rsidRPr="00361D71" w:rsidRDefault="00AD273F" w:rsidP="00AD273F">
            <w:pPr>
              <w:rPr>
                <w:rFonts w:cstheme="minorHAnsi"/>
                <w:sz w:val="22"/>
                <w:szCs w:val="22"/>
              </w:rPr>
            </w:pPr>
            <w:r w:rsidRPr="00361D71">
              <w:rPr>
                <w:rFonts w:cstheme="minorHAnsi"/>
                <w:bCs/>
                <w:sz w:val="22"/>
                <w:szCs w:val="22"/>
              </w:rPr>
              <w:t>Role play</w:t>
            </w:r>
          </w:p>
        </w:tc>
      </w:tr>
      <w:tr w:rsidR="00AD273F" w:rsidRPr="006E4DE8" w14:paraId="1074FE00" w14:textId="77777777" w:rsidTr="00AD273F">
        <w:trPr>
          <w:trHeight w:val="232"/>
        </w:trPr>
        <w:tc>
          <w:tcPr>
            <w:tcW w:w="1133" w:type="dxa"/>
            <w:shd w:val="clear" w:color="auto" w:fill="auto"/>
            <w:vAlign w:val="center"/>
          </w:tcPr>
          <w:p w14:paraId="3D60F08B"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8</w:t>
            </w:r>
          </w:p>
        </w:tc>
        <w:tc>
          <w:tcPr>
            <w:tcW w:w="3910" w:type="dxa"/>
            <w:shd w:val="clear" w:color="auto" w:fill="auto"/>
            <w:vAlign w:val="center"/>
          </w:tcPr>
          <w:p w14:paraId="019F4ED7" w14:textId="77777777" w:rsidR="00AD273F" w:rsidRDefault="00AD273F" w:rsidP="00AD273F">
            <w:pPr>
              <w:spacing w:before="120" w:after="120"/>
              <w:rPr>
                <w:sz w:val="22"/>
                <w:szCs w:val="22"/>
              </w:rPr>
            </w:pPr>
            <w:r w:rsidRPr="00361D71">
              <w:rPr>
                <w:sz w:val="22"/>
                <w:szCs w:val="22"/>
              </w:rPr>
              <w:t>Making the Transition-Planning and Commitment</w:t>
            </w:r>
          </w:p>
          <w:p w14:paraId="4AF8C768" w14:textId="2E00435E" w:rsidR="00735C74" w:rsidRPr="00361D71" w:rsidRDefault="00735C74" w:rsidP="00AD273F">
            <w:pPr>
              <w:spacing w:before="120" w:after="120"/>
              <w:rPr>
                <w:sz w:val="22"/>
                <w:szCs w:val="22"/>
              </w:rPr>
            </w:pPr>
            <w:r>
              <w:rPr>
                <w:sz w:val="22"/>
                <w:szCs w:val="22"/>
              </w:rPr>
              <w:t>Writing Reflectively</w:t>
            </w:r>
          </w:p>
        </w:tc>
        <w:tc>
          <w:tcPr>
            <w:tcW w:w="3076" w:type="dxa"/>
            <w:shd w:val="clear" w:color="auto" w:fill="auto"/>
            <w:vAlign w:val="center"/>
          </w:tcPr>
          <w:p w14:paraId="4506C27D" w14:textId="77777777" w:rsidR="00AD273F" w:rsidRPr="00361D71" w:rsidRDefault="00AD273F" w:rsidP="00AD273F">
            <w:pPr>
              <w:rPr>
                <w:sz w:val="22"/>
                <w:szCs w:val="22"/>
                <w:lang w:eastAsia="zh-CN"/>
              </w:rPr>
            </w:pPr>
            <w:r w:rsidRPr="00361D71">
              <w:rPr>
                <w:sz w:val="22"/>
                <w:szCs w:val="22"/>
                <w:lang w:eastAsia="zh-CN"/>
              </w:rPr>
              <w:t xml:space="preserve">Egan (2014, </w:t>
            </w:r>
            <w:proofErr w:type="spellStart"/>
            <w:r w:rsidRPr="00361D71">
              <w:rPr>
                <w:sz w:val="22"/>
                <w:szCs w:val="22"/>
                <w:lang w:eastAsia="zh-CN"/>
              </w:rPr>
              <w:t>chpt</w:t>
            </w:r>
            <w:proofErr w:type="spellEnd"/>
            <w:r w:rsidRPr="00361D71">
              <w:rPr>
                <w:sz w:val="22"/>
                <w:szCs w:val="22"/>
                <w:lang w:eastAsia="zh-CN"/>
              </w:rPr>
              <w:t xml:space="preserve"> 7&amp;8)</w:t>
            </w:r>
          </w:p>
        </w:tc>
        <w:tc>
          <w:tcPr>
            <w:tcW w:w="1971" w:type="dxa"/>
            <w:shd w:val="clear" w:color="auto" w:fill="auto"/>
            <w:vAlign w:val="center"/>
          </w:tcPr>
          <w:p w14:paraId="2F6009DB" w14:textId="77777777" w:rsidR="00AD273F" w:rsidRPr="00361D71" w:rsidRDefault="00AD273F" w:rsidP="00AD273F">
            <w:pPr>
              <w:rPr>
                <w:sz w:val="22"/>
                <w:szCs w:val="22"/>
              </w:rPr>
            </w:pPr>
            <w:r w:rsidRPr="00361D71">
              <w:rPr>
                <w:sz w:val="22"/>
                <w:szCs w:val="22"/>
              </w:rPr>
              <w:t>Case studies</w:t>
            </w:r>
          </w:p>
          <w:p w14:paraId="1266E53D" w14:textId="77777777" w:rsidR="00AD273F" w:rsidRPr="00361D71" w:rsidRDefault="00AD273F" w:rsidP="00AD273F">
            <w:pPr>
              <w:rPr>
                <w:sz w:val="22"/>
                <w:szCs w:val="22"/>
              </w:rPr>
            </w:pPr>
            <w:r w:rsidRPr="00361D71">
              <w:rPr>
                <w:sz w:val="22"/>
                <w:szCs w:val="22"/>
              </w:rPr>
              <w:t>Role Plays</w:t>
            </w:r>
          </w:p>
        </w:tc>
      </w:tr>
      <w:tr w:rsidR="00AD273F" w:rsidRPr="006E4DE8" w14:paraId="547946A2" w14:textId="77777777" w:rsidTr="00AD273F">
        <w:trPr>
          <w:trHeight w:val="232"/>
        </w:trPr>
        <w:tc>
          <w:tcPr>
            <w:tcW w:w="1133" w:type="dxa"/>
            <w:shd w:val="clear" w:color="auto" w:fill="auto"/>
            <w:vAlign w:val="center"/>
          </w:tcPr>
          <w:p w14:paraId="7340F940"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9</w:t>
            </w:r>
          </w:p>
        </w:tc>
        <w:tc>
          <w:tcPr>
            <w:tcW w:w="3910" w:type="dxa"/>
            <w:shd w:val="clear" w:color="auto" w:fill="auto"/>
            <w:vAlign w:val="center"/>
          </w:tcPr>
          <w:p w14:paraId="1EA6EF62" w14:textId="77777777" w:rsidR="00AD273F" w:rsidRPr="00361D71" w:rsidRDefault="00AD273F" w:rsidP="00AD273F">
            <w:pPr>
              <w:spacing w:before="120" w:after="120"/>
              <w:rPr>
                <w:sz w:val="22"/>
                <w:szCs w:val="22"/>
              </w:rPr>
            </w:pPr>
            <w:r w:rsidRPr="00361D71">
              <w:rPr>
                <w:sz w:val="22"/>
                <w:szCs w:val="22"/>
              </w:rPr>
              <w:t>Stage 3: Action- Developing Action Strategies</w:t>
            </w:r>
          </w:p>
          <w:p w14:paraId="053A4212" w14:textId="7DF45B2C" w:rsidR="00AD273F" w:rsidRPr="00361D71" w:rsidRDefault="00850412" w:rsidP="00AD273F">
            <w:pPr>
              <w:spacing w:before="120" w:after="120"/>
              <w:rPr>
                <w:rFonts w:cstheme="minorHAnsi"/>
                <w:sz w:val="22"/>
                <w:szCs w:val="22"/>
              </w:rPr>
            </w:pPr>
            <w:r>
              <w:rPr>
                <w:rFonts w:cstheme="minorHAnsi"/>
                <w:sz w:val="22"/>
                <w:szCs w:val="22"/>
              </w:rPr>
              <w:t>Writing Reflectively</w:t>
            </w:r>
          </w:p>
        </w:tc>
        <w:tc>
          <w:tcPr>
            <w:tcW w:w="3076" w:type="dxa"/>
            <w:shd w:val="clear" w:color="auto" w:fill="auto"/>
            <w:vAlign w:val="center"/>
          </w:tcPr>
          <w:p w14:paraId="27055A3F" w14:textId="77777777" w:rsidR="00AD273F" w:rsidRPr="00361D71" w:rsidRDefault="00AD273F" w:rsidP="00AD273F">
            <w:pPr>
              <w:rPr>
                <w:rFonts w:cstheme="minorHAnsi"/>
                <w:sz w:val="22"/>
                <w:szCs w:val="22"/>
                <w:lang w:eastAsia="zh-CN"/>
              </w:rPr>
            </w:pPr>
            <w:r w:rsidRPr="00361D71">
              <w:rPr>
                <w:rFonts w:cstheme="minorHAnsi"/>
                <w:sz w:val="22"/>
                <w:szCs w:val="22"/>
                <w:lang w:eastAsia="zh-CN"/>
              </w:rPr>
              <w:t xml:space="preserve">Egan (2014, </w:t>
            </w:r>
            <w:proofErr w:type="spellStart"/>
            <w:r w:rsidRPr="00361D71">
              <w:rPr>
                <w:rFonts w:cstheme="minorHAnsi"/>
                <w:sz w:val="22"/>
                <w:szCs w:val="22"/>
                <w:lang w:eastAsia="zh-CN"/>
              </w:rPr>
              <w:t>chpts</w:t>
            </w:r>
            <w:proofErr w:type="spellEnd"/>
            <w:r w:rsidRPr="00361D71">
              <w:rPr>
                <w:rFonts w:cstheme="minorHAnsi"/>
                <w:sz w:val="22"/>
                <w:szCs w:val="22"/>
                <w:lang w:eastAsia="zh-CN"/>
              </w:rPr>
              <w:t xml:space="preserve"> 10 &amp; 11)</w:t>
            </w:r>
          </w:p>
        </w:tc>
        <w:tc>
          <w:tcPr>
            <w:tcW w:w="1971" w:type="dxa"/>
            <w:shd w:val="clear" w:color="auto" w:fill="auto"/>
            <w:vAlign w:val="center"/>
          </w:tcPr>
          <w:p w14:paraId="7CBE0A6E" w14:textId="5B2534EE" w:rsidR="00AD273F" w:rsidRPr="00361D71" w:rsidRDefault="00AD273F" w:rsidP="00AD273F">
            <w:pPr>
              <w:rPr>
                <w:rFonts w:cstheme="minorHAnsi"/>
                <w:bCs/>
                <w:sz w:val="22"/>
                <w:szCs w:val="22"/>
              </w:rPr>
            </w:pPr>
            <w:r w:rsidRPr="00361D71">
              <w:rPr>
                <w:rFonts w:cstheme="minorHAnsi"/>
                <w:bCs/>
                <w:sz w:val="22"/>
                <w:szCs w:val="22"/>
              </w:rPr>
              <w:t>Group tutorial activity</w:t>
            </w:r>
          </w:p>
          <w:p w14:paraId="097886A1" w14:textId="3D6C68C0" w:rsidR="00AD273F" w:rsidRPr="00361D71" w:rsidRDefault="00AD273F" w:rsidP="00AD273F">
            <w:pPr>
              <w:rPr>
                <w:rFonts w:cstheme="minorHAnsi"/>
                <w:bCs/>
                <w:sz w:val="22"/>
                <w:szCs w:val="22"/>
              </w:rPr>
            </w:pPr>
            <w:r w:rsidRPr="00361D71">
              <w:rPr>
                <w:rFonts w:cstheme="minorHAnsi"/>
                <w:bCs/>
                <w:sz w:val="22"/>
                <w:szCs w:val="22"/>
              </w:rPr>
              <w:t>Case studies</w:t>
            </w:r>
          </w:p>
          <w:p w14:paraId="6FD188C8" w14:textId="77777777" w:rsidR="00AD273F" w:rsidRPr="00361D71" w:rsidRDefault="00AD273F" w:rsidP="00AD273F">
            <w:pPr>
              <w:rPr>
                <w:rFonts w:cstheme="minorHAnsi"/>
                <w:sz w:val="22"/>
                <w:szCs w:val="22"/>
              </w:rPr>
            </w:pPr>
            <w:r w:rsidRPr="00361D71">
              <w:rPr>
                <w:rFonts w:cstheme="minorHAnsi"/>
                <w:bCs/>
                <w:sz w:val="22"/>
                <w:szCs w:val="22"/>
              </w:rPr>
              <w:t>Role play</w:t>
            </w:r>
          </w:p>
        </w:tc>
      </w:tr>
      <w:tr w:rsidR="00AD273F" w:rsidRPr="006E4DE8" w14:paraId="2EB3CA94" w14:textId="77777777" w:rsidTr="00AD273F">
        <w:trPr>
          <w:trHeight w:val="232"/>
        </w:trPr>
        <w:tc>
          <w:tcPr>
            <w:tcW w:w="1133" w:type="dxa"/>
            <w:shd w:val="clear" w:color="auto" w:fill="auto"/>
            <w:vAlign w:val="center"/>
          </w:tcPr>
          <w:p w14:paraId="4B9796EF"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10</w:t>
            </w:r>
          </w:p>
        </w:tc>
        <w:tc>
          <w:tcPr>
            <w:tcW w:w="3910" w:type="dxa"/>
            <w:shd w:val="clear" w:color="auto" w:fill="auto"/>
            <w:vAlign w:val="center"/>
          </w:tcPr>
          <w:p w14:paraId="11861FC0" w14:textId="77777777" w:rsidR="00AD273F" w:rsidRPr="00361D71" w:rsidRDefault="00AD273F" w:rsidP="00AD273F">
            <w:pPr>
              <w:spacing w:before="120" w:after="120"/>
              <w:rPr>
                <w:sz w:val="22"/>
                <w:szCs w:val="22"/>
              </w:rPr>
            </w:pPr>
            <w:r w:rsidRPr="00361D71">
              <w:rPr>
                <w:sz w:val="22"/>
                <w:szCs w:val="22"/>
              </w:rPr>
              <w:t>Ending the session</w:t>
            </w:r>
          </w:p>
          <w:p w14:paraId="617CC2D1" w14:textId="3F0B81D3" w:rsidR="00AD273F" w:rsidRPr="00361D71" w:rsidRDefault="00735C74" w:rsidP="00AD273F">
            <w:pPr>
              <w:spacing w:before="120" w:after="120"/>
              <w:rPr>
                <w:sz w:val="22"/>
                <w:szCs w:val="22"/>
              </w:rPr>
            </w:pPr>
            <w:r>
              <w:rPr>
                <w:sz w:val="22"/>
                <w:szCs w:val="22"/>
              </w:rPr>
              <w:t>Grief and Loss</w:t>
            </w:r>
          </w:p>
        </w:tc>
        <w:tc>
          <w:tcPr>
            <w:tcW w:w="3076" w:type="dxa"/>
            <w:shd w:val="clear" w:color="auto" w:fill="auto"/>
            <w:vAlign w:val="center"/>
          </w:tcPr>
          <w:p w14:paraId="0A4AC35D" w14:textId="77777777" w:rsidR="00AD273F" w:rsidRPr="00361D71" w:rsidRDefault="00AD273F" w:rsidP="00AD273F">
            <w:pPr>
              <w:rPr>
                <w:sz w:val="22"/>
                <w:szCs w:val="22"/>
                <w:lang w:eastAsia="zh-CN"/>
              </w:rPr>
            </w:pPr>
            <w:r w:rsidRPr="00361D71">
              <w:rPr>
                <w:sz w:val="22"/>
                <w:szCs w:val="22"/>
                <w:lang w:eastAsia="zh-CN"/>
              </w:rPr>
              <w:t xml:space="preserve">Freshwater (2003, </w:t>
            </w:r>
            <w:proofErr w:type="spellStart"/>
            <w:r w:rsidRPr="00361D71">
              <w:rPr>
                <w:sz w:val="22"/>
                <w:szCs w:val="22"/>
                <w:lang w:eastAsia="zh-CN"/>
              </w:rPr>
              <w:t>chpt</w:t>
            </w:r>
            <w:proofErr w:type="spellEnd"/>
            <w:r w:rsidRPr="00361D71">
              <w:rPr>
                <w:sz w:val="22"/>
                <w:szCs w:val="22"/>
                <w:lang w:eastAsia="zh-CN"/>
              </w:rPr>
              <w:t xml:space="preserve"> 5)</w:t>
            </w:r>
          </w:p>
        </w:tc>
        <w:tc>
          <w:tcPr>
            <w:tcW w:w="1971" w:type="dxa"/>
            <w:shd w:val="clear" w:color="auto" w:fill="auto"/>
            <w:vAlign w:val="center"/>
          </w:tcPr>
          <w:p w14:paraId="71358ECA" w14:textId="77777777" w:rsidR="00AD273F" w:rsidRPr="00361D71" w:rsidRDefault="00AD273F" w:rsidP="00AD273F">
            <w:pPr>
              <w:rPr>
                <w:sz w:val="22"/>
                <w:szCs w:val="22"/>
              </w:rPr>
            </w:pPr>
            <w:r w:rsidRPr="00361D71">
              <w:rPr>
                <w:sz w:val="22"/>
                <w:szCs w:val="22"/>
              </w:rPr>
              <w:t>Role play</w:t>
            </w:r>
          </w:p>
        </w:tc>
      </w:tr>
      <w:tr w:rsidR="00AD273F" w:rsidRPr="006E4DE8" w14:paraId="5754F6D5" w14:textId="77777777" w:rsidTr="00AD273F">
        <w:trPr>
          <w:trHeight w:val="232"/>
        </w:trPr>
        <w:tc>
          <w:tcPr>
            <w:tcW w:w="1133" w:type="dxa"/>
            <w:shd w:val="clear" w:color="auto" w:fill="auto"/>
            <w:vAlign w:val="center"/>
          </w:tcPr>
          <w:p w14:paraId="426F5885" w14:textId="77777777" w:rsidR="00AD273F" w:rsidRPr="00361D71" w:rsidRDefault="00AD273F" w:rsidP="00AD273F">
            <w:pPr>
              <w:spacing w:line="276" w:lineRule="auto"/>
              <w:jc w:val="both"/>
              <w:rPr>
                <w:rFonts w:eastAsia="Times New Roman" w:cs="Calibri"/>
                <w:sz w:val="22"/>
                <w:szCs w:val="22"/>
                <w:lang w:val="en-AU" w:eastAsia="en-AU"/>
              </w:rPr>
            </w:pPr>
            <w:r w:rsidRPr="00361D71">
              <w:rPr>
                <w:rFonts w:eastAsia="Times New Roman" w:cs="Calibri"/>
                <w:sz w:val="22"/>
                <w:szCs w:val="22"/>
                <w:lang w:val="en-AU" w:eastAsia="en-AU"/>
              </w:rPr>
              <w:t>Week 11</w:t>
            </w:r>
          </w:p>
        </w:tc>
        <w:tc>
          <w:tcPr>
            <w:tcW w:w="3910" w:type="dxa"/>
            <w:shd w:val="clear" w:color="auto" w:fill="auto"/>
            <w:vAlign w:val="center"/>
          </w:tcPr>
          <w:p w14:paraId="406C9245" w14:textId="77777777" w:rsidR="00735C74" w:rsidRPr="00361D71" w:rsidRDefault="00735C74" w:rsidP="00735C74">
            <w:pPr>
              <w:spacing w:before="120" w:after="120"/>
              <w:rPr>
                <w:sz w:val="22"/>
                <w:szCs w:val="22"/>
              </w:rPr>
            </w:pPr>
            <w:r w:rsidRPr="00361D71">
              <w:rPr>
                <w:sz w:val="22"/>
                <w:szCs w:val="22"/>
              </w:rPr>
              <w:t xml:space="preserve">Therapeutic Issue in Counselling </w:t>
            </w:r>
          </w:p>
          <w:p w14:paraId="5B349780" w14:textId="0088A53D" w:rsidR="00AD273F" w:rsidRPr="00361D71" w:rsidRDefault="00735C74" w:rsidP="00735C74">
            <w:pPr>
              <w:spacing w:before="120" w:after="120"/>
              <w:rPr>
                <w:sz w:val="22"/>
                <w:szCs w:val="22"/>
              </w:rPr>
            </w:pPr>
            <w:r w:rsidRPr="00361D71">
              <w:rPr>
                <w:sz w:val="22"/>
                <w:szCs w:val="22"/>
              </w:rPr>
              <w:t xml:space="preserve">Assessing and responding to suicide risk </w:t>
            </w:r>
          </w:p>
        </w:tc>
        <w:tc>
          <w:tcPr>
            <w:tcW w:w="3076" w:type="dxa"/>
            <w:shd w:val="clear" w:color="auto" w:fill="auto"/>
            <w:vAlign w:val="center"/>
          </w:tcPr>
          <w:p w14:paraId="0BA4F566" w14:textId="50FCB4CF" w:rsidR="00AD273F" w:rsidRPr="00361D71" w:rsidRDefault="00436BAA" w:rsidP="00AD273F">
            <w:pPr>
              <w:rPr>
                <w:rFonts w:cstheme="minorHAnsi"/>
                <w:sz w:val="22"/>
                <w:szCs w:val="22"/>
                <w:lang w:eastAsia="zh-CN"/>
              </w:rPr>
            </w:pPr>
            <w:r>
              <w:rPr>
                <w:rFonts w:cstheme="minorHAnsi"/>
                <w:sz w:val="22"/>
                <w:szCs w:val="22"/>
                <w:lang w:eastAsia="zh-CN"/>
              </w:rPr>
              <w:t xml:space="preserve">O’Hara &amp; </w:t>
            </w:r>
            <w:proofErr w:type="spellStart"/>
            <w:r>
              <w:rPr>
                <w:rFonts w:cstheme="minorHAnsi"/>
                <w:sz w:val="22"/>
                <w:szCs w:val="22"/>
                <w:lang w:eastAsia="zh-CN"/>
              </w:rPr>
              <w:t>Pockett</w:t>
            </w:r>
            <w:proofErr w:type="spellEnd"/>
            <w:r>
              <w:rPr>
                <w:rFonts w:cstheme="minorHAnsi"/>
                <w:sz w:val="22"/>
                <w:szCs w:val="22"/>
                <w:lang w:eastAsia="zh-CN"/>
              </w:rPr>
              <w:t xml:space="preserve"> (</w:t>
            </w:r>
            <w:r w:rsidR="00AF44F3">
              <w:rPr>
                <w:rFonts w:cstheme="minorHAnsi"/>
                <w:sz w:val="22"/>
                <w:szCs w:val="22"/>
                <w:lang w:eastAsia="zh-CN"/>
              </w:rPr>
              <w:t xml:space="preserve">2011, </w:t>
            </w:r>
            <w:proofErr w:type="spellStart"/>
            <w:r w:rsidR="00AF44F3">
              <w:rPr>
                <w:rFonts w:cstheme="minorHAnsi"/>
                <w:sz w:val="22"/>
                <w:szCs w:val="22"/>
                <w:lang w:eastAsia="zh-CN"/>
              </w:rPr>
              <w:t>chpt</w:t>
            </w:r>
            <w:proofErr w:type="spellEnd"/>
            <w:r>
              <w:rPr>
                <w:rFonts w:cstheme="minorHAnsi"/>
                <w:sz w:val="22"/>
                <w:szCs w:val="22"/>
                <w:lang w:eastAsia="zh-CN"/>
              </w:rPr>
              <w:t xml:space="preserve"> 4)</w:t>
            </w:r>
          </w:p>
        </w:tc>
        <w:tc>
          <w:tcPr>
            <w:tcW w:w="1971" w:type="dxa"/>
            <w:shd w:val="clear" w:color="auto" w:fill="auto"/>
            <w:vAlign w:val="center"/>
          </w:tcPr>
          <w:p w14:paraId="5267131C" w14:textId="0174FAEC" w:rsidR="00AD273F" w:rsidRPr="00361D71" w:rsidRDefault="00AD273F" w:rsidP="00AD273F">
            <w:pPr>
              <w:rPr>
                <w:rFonts w:cstheme="minorHAnsi"/>
                <w:sz w:val="22"/>
                <w:szCs w:val="22"/>
              </w:rPr>
            </w:pPr>
            <w:r w:rsidRPr="00361D71">
              <w:rPr>
                <w:rFonts w:cstheme="minorHAnsi"/>
                <w:sz w:val="22"/>
                <w:szCs w:val="22"/>
              </w:rPr>
              <w:t xml:space="preserve">Case studies </w:t>
            </w:r>
          </w:p>
        </w:tc>
      </w:tr>
    </w:tbl>
    <w:p w14:paraId="51A75115" w14:textId="0FD3A878" w:rsidR="00735C74" w:rsidRDefault="00D90BDE" w:rsidP="00AD273F">
      <w:pPr>
        <w:spacing w:line="276" w:lineRule="auto"/>
        <w:ind w:right="982"/>
        <w:jc w:val="both"/>
        <w:rPr>
          <w:rFonts w:eastAsia="Times New Roman"/>
          <w:b/>
          <w:bCs/>
          <w:sz w:val="22"/>
          <w:lang w:val="en-AU"/>
        </w:rPr>
      </w:pPr>
      <w:r>
        <w:rPr>
          <w:rFonts w:eastAsia="Times New Roman"/>
          <w:b/>
          <w:bCs/>
          <w:noProof/>
          <w:sz w:val="22"/>
          <w:lang w:val="en-AU"/>
        </w:rPr>
        <mc:AlternateContent>
          <mc:Choice Requires="wps">
            <w:drawing>
              <wp:anchor distT="0" distB="0" distL="114300" distR="114300" simplePos="0" relativeHeight="251666432" behindDoc="0" locked="0" layoutInCell="1" allowOverlap="1" wp14:anchorId="565AED9F" wp14:editId="65A458A6">
                <wp:simplePos x="0" y="0"/>
                <wp:positionH relativeFrom="column">
                  <wp:posOffset>164465</wp:posOffset>
                </wp:positionH>
                <wp:positionV relativeFrom="paragraph">
                  <wp:posOffset>7620</wp:posOffset>
                </wp:positionV>
                <wp:extent cx="6391275" cy="666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6391275" cy="666750"/>
                        </a:xfrm>
                        <a:prstGeom prst="rect">
                          <a:avLst/>
                        </a:prstGeom>
                        <a:solidFill>
                          <a:schemeClr val="lt1"/>
                        </a:solidFill>
                        <a:ln w="6350">
                          <a:solidFill>
                            <a:prstClr val="black"/>
                          </a:solidFill>
                        </a:ln>
                      </wps:spPr>
                      <wps:txbx>
                        <w:txbxContent>
                          <w:p w14:paraId="005D955D" w14:textId="4D455076" w:rsidR="00D90BDE" w:rsidRDefault="00D90BDE">
                            <w:pPr>
                              <w:rPr>
                                <w:lang w:val="en-AU"/>
                              </w:rPr>
                            </w:pPr>
                            <w:r>
                              <w:rPr>
                                <w:lang w:val="en-AU"/>
                              </w:rPr>
                              <w:t xml:space="preserve">Week 12     Ethical Considerations                                  </w:t>
                            </w:r>
                          </w:p>
                          <w:p w14:paraId="53DF0744" w14:textId="0D3ECB70" w:rsidR="00436BAA" w:rsidRPr="00361D71" w:rsidRDefault="00D90BDE" w:rsidP="00436BAA">
                            <w:pPr>
                              <w:rPr>
                                <w:rFonts w:cstheme="minorHAnsi"/>
                                <w:sz w:val="22"/>
                                <w:szCs w:val="22"/>
                                <w:lang w:eastAsia="zh-CN"/>
                              </w:rPr>
                            </w:pPr>
                            <w:r>
                              <w:rPr>
                                <w:lang w:val="en-AU"/>
                              </w:rPr>
                              <w:t xml:space="preserve">                     Emotional Intelligence                                 </w:t>
                            </w:r>
                            <w:r w:rsidR="00436BAA" w:rsidRPr="00361D71">
                              <w:rPr>
                                <w:rFonts w:cstheme="minorHAnsi"/>
                                <w:sz w:val="22"/>
                                <w:szCs w:val="22"/>
                                <w:lang w:eastAsia="zh-CN"/>
                              </w:rPr>
                              <w:t xml:space="preserve">Lecturer to provide </w:t>
                            </w:r>
                            <w:r w:rsidR="00436BAA">
                              <w:rPr>
                                <w:rFonts w:cstheme="minorHAnsi"/>
                                <w:sz w:val="22"/>
                                <w:szCs w:val="22"/>
                                <w:lang w:eastAsia="zh-CN"/>
                              </w:rPr>
                              <w:t xml:space="preserve">                           Case studies</w:t>
                            </w:r>
                          </w:p>
                          <w:p w14:paraId="302F2421" w14:textId="1F2EF58E" w:rsidR="00D90BDE" w:rsidRPr="00D90BDE" w:rsidRDefault="00D90BDE">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AED9F" id="_x0000_t202" coordsize="21600,21600" o:spt="202" path="m,l,21600r21600,l21600,xe">
                <v:stroke joinstyle="miter"/>
                <v:path gradientshapeok="t" o:connecttype="rect"/>
              </v:shapetype>
              <v:shape id="Text Box 7" o:spid="_x0000_s1026" type="#_x0000_t202" style="position:absolute;left:0;text-align:left;margin-left:12.95pt;margin-top:.6pt;width:503.2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" fillcolor="white [3201]" strokeweight=".5pt">
                <v:textbox>
                  <w:txbxContent>
                    <w:p w14:paraId="005D955D" w14:textId="4D455076" w:rsidR="00D90BDE" w:rsidRDefault="00D90BDE">
                      <w:pPr>
                        <w:rPr>
                          <w:lang w:val="en-AU"/>
                        </w:rPr>
                      </w:pPr>
                      <w:r>
                        <w:rPr>
                          <w:lang w:val="en-AU"/>
                        </w:rPr>
                        <w:t xml:space="preserve">Week 12     Ethical Considerations                                  </w:t>
                      </w:r>
                    </w:p>
                    <w:p w14:paraId="53DF0744" w14:textId="0D3ECB70" w:rsidR="00436BAA" w:rsidRPr="00361D71" w:rsidRDefault="00D90BDE" w:rsidP="00436BAA">
                      <w:pPr>
                        <w:rPr>
                          <w:rFonts w:cstheme="minorHAnsi"/>
                          <w:sz w:val="22"/>
                          <w:szCs w:val="22"/>
                          <w:lang w:eastAsia="zh-CN"/>
                        </w:rPr>
                      </w:pPr>
                      <w:r>
                        <w:rPr>
                          <w:lang w:val="en-AU"/>
                        </w:rPr>
                        <w:t xml:space="preserve">                     Emotional Intelligence                                 </w:t>
                      </w:r>
                      <w:r w:rsidR="00436BAA" w:rsidRPr="00361D71">
                        <w:rPr>
                          <w:rFonts w:cstheme="minorHAnsi"/>
                          <w:sz w:val="22"/>
                          <w:szCs w:val="22"/>
                          <w:lang w:eastAsia="zh-CN"/>
                        </w:rPr>
                        <w:t xml:space="preserve">Lecturer to provide </w:t>
                      </w:r>
                      <w:r w:rsidR="00436BAA">
                        <w:rPr>
                          <w:rFonts w:cstheme="minorHAnsi"/>
                          <w:sz w:val="22"/>
                          <w:szCs w:val="22"/>
                          <w:lang w:eastAsia="zh-CN"/>
                        </w:rPr>
                        <w:t xml:space="preserve">                           Case studies</w:t>
                      </w:r>
                    </w:p>
                    <w:p w14:paraId="302F2421" w14:textId="1F2EF58E" w:rsidR="00D90BDE" w:rsidRPr="00D90BDE" w:rsidRDefault="00D90BDE">
                      <w:pPr>
                        <w:rPr>
                          <w:lang w:val="en-AU"/>
                        </w:rPr>
                      </w:pPr>
                    </w:p>
                  </w:txbxContent>
                </v:textbox>
              </v:shape>
            </w:pict>
          </mc:Fallback>
        </mc:AlternateContent>
      </w:r>
      <w:r>
        <w:rPr>
          <w:rFonts w:eastAsia="Times New Roman"/>
          <w:b/>
          <w:bCs/>
          <w:noProof/>
          <w:sz w:val="22"/>
          <w:lang w:val="en-AU"/>
        </w:rPr>
        <mc:AlternateContent>
          <mc:Choice Requires="wps">
            <w:drawing>
              <wp:anchor distT="0" distB="0" distL="114300" distR="114300" simplePos="0" relativeHeight="251667456" behindDoc="0" locked="0" layoutInCell="1" allowOverlap="1" wp14:anchorId="10A70898" wp14:editId="59AE80C0">
                <wp:simplePos x="0" y="0"/>
                <wp:positionH relativeFrom="column">
                  <wp:posOffset>878840</wp:posOffset>
                </wp:positionH>
                <wp:positionV relativeFrom="paragraph">
                  <wp:posOffset>26670</wp:posOffset>
                </wp:positionV>
                <wp:extent cx="19050" cy="60007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19050"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265ABD"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9.2pt,2.1pt" to="70.7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" strokecolor="#5b9bd5 [3204]" strokeweight=".5pt">
                <v:stroke joinstyle="miter"/>
              </v:line>
            </w:pict>
          </mc:Fallback>
        </mc:AlternateContent>
      </w:r>
    </w:p>
    <w:p w14:paraId="63137C55" w14:textId="323BB3C1" w:rsidR="00735C74" w:rsidRDefault="00735C74" w:rsidP="00AD273F">
      <w:pPr>
        <w:spacing w:line="276" w:lineRule="auto"/>
        <w:ind w:right="982"/>
        <w:jc w:val="both"/>
        <w:rPr>
          <w:rFonts w:eastAsia="Times New Roman"/>
          <w:b/>
          <w:bCs/>
          <w:sz w:val="22"/>
          <w:lang w:val="en-AU"/>
        </w:rPr>
      </w:pPr>
    </w:p>
    <w:p w14:paraId="71FA6E38" w14:textId="77777777" w:rsidR="00735C74" w:rsidRDefault="00735C74" w:rsidP="00AD273F">
      <w:pPr>
        <w:spacing w:line="276" w:lineRule="auto"/>
        <w:ind w:right="982"/>
        <w:jc w:val="both"/>
        <w:rPr>
          <w:rFonts w:eastAsia="Times New Roman"/>
          <w:b/>
          <w:bCs/>
          <w:sz w:val="22"/>
          <w:lang w:val="en-AU"/>
        </w:rPr>
      </w:pPr>
    </w:p>
    <w:p w14:paraId="0E70A2D2" w14:textId="77777777" w:rsidR="00735C74" w:rsidRDefault="00735C74" w:rsidP="00AD273F">
      <w:pPr>
        <w:spacing w:line="276" w:lineRule="auto"/>
        <w:ind w:right="982"/>
        <w:jc w:val="both"/>
        <w:rPr>
          <w:rFonts w:eastAsia="Times New Roman"/>
          <w:b/>
          <w:bCs/>
          <w:sz w:val="22"/>
          <w:lang w:val="en-AU"/>
        </w:rPr>
      </w:pPr>
    </w:p>
    <w:p w14:paraId="026E71A6" w14:textId="2F634591" w:rsidR="00AD273F" w:rsidRPr="00F303F2" w:rsidRDefault="00AD273F" w:rsidP="00AD273F">
      <w:pPr>
        <w:spacing w:line="276" w:lineRule="auto"/>
        <w:ind w:right="982"/>
        <w:jc w:val="both"/>
        <w:rPr>
          <w:rFonts w:eastAsia="Times New Roman"/>
          <w:b/>
          <w:bCs/>
          <w:sz w:val="22"/>
          <w:lang w:val="en-AU"/>
        </w:rPr>
      </w:pPr>
      <w:r>
        <w:rPr>
          <w:rFonts w:eastAsia="Times New Roman"/>
          <w:b/>
          <w:bCs/>
          <w:sz w:val="22"/>
          <w:lang w:val="en-AU"/>
        </w:rPr>
        <w:lastRenderedPageBreak/>
        <w:t>Required T</w:t>
      </w:r>
      <w:r w:rsidRPr="00F303F2">
        <w:rPr>
          <w:rFonts w:eastAsia="Times New Roman"/>
          <w:b/>
          <w:bCs/>
          <w:sz w:val="22"/>
          <w:lang w:val="en-AU"/>
        </w:rPr>
        <w:t>exts</w:t>
      </w:r>
    </w:p>
    <w:p w14:paraId="620AB097" w14:textId="77777777" w:rsidR="00AD273F" w:rsidRPr="00F16210" w:rsidRDefault="00AD273F" w:rsidP="00AD273F">
      <w:pPr>
        <w:spacing w:line="276" w:lineRule="auto"/>
        <w:ind w:left="426" w:right="982"/>
        <w:jc w:val="both"/>
        <w:rPr>
          <w:rFonts w:eastAsia="Times New Roman"/>
          <w:bCs/>
          <w:sz w:val="22"/>
          <w:lang w:val="en"/>
        </w:rPr>
      </w:pPr>
      <w:r>
        <w:rPr>
          <w:rFonts w:cstheme="minorHAnsi"/>
          <w:sz w:val="22"/>
        </w:rPr>
        <w:t>Egan</w:t>
      </w:r>
      <w:r w:rsidRPr="00371A16">
        <w:rPr>
          <w:rFonts w:eastAsia="Times New Roman"/>
          <w:bCs/>
          <w:sz w:val="22"/>
          <w:lang w:val="en-AU"/>
        </w:rPr>
        <w:t xml:space="preserve">, </w:t>
      </w:r>
      <w:r>
        <w:rPr>
          <w:rFonts w:eastAsia="Times New Roman"/>
          <w:bCs/>
          <w:sz w:val="22"/>
          <w:lang w:val="en-AU"/>
        </w:rPr>
        <w:t>G</w:t>
      </w:r>
      <w:r w:rsidRPr="00371A16">
        <w:rPr>
          <w:rFonts w:eastAsia="Times New Roman"/>
          <w:bCs/>
          <w:sz w:val="22"/>
          <w:lang w:val="en-AU"/>
        </w:rPr>
        <w:t xml:space="preserve">. (2014) </w:t>
      </w:r>
      <w:r w:rsidRPr="00371A16">
        <w:rPr>
          <w:rFonts w:eastAsia="Times New Roman"/>
          <w:bCs/>
          <w:i/>
          <w:sz w:val="22"/>
          <w:lang w:val="en-AU"/>
        </w:rPr>
        <w:t>The skilled helper: a problem-management and opportunity-development approach to helping</w:t>
      </w:r>
      <w:r w:rsidRPr="00371A16">
        <w:rPr>
          <w:rFonts w:eastAsia="Times New Roman"/>
          <w:bCs/>
          <w:sz w:val="22"/>
          <w:lang w:val="en-AU"/>
        </w:rPr>
        <w:t xml:space="preserve"> (10th ed.). Belmont, Calif.: Brooks/Cole, Cengage Learning.</w:t>
      </w:r>
    </w:p>
    <w:p w14:paraId="4F256F0B" w14:textId="77777777" w:rsidR="00AD273F" w:rsidRPr="00F303F2" w:rsidRDefault="00AD273F" w:rsidP="00AD273F">
      <w:pPr>
        <w:spacing w:line="276" w:lineRule="auto"/>
        <w:ind w:left="426" w:right="982"/>
        <w:jc w:val="both"/>
        <w:rPr>
          <w:rFonts w:eastAsia="Times New Roman"/>
          <w:bCs/>
          <w:sz w:val="22"/>
          <w:lang w:val="en-AU"/>
        </w:rPr>
      </w:pPr>
    </w:p>
    <w:p w14:paraId="6A21CFD6" w14:textId="77777777" w:rsidR="00AD273F" w:rsidRPr="00F303F2" w:rsidRDefault="00AD273F" w:rsidP="00AD273F">
      <w:pPr>
        <w:spacing w:line="276" w:lineRule="auto"/>
        <w:ind w:right="982"/>
        <w:jc w:val="both"/>
        <w:rPr>
          <w:rFonts w:eastAsia="Times New Roman"/>
          <w:b/>
          <w:bCs/>
          <w:sz w:val="22"/>
          <w:lang w:val="en-AU"/>
        </w:rPr>
      </w:pPr>
      <w:r>
        <w:rPr>
          <w:rFonts w:eastAsia="Times New Roman"/>
          <w:b/>
          <w:bCs/>
          <w:sz w:val="22"/>
          <w:lang w:val="en-AU"/>
        </w:rPr>
        <w:t>Readings to Accompany the L</w:t>
      </w:r>
      <w:r w:rsidRPr="00F303F2">
        <w:rPr>
          <w:rFonts w:eastAsia="Times New Roman"/>
          <w:b/>
          <w:bCs/>
          <w:sz w:val="22"/>
          <w:lang w:val="en-AU"/>
        </w:rPr>
        <w:t>ectures</w:t>
      </w:r>
    </w:p>
    <w:p w14:paraId="2E2F3297"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 xml:space="preserve">Corey, G., Corey, S. M., &amp; Callanan, P. (2011). </w:t>
      </w:r>
      <w:r w:rsidRPr="00371A16">
        <w:rPr>
          <w:rFonts w:eastAsia="Times New Roman"/>
          <w:bCs/>
          <w:i/>
          <w:sz w:val="22"/>
          <w:lang w:val="en"/>
        </w:rPr>
        <w:t>Issues and ethics in the helping professions</w:t>
      </w:r>
      <w:r w:rsidRPr="00371A16">
        <w:rPr>
          <w:rFonts w:eastAsia="Times New Roman"/>
          <w:bCs/>
          <w:sz w:val="22"/>
          <w:lang w:val="en"/>
        </w:rPr>
        <w:t xml:space="preserve"> (8</w:t>
      </w:r>
      <w:r w:rsidRPr="00371A16">
        <w:rPr>
          <w:rFonts w:eastAsia="Times New Roman"/>
          <w:bCs/>
          <w:sz w:val="22"/>
          <w:vertAlign w:val="superscript"/>
          <w:lang w:val="en"/>
        </w:rPr>
        <w:t>th</w:t>
      </w:r>
      <w:r w:rsidRPr="00371A16">
        <w:rPr>
          <w:rFonts w:eastAsia="Times New Roman"/>
          <w:bCs/>
          <w:sz w:val="22"/>
          <w:lang w:val="en"/>
        </w:rPr>
        <w:t xml:space="preserve"> ed.). Australia: Brooks Cole</w:t>
      </w:r>
    </w:p>
    <w:p w14:paraId="63B48945" w14:textId="77777777" w:rsidR="00AD273F" w:rsidRPr="00371A16" w:rsidRDefault="00AD273F" w:rsidP="00AD273F">
      <w:pPr>
        <w:spacing w:line="276" w:lineRule="auto"/>
        <w:ind w:left="426" w:right="982"/>
        <w:jc w:val="both"/>
        <w:rPr>
          <w:rFonts w:eastAsia="Times New Roman"/>
          <w:bCs/>
          <w:sz w:val="22"/>
          <w:lang w:val="en"/>
        </w:rPr>
      </w:pPr>
    </w:p>
    <w:p w14:paraId="200301AC" w14:textId="77777777" w:rsidR="00AD273F" w:rsidRPr="00371A16" w:rsidRDefault="00AD273F" w:rsidP="00AD273F">
      <w:pPr>
        <w:spacing w:line="276" w:lineRule="auto"/>
        <w:ind w:left="426" w:right="982"/>
        <w:jc w:val="both"/>
        <w:rPr>
          <w:rFonts w:eastAsia="Times New Roman"/>
          <w:bCs/>
          <w:sz w:val="22"/>
          <w:lang w:val="en-AU"/>
        </w:rPr>
      </w:pPr>
      <w:r w:rsidRPr="00371A16">
        <w:rPr>
          <w:rFonts w:eastAsia="Times New Roman"/>
          <w:bCs/>
          <w:sz w:val="22"/>
          <w:lang w:val="en-AU"/>
        </w:rPr>
        <w:t xml:space="preserve">McLeod, J. (2013). </w:t>
      </w:r>
      <w:r w:rsidRPr="00371A16">
        <w:rPr>
          <w:rFonts w:eastAsia="Times New Roman"/>
          <w:bCs/>
          <w:i/>
          <w:sz w:val="22"/>
          <w:lang w:val="en-AU"/>
        </w:rPr>
        <w:t>An introduction to counselling</w:t>
      </w:r>
      <w:r w:rsidRPr="00371A16">
        <w:rPr>
          <w:rFonts w:eastAsia="Times New Roman"/>
          <w:bCs/>
          <w:sz w:val="22"/>
          <w:lang w:val="en-AU"/>
        </w:rPr>
        <w:t xml:space="preserve"> (5th Ed.). New York: Open University Press/McGraw-Hill Education.</w:t>
      </w:r>
    </w:p>
    <w:p w14:paraId="2E63E2A6" w14:textId="77777777" w:rsidR="00AD273F" w:rsidRPr="00371A16" w:rsidRDefault="00AD273F" w:rsidP="00AD273F">
      <w:pPr>
        <w:spacing w:line="276" w:lineRule="auto"/>
        <w:ind w:left="426" w:right="982"/>
        <w:jc w:val="both"/>
        <w:rPr>
          <w:rFonts w:eastAsia="Times New Roman"/>
          <w:bCs/>
          <w:sz w:val="22"/>
          <w:lang w:val="en"/>
        </w:rPr>
      </w:pPr>
    </w:p>
    <w:p w14:paraId="48FAD8DD"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 xml:space="preserve">Smith, D. (2003). Ten ways practitioners can avoid frequent ethical pitfalls. </w:t>
      </w:r>
      <w:proofErr w:type="spellStart"/>
      <w:r w:rsidRPr="00371A16">
        <w:rPr>
          <w:rFonts w:eastAsia="Times New Roman"/>
          <w:bCs/>
          <w:i/>
          <w:sz w:val="22"/>
          <w:lang w:val="en"/>
        </w:rPr>
        <w:t>InPsych</w:t>
      </w:r>
      <w:proofErr w:type="spellEnd"/>
      <w:r w:rsidRPr="00371A16">
        <w:rPr>
          <w:rFonts w:eastAsia="Times New Roman"/>
          <w:bCs/>
          <w:i/>
          <w:sz w:val="22"/>
          <w:lang w:val="en"/>
        </w:rPr>
        <w:t>, 25</w:t>
      </w:r>
      <w:r w:rsidRPr="00371A16">
        <w:rPr>
          <w:rFonts w:eastAsia="Times New Roman"/>
          <w:bCs/>
          <w:sz w:val="22"/>
          <w:lang w:val="en"/>
        </w:rPr>
        <w:t xml:space="preserve"> (2), 35-39.</w:t>
      </w:r>
    </w:p>
    <w:p w14:paraId="5A5E78F7" w14:textId="77777777" w:rsidR="00AD273F" w:rsidRPr="00371A16" w:rsidRDefault="00AD273F" w:rsidP="00AD273F">
      <w:pPr>
        <w:spacing w:line="276" w:lineRule="auto"/>
        <w:ind w:left="426" w:right="982"/>
        <w:jc w:val="both"/>
        <w:rPr>
          <w:rFonts w:eastAsia="Times New Roman"/>
          <w:bCs/>
          <w:sz w:val="22"/>
          <w:lang w:val="en"/>
        </w:rPr>
      </w:pPr>
    </w:p>
    <w:p w14:paraId="75537E09" w14:textId="77777777" w:rsidR="00AD273F" w:rsidRPr="00F16210" w:rsidRDefault="00AD273F" w:rsidP="00AD273F">
      <w:pPr>
        <w:spacing w:line="276" w:lineRule="auto"/>
        <w:ind w:left="426" w:right="982"/>
        <w:jc w:val="both"/>
        <w:rPr>
          <w:rFonts w:eastAsia="Times New Roman"/>
          <w:bCs/>
          <w:sz w:val="22"/>
          <w:lang w:val="en-AU"/>
        </w:rPr>
      </w:pPr>
      <w:proofErr w:type="spellStart"/>
      <w:r w:rsidRPr="00371A16">
        <w:rPr>
          <w:rFonts w:eastAsia="Times New Roman"/>
          <w:bCs/>
          <w:sz w:val="22"/>
          <w:lang w:val="en"/>
        </w:rPr>
        <w:t>Tveit</w:t>
      </w:r>
      <w:proofErr w:type="spellEnd"/>
      <w:r w:rsidRPr="00371A16">
        <w:rPr>
          <w:rFonts w:eastAsia="Times New Roman"/>
          <w:bCs/>
          <w:sz w:val="22"/>
          <w:lang w:val="en"/>
        </w:rPr>
        <w:t xml:space="preserve">, A., &amp; </w:t>
      </w:r>
      <w:proofErr w:type="spellStart"/>
      <w:r w:rsidRPr="00371A16">
        <w:rPr>
          <w:rFonts w:eastAsia="Times New Roman"/>
          <w:bCs/>
          <w:sz w:val="22"/>
          <w:lang w:val="en"/>
        </w:rPr>
        <w:t>Sunde</w:t>
      </w:r>
      <w:proofErr w:type="spellEnd"/>
      <w:r w:rsidRPr="00371A16">
        <w:rPr>
          <w:rFonts w:eastAsia="Times New Roman"/>
          <w:bCs/>
          <w:sz w:val="22"/>
          <w:lang w:val="en"/>
        </w:rPr>
        <w:t xml:space="preserve">, A. (2016). How Different Insights from a Variety of Theories Might Help Ethical Decision-Making in Educational Counselling. </w:t>
      </w:r>
      <w:r w:rsidRPr="00371A16">
        <w:rPr>
          <w:rFonts w:eastAsia="Times New Roman"/>
          <w:bCs/>
          <w:i/>
          <w:sz w:val="22"/>
          <w:lang w:val="en"/>
        </w:rPr>
        <w:t>Interchange, Vol.47</w:t>
      </w:r>
      <w:r w:rsidRPr="00371A16">
        <w:rPr>
          <w:rFonts w:eastAsia="Times New Roman"/>
          <w:bCs/>
          <w:sz w:val="22"/>
          <w:lang w:val="en"/>
        </w:rPr>
        <w:t>(2), pp.121-132.</w:t>
      </w:r>
    </w:p>
    <w:p w14:paraId="1F170519" w14:textId="77777777" w:rsidR="00AD273F" w:rsidRDefault="00AD273F" w:rsidP="00AD273F">
      <w:pPr>
        <w:spacing w:line="276" w:lineRule="auto"/>
        <w:ind w:left="426" w:right="982"/>
        <w:jc w:val="both"/>
        <w:rPr>
          <w:rFonts w:eastAsia="Times New Roman"/>
          <w:bCs/>
          <w:sz w:val="22"/>
          <w:lang w:val="en-AU"/>
        </w:rPr>
      </w:pPr>
    </w:p>
    <w:p w14:paraId="512B643A" w14:textId="77777777" w:rsidR="00AD273F" w:rsidRPr="00F16210" w:rsidRDefault="00AD273F" w:rsidP="00AD273F">
      <w:pPr>
        <w:spacing w:line="276" w:lineRule="auto"/>
        <w:ind w:right="982"/>
        <w:jc w:val="both"/>
        <w:rPr>
          <w:rFonts w:eastAsia="Times New Roman"/>
          <w:b/>
          <w:bCs/>
          <w:sz w:val="22"/>
          <w:lang w:val="en-AU"/>
        </w:rPr>
      </w:pPr>
      <w:r w:rsidRPr="66438E38">
        <w:rPr>
          <w:rFonts w:eastAsia="Times New Roman"/>
          <w:b/>
          <w:bCs/>
          <w:sz w:val="22"/>
          <w:lang w:val="en-AU"/>
        </w:rPr>
        <w:t>Recommended Additional References</w:t>
      </w:r>
    </w:p>
    <w:p w14:paraId="08B0DE3D" w14:textId="77777777" w:rsidR="00AD273F" w:rsidRDefault="00AD273F" w:rsidP="00AD273F">
      <w:pPr>
        <w:spacing w:line="276" w:lineRule="auto"/>
        <w:ind w:right="982"/>
        <w:jc w:val="both"/>
        <w:rPr>
          <w:rFonts w:eastAsia="Times New Roman"/>
          <w:b/>
          <w:bCs/>
          <w:sz w:val="22"/>
          <w:lang w:val="en-AU"/>
        </w:rPr>
      </w:pPr>
      <w:r w:rsidRPr="66438E38">
        <w:rPr>
          <w:rFonts w:eastAsia="Times New Roman"/>
          <w:b/>
          <w:bCs/>
          <w:sz w:val="22"/>
          <w:lang w:val="en-AU"/>
        </w:rPr>
        <w:t xml:space="preserve">       </w:t>
      </w:r>
    </w:p>
    <w:p w14:paraId="044A837C" w14:textId="77777777" w:rsidR="00AD273F" w:rsidRDefault="00AD273F" w:rsidP="00AD273F">
      <w:pPr>
        <w:spacing w:line="276" w:lineRule="auto"/>
        <w:ind w:left="426" w:right="982"/>
        <w:jc w:val="both"/>
        <w:rPr>
          <w:rFonts w:eastAsia="Times New Roman"/>
          <w:sz w:val="22"/>
          <w:lang w:val="en-AU"/>
        </w:rPr>
      </w:pPr>
      <w:r w:rsidRPr="66438E38">
        <w:rPr>
          <w:rFonts w:eastAsia="Times New Roman"/>
          <w:sz w:val="22"/>
          <w:lang w:val="en-AU"/>
        </w:rPr>
        <w:t xml:space="preserve">Freshwater, D. (2003). Counselling Skills for Nurses, Midwives and Health Visitors. England: </w:t>
      </w:r>
      <w:proofErr w:type="gramStart"/>
      <w:r w:rsidRPr="66438E38">
        <w:rPr>
          <w:rFonts w:eastAsia="Times New Roman"/>
          <w:sz w:val="22"/>
          <w:lang w:val="en-AU"/>
        </w:rPr>
        <w:t>Open  University</w:t>
      </w:r>
      <w:proofErr w:type="gramEnd"/>
      <w:r w:rsidRPr="66438E38">
        <w:rPr>
          <w:rFonts w:eastAsia="Times New Roman"/>
          <w:sz w:val="22"/>
          <w:lang w:val="en-AU"/>
        </w:rPr>
        <w:t xml:space="preserve"> Press.</w:t>
      </w:r>
    </w:p>
    <w:p w14:paraId="39A2DDCD" w14:textId="77777777" w:rsidR="00AD273F" w:rsidRDefault="00AD273F" w:rsidP="00AD273F">
      <w:pPr>
        <w:spacing w:line="276" w:lineRule="auto"/>
        <w:ind w:left="426" w:right="982"/>
        <w:jc w:val="both"/>
        <w:rPr>
          <w:rFonts w:eastAsia="Times New Roman"/>
          <w:sz w:val="22"/>
          <w:lang w:val="en-AU"/>
        </w:rPr>
      </w:pPr>
    </w:p>
    <w:p w14:paraId="3823CC54"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 xml:space="preserve">Hill, Clara E (2012). Shopping Around for Theories for Counseling Psychology Practice. </w:t>
      </w:r>
      <w:r w:rsidRPr="00371A16">
        <w:rPr>
          <w:rFonts w:eastAsia="Times New Roman"/>
          <w:bCs/>
          <w:i/>
          <w:sz w:val="22"/>
          <w:lang w:val="en"/>
        </w:rPr>
        <w:t>The Counseling Psychologist, Vol.40</w:t>
      </w:r>
      <w:r w:rsidRPr="00371A16">
        <w:rPr>
          <w:rFonts w:eastAsia="Times New Roman"/>
          <w:bCs/>
          <w:sz w:val="22"/>
          <w:lang w:val="en"/>
        </w:rPr>
        <w:t xml:space="preserve">(7), pp.1061-1069. </w:t>
      </w:r>
    </w:p>
    <w:p w14:paraId="50627799" w14:textId="77777777" w:rsidR="00AD273F" w:rsidRPr="00371A16" w:rsidRDefault="00AD273F" w:rsidP="00AD273F">
      <w:pPr>
        <w:spacing w:line="276" w:lineRule="auto"/>
        <w:ind w:left="426" w:right="982"/>
        <w:jc w:val="both"/>
        <w:rPr>
          <w:rFonts w:eastAsia="Times New Roman"/>
          <w:bCs/>
          <w:sz w:val="22"/>
          <w:lang w:val="en"/>
        </w:rPr>
      </w:pPr>
    </w:p>
    <w:p w14:paraId="6C93148D"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Jones-Smith, E. (2016).</w:t>
      </w:r>
      <w:r w:rsidRPr="00371A16">
        <w:rPr>
          <w:rFonts w:eastAsia="Times New Roman"/>
          <w:bCs/>
          <w:i/>
          <w:sz w:val="22"/>
          <w:lang w:val="en"/>
        </w:rPr>
        <w:t xml:space="preserve"> Theories of counseling and psychotherapy: an integrative approach. </w:t>
      </w:r>
      <w:r w:rsidRPr="00371A16">
        <w:rPr>
          <w:rFonts w:eastAsia="Times New Roman"/>
          <w:bCs/>
          <w:sz w:val="22"/>
          <w:lang w:val="en"/>
        </w:rPr>
        <w:t>Thousand Oaks, California SAGE.</w:t>
      </w:r>
    </w:p>
    <w:p w14:paraId="61885B9C"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 xml:space="preserve"> </w:t>
      </w:r>
    </w:p>
    <w:p w14:paraId="472F4936" w14:textId="77777777" w:rsidR="00AD273F" w:rsidRPr="00371A16" w:rsidRDefault="00AD273F" w:rsidP="00AD273F">
      <w:pPr>
        <w:spacing w:line="276" w:lineRule="auto"/>
        <w:ind w:left="426" w:right="982"/>
        <w:jc w:val="both"/>
        <w:rPr>
          <w:rFonts w:eastAsia="Times New Roman"/>
          <w:bCs/>
          <w:sz w:val="22"/>
          <w:lang w:val="en"/>
        </w:rPr>
      </w:pPr>
      <w:r w:rsidRPr="00371A16">
        <w:rPr>
          <w:rFonts w:eastAsia="Times New Roman"/>
          <w:bCs/>
          <w:sz w:val="22"/>
          <w:lang w:val="en"/>
        </w:rPr>
        <w:t xml:space="preserve">Kennedy, T., &amp; Chen, C. (2012). Career Counselling New and Professional Immigrants: Theories into Practice. </w:t>
      </w:r>
      <w:r w:rsidRPr="00371A16">
        <w:rPr>
          <w:rFonts w:eastAsia="Times New Roman"/>
          <w:bCs/>
          <w:i/>
          <w:sz w:val="22"/>
          <w:lang w:val="en"/>
        </w:rPr>
        <w:t>Australian Journal of Career Development, Vol.21</w:t>
      </w:r>
      <w:r w:rsidRPr="00371A16">
        <w:rPr>
          <w:rFonts w:eastAsia="Times New Roman"/>
          <w:bCs/>
          <w:sz w:val="22"/>
          <w:lang w:val="en"/>
        </w:rPr>
        <w:t xml:space="preserve">(2), p.36-45. </w:t>
      </w:r>
    </w:p>
    <w:p w14:paraId="7C1878C7" w14:textId="77777777" w:rsidR="00AD273F" w:rsidRPr="00371A16" w:rsidRDefault="00AD273F" w:rsidP="00AD273F">
      <w:pPr>
        <w:spacing w:line="276" w:lineRule="auto"/>
        <w:ind w:left="426" w:right="982"/>
        <w:jc w:val="both"/>
        <w:rPr>
          <w:rFonts w:eastAsia="Times New Roman"/>
          <w:bCs/>
          <w:sz w:val="22"/>
          <w:lang w:val="en"/>
        </w:rPr>
      </w:pPr>
    </w:p>
    <w:p w14:paraId="51DE542A" w14:textId="77777777" w:rsidR="00AD273F" w:rsidRPr="00371A16" w:rsidRDefault="00AD273F" w:rsidP="00AD273F">
      <w:pPr>
        <w:spacing w:line="276" w:lineRule="auto"/>
        <w:ind w:left="426" w:right="982"/>
        <w:jc w:val="both"/>
        <w:rPr>
          <w:rFonts w:eastAsia="Times New Roman"/>
          <w:bCs/>
          <w:sz w:val="22"/>
          <w:lang w:val="en-AU"/>
        </w:rPr>
      </w:pPr>
      <w:r w:rsidRPr="00371A16">
        <w:rPr>
          <w:rFonts w:eastAsia="Times New Roman"/>
          <w:bCs/>
          <w:sz w:val="22"/>
          <w:lang w:val="en-AU"/>
        </w:rPr>
        <w:t xml:space="preserve">Messer, S. B., &amp; </w:t>
      </w:r>
      <w:proofErr w:type="spellStart"/>
      <w:r w:rsidRPr="00371A16">
        <w:rPr>
          <w:rFonts w:eastAsia="Times New Roman"/>
          <w:bCs/>
          <w:sz w:val="22"/>
          <w:lang w:val="en-AU"/>
        </w:rPr>
        <w:t>Gurman</w:t>
      </w:r>
      <w:proofErr w:type="spellEnd"/>
      <w:r w:rsidRPr="00371A16">
        <w:rPr>
          <w:rFonts w:eastAsia="Times New Roman"/>
          <w:bCs/>
          <w:sz w:val="22"/>
          <w:lang w:val="en-AU"/>
        </w:rPr>
        <w:t xml:space="preserve">, A. S. (Eds.). (2011). </w:t>
      </w:r>
      <w:r w:rsidRPr="00371A16">
        <w:rPr>
          <w:rFonts w:eastAsia="Times New Roman"/>
          <w:bCs/>
          <w:i/>
          <w:sz w:val="22"/>
          <w:lang w:val="en-AU"/>
        </w:rPr>
        <w:t>Essential Psychotherapies: Theory and practice (3</w:t>
      </w:r>
      <w:r w:rsidRPr="00371A16">
        <w:rPr>
          <w:rFonts w:eastAsia="Times New Roman"/>
          <w:bCs/>
          <w:i/>
          <w:sz w:val="22"/>
          <w:vertAlign w:val="superscript"/>
          <w:lang w:val="en-AU"/>
        </w:rPr>
        <w:t>rd</w:t>
      </w:r>
      <w:r w:rsidRPr="00371A16">
        <w:rPr>
          <w:rFonts w:eastAsia="Times New Roman"/>
          <w:bCs/>
          <w:i/>
          <w:sz w:val="22"/>
          <w:lang w:val="en-AU"/>
        </w:rPr>
        <w:t xml:space="preserve">ed.). </w:t>
      </w:r>
      <w:r w:rsidRPr="00371A16">
        <w:rPr>
          <w:rFonts w:eastAsia="Times New Roman"/>
          <w:bCs/>
          <w:sz w:val="22"/>
          <w:lang w:val="en-AU"/>
        </w:rPr>
        <w:t xml:space="preserve">New York: The Guilford Press. </w:t>
      </w:r>
    </w:p>
    <w:p w14:paraId="594FC26C" w14:textId="77777777" w:rsidR="00AD273F" w:rsidRPr="00371A16" w:rsidRDefault="00AD273F" w:rsidP="00AD273F">
      <w:pPr>
        <w:spacing w:line="276" w:lineRule="auto"/>
        <w:ind w:left="426" w:right="982"/>
        <w:jc w:val="both"/>
        <w:rPr>
          <w:rFonts w:eastAsia="Times New Roman"/>
          <w:sz w:val="22"/>
          <w:lang w:val="en-AU"/>
        </w:rPr>
      </w:pPr>
      <w:r w:rsidRPr="66438E38">
        <w:rPr>
          <w:rFonts w:eastAsia="Times New Roman"/>
          <w:sz w:val="22"/>
          <w:lang w:val="en-AU"/>
        </w:rPr>
        <w:t xml:space="preserve">Nelson-Jones, R. (2005). </w:t>
      </w:r>
      <w:r w:rsidRPr="66438E38">
        <w:rPr>
          <w:rFonts w:eastAsia="Times New Roman"/>
          <w:i/>
          <w:iCs/>
          <w:sz w:val="22"/>
          <w:lang w:val="en-AU"/>
        </w:rPr>
        <w:t xml:space="preserve">Practical counselling and helping skills </w:t>
      </w:r>
      <w:r w:rsidRPr="66438E38">
        <w:rPr>
          <w:rFonts w:eastAsia="Times New Roman"/>
          <w:sz w:val="22"/>
          <w:lang w:val="en-AU"/>
        </w:rPr>
        <w:t>(5th ed.). London: Sage Publications.</w:t>
      </w:r>
    </w:p>
    <w:p w14:paraId="63E28A0A" w14:textId="77777777" w:rsidR="00AD273F" w:rsidRDefault="00AD273F" w:rsidP="00AD273F">
      <w:pPr>
        <w:spacing w:line="276" w:lineRule="auto"/>
        <w:ind w:left="426" w:right="982"/>
        <w:jc w:val="both"/>
        <w:rPr>
          <w:rFonts w:eastAsia="Times New Roman"/>
          <w:sz w:val="22"/>
          <w:lang w:val="en-AU"/>
        </w:rPr>
      </w:pPr>
    </w:p>
    <w:p w14:paraId="04D6958D" w14:textId="77777777" w:rsidR="00AD273F" w:rsidRDefault="00AD273F" w:rsidP="00AD273F">
      <w:pPr>
        <w:spacing w:line="276" w:lineRule="auto"/>
        <w:ind w:left="426" w:right="982"/>
        <w:jc w:val="both"/>
        <w:rPr>
          <w:rFonts w:eastAsia="Times New Roman"/>
          <w:sz w:val="22"/>
          <w:lang w:val="en-AU"/>
        </w:rPr>
      </w:pPr>
      <w:r w:rsidRPr="66438E38">
        <w:rPr>
          <w:rFonts w:eastAsia="Times New Roman"/>
          <w:sz w:val="22"/>
          <w:lang w:val="en-AU"/>
        </w:rPr>
        <w:t xml:space="preserve">O’Hara, A &amp; </w:t>
      </w:r>
      <w:proofErr w:type="spellStart"/>
      <w:proofErr w:type="gramStart"/>
      <w:r w:rsidRPr="66438E38">
        <w:rPr>
          <w:rFonts w:eastAsia="Times New Roman"/>
          <w:sz w:val="22"/>
          <w:lang w:val="en-AU"/>
        </w:rPr>
        <w:t>Pockett,R</w:t>
      </w:r>
      <w:proofErr w:type="spellEnd"/>
      <w:proofErr w:type="gramEnd"/>
      <w:r w:rsidRPr="66438E38">
        <w:rPr>
          <w:rFonts w:eastAsia="Times New Roman"/>
          <w:sz w:val="22"/>
          <w:lang w:val="en-AU"/>
        </w:rPr>
        <w:t xml:space="preserve"> (2011) </w:t>
      </w:r>
      <w:r w:rsidRPr="66438E38">
        <w:rPr>
          <w:rFonts w:eastAsia="Times New Roman"/>
          <w:i/>
          <w:iCs/>
          <w:sz w:val="22"/>
          <w:lang w:val="en-AU"/>
        </w:rPr>
        <w:t>Skills For Human Service Practice (2</w:t>
      </w:r>
      <w:r w:rsidRPr="66438E38">
        <w:rPr>
          <w:rFonts w:eastAsia="Times New Roman"/>
          <w:i/>
          <w:iCs/>
          <w:sz w:val="22"/>
          <w:vertAlign w:val="superscript"/>
          <w:lang w:val="en-AU"/>
        </w:rPr>
        <w:t>nd</w:t>
      </w:r>
      <w:r w:rsidRPr="66438E38">
        <w:rPr>
          <w:rFonts w:eastAsia="Times New Roman"/>
          <w:i/>
          <w:iCs/>
          <w:sz w:val="22"/>
          <w:lang w:val="en-AU"/>
        </w:rPr>
        <w:t xml:space="preserve"> ed</w:t>
      </w:r>
      <w:r w:rsidRPr="66438E38">
        <w:rPr>
          <w:rFonts w:eastAsia="Times New Roman"/>
          <w:sz w:val="22"/>
          <w:lang w:val="en-AU"/>
        </w:rPr>
        <w:t>) South Melbourne: Oxford University Press.</w:t>
      </w:r>
    </w:p>
    <w:p w14:paraId="3733F5A0" w14:textId="77777777" w:rsidR="00AD273F" w:rsidRPr="00371A16" w:rsidRDefault="00AD273F" w:rsidP="00AD273F">
      <w:pPr>
        <w:spacing w:line="276" w:lineRule="auto"/>
        <w:ind w:left="426" w:right="982"/>
        <w:jc w:val="both"/>
        <w:rPr>
          <w:rFonts w:eastAsia="Times New Roman"/>
          <w:bCs/>
          <w:sz w:val="22"/>
          <w:lang w:val="en-AU"/>
        </w:rPr>
      </w:pPr>
    </w:p>
    <w:p w14:paraId="5F62C5D4" w14:textId="77777777" w:rsidR="00AD273F" w:rsidRPr="00371A16" w:rsidRDefault="00AD273F" w:rsidP="00AD273F">
      <w:pPr>
        <w:spacing w:line="276" w:lineRule="auto"/>
        <w:ind w:left="426" w:right="982"/>
        <w:jc w:val="both"/>
        <w:rPr>
          <w:rFonts w:eastAsia="Times New Roman"/>
          <w:bCs/>
          <w:sz w:val="22"/>
          <w:lang w:val="en-AU"/>
        </w:rPr>
      </w:pPr>
      <w:r w:rsidRPr="00371A16">
        <w:rPr>
          <w:rFonts w:eastAsia="Times New Roman"/>
          <w:bCs/>
          <w:sz w:val="22"/>
          <w:lang w:val="en-AU"/>
        </w:rPr>
        <w:t xml:space="preserve">Powell, T. (2009). </w:t>
      </w:r>
      <w:r w:rsidRPr="00371A16">
        <w:rPr>
          <w:rFonts w:eastAsia="Times New Roman"/>
          <w:bCs/>
          <w:i/>
          <w:iCs/>
          <w:sz w:val="22"/>
          <w:lang w:val="en-AU"/>
        </w:rPr>
        <w:t>The mental health handbook: a cognitive behavioural approach</w:t>
      </w:r>
      <w:r w:rsidRPr="00371A16">
        <w:rPr>
          <w:rFonts w:eastAsia="Times New Roman"/>
          <w:bCs/>
          <w:sz w:val="22"/>
          <w:lang w:val="en-AU"/>
        </w:rPr>
        <w:t xml:space="preserve">, UK: </w:t>
      </w:r>
      <w:proofErr w:type="spellStart"/>
      <w:r w:rsidRPr="00371A16">
        <w:rPr>
          <w:rFonts w:eastAsia="Times New Roman"/>
          <w:bCs/>
          <w:sz w:val="22"/>
          <w:lang w:val="en-AU"/>
        </w:rPr>
        <w:t>Speechmark</w:t>
      </w:r>
      <w:proofErr w:type="spellEnd"/>
      <w:r w:rsidRPr="00371A16">
        <w:rPr>
          <w:rFonts w:eastAsia="Times New Roman"/>
          <w:bCs/>
          <w:sz w:val="22"/>
          <w:lang w:val="en-AU"/>
        </w:rPr>
        <w:t xml:space="preserve"> Publishing.</w:t>
      </w:r>
    </w:p>
    <w:p w14:paraId="6B4C3386" w14:textId="77777777" w:rsidR="00AD273F" w:rsidRPr="00371A16" w:rsidRDefault="00AD273F" w:rsidP="00AD273F">
      <w:pPr>
        <w:spacing w:line="276" w:lineRule="auto"/>
        <w:ind w:left="426" w:right="982"/>
        <w:jc w:val="both"/>
        <w:rPr>
          <w:rFonts w:eastAsia="Times New Roman"/>
          <w:bCs/>
          <w:sz w:val="22"/>
          <w:lang w:val="en"/>
        </w:rPr>
      </w:pPr>
    </w:p>
    <w:p w14:paraId="65618FE4" w14:textId="77777777" w:rsidR="00AD273F" w:rsidRPr="00371A16" w:rsidRDefault="00AD273F" w:rsidP="00AD273F">
      <w:pPr>
        <w:spacing w:line="276" w:lineRule="auto"/>
        <w:ind w:left="426" w:right="982"/>
        <w:jc w:val="both"/>
        <w:rPr>
          <w:rFonts w:eastAsia="Times New Roman"/>
          <w:bCs/>
          <w:i/>
          <w:sz w:val="22"/>
          <w:lang w:val="en"/>
        </w:rPr>
      </w:pPr>
      <w:r w:rsidRPr="00371A16">
        <w:rPr>
          <w:rFonts w:eastAsia="Times New Roman"/>
          <w:bCs/>
          <w:sz w:val="22"/>
          <w:lang w:val="en"/>
        </w:rPr>
        <w:t xml:space="preserve">Reinecke, M.A., &amp; Clark, D.A. (2004). </w:t>
      </w:r>
      <w:r w:rsidRPr="00371A16">
        <w:rPr>
          <w:rFonts w:eastAsia="Times New Roman"/>
          <w:bCs/>
          <w:i/>
          <w:sz w:val="22"/>
          <w:lang w:val="en"/>
        </w:rPr>
        <w:t xml:space="preserve">Cognitive therapy across the lifespan: evidence and </w:t>
      </w:r>
    </w:p>
    <w:p w14:paraId="6ADA138A" w14:textId="77777777" w:rsidR="00AD273F" w:rsidRPr="00371A16" w:rsidRDefault="00AD273F" w:rsidP="00AD273F">
      <w:pPr>
        <w:spacing w:line="276" w:lineRule="auto"/>
        <w:ind w:left="426" w:right="982"/>
        <w:jc w:val="both"/>
        <w:rPr>
          <w:rFonts w:eastAsia="Times New Roman"/>
          <w:bCs/>
          <w:sz w:val="22"/>
          <w:lang w:val="en"/>
        </w:rPr>
      </w:pPr>
      <w:proofErr w:type="spellStart"/>
      <w:r w:rsidRPr="00371A16">
        <w:rPr>
          <w:rFonts w:eastAsia="Times New Roman"/>
          <w:bCs/>
          <w:i/>
          <w:sz w:val="22"/>
          <w:lang w:val="en"/>
        </w:rPr>
        <w:t>practise</w:t>
      </w:r>
      <w:proofErr w:type="spellEnd"/>
      <w:r w:rsidRPr="00371A16">
        <w:rPr>
          <w:rFonts w:eastAsia="Times New Roman"/>
          <w:bCs/>
          <w:sz w:val="22"/>
          <w:lang w:val="en"/>
        </w:rPr>
        <w:t>. United Kingdom: Cambridge University Press.</w:t>
      </w:r>
    </w:p>
    <w:p w14:paraId="4B2C7CAF" w14:textId="77777777" w:rsidR="00AD273F" w:rsidRPr="00371A16" w:rsidRDefault="00AD273F" w:rsidP="00AD273F">
      <w:pPr>
        <w:spacing w:line="276" w:lineRule="auto"/>
        <w:ind w:left="426" w:right="982"/>
        <w:jc w:val="both"/>
        <w:rPr>
          <w:rFonts w:eastAsia="Times New Roman"/>
          <w:bCs/>
          <w:sz w:val="22"/>
          <w:lang w:val="en"/>
        </w:rPr>
      </w:pPr>
    </w:p>
    <w:p w14:paraId="04B8209E" w14:textId="77777777" w:rsidR="00AD273F" w:rsidRPr="00F303F2" w:rsidRDefault="00AD273F" w:rsidP="00AD273F">
      <w:pPr>
        <w:spacing w:line="276" w:lineRule="auto"/>
        <w:ind w:left="426" w:right="982"/>
        <w:jc w:val="both"/>
        <w:rPr>
          <w:rFonts w:eastAsia="Times New Roman"/>
          <w:bCs/>
          <w:sz w:val="22"/>
          <w:lang w:val="en-AU"/>
        </w:rPr>
      </w:pPr>
      <w:r w:rsidRPr="00371A16">
        <w:rPr>
          <w:rFonts w:eastAsia="Times New Roman"/>
          <w:bCs/>
          <w:sz w:val="22"/>
          <w:lang w:val="en"/>
        </w:rPr>
        <w:lastRenderedPageBreak/>
        <w:t xml:space="preserve">Wong - Wylie, Gina. (2006). Narratives of developing counsellors' preferred theories of counselling storied through text, metaphor, and photographic images. </w:t>
      </w:r>
      <w:r w:rsidRPr="00371A16">
        <w:rPr>
          <w:rFonts w:eastAsia="Times New Roman"/>
          <w:bCs/>
          <w:i/>
          <w:sz w:val="22"/>
          <w:lang w:val="en"/>
        </w:rPr>
        <w:t>The Qualitative Report, June, Vol.11</w:t>
      </w:r>
      <w:r w:rsidRPr="00371A16">
        <w:rPr>
          <w:rFonts w:eastAsia="Times New Roman"/>
          <w:bCs/>
          <w:sz w:val="22"/>
          <w:lang w:val="en"/>
        </w:rPr>
        <w:t>(2), p.262(40).</w:t>
      </w:r>
    </w:p>
    <w:p w14:paraId="53927B80" w14:textId="77777777" w:rsidR="00AD273F" w:rsidRDefault="00AD273F" w:rsidP="00AD273F">
      <w:pPr>
        <w:spacing w:line="276" w:lineRule="auto"/>
        <w:ind w:left="426" w:right="982"/>
        <w:jc w:val="both"/>
        <w:rPr>
          <w:rFonts w:eastAsia="Times New Roman"/>
          <w:b/>
          <w:bCs/>
          <w:sz w:val="22"/>
          <w:lang w:val="en-AU"/>
        </w:rPr>
      </w:pPr>
    </w:p>
    <w:p w14:paraId="26C7F51D" w14:textId="7F329BDD" w:rsidR="00AD273F" w:rsidRDefault="00AD273F" w:rsidP="00AD273F">
      <w:pPr>
        <w:spacing w:line="276" w:lineRule="auto"/>
        <w:ind w:left="426" w:right="982"/>
        <w:jc w:val="both"/>
        <w:rPr>
          <w:rFonts w:eastAsia="Times New Roman"/>
          <w:b/>
          <w:bCs/>
          <w:sz w:val="22"/>
          <w:lang w:val="en-AU"/>
        </w:rPr>
      </w:pPr>
      <w:r>
        <w:rPr>
          <w:rFonts w:eastAsia="Times New Roman"/>
          <w:b/>
          <w:bCs/>
          <w:sz w:val="22"/>
          <w:lang w:val="en-AU"/>
        </w:rPr>
        <w:t>USEFUL RESOURCES</w:t>
      </w:r>
    </w:p>
    <w:p w14:paraId="60131759" w14:textId="77777777" w:rsidR="00AD273F" w:rsidRDefault="00AD273F" w:rsidP="00AD273F">
      <w:pPr>
        <w:spacing w:line="276" w:lineRule="auto"/>
        <w:ind w:left="426" w:right="982"/>
        <w:jc w:val="both"/>
        <w:rPr>
          <w:rFonts w:eastAsia="Times New Roman"/>
          <w:b/>
          <w:bCs/>
          <w:sz w:val="22"/>
          <w:lang w:val="en-AU"/>
        </w:rPr>
      </w:pPr>
    </w:p>
    <w:p w14:paraId="5773ABEA" w14:textId="77777777" w:rsidR="00AD273F" w:rsidRPr="00F303F2" w:rsidRDefault="00AD273F" w:rsidP="00AD273F">
      <w:pPr>
        <w:ind w:left="426" w:right="979"/>
        <w:jc w:val="both"/>
        <w:rPr>
          <w:rFonts w:eastAsia="Times New Roman"/>
          <w:b/>
          <w:bCs/>
          <w:sz w:val="22"/>
          <w:lang w:val="en-AU"/>
        </w:rPr>
      </w:pPr>
      <w:r w:rsidRPr="00F303F2">
        <w:rPr>
          <w:rFonts w:eastAsia="Times New Roman"/>
          <w:b/>
          <w:bCs/>
          <w:sz w:val="22"/>
          <w:lang w:val="en-AU"/>
        </w:rPr>
        <w:t>Journals</w:t>
      </w:r>
    </w:p>
    <w:p w14:paraId="0B971025" w14:textId="77777777" w:rsidR="00AD273F" w:rsidRPr="00371A16" w:rsidRDefault="00AD273F" w:rsidP="00AD273F">
      <w:pPr>
        <w:numPr>
          <w:ilvl w:val="0"/>
          <w:numId w:val="12"/>
        </w:numPr>
        <w:ind w:left="1134" w:right="979" w:hanging="283"/>
        <w:jc w:val="both"/>
        <w:rPr>
          <w:rFonts w:eastAsia="Times New Roman"/>
          <w:bCs/>
          <w:sz w:val="22"/>
        </w:rPr>
      </w:pPr>
      <w:r w:rsidRPr="00371A16">
        <w:rPr>
          <w:rFonts w:eastAsia="Times New Roman"/>
          <w:bCs/>
          <w:sz w:val="22"/>
        </w:rPr>
        <w:t xml:space="preserve">Interchange </w:t>
      </w:r>
    </w:p>
    <w:p w14:paraId="3D5310A4" w14:textId="77777777" w:rsidR="00AD273F" w:rsidRPr="00371A16" w:rsidRDefault="00AD273F" w:rsidP="00AD273F">
      <w:pPr>
        <w:numPr>
          <w:ilvl w:val="0"/>
          <w:numId w:val="12"/>
        </w:numPr>
        <w:ind w:left="1134" w:right="979" w:hanging="283"/>
        <w:jc w:val="both"/>
        <w:rPr>
          <w:rFonts w:eastAsia="Times New Roman"/>
          <w:bCs/>
          <w:sz w:val="22"/>
        </w:rPr>
      </w:pPr>
      <w:r w:rsidRPr="00371A16">
        <w:rPr>
          <w:rFonts w:eastAsia="Times New Roman"/>
          <w:bCs/>
          <w:sz w:val="22"/>
        </w:rPr>
        <w:t>Psychological Bulletin</w:t>
      </w:r>
    </w:p>
    <w:p w14:paraId="36B23C12" w14:textId="77777777" w:rsidR="00AD273F" w:rsidRPr="00371A16" w:rsidRDefault="00AD273F" w:rsidP="00AD273F">
      <w:pPr>
        <w:numPr>
          <w:ilvl w:val="0"/>
          <w:numId w:val="12"/>
        </w:numPr>
        <w:ind w:left="1134" w:right="979" w:hanging="283"/>
        <w:jc w:val="both"/>
        <w:rPr>
          <w:rFonts w:eastAsia="Times New Roman"/>
          <w:bCs/>
          <w:sz w:val="22"/>
        </w:rPr>
      </w:pPr>
      <w:r w:rsidRPr="00371A16">
        <w:rPr>
          <w:rFonts w:eastAsia="Times New Roman"/>
          <w:bCs/>
          <w:sz w:val="22"/>
        </w:rPr>
        <w:t>Australian Journal of Career Development</w:t>
      </w:r>
    </w:p>
    <w:p w14:paraId="6EB745DE" w14:textId="77777777" w:rsidR="00AD273F" w:rsidRPr="00371A16" w:rsidRDefault="00AD273F" w:rsidP="00AD273F">
      <w:pPr>
        <w:numPr>
          <w:ilvl w:val="0"/>
          <w:numId w:val="12"/>
        </w:numPr>
        <w:ind w:left="1134" w:right="979" w:hanging="283"/>
        <w:jc w:val="both"/>
        <w:rPr>
          <w:rFonts w:eastAsia="Times New Roman"/>
          <w:bCs/>
          <w:sz w:val="22"/>
        </w:rPr>
      </w:pPr>
      <w:r w:rsidRPr="00371A16">
        <w:rPr>
          <w:rFonts w:eastAsia="Times New Roman"/>
          <w:bCs/>
          <w:sz w:val="22"/>
        </w:rPr>
        <w:t>The Qualitative Report</w:t>
      </w:r>
    </w:p>
    <w:p w14:paraId="080052DB" w14:textId="77777777" w:rsidR="00AD273F" w:rsidRPr="00F303F2" w:rsidRDefault="00AD273F" w:rsidP="00AD273F">
      <w:pPr>
        <w:numPr>
          <w:ilvl w:val="0"/>
          <w:numId w:val="12"/>
        </w:numPr>
        <w:ind w:left="1134" w:right="979" w:hanging="283"/>
        <w:jc w:val="both"/>
        <w:rPr>
          <w:rFonts w:eastAsia="Times New Roman"/>
          <w:bCs/>
          <w:sz w:val="22"/>
        </w:rPr>
      </w:pPr>
      <w:r w:rsidRPr="00371A16">
        <w:rPr>
          <w:rFonts w:eastAsia="Times New Roman"/>
          <w:bCs/>
          <w:sz w:val="22"/>
        </w:rPr>
        <w:t>The Counselling Psychologist</w:t>
      </w:r>
    </w:p>
    <w:p w14:paraId="0F77631E" w14:textId="77777777" w:rsidR="00AD273F" w:rsidRPr="00F303F2" w:rsidRDefault="00AD273F" w:rsidP="00AD273F">
      <w:pPr>
        <w:spacing w:line="276" w:lineRule="auto"/>
        <w:ind w:left="426" w:right="982"/>
        <w:jc w:val="both"/>
        <w:rPr>
          <w:rFonts w:eastAsia="Times New Roman"/>
          <w:b/>
          <w:bCs/>
          <w:sz w:val="22"/>
          <w:lang w:val="en-AU"/>
        </w:rPr>
      </w:pPr>
    </w:p>
    <w:p w14:paraId="72223B48" w14:textId="77777777" w:rsidR="00AD273F" w:rsidRPr="00F303F2" w:rsidRDefault="00AD273F" w:rsidP="00AD273F">
      <w:pPr>
        <w:spacing w:line="276" w:lineRule="auto"/>
        <w:ind w:left="426" w:right="982"/>
        <w:jc w:val="both"/>
        <w:rPr>
          <w:rFonts w:eastAsia="Times New Roman"/>
          <w:b/>
          <w:bCs/>
          <w:sz w:val="22"/>
          <w:lang w:val="en-AU"/>
        </w:rPr>
      </w:pPr>
      <w:r w:rsidRPr="00F303F2">
        <w:rPr>
          <w:rFonts w:eastAsia="Times New Roman"/>
          <w:b/>
          <w:bCs/>
          <w:sz w:val="22"/>
          <w:lang w:val="en-AU"/>
        </w:rPr>
        <w:t xml:space="preserve">Websites </w:t>
      </w:r>
    </w:p>
    <w:p w14:paraId="26491AA4" w14:textId="77777777" w:rsidR="00AD273F" w:rsidRPr="00371A16" w:rsidRDefault="00AD273F" w:rsidP="00AD273F">
      <w:pPr>
        <w:spacing w:line="276" w:lineRule="auto"/>
        <w:ind w:left="426" w:right="982"/>
        <w:jc w:val="both"/>
        <w:rPr>
          <w:sz w:val="22"/>
          <w:u w:val="single"/>
          <w:lang w:val="en-AU"/>
        </w:rPr>
      </w:pPr>
      <w:r w:rsidRPr="00371A16">
        <w:rPr>
          <w:sz w:val="22"/>
          <w:lang w:val="en-AU"/>
        </w:rPr>
        <w:t xml:space="preserve">Human Rights and Equal Opportunity Commission: </w:t>
      </w:r>
      <w:hyperlink r:id="rId16" w:tgtFrame="_blank" w:history="1">
        <w:r w:rsidRPr="00371A16">
          <w:rPr>
            <w:rStyle w:val="Hyperlink"/>
            <w:sz w:val="22"/>
            <w:lang w:val="en-AU"/>
          </w:rPr>
          <w:t>www.hreoc.gov.au</w:t>
        </w:r>
      </w:hyperlink>
    </w:p>
    <w:p w14:paraId="5D8FC531" w14:textId="77777777" w:rsidR="00AD273F" w:rsidRPr="00371A16" w:rsidRDefault="00AD273F" w:rsidP="00AD273F">
      <w:pPr>
        <w:spacing w:line="276" w:lineRule="auto"/>
        <w:ind w:left="426" w:right="982"/>
        <w:jc w:val="both"/>
        <w:rPr>
          <w:sz w:val="22"/>
          <w:u w:val="single"/>
          <w:lang w:val="en-AU"/>
        </w:rPr>
      </w:pPr>
    </w:p>
    <w:p w14:paraId="6F8CCACE" w14:textId="77777777" w:rsidR="00AD273F" w:rsidRPr="00371A16" w:rsidRDefault="00AD273F" w:rsidP="00AD273F">
      <w:pPr>
        <w:spacing w:line="276" w:lineRule="auto"/>
        <w:ind w:left="426" w:right="982"/>
        <w:jc w:val="both"/>
        <w:rPr>
          <w:sz w:val="22"/>
          <w:u w:val="single"/>
          <w:lang w:val="en-AU"/>
        </w:rPr>
      </w:pPr>
      <w:r w:rsidRPr="00371A16">
        <w:rPr>
          <w:sz w:val="22"/>
          <w:lang w:val="en-AU"/>
        </w:rPr>
        <w:t xml:space="preserve">Ethics </w:t>
      </w:r>
      <w:hyperlink r:id="rId17" w:history="1">
        <w:r w:rsidRPr="00FB3138">
          <w:rPr>
            <w:rStyle w:val="Hyperlink"/>
            <w:sz w:val="22"/>
            <w:lang w:val="en-AU"/>
          </w:rPr>
          <w:t>http://www.pacfa.org.au/</w:t>
        </w:r>
      </w:hyperlink>
      <w:r>
        <w:rPr>
          <w:sz w:val="22"/>
          <w:u w:val="single"/>
          <w:lang w:val="en-AU"/>
        </w:rPr>
        <w:t xml:space="preserve"> </w:t>
      </w:r>
    </w:p>
    <w:p w14:paraId="074D3128" w14:textId="77777777" w:rsidR="00AD273F" w:rsidRDefault="00AD273F" w:rsidP="00AD273F">
      <w:pPr>
        <w:spacing w:line="276" w:lineRule="auto"/>
        <w:ind w:left="426" w:right="982"/>
        <w:jc w:val="both"/>
        <w:rPr>
          <w:bCs/>
          <w:sz w:val="22"/>
          <w:lang w:val="en-AU"/>
        </w:rPr>
      </w:pPr>
    </w:p>
    <w:p w14:paraId="376389CC" w14:textId="77777777" w:rsidR="00AD273F" w:rsidRPr="00371A16" w:rsidRDefault="00AD273F" w:rsidP="00AD273F">
      <w:pPr>
        <w:spacing w:line="276" w:lineRule="auto"/>
        <w:ind w:left="426" w:right="982"/>
        <w:jc w:val="both"/>
        <w:rPr>
          <w:bCs/>
          <w:sz w:val="22"/>
          <w:lang w:val="en-AU"/>
        </w:rPr>
      </w:pPr>
      <w:r w:rsidRPr="00371A16">
        <w:rPr>
          <w:bCs/>
          <w:sz w:val="22"/>
          <w:lang w:val="en-AU"/>
        </w:rPr>
        <w:t>Lifeline (for all ages)</w:t>
      </w:r>
    </w:p>
    <w:p w14:paraId="00AA2EC8" w14:textId="77777777" w:rsidR="00AD273F" w:rsidRPr="00371A16" w:rsidRDefault="00AD273F" w:rsidP="00AD273F">
      <w:pPr>
        <w:spacing w:line="276" w:lineRule="auto"/>
        <w:ind w:left="426" w:right="982"/>
        <w:rPr>
          <w:sz w:val="22"/>
          <w:lang w:val="en-AU"/>
        </w:rPr>
      </w:pPr>
      <w:r w:rsidRPr="00371A16">
        <w:rPr>
          <w:bCs/>
          <w:sz w:val="22"/>
          <w:lang w:val="en-AU"/>
        </w:rPr>
        <w:t>Phone:</w:t>
      </w:r>
      <w:r w:rsidRPr="00371A16">
        <w:rPr>
          <w:sz w:val="22"/>
          <w:lang w:val="en-AU"/>
        </w:rPr>
        <w:t xml:space="preserve"> 13 11 14 (cost of local call from landline or free from mobile phone)</w:t>
      </w:r>
      <w:r w:rsidRPr="00371A16">
        <w:rPr>
          <w:sz w:val="22"/>
          <w:lang w:val="en-AU"/>
        </w:rPr>
        <w:br/>
      </w:r>
      <w:r w:rsidRPr="00371A16">
        <w:rPr>
          <w:bCs/>
          <w:sz w:val="22"/>
          <w:lang w:val="en-AU"/>
        </w:rPr>
        <w:t>Website:</w:t>
      </w:r>
      <w:r w:rsidRPr="00371A16">
        <w:rPr>
          <w:sz w:val="22"/>
          <w:lang w:val="en-AU"/>
        </w:rPr>
        <w:t xml:space="preserve"> </w:t>
      </w:r>
      <w:hyperlink r:id="rId18" w:tooltip="Lifeline home" w:history="1">
        <w:r w:rsidRPr="00371A16">
          <w:rPr>
            <w:rStyle w:val="Hyperlink"/>
            <w:sz w:val="22"/>
            <w:lang w:val="en-AU"/>
          </w:rPr>
          <w:t>http://www.lifeline.org.au/</w:t>
        </w:r>
      </w:hyperlink>
    </w:p>
    <w:p w14:paraId="1BD14FB4" w14:textId="77777777" w:rsidR="00AD273F" w:rsidRDefault="00AD273F" w:rsidP="00AD273F">
      <w:pPr>
        <w:spacing w:line="276" w:lineRule="auto"/>
        <w:ind w:left="426" w:right="982"/>
        <w:jc w:val="both"/>
        <w:rPr>
          <w:bCs/>
          <w:sz w:val="22"/>
          <w:lang w:val="en-AU"/>
        </w:rPr>
      </w:pPr>
    </w:p>
    <w:p w14:paraId="47EB63D7" w14:textId="77777777" w:rsidR="00AD273F" w:rsidRPr="00371A16" w:rsidRDefault="00AD273F" w:rsidP="00AD273F">
      <w:pPr>
        <w:spacing w:line="276" w:lineRule="auto"/>
        <w:ind w:left="426" w:right="982"/>
        <w:jc w:val="both"/>
        <w:rPr>
          <w:bCs/>
          <w:sz w:val="22"/>
          <w:lang w:val="en-AU"/>
        </w:rPr>
      </w:pPr>
      <w:r w:rsidRPr="00371A16">
        <w:rPr>
          <w:bCs/>
          <w:sz w:val="22"/>
          <w:lang w:val="en-AU"/>
        </w:rPr>
        <w:t>Kids Helpline (for ages 5-25)</w:t>
      </w:r>
    </w:p>
    <w:p w14:paraId="2C61FDF8" w14:textId="77777777" w:rsidR="00AD273F" w:rsidRPr="00371A16" w:rsidRDefault="00AD273F" w:rsidP="00AD273F">
      <w:pPr>
        <w:spacing w:line="276" w:lineRule="auto"/>
        <w:ind w:left="426" w:right="982"/>
        <w:rPr>
          <w:sz w:val="22"/>
          <w:lang w:val="en-AU"/>
        </w:rPr>
      </w:pPr>
      <w:r w:rsidRPr="00371A16">
        <w:rPr>
          <w:bCs/>
          <w:sz w:val="22"/>
          <w:lang w:val="en-AU"/>
        </w:rPr>
        <w:t>Phone:</w:t>
      </w:r>
      <w:r w:rsidRPr="00371A16">
        <w:rPr>
          <w:sz w:val="22"/>
          <w:lang w:val="en-AU"/>
        </w:rPr>
        <w:t xml:space="preserve"> 1800 55 1800 (free call from landlines and any Optus or Virgin mobile)</w:t>
      </w:r>
      <w:r w:rsidRPr="00371A16">
        <w:rPr>
          <w:sz w:val="22"/>
          <w:lang w:val="en-AU"/>
        </w:rPr>
        <w:br/>
      </w:r>
      <w:r w:rsidRPr="00371A16">
        <w:rPr>
          <w:bCs/>
          <w:sz w:val="22"/>
          <w:lang w:val="en-AU"/>
        </w:rPr>
        <w:t xml:space="preserve">Website: </w:t>
      </w:r>
      <w:hyperlink r:id="rId19" w:tooltip="Kids Helpline home" w:history="1">
        <w:r w:rsidRPr="00371A16">
          <w:rPr>
            <w:rStyle w:val="Hyperlink"/>
            <w:sz w:val="22"/>
            <w:lang w:val="en-AU"/>
          </w:rPr>
          <w:t>http://www.kidshelp.com.au/</w:t>
        </w:r>
      </w:hyperlink>
    </w:p>
    <w:p w14:paraId="4658E092" w14:textId="77777777" w:rsidR="00AD273F" w:rsidRDefault="00AD273F" w:rsidP="00AD273F">
      <w:pPr>
        <w:spacing w:line="276" w:lineRule="auto"/>
        <w:ind w:left="426" w:right="982"/>
        <w:jc w:val="both"/>
        <w:rPr>
          <w:bCs/>
          <w:sz w:val="22"/>
          <w:lang w:val="en-AU"/>
        </w:rPr>
      </w:pPr>
    </w:p>
    <w:p w14:paraId="5AAC13D5" w14:textId="77777777" w:rsidR="00AD273F" w:rsidRPr="00371A16" w:rsidRDefault="00AD273F" w:rsidP="00AD273F">
      <w:pPr>
        <w:spacing w:line="276" w:lineRule="auto"/>
        <w:ind w:left="426" w:right="982"/>
        <w:jc w:val="both"/>
        <w:rPr>
          <w:bCs/>
          <w:sz w:val="22"/>
          <w:lang w:val="en-AU"/>
        </w:rPr>
      </w:pPr>
      <w:proofErr w:type="spellStart"/>
      <w:r w:rsidRPr="00371A16">
        <w:rPr>
          <w:bCs/>
          <w:sz w:val="22"/>
          <w:lang w:val="en-AU"/>
        </w:rPr>
        <w:t>Mensline</w:t>
      </w:r>
      <w:proofErr w:type="spellEnd"/>
      <w:r w:rsidRPr="00371A16">
        <w:rPr>
          <w:bCs/>
          <w:sz w:val="22"/>
          <w:lang w:val="en-AU"/>
        </w:rPr>
        <w:t xml:space="preserve"> (for relationship issues)</w:t>
      </w:r>
    </w:p>
    <w:p w14:paraId="1681C792" w14:textId="77777777" w:rsidR="00AD273F" w:rsidRPr="00371A16" w:rsidRDefault="00AD273F" w:rsidP="00AD273F">
      <w:pPr>
        <w:spacing w:line="276" w:lineRule="auto"/>
        <w:ind w:left="426" w:right="982"/>
        <w:rPr>
          <w:sz w:val="22"/>
          <w:lang w:val="en-AU"/>
        </w:rPr>
      </w:pPr>
      <w:r w:rsidRPr="00371A16">
        <w:rPr>
          <w:bCs/>
          <w:sz w:val="22"/>
          <w:lang w:val="en-AU"/>
        </w:rPr>
        <w:t>Phone:</w:t>
      </w:r>
      <w:r w:rsidRPr="00371A16">
        <w:rPr>
          <w:sz w:val="22"/>
          <w:lang w:val="en-AU"/>
        </w:rPr>
        <w:t xml:space="preserve"> 1300 78 99 78 (cost of a local call)</w:t>
      </w:r>
      <w:r w:rsidRPr="00371A16">
        <w:rPr>
          <w:sz w:val="22"/>
          <w:lang w:val="en-AU"/>
        </w:rPr>
        <w:br/>
      </w:r>
      <w:r w:rsidRPr="00371A16">
        <w:rPr>
          <w:bCs/>
          <w:sz w:val="22"/>
          <w:lang w:val="en-AU"/>
        </w:rPr>
        <w:t xml:space="preserve">Website: </w:t>
      </w:r>
      <w:hyperlink r:id="rId20" w:tooltip="Mensline" w:history="1">
        <w:r w:rsidRPr="00371A16">
          <w:rPr>
            <w:rStyle w:val="Hyperlink"/>
            <w:sz w:val="22"/>
            <w:lang w:val="en-AU"/>
          </w:rPr>
          <w:t>www.mensline.org.au</w:t>
        </w:r>
      </w:hyperlink>
    </w:p>
    <w:p w14:paraId="0BD1E2D1" w14:textId="77777777" w:rsidR="00AD273F" w:rsidRDefault="00AD273F" w:rsidP="00AD273F">
      <w:pPr>
        <w:spacing w:line="276" w:lineRule="auto"/>
        <w:ind w:left="426" w:right="982"/>
        <w:jc w:val="both"/>
        <w:rPr>
          <w:bCs/>
          <w:sz w:val="22"/>
          <w:lang w:val="en-AU"/>
        </w:rPr>
      </w:pPr>
    </w:p>
    <w:p w14:paraId="0DF716F0" w14:textId="77777777" w:rsidR="00AD273F" w:rsidRPr="00371A16" w:rsidRDefault="00AD273F" w:rsidP="00AD273F">
      <w:pPr>
        <w:spacing w:line="276" w:lineRule="auto"/>
        <w:ind w:left="426" w:right="982"/>
        <w:jc w:val="both"/>
        <w:rPr>
          <w:bCs/>
          <w:sz w:val="22"/>
          <w:lang w:val="en-AU"/>
        </w:rPr>
      </w:pPr>
      <w:r w:rsidRPr="00371A16">
        <w:rPr>
          <w:bCs/>
          <w:sz w:val="22"/>
          <w:lang w:val="en-AU"/>
        </w:rPr>
        <w:t>Suicide Call-back Service</w:t>
      </w:r>
    </w:p>
    <w:p w14:paraId="5B37B2B4" w14:textId="77777777" w:rsidR="00AD273F" w:rsidRPr="00371A16" w:rsidRDefault="00AD273F" w:rsidP="00AD273F">
      <w:pPr>
        <w:spacing w:line="276" w:lineRule="auto"/>
        <w:ind w:left="426" w:right="982"/>
        <w:rPr>
          <w:sz w:val="22"/>
          <w:lang w:val="en-AU"/>
        </w:rPr>
      </w:pPr>
      <w:r w:rsidRPr="00371A16">
        <w:rPr>
          <w:bCs/>
          <w:sz w:val="22"/>
          <w:lang w:val="en-AU"/>
        </w:rPr>
        <w:t>Phone:</w:t>
      </w:r>
      <w:r w:rsidRPr="00371A16">
        <w:rPr>
          <w:sz w:val="22"/>
          <w:lang w:val="en-AU"/>
        </w:rPr>
        <w:t xml:space="preserve"> 1300 65 94 67 (Cost of a local call)</w:t>
      </w:r>
      <w:r w:rsidRPr="00371A16">
        <w:rPr>
          <w:sz w:val="22"/>
          <w:lang w:val="en-AU"/>
        </w:rPr>
        <w:br/>
      </w:r>
      <w:r w:rsidRPr="00371A16">
        <w:rPr>
          <w:bCs/>
          <w:sz w:val="22"/>
          <w:lang w:val="en-AU"/>
        </w:rPr>
        <w:t xml:space="preserve">Website: </w:t>
      </w:r>
      <w:hyperlink r:id="rId21" w:tooltip="Suicide Call Back Service" w:history="1">
        <w:r w:rsidRPr="00371A16">
          <w:rPr>
            <w:rStyle w:val="Hyperlink"/>
            <w:sz w:val="22"/>
            <w:lang w:val="en-AU"/>
          </w:rPr>
          <w:t>www.suicidecallbackservice.org.au</w:t>
        </w:r>
      </w:hyperlink>
    </w:p>
    <w:p w14:paraId="02CF821B" w14:textId="77777777" w:rsidR="00AD273F" w:rsidRDefault="00AD273F" w:rsidP="00AD273F">
      <w:pPr>
        <w:spacing w:line="276" w:lineRule="auto"/>
        <w:ind w:left="426" w:right="982"/>
        <w:jc w:val="both"/>
        <w:rPr>
          <w:sz w:val="22"/>
          <w:lang w:val="en-AU"/>
        </w:rPr>
      </w:pPr>
    </w:p>
    <w:p w14:paraId="5D772FBC" w14:textId="6DBEE9B2" w:rsidR="00EF6C52" w:rsidRDefault="00EF6C52" w:rsidP="00AD273F">
      <w:pPr>
        <w:rPr>
          <w:rFonts w:eastAsia="Times New Roman"/>
          <w:b/>
          <w:bCs/>
        </w:rPr>
      </w:pPr>
    </w:p>
    <w:p w14:paraId="012FA4E0" w14:textId="1BD4C7EB" w:rsidR="00EF6C52" w:rsidRDefault="00EF6C52" w:rsidP="00EF6C52">
      <w:pPr>
        <w:ind w:firstLine="426"/>
        <w:rPr>
          <w:rFonts w:eastAsia="Times New Roman"/>
          <w:b/>
          <w:bCs/>
        </w:rPr>
      </w:pPr>
    </w:p>
    <w:p w14:paraId="4D065218" w14:textId="06885241" w:rsidR="00EF6C52" w:rsidRDefault="00EF6C52" w:rsidP="00EF6C52">
      <w:pPr>
        <w:ind w:firstLine="426"/>
        <w:rPr>
          <w:rFonts w:eastAsia="Times New Roman"/>
          <w:b/>
          <w:bCs/>
        </w:rPr>
      </w:pPr>
    </w:p>
    <w:p w14:paraId="36C83638" w14:textId="39D4DB6F" w:rsidR="00EF6C52" w:rsidRDefault="00EF6C52" w:rsidP="00EF6C52">
      <w:pPr>
        <w:ind w:firstLine="426"/>
        <w:rPr>
          <w:rFonts w:eastAsia="Times New Roman"/>
          <w:b/>
          <w:bCs/>
        </w:rPr>
      </w:pPr>
    </w:p>
    <w:p w14:paraId="35F30A0A" w14:textId="47D4FDDF" w:rsidR="00EF6C52" w:rsidRDefault="00EF6C52" w:rsidP="00EF6C52">
      <w:pPr>
        <w:ind w:firstLine="426"/>
        <w:rPr>
          <w:rFonts w:eastAsia="Times New Roman"/>
          <w:b/>
          <w:bCs/>
        </w:rPr>
      </w:pPr>
    </w:p>
    <w:p w14:paraId="511C1E7D" w14:textId="3ECA9061" w:rsidR="00EF6C52" w:rsidRDefault="00EF6C52" w:rsidP="00EF6C52">
      <w:pPr>
        <w:ind w:firstLine="426"/>
        <w:rPr>
          <w:rFonts w:eastAsia="Times New Roman"/>
          <w:b/>
          <w:bCs/>
        </w:rPr>
      </w:pPr>
    </w:p>
    <w:p w14:paraId="7C11B373" w14:textId="4E1E374A" w:rsidR="00EF6C52" w:rsidRDefault="00EF6C52" w:rsidP="00EF6C52">
      <w:pPr>
        <w:ind w:firstLine="426"/>
        <w:rPr>
          <w:rFonts w:eastAsia="Times New Roman"/>
          <w:b/>
          <w:bCs/>
        </w:rPr>
      </w:pPr>
    </w:p>
    <w:p w14:paraId="783BFD1A" w14:textId="3069CBE0" w:rsidR="00EF6C52" w:rsidRDefault="00EF6C52" w:rsidP="00EF6C52">
      <w:pPr>
        <w:ind w:firstLine="426"/>
        <w:rPr>
          <w:rFonts w:eastAsia="Times New Roman"/>
          <w:b/>
          <w:bCs/>
        </w:rPr>
      </w:pPr>
    </w:p>
    <w:p w14:paraId="65BF2CE9" w14:textId="3598AE0D" w:rsidR="00EF6C52" w:rsidRDefault="00EF6C52" w:rsidP="00EF6C52">
      <w:pPr>
        <w:ind w:firstLine="426"/>
        <w:rPr>
          <w:rFonts w:eastAsia="Times New Roman"/>
          <w:b/>
          <w:bCs/>
        </w:rPr>
      </w:pPr>
    </w:p>
    <w:p w14:paraId="3D59E650" w14:textId="3CE570BE" w:rsidR="00AD273F" w:rsidRDefault="00AD273F" w:rsidP="00EF6C52">
      <w:pPr>
        <w:ind w:firstLine="426"/>
        <w:rPr>
          <w:rFonts w:eastAsia="Times New Roman"/>
          <w:b/>
          <w:bCs/>
        </w:rPr>
      </w:pPr>
    </w:p>
    <w:p w14:paraId="4922EF28" w14:textId="5C3DABF8" w:rsidR="00AD273F" w:rsidRDefault="00AD273F" w:rsidP="00EF6C52">
      <w:pPr>
        <w:ind w:firstLine="426"/>
        <w:rPr>
          <w:rFonts w:eastAsia="Times New Roman"/>
          <w:b/>
          <w:bCs/>
        </w:rPr>
      </w:pPr>
    </w:p>
    <w:p w14:paraId="44FB2C26" w14:textId="77777777" w:rsidR="00AD273F" w:rsidRDefault="00AD273F" w:rsidP="00EF6C52">
      <w:pPr>
        <w:ind w:firstLine="426"/>
        <w:rPr>
          <w:rFonts w:eastAsia="Times New Roman"/>
          <w:b/>
          <w:bCs/>
        </w:rPr>
      </w:pPr>
    </w:p>
    <w:p w14:paraId="6F07311E" w14:textId="01F44E0E" w:rsidR="00EF6C52" w:rsidRDefault="00EF6C52" w:rsidP="00EF6C52">
      <w:pPr>
        <w:ind w:firstLine="426"/>
        <w:rPr>
          <w:rFonts w:eastAsia="Times New Roman"/>
          <w:b/>
          <w:bCs/>
        </w:rPr>
      </w:pPr>
    </w:p>
    <w:p w14:paraId="22F8FEFB" w14:textId="4874FE30" w:rsidR="00AD273F" w:rsidRPr="00EB0645" w:rsidRDefault="00AD273F" w:rsidP="00AD273F">
      <w:pPr>
        <w:spacing w:line="276" w:lineRule="auto"/>
        <w:ind w:left="426" w:right="982"/>
        <w:jc w:val="both"/>
        <w:rPr>
          <w:rFonts w:eastAsia="Times New Roman"/>
          <w:b/>
          <w:bCs/>
          <w:lang w:val="en-AU"/>
        </w:rPr>
      </w:pPr>
      <w:r w:rsidRPr="00EB0645">
        <w:rPr>
          <w:rFonts w:eastAsia="Times New Roman"/>
          <w:b/>
          <w:bCs/>
          <w:lang w:val="en-AU"/>
        </w:rPr>
        <w:lastRenderedPageBreak/>
        <w:t>Assessment 1:</w:t>
      </w:r>
      <w:r>
        <w:rPr>
          <w:rFonts w:eastAsia="Times New Roman"/>
          <w:b/>
          <w:bCs/>
          <w:lang w:val="en-AU"/>
        </w:rPr>
        <w:t xml:space="preserve"> Individual In-class</w:t>
      </w:r>
      <w:r w:rsidRPr="00EB0645">
        <w:rPr>
          <w:rFonts w:eastAsia="Times New Roman"/>
          <w:b/>
          <w:bCs/>
          <w:lang w:val="en-AU"/>
        </w:rPr>
        <w:t xml:space="preserve"> </w:t>
      </w:r>
      <w:r w:rsidR="009B317F">
        <w:rPr>
          <w:rFonts w:eastAsia="Times New Roman"/>
          <w:b/>
          <w:bCs/>
          <w:lang w:val="en-AU"/>
        </w:rPr>
        <w:t>W</w:t>
      </w:r>
      <w:r w:rsidRPr="00EB0645">
        <w:rPr>
          <w:rFonts w:eastAsia="Times New Roman"/>
          <w:b/>
          <w:bCs/>
          <w:lang w:val="en-AU"/>
        </w:rPr>
        <w:t>ritten Assessment (</w:t>
      </w:r>
      <w:r>
        <w:rPr>
          <w:rFonts w:eastAsia="Times New Roman"/>
          <w:b/>
          <w:bCs/>
          <w:lang w:val="en-AU"/>
        </w:rPr>
        <w:t>15</w:t>
      </w:r>
      <w:r w:rsidRPr="00EB0645">
        <w:rPr>
          <w:rFonts w:eastAsia="Times New Roman"/>
          <w:b/>
          <w:bCs/>
          <w:lang w:val="en-AU"/>
        </w:rPr>
        <w:t xml:space="preserve">%) </w:t>
      </w:r>
    </w:p>
    <w:p w14:paraId="455A9A68" w14:textId="1E052FDA" w:rsidR="00AD273F" w:rsidRDefault="00AD273F" w:rsidP="00AD273F">
      <w:pPr>
        <w:spacing w:line="276" w:lineRule="auto"/>
        <w:ind w:left="426" w:right="982"/>
        <w:jc w:val="both"/>
        <w:rPr>
          <w:rFonts w:eastAsia="Times New Roman"/>
          <w:b/>
          <w:bCs/>
          <w:lang w:val="en-AU"/>
        </w:rPr>
      </w:pPr>
      <w:r w:rsidRPr="00EB0645">
        <w:rPr>
          <w:rFonts w:eastAsia="Times New Roman"/>
          <w:b/>
          <w:bCs/>
          <w:lang w:val="en-AU"/>
        </w:rPr>
        <w:t xml:space="preserve">Due Date: Week </w:t>
      </w:r>
      <w:r w:rsidR="0045314E">
        <w:rPr>
          <w:rFonts w:eastAsia="Times New Roman"/>
          <w:b/>
          <w:bCs/>
          <w:lang w:val="en-AU"/>
        </w:rPr>
        <w:t>4</w:t>
      </w:r>
    </w:p>
    <w:p w14:paraId="1626746B" w14:textId="40EB9BFB" w:rsidR="00361D71" w:rsidRPr="001C7784" w:rsidRDefault="00361D71" w:rsidP="00AD273F">
      <w:pPr>
        <w:spacing w:line="276" w:lineRule="auto"/>
        <w:ind w:left="426" w:right="982"/>
        <w:jc w:val="both"/>
        <w:rPr>
          <w:rFonts w:eastAsia="Times New Roman"/>
          <w:b/>
          <w:bCs/>
          <w:lang w:val="en-AU"/>
        </w:rPr>
      </w:pPr>
      <w:r>
        <w:rPr>
          <w:rFonts w:eastAsia="Times New Roman"/>
          <w:b/>
          <w:bCs/>
          <w:lang w:val="en-AU"/>
        </w:rPr>
        <w:t>Word Count: 800-1000</w:t>
      </w:r>
    </w:p>
    <w:p w14:paraId="3FE25C9A" w14:textId="3E7E1F93" w:rsidR="00AD273F" w:rsidRPr="001C7784" w:rsidRDefault="005A573F" w:rsidP="00AD273F">
      <w:pPr>
        <w:spacing w:line="276" w:lineRule="auto"/>
        <w:ind w:left="426" w:right="982"/>
        <w:jc w:val="both"/>
        <w:rPr>
          <w:rFonts w:eastAsia="Times New Roman"/>
          <w:bCs/>
          <w:sz w:val="22"/>
          <w:lang w:val="en-AU"/>
        </w:rPr>
      </w:pPr>
      <w:r>
        <w:rPr>
          <w:rFonts w:eastAsia="Times New Roman"/>
          <w:bCs/>
          <w:sz w:val="22"/>
          <w:lang w:val="en-AU"/>
        </w:rPr>
        <w:t>The article you will be asked a question about is available on Week 1. Make sure you read pages 68-82</w:t>
      </w:r>
    </w:p>
    <w:p w14:paraId="6A074B19" w14:textId="77777777" w:rsidR="00AD273F" w:rsidRDefault="00AD273F" w:rsidP="00AD273F">
      <w:pPr>
        <w:spacing w:line="276" w:lineRule="auto"/>
        <w:ind w:left="426" w:right="982"/>
        <w:jc w:val="both"/>
        <w:rPr>
          <w:rFonts w:eastAsia="Times New Roman"/>
          <w:bCs/>
          <w:sz w:val="22"/>
          <w:lang w:val="en-AU"/>
        </w:rPr>
      </w:pPr>
      <w:r>
        <w:rPr>
          <w:rFonts w:eastAsia="Times New Roman"/>
          <w:bCs/>
          <w:sz w:val="22"/>
          <w:lang w:val="en-AU"/>
        </w:rPr>
        <w:t>This assessment is designed to help you develop the foundational knowledge of counselling practice.</w:t>
      </w:r>
    </w:p>
    <w:p w14:paraId="34D8DF0A" w14:textId="77777777" w:rsidR="00AD273F" w:rsidRDefault="00AD273F" w:rsidP="00AD273F">
      <w:pPr>
        <w:spacing w:line="276" w:lineRule="auto"/>
        <w:ind w:left="426" w:right="982"/>
        <w:jc w:val="both"/>
        <w:rPr>
          <w:rFonts w:eastAsia="Times New Roman"/>
          <w:bCs/>
          <w:sz w:val="22"/>
          <w:lang w:val="en-AU"/>
        </w:rPr>
      </w:pPr>
    </w:p>
    <w:tbl>
      <w:tblPr>
        <w:tblW w:w="0" w:type="auto"/>
        <w:tblInd w:w="421"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2664"/>
        <w:gridCol w:w="6753"/>
      </w:tblGrid>
      <w:tr w:rsidR="00AD273F" w:rsidRPr="00F303F2" w14:paraId="501EF6B7" w14:textId="77777777" w:rsidTr="009B317F">
        <w:trPr>
          <w:trHeight w:val="2474"/>
        </w:trPr>
        <w:tc>
          <w:tcPr>
            <w:tcW w:w="2664" w:type="dxa"/>
            <w:shd w:val="clear" w:color="auto" w:fill="auto"/>
          </w:tcPr>
          <w:p w14:paraId="7EF15E1E" w14:textId="77777777" w:rsidR="00AD273F" w:rsidRPr="003328A6" w:rsidRDefault="00AD273F" w:rsidP="00AD273F">
            <w:pPr>
              <w:suppressAutoHyphens/>
              <w:spacing w:line="276" w:lineRule="auto"/>
              <w:jc w:val="both"/>
              <w:rPr>
                <w:rFonts w:eastAsia="Times New Roman" w:cs="Calibri"/>
                <w:b/>
                <w:sz w:val="22"/>
                <w:lang w:val="en-AU" w:eastAsia="en-AU"/>
              </w:rPr>
            </w:pPr>
            <w:r w:rsidRPr="003328A6">
              <w:rPr>
                <w:rFonts w:eastAsia="Times New Roman" w:cs="Calibri"/>
                <w:b/>
                <w:sz w:val="22"/>
                <w:lang w:val="en-AU" w:eastAsia="en-AU"/>
              </w:rPr>
              <w:t>Format</w:t>
            </w:r>
          </w:p>
        </w:tc>
        <w:tc>
          <w:tcPr>
            <w:tcW w:w="6753" w:type="dxa"/>
            <w:shd w:val="clear" w:color="auto" w:fill="auto"/>
          </w:tcPr>
          <w:p w14:paraId="0CB49CCA" w14:textId="3DCCB2F0" w:rsidR="00AD273F" w:rsidRDefault="00AD273F" w:rsidP="00AD273F">
            <w:pPr>
              <w:spacing w:line="276" w:lineRule="auto"/>
              <w:jc w:val="both"/>
              <w:rPr>
                <w:rFonts w:eastAsia="Times New Roman"/>
                <w:i/>
                <w:iCs/>
                <w:sz w:val="22"/>
                <w:lang w:val="en-AU"/>
              </w:rPr>
            </w:pPr>
            <w:r w:rsidRPr="66438E38">
              <w:rPr>
                <w:rFonts w:eastAsia="Times New Roman"/>
                <w:sz w:val="22"/>
                <w:lang w:val="en-AU"/>
              </w:rPr>
              <w:t xml:space="preserve">Students must attend class to take this assessment. On the day of the assessment, students are required to respond to specific question/s relating to </w:t>
            </w:r>
            <w:r w:rsidR="00DB6AC6">
              <w:rPr>
                <w:rFonts w:eastAsia="Times New Roman"/>
                <w:sz w:val="22"/>
                <w:lang w:val="en-AU"/>
              </w:rPr>
              <w:t>a</w:t>
            </w:r>
            <w:r w:rsidRPr="66438E38">
              <w:rPr>
                <w:rFonts w:eastAsia="Times New Roman"/>
                <w:sz w:val="22"/>
                <w:lang w:val="en-AU"/>
              </w:rPr>
              <w:t xml:space="preserve"> journal article </w:t>
            </w:r>
            <w:r w:rsidR="00DB6AC6">
              <w:rPr>
                <w:rFonts w:eastAsia="Times New Roman"/>
                <w:sz w:val="22"/>
                <w:lang w:val="en-AU"/>
              </w:rPr>
              <w:t xml:space="preserve">(prescribed reading) </w:t>
            </w:r>
            <w:r w:rsidRPr="66438E38">
              <w:rPr>
                <w:rFonts w:eastAsia="Times New Roman"/>
                <w:sz w:val="22"/>
                <w:lang w:val="en-AU"/>
              </w:rPr>
              <w:t xml:space="preserve">and will be given up to 60 mins to complete this task. </w:t>
            </w:r>
          </w:p>
          <w:p w14:paraId="4ABC0BA4" w14:textId="77777777" w:rsidR="00361D71" w:rsidRPr="003328A6" w:rsidRDefault="00361D71" w:rsidP="00AD273F">
            <w:pPr>
              <w:spacing w:line="276" w:lineRule="auto"/>
              <w:jc w:val="both"/>
              <w:rPr>
                <w:rFonts w:eastAsia="Times New Roman"/>
                <w:sz w:val="22"/>
                <w:lang w:val="en-AU"/>
              </w:rPr>
            </w:pPr>
          </w:p>
          <w:p w14:paraId="07EF967A" w14:textId="3E3D5123" w:rsidR="00AD273F" w:rsidRDefault="00AD273F" w:rsidP="00AD273F">
            <w:pPr>
              <w:spacing w:line="276" w:lineRule="auto"/>
              <w:jc w:val="both"/>
              <w:rPr>
                <w:rFonts w:eastAsia="Times New Roman"/>
                <w:b/>
                <w:bCs/>
                <w:sz w:val="22"/>
                <w:lang w:val="en-AU"/>
              </w:rPr>
            </w:pPr>
            <w:r w:rsidRPr="66438E38">
              <w:rPr>
                <w:rFonts w:eastAsia="Times New Roman"/>
                <w:b/>
                <w:bCs/>
                <w:sz w:val="22"/>
                <w:lang w:val="en-AU"/>
              </w:rPr>
              <w:t xml:space="preserve">This is </w:t>
            </w:r>
            <w:r w:rsidR="00DB6AC6">
              <w:rPr>
                <w:rFonts w:eastAsia="Times New Roman"/>
                <w:b/>
                <w:bCs/>
                <w:sz w:val="22"/>
                <w:lang w:val="en-AU"/>
              </w:rPr>
              <w:t>a</w:t>
            </w:r>
            <w:r w:rsidR="0018661A">
              <w:rPr>
                <w:rFonts w:eastAsia="Times New Roman"/>
                <w:b/>
                <w:bCs/>
                <w:sz w:val="22"/>
                <w:lang w:val="en-AU"/>
              </w:rPr>
              <w:t>n</w:t>
            </w:r>
            <w:r w:rsidR="00DB6AC6">
              <w:rPr>
                <w:rFonts w:eastAsia="Times New Roman"/>
                <w:b/>
                <w:bCs/>
                <w:sz w:val="22"/>
                <w:lang w:val="en-AU"/>
              </w:rPr>
              <w:t xml:space="preserve"> </w:t>
            </w:r>
            <w:r w:rsidR="0018661A">
              <w:rPr>
                <w:rFonts w:eastAsia="Times New Roman"/>
                <w:b/>
                <w:bCs/>
                <w:sz w:val="22"/>
                <w:lang w:val="en-AU"/>
              </w:rPr>
              <w:t>open</w:t>
            </w:r>
            <w:r w:rsidR="00DB6AC6">
              <w:rPr>
                <w:rFonts w:eastAsia="Times New Roman"/>
                <w:b/>
                <w:bCs/>
                <w:sz w:val="22"/>
                <w:lang w:val="en-AU"/>
              </w:rPr>
              <w:t>-book assessment to be completed in your Week 3 tutorial (in-class).</w:t>
            </w:r>
          </w:p>
          <w:p w14:paraId="3B2A188B" w14:textId="77777777" w:rsidR="00361D71" w:rsidRPr="003328A6" w:rsidRDefault="00361D71" w:rsidP="00AD273F">
            <w:pPr>
              <w:suppressAutoHyphens/>
              <w:spacing w:line="276" w:lineRule="auto"/>
              <w:jc w:val="both"/>
              <w:rPr>
                <w:rFonts w:eastAsia="Times New Roman" w:cs="Calibri"/>
                <w:sz w:val="22"/>
                <w:lang w:val="en-AU" w:eastAsia="en-AU"/>
              </w:rPr>
            </w:pPr>
          </w:p>
          <w:p w14:paraId="6EBF2CF7" w14:textId="77777777" w:rsidR="00AD273F" w:rsidRPr="00F303F2" w:rsidRDefault="00AD273F" w:rsidP="00AD273F">
            <w:pPr>
              <w:suppressAutoHyphens/>
              <w:spacing w:line="276" w:lineRule="auto"/>
              <w:jc w:val="both"/>
              <w:rPr>
                <w:rFonts w:eastAsia="Times New Roman" w:cs="Calibri"/>
                <w:sz w:val="22"/>
                <w:lang w:val="en-AU" w:eastAsia="en-AU"/>
              </w:rPr>
            </w:pPr>
            <w:r w:rsidRPr="003328A6">
              <w:rPr>
                <w:rFonts w:eastAsia="Times New Roman" w:cs="Calibri"/>
                <w:sz w:val="22"/>
                <w:lang w:val="en-AU" w:eastAsia="en-AU"/>
              </w:rPr>
              <w:t>This assessment serves as a preparatory guide to the learning that students are expected to acquire in this unit.</w:t>
            </w:r>
          </w:p>
          <w:p w14:paraId="372CE376" w14:textId="77777777" w:rsidR="00AD273F" w:rsidRPr="00F303F2" w:rsidRDefault="00AD273F" w:rsidP="00AD273F">
            <w:pPr>
              <w:suppressAutoHyphens/>
              <w:spacing w:line="276" w:lineRule="auto"/>
              <w:jc w:val="both"/>
              <w:rPr>
                <w:rFonts w:eastAsia="Times New Roman" w:cs="Calibri"/>
                <w:sz w:val="22"/>
                <w:lang w:val="en-AU" w:eastAsia="en-AU"/>
              </w:rPr>
            </w:pPr>
          </w:p>
        </w:tc>
      </w:tr>
      <w:tr w:rsidR="00AD273F" w:rsidRPr="00F303F2" w14:paraId="303FF030" w14:textId="77777777" w:rsidTr="009B317F">
        <w:trPr>
          <w:trHeight w:val="545"/>
        </w:trPr>
        <w:tc>
          <w:tcPr>
            <w:tcW w:w="2664" w:type="dxa"/>
            <w:shd w:val="clear" w:color="auto" w:fill="auto"/>
          </w:tcPr>
          <w:p w14:paraId="4EEBA3F2" w14:textId="77777777" w:rsidR="00AD273F" w:rsidRPr="00F303F2" w:rsidRDefault="00AD273F" w:rsidP="00AD273F">
            <w:pPr>
              <w:suppressAutoHyphens/>
              <w:spacing w:line="276" w:lineRule="auto"/>
              <w:jc w:val="both"/>
              <w:rPr>
                <w:rFonts w:eastAsia="Times New Roman" w:cs="Calibri"/>
                <w:b/>
                <w:sz w:val="22"/>
                <w:lang w:val="en-AU" w:eastAsia="en-AU"/>
              </w:rPr>
            </w:pPr>
            <w:r>
              <w:rPr>
                <w:rFonts w:eastAsia="Times New Roman" w:cs="Calibri"/>
                <w:b/>
                <w:sz w:val="22"/>
                <w:lang w:val="en-AU" w:eastAsia="en-AU"/>
              </w:rPr>
              <w:t>Criteria</w:t>
            </w:r>
          </w:p>
        </w:tc>
        <w:tc>
          <w:tcPr>
            <w:tcW w:w="6753" w:type="dxa"/>
            <w:shd w:val="clear" w:color="auto" w:fill="auto"/>
          </w:tcPr>
          <w:p w14:paraId="40FD501C" w14:textId="77777777" w:rsidR="00AD273F" w:rsidRDefault="00AD273F" w:rsidP="00AD273F">
            <w:pPr>
              <w:suppressAutoHyphens/>
              <w:spacing w:line="276" w:lineRule="auto"/>
              <w:jc w:val="both"/>
              <w:rPr>
                <w:rFonts w:eastAsia="Times New Roman" w:cs="Calibri"/>
                <w:sz w:val="22"/>
                <w:lang w:val="en-AU" w:eastAsia="en-AU"/>
              </w:rPr>
            </w:pPr>
            <w:r>
              <w:rPr>
                <w:rFonts w:eastAsia="Times New Roman" w:cs="Calibri"/>
                <w:sz w:val="22"/>
                <w:lang w:val="en-AU" w:eastAsia="en-AU"/>
              </w:rPr>
              <w:t xml:space="preserve">Clear and concise response to the guide questions. </w:t>
            </w:r>
          </w:p>
          <w:p w14:paraId="50F709CD" w14:textId="3BB5A168" w:rsidR="00AD273F" w:rsidRPr="00F303F2" w:rsidRDefault="00AD273F" w:rsidP="00AD273F">
            <w:pPr>
              <w:suppressAutoHyphens/>
              <w:spacing w:line="276" w:lineRule="auto"/>
              <w:jc w:val="both"/>
              <w:rPr>
                <w:rFonts w:eastAsia="Times New Roman" w:cs="Calibri"/>
                <w:sz w:val="22"/>
                <w:lang w:val="en-AU" w:eastAsia="en-AU"/>
              </w:rPr>
            </w:pPr>
          </w:p>
        </w:tc>
      </w:tr>
      <w:tr w:rsidR="00AD273F" w:rsidRPr="00F303F2" w14:paraId="258AF37C" w14:textId="77777777" w:rsidTr="009B317F">
        <w:trPr>
          <w:trHeight w:val="545"/>
        </w:trPr>
        <w:tc>
          <w:tcPr>
            <w:tcW w:w="2664" w:type="dxa"/>
            <w:shd w:val="clear" w:color="auto" w:fill="auto"/>
          </w:tcPr>
          <w:p w14:paraId="1FEE3ECD" w14:textId="77777777" w:rsidR="00AD273F" w:rsidRPr="00F303F2" w:rsidRDefault="00AD273F" w:rsidP="00AD273F">
            <w:pPr>
              <w:suppressAutoHyphens/>
              <w:spacing w:line="276" w:lineRule="auto"/>
              <w:rPr>
                <w:rFonts w:eastAsia="Times New Roman" w:cs="Calibri"/>
                <w:b/>
                <w:sz w:val="22"/>
                <w:lang w:val="en-AU" w:eastAsia="en-AU"/>
              </w:rPr>
            </w:pPr>
            <w:r>
              <w:rPr>
                <w:rFonts w:eastAsia="Times New Roman" w:cs="Calibri"/>
                <w:b/>
                <w:sz w:val="22"/>
                <w:lang w:val="en-AU" w:eastAsia="en-AU"/>
              </w:rPr>
              <w:t xml:space="preserve">Generic </w:t>
            </w:r>
            <w:r w:rsidRPr="00F303F2">
              <w:rPr>
                <w:rFonts w:eastAsia="Times New Roman" w:cs="Calibri"/>
                <w:b/>
                <w:sz w:val="22"/>
                <w:lang w:val="en-AU" w:eastAsia="en-AU"/>
              </w:rPr>
              <w:t>skills assessed</w:t>
            </w:r>
          </w:p>
        </w:tc>
        <w:tc>
          <w:tcPr>
            <w:tcW w:w="6753" w:type="dxa"/>
            <w:shd w:val="clear" w:color="auto" w:fill="auto"/>
          </w:tcPr>
          <w:p w14:paraId="11EBFE64" w14:textId="77777777" w:rsidR="00AD273F" w:rsidRPr="00F303F2" w:rsidRDefault="00AD273F" w:rsidP="00AD273F">
            <w:pPr>
              <w:suppressAutoHyphens/>
              <w:spacing w:line="276" w:lineRule="auto"/>
              <w:jc w:val="both"/>
              <w:rPr>
                <w:rFonts w:eastAsia="Times New Roman" w:cs="Calibri"/>
                <w:sz w:val="22"/>
                <w:lang w:val="en-AU" w:eastAsia="en-AU"/>
              </w:rPr>
            </w:pPr>
            <w:r w:rsidRPr="00F303F2">
              <w:rPr>
                <w:rFonts w:eastAsia="Times New Roman" w:cs="Calibri"/>
                <w:sz w:val="22"/>
                <w:lang w:val="en-AU" w:eastAsia="en-AU"/>
              </w:rPr>
              <w:t>Information literacy</w:t>
            </w:r>
          </w:p>
        </w:tc>
      </w:tr>
    </w:tbl>
    <w:p w14:paraId="5EAB9584" w14:textId="77777777" w:rsidR="00AD273F" w:rsidRPr="001C7784" w:rsidRDefault="00AD273F" w:rsidP="00AD273F">
      <w:pPr>
        <w:spacing w:line="276" w:lineRule="auto"/>
        <w:ind w:left="426" w:right="982"/>
        <w:jc w:val="both"/>
        <w:rPr>
          <w:rFonts w:eastAsia="Times New Roman"/>
          <w:bCs/>
          <w:sz w:val="22"/>
          <w:lang w:val="en-AU"/>
        </w:rPr>
      </w:pPr>
      <w:r>
        <w:rPr>
          <w:rFonts w:eastAsia="Times New Roman"/>
          <w:bCs/>
          <w:sz w:val="22"/>
          <w:lang w:val="en-AU"/>
        </w:rPr>
        <w:t xml:space="preserve"> </w:t>
      </w:r>
    </w:p>
    <w:p w14:paraId="7793CF01" w14:textId="77777777" w:rsidR="00AD273F" w:rsidRDefault="00AD273F" w:rsidP="00AD273F">
      <w:pPr>
        <w:spacing w:line="276" w:lineRule="auto"/>
        <w:ind w:left="426" w:right="982"/>
        <w:jc w:val="both"/>
        <w:rPr>
          <w:rFonts w:eastAsia="Times New Roman"/>
          <w:b/>
          <w:bCs/>
          <w:lang w:val="en-AU"/>
        </w:rPr>
      </w:pPr>
    </w:p>
    <w:p w14:paraId="7C794256" w14:textId="77777777" w:rsidR="00AD273F" w:rsidRPr="009F1FDE" w:rsidRDefault="00AD273F" w:rsidP="00AD273F">
      <w:pPr>
        <w:spacing w:line="276" w:lineRule="auto"/>
        <w:ind w:left="426" w:right="982"/>
        <w:jc w:val="both"/>
        <w:rPr>
          <w:rFonts w:eastAsia="Times New Roman"/>
          <w:b/>
          <w:bCs/>
          <w:sz w:val="22"/>
          <w:lang w:val="en-AU"/>
        </w:rPr>
      </w:pPr>
      <w:r w:rsidRPr="009F1FDE">
        <w:rPr>
          <w:rFonts w:eastAsia="Times New Roman"/>
          <w:b/>
          <w:bCs/>
          <w:sz w:val="22"/>
          <w:lang w:val="en-AU"/>
        </w:rPr>
        <w:t>Assessment Criteria</w:t>
      </w:r>
    </w:p>
    <w:p w14:paraId="52F2C983" w14:textId="77777777" w:rsidR="00AD273F" w:rsidRPr="009F1FDE" w:rsidRDefault="00AD273F" w:rsidP="00AD273F">
      <w:pPr>
        <w:spacing w:line="276" w:lineRule="auto"/>
        <w:ind w:right="982"/>
        <w:jc w:val="both"/>
        <w:rPr>
          <w:rFonts w:eastAsia="Times New Roman"/>
          <w:bCs/>
          <w:sz w:val="22"/>
          <w:lang w:val="en-AU"/>
        </w:rPr>
      </w:pPr>
    </w:p>
    <w:tbl>
      <w:tblPr>
        <w:tblW w:w="0" w:type="auto"/>
        <w:jc w:val="center"/>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000" w:firstRow="0" w:lastRow="0" w:firstColumn="0" w:lastColumn="0" w:noHBand="0" w:noVBand="0"/>
      </w:tblPr>
      <w:tblGrid>
        <w:gridCol w:w="7519"/>
        <w:gridCol w:w="1684"/>
      </w:tblGrid>
      <w:tr w:rsidR="00AD273F" w:rsidRPr="009F1FDE" w14:paraId="0FDDB2C9" w14:textId="77777777" w:rsidTr="00AD273F">
        <w:trPr>
          <w:cantSplit/>
          <w:jc w:val="center"/>
        </w:trPr>
        <w:tc>
          <w:tcPr>
            <w:tcW w:w="7519" w:type="dxa"/>
            <w:shd w:val="clear" w:color="auto" w:fill="0070C0"/>
            <w:vAlign w:val="center"/>
          </w:tcPr>
          <w:p w14:paraId="47299290" w14:textId="77777777" w:rsidR="00AD273F" w:rsidRPr="009F1FDE" w:rsidRDefault="00AD273F" w:rsidP="00AD273F">
            <w:pPr>
              <w:spacing w:line="360" w:lineRule="auto"/>
              <w:jc w:val="center"/>
              <w:rPr>
                <w:rFonts w:eastAsia="Times New Roman" w:cs="Calibri"/>
                <w:b/>
                <w:color w:val="FFFFFF"/>
                <w:lang w:val="en-AU" w:eastAsia="en-AU"/>
              </w:rPr>
            </w:pPr>
            <w:r>
              <w:rPr>
                <w:rFonts w:eastAsia="Times New Roman" w:cs="Calibri"/>
                <w:b/>
                <w:color w:val="FFFFFF"/>
                <w:sz w:val="22"/>
                <w:lang w:val="en-AU" w:eastAsia="en-AU"/>
              </w:rPr>
              <w:t>C</w:t>
            </w:r>
            <w:r w:rsidRPr="009F1FDE">
              <w:rPr>
                <w:rFonts w:eastAsia="Times New Roman" w:cs="Calibri"/>
                <w:b/>
                <w:color w:val="FFFFFF"/>
                <w:sz w:val="22"/>
                <w:lang w:val="en-AU" w:eastAsia="en-AU"/>
              </w:rPr>
              <w:t>riteria</w:t>
            </w:r>
            <w:r>
              <w:rPr>
                <w:rFonts w:eastAsia="Times New Roman" w:cs="Calibri"/>
                <w:b/>
                <w:color w:val="FFFFFF"/>
                <w:sz w:val="22"/>
                <w:lang w:val="en-AU" w:eastAsia="en-AU"/>
              </w:rPr>
              <w:t xml:space="preserve"> for summary</w:t>
            </w:r>
          </w:p>
        </w:tc>
        <w:tc>
          <w:tcPr>
            <w:tcW w:w="1684" w:type="dxa"/>
            <w:shd w:val="clear" w:color="auto" w:fill="0070C0"/>
            <w:vAlign w:val="center"/>
          </w:tcPr>
          <w:p w14:paraId="20E86E57" w14:textId="77777777" w:rsidR="00AD273F" w:rsidRPr="009F1FDE" w:rsidRDefault="00AD273F" w:rsidP="00AD273F">
            <w:pPr>
              <w:spacing w:line="360" w:lineRule="auto"/>
              <w:jc w:val="center"/>
              <w:rPr>
                <w:rFonts w:eastAsia="Times New Roman" w:cs="Calibri"/>
                <w:b/>
                <w:color w:val="FFFFFF"/>
                <w:sz w:val="22"/>
                <w:lang w:val="en-AU" w:eastAsia="en-AU"/>
              </w:rPr>
            </w:pPr>
            <w:r>
              <w:rPr>
                <w:rFonts w:eastAsia="Times New Roman" w:cs="Calibri"/>
                <w:b/>
                <w:color w:val="FFFFFF"/>
                <w:sz w:val="22"/>
                <w:lang w:val="en-AU" w:eastAsia="en-AU"/>
              </w:rPr>
              <w:t>Weight: 100%</w:t>
            </w:r>
          </w:p>
        </w:tc>
      </w:tr>
      <w:tr w:rsidR="00AD273F" w:rsidRPr="009F1FDE" w14:paraId="6287E233" w14:textId="77777777" w:rsidTr="00AD273F">
        <w:trPr>
          <w:cantSplit/>
          <w:trHeight w:val="572"/>
          <w:jc w:val="center"/>
        </w:trPr>
        <w:tc>
          <w:tcPr>
            <w:tcW w:w="7519" w:type="dxa"/>
          </w:tcPr>
          <w:p w14:paraId="47207ED1" w14:textId="77777777" w:rsidR="00AD273F" w:rsidRPr="009F1FDE" w:rsidRDefault="00AD273F" w:rsidP="00AD273F">
            <w:pPr>
              <w:jc w:val="both"/>
              <w:rPr>
                <w:rFonts w:eastAsia="Times New Roman" w:cs="Calibri"/>
                <w:sz w:val="22"/>
                <w:lang w:val="en-AU" w:eastAsia="en-AU"/>
              </w:rPr>
            </w:pPr>
            <w:r>
              <w:rPr>
                <w:rFonts w:eastAsia="Times New Roman" w:cs="Calibri"/>
                <w:sz w:val="22"/>
                <w:lang w:val="en-AU" w:eastAsia="en-AU"/>
              </w:rPr>
              <w:t>Structure: paragraph and sentence structure</w:t>
            </w:r>
          </w:p>
        </w:tc>
        <w:tc>
          <w:tcPr>
            <w:tcW w:w="1684" w:type="dxa"/>
          </w:tcPr>
          <w:p w14:paraId="44AE01CD" w14:textId="77777777" w:rsidR="00AD273F" w:rsidRPr="009F1FDE" w:rsidRDefault="00AD273F" w:rsidP="00AD273F">
            <w:pPr>
              <w:jc w:val="center"/>
              <w:rPr>
                <w:rFonts w:eastAsia="Times New Roman" w:cs="Calibri"/>
                <w:sz w:val="22"/>
                <w:lang w:val="en-AU" w:eastAsia="en-AU"/>
              </w:rPr>
            </w:pPr>
            <w:r>
              <w:rPr>
                <w:rFonts w:eastAsia="Times New Roman" w:cs="Calibri"/>
                <w:sz w:val="22"/>
                <w:lang w:val="en-AU" w:eastAsia="en-AU"/>
              </w:rPr>
              <w:t>50%</w:t>
            </w:r>
          </w:p>
        </w:tc>
      </w:tr>
      <w:tr w:rsidR="00AD273F" w:rsidRPr="009F1FDE" w14:paraId="339094AE" w14:textId="77777777" w:rsidTr="00AD273F">
        <w:trPr>
          <w:cantSplit/>
          <w:trHeight w:val="418"/>
          <w:jc w:val="center"/>
        </w:trPr>
        <w:tc>
          <w:tcPr>
            <w:tcW w:w="7519" w:type="dxa"/>
          </w:tcPr>
          <w:p w14:paraId="11FD985F" w14:textId="77777777" w:rsidR="00AD273F" w:rsidRPr="009F1FDE" w:rsidRDefault="00AD273F" w:rsidP="00AD273F">
            <w:pPr>
              <w:jc w:val="both"/>
              <w:rPr>
                <w:rFonts w:eastAsia="Times New Roman" w:cs="Calibri"/>
                <w:sz w:val="22"/>
                <w:lang w:val="en-AU" w:eastAsia="en-AU"/>
              </w:rPr>
            </w:pPr>
            <w:r>
              <w:rPr>
                <w:rFonts w:eastAsia="Times New Roman" w:cs="Calibri"/>
                <w:sz w:val="22"/>
                <w:lang w:val="en-AU" w:eastAsia="en-AU"/>
              </w:rPr>
              <w:t>Literacy skills: ability to respond to the assessment question clearly and concisely</w:t>
            </w:r>
          </w:p>
        </w:tc>
        <w:tc>
          <w:tcPr>
            <w:tcW w:w="1684" w:type="dxa"/>
          </w:tcPr>
          <w:p w14:paraId="48CB1FD2" w14:textId="77777777" w:rsidR="00AD273F" w:rsidRPr="009F1FDE" w:rsidRDefault="00AD273F" w:rsidP="00AD273F">
            <w:pPr>
              <w:jc w:val="center"/>
              <w:rPr>
                <w:rFonts w:eastAsia="Times New Roman" w:cs="Calibri"/>
                <w:sz w:val="22"/>
                <w:lang w:val="en-AU" w:eastAsia="en-AU"/>
              </w:rPr>
            </w:pPr>
            <w:r>
              <w:rPr>
                <w:rFonts w:eastAsia="Times New Roman" w:cs="Calibri"/>
                <w:sz w:val="22"/>
                <w:lang w:val="en-AU" w:eastAsia="en-AU"/>
              </w:rPr>
              <w:t>50%</w:t>
            </w:r>
          </w:p>
        </w:tc>
      </w:tr>
      <w:tr w:rsidR="00AD273F" w:rsidRPr="00A02BA3" w14:paraId="2EEB0C08" w14:textId="77777777" w:rsidTr="00AD273F">
        <w:trPr>
          <w:cantSplit/>
          <w:jc w:val="center"/>
        </w:trPr>
        <w:tc>
          <w:tcPr>
            <w:tcW w:w="7519" w:type="dxa"/>
          </w:tcPr>
          <w:p w14:paraId="4CA4A570" w14:textId="77777777" w:rsidR="00AD273F" w:rsidRPr="009F1FDE" w:rsidRDefault="00AD273F" w:rsidP="00AD273F">
            <w:pPr>
              <w:spacing w:line="360" w:lineRule="auto"/>
              <w:jc w:val="both"/>
              <w:rPr>
                <w:rFonts w:eastAsia="Times New Roman" w:cs="Calibri"/>
                <w:b/>
                <w:sz w:val="22"/>
                <w:lang w:val="en-AU" w:eastAsia="en-AU"/>
              </w:rPr>
            </w:pPr>
            <w:r w:rsidRPr="009F1FDE">
              <w:rPr>
                <w:rFonts w:eastAsia="Times New Roman" w:cs="Calibri"/>
                <w:b/>
                <w:sz w:val="22"/>
                <w:lang w:val="en-AU" w:eastAsia="en-AU"/>
              </w:rPr>
              <w:t>Total</w:t>
            </w:r>
          </w:p>
        </w:tc>
        <w:tc>
          <w:tcPr>
            <w:tcW w:w="1684" w:type="dxa"/>
          </w:tcPr>
          <w:p w14:paraId="636B8570" w14:textId="77777777" w:rsidR="00AD273F" w:rsidRPr="009F1FDE" w:rsidRDefault="00AD273F" w:rsidP="00AD273F">
            <w:pPr>
              <w:spacing w:line="360" w:lineRule="auto"/>
              <w:jc w:val="center"/>
              <w:rPr>
                <w:rFonts w:eastAsia="Times New Roman" w:cs="Calibri"/>
                <w:b/>
                <w:sz w:val="22"/>
                <w:lang w:val="en-AU" w:eastAsia="en-AU"/>
              </w:rPr>
            </w:pPr>
            <w:r>
              <w:rPr>
                <w:rFonts w:eastAsia="Times New Roman" w:cs="Calibri"/>
                <w:b/>
                <w:sz w:val="22"/>
                <w:lang w:val="en-AU" w:eastAsia="en-AU"/>
              </w:rPr>
              <w:t>/15</w:t>
            </w:r>
            <w:r w:rsidRPr="009F1FDE">
              <w:rPr>
                <w:rFonts w:eastAsia="Times New Roman" w:cs="Calibri"/>
                <w:b/>
                <w:sz w:val="22"/>
                <w:lang w:val="en-AU" w:eastAsia="en-AU"/>
              </w:rPr>
              <w:t>%</w:t>
            </w:r>
          </w:p>
        </w:tc>
      </w:tr>
    </w:tbl>
    <w:p w14:paraId="0A39496E" w14:textId="77777777" w:rsidR="00AD273F" w:rsidRPr="00535862" w:rsidRDefault="00AD273F" w:rsidP="00AD273F">
      <w:pPr>
        <w:rPr>
          <w:rFonts w:eastAsia="Times New Roman"/>
          <w:bCs/>
          <w:sz w:val="22"/>
          <w:lang w:val="en-AU"/>
        </w:rPr>
      </w:pPr>
    </w:p>
    <w:p w14:paraId="07737D69" w14:textId="77777777" w:rsidR="002D6CAF" w:rsidRDefault="002D6CAF" w:rsidP="002D6CAF">
      <w:pPr>
        <w:spacing w:line="276" w:lineRule="auto"/>
        <w:rPr>
          <w:rFonts w:eastAsia="Times New Roman"/>
          <w:b/>
          <w:bCs/>
          <w:szCs w:val="20"/>
          <w:highlight w:val="yellow"/>
        </w:rPr>
        <w:sectPr w:rsidR="002D6CAF" w:rsidSect="00ED136D">
          <w:type w:val="continuous"/>
          <w:pgSz w:w="11900" w:h="16820"/>
          <w:pgMar w:top="1440" w:right="428" w:bottom="1276" w:left="851" w:header="578" w:footer="643" w:gutter="0"/>
          <w:cols w:space="720"/>
          <w:formProt w:val="0"/>
          <w:titlePg/>
          <w:docGrid w:linePitch="326"/>
        </w:sectPr>
      </w:pPr>
    </w:p>
    <w:tbl>
      <w:tblPr>
        <w:tblpPr w:leftFromText="180" w:rightFromText="180" w:vertAnchor="page" w:horzAnchor="margin" w:tblpXSpec="center" w:tblpY="1796"/>
        <w:tblW w:w="15304" w:type="dxa"/>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0A0" w:firstRow="1" w:lastRow="0" w:firstColumn="1" w:lastColumn="0" w:noHBand="0" w:noVBand="0"/>
      </w:tblPr>
      <w:tblGrid>
        <w:gridCol w:w="2550"/>
        <w:gridCol w:w="2551"/>
        <w:gridCol w:w="2551"/>
        <w:gridCol w:w="2550"/>
        <w:gridCol w:w="2551"/>
        <w:gridCol w:w="2551"/>
      </w:tblGrid>
      <w:tr w:rsidR="00F9742F" w:rsidRPr="003C6D02" w14:paraId="5C08BDD7" w14:textId="77777777" w:rsidTr="00E3180B">
        <w:trPr>
          <w:trHeight w:val="599"/>
        </w:trPr>
        <w:tc>
          <w:tcPr>
            <w:tcW w:w="2550" w:type="dxa"/>
            <w:shd w:val="clear" w:color="auto" w:fill="0070C0"/>
          </w:tcPr>
          <w:p w14:paraId="22C48AB3" w14:textId="438E9CB2"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lastRenderedPageBreak/>
              <w:t>Criteria</w:t>
            </w:r>
          </w:p>
        </w:tc>
        <w:tc>
          <w:tcPr>
            <w:tcW w:w="2551" w:type="dxa"/>
            <w:shd w:val="clear" w:color="auto" w:fill="0070C0"/>
          </w:tcPr>
          <w:p w14:paraId="0F6D2610" w14:textId="77777777"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High Distinction</w:t>
            </w:r>
          </w:p>
          <w:p w14:paraId="32F10A45" w14:textId="6959F24D"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80% -</w:t>
            </w:r>
          </w:p>
        </w:tc>
        <w:tc>
          <w:tcPr>
            <w:tcW w:w="2551" w:type="dxa"/>
            <w:shd w:val="clear" w:color="auto" w:fill="0070C0"/>
          </w:tcPr>
          <w:p w14:paraId="41D195E7" w14:textId="77777777"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Distinction</w:t>
            </w:r>
          </w:p>
          <w:p w14:paraId="4A2BA4D0" w14:textId="20709DDB"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70%- 79%</w:t>
            </w:r>
          </w:p>
        </w:tc>
        <w:tc>
          <w:tcPr>
            <w:tcW w:w="2550" w:type="dxa"/>
            <w:shd w:val="clear" w:color="auto" w:fill="0070C0"/>
          </w:tcPr>
          <w:p w14:paraId="7C75D7C2" w14:textId="77777777"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Credit</w:t>
            </w:r>
          </w:p>
          <w:p w14:paraId="50E85058" w14:textId="4FE3152D"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60-69%</w:t>
            </w:r>
          </w:p>
        </w:tc>
        <w:tc>
          <w:tcPr>
            <w:tcW w:w="2551" w:type="dxa"/>
            <w:shd w:val="clear" w:color="auto" w:fill="0070C0"/>
          </w:tcPr>
          <w:p w14:paraId="66CD9E3E" w14:textId="77777777"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Pass</w:t>
            </w:r>
          </w:p>
          <w:p w14:paraId="09401974" w14:textId="793C9DB1"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50-59%</w:t>
            </w:r>
          </w:p>
        </w:tc>
        <w:tc>
          <w:tcPr>
            <w:tcW w:w="2551" w:type="dxa"/>
            <w:shd w:val="clear" w:color="auto" w:fill="0070C0"/>
          </w:tcPr>
          <w:p w14:paraId="67DD90AF" w14:textId="77777777"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Fail</w:t>
            </w:r>
          </w:p>
          <w:p w14:paraId="2A856F3A" w14:textId="3A046BBB" w:rsidR="00F9742F" w:rsidRPr="00FB1DDD" w:rsidRDefault="00F9742F" w:rsidP="00F9742F">
            <w:pPr>
              <w:spacing w:before="2" w:after="2"/>
              <w:jc w:val="center"/>
              <w:rPr>
                <w:rFonts w:eastAsia="Times New Roman" w:cs="Calibri"/>
                <w:b/>
                <w:color w:val="FFFFFF"/>
                <w:sz w:val="22"/>
                <w:lang w:val="en-AU"/>
              </w:rPr>
            </w:pPr>
            <w:r w:rsidRPr="00FB1DDD">
              <w:rPr>
                <w:rFonts w:eastAsia="Times New Roman" w:cs="Calibri"/>
                <w:b/>
                <w:color w:val="FFFFFF"/>
                <w:sz w:val="22"/>
                <w:lang w:val="en-AU"/>
              </w:rPr>
              <w:t>0-49%</w:t>
            </w:r>
          </w:p>
        </w:tc>
      </w:tr>
      <w:tr w:rsidR="00F9742F" w:rsidRPr="009F1FDE" w14:paraId="6A702D6E" w14:textId="77777777" w:rsidTr="00E3180B">
        <w:trPr>
          <w:trHeight w:val="1693"/>
        </w:trPr>
        <w:tc>
          <w:tcPr>
            <w:tcW w:w="2550" w:type="dxa"/>
          </w:tcPr>
          <w:p w14:paraId="5667BCAB" w14:textId="2F49C6F7" w:rsidR="00F9742F" w:rsidRPr="00FB1DDD" w:rsidRDefault="00F9742F" w:rsidP="00F9742F">
            <w:pPr>
              <w:spacing w:before="2" w:after="2"/>
              <w:rPr>
                <w:rFonts w:eastAsia="Cambria" w:cs="Calibri"/>
                <w:b/>
                <w:sz w:val="22"/>
                <w:lang w:val="en-AU"/>
              </w:rPr>
            </w:pPr>
            <w:r w:rsidRPr="00FB1DDD">
              <w:rPr>
                <w:rFonts w:eastAsia="Times New Roman" w:cs="Calibri"/>
                <w:b/>
                <w:sz w:val="22"/>
                <w:lang w:val="en-AU" w:eastAsia="en-AU"/>
              </w:rPr>
              <w:t>Structure: paragraph and sentence structure</w:t>
            </w:r>
          </w:p>
        </w:tc>
        <w:tc>
          <w:tcPr>
            <w:tcW w:w="2551" w:type="dxa"/>
          </w:tcPr>
          <w:p w14:paraId="64BDC49C" w14:textId="33E68032" w:rsidR="00F9742F" w:rsidRPr="00FB1DDD" w:rsidRDefault="00F9742F" w:rsidP="00F9742F">
            <w:pPr>
              <w:spacing w:beforeLines="1" w:before="2" w:afterLines="1" w:after="2"/>
              <w:rPr>
                <w:rFonts w:eastAsia="Times New Roman" w:cs="Calibri"/>
                <w:sz w:val="22"/>
                <w:lang w:val="en-AU"/>
              </w:rPr>
            </w:pPr>
            <w:r>
              <w:rPr>
                <w:rFonts w:eastAsia="Times New Roman" w:cs="Calibri"/>
                <w:sz w:val="22"/>
                <w:lang w:val="en-AU"/>
              </w:rPr>
              <w:t xml:space="preserve">Writing is clear, </w:t>
            </w:r>
            <w:r w:rsidRPr="00FB1DDD">
              <w:rPr>
                <w:rFonts w:eastAsia="Times New Roman" w:cs="Calibri"/>
                <w:sz w:val="22"/>
                <w:lang w:val="en-AU"/>
              </w:rPr>
              <w:t xml:space="preserve">concise, and well organised with excellent sentence/paragraph construction. Thoughts are expressed in a coherent and logical manner. </w:t>
            </w:r>
          </w:p>
        </w:tc>
        <w:tc>
          <w:tcPr>
            <w:tcW w:w="2551" w:type="dxa"/>
          </w:tcPr>
          <w:p w14:paraId="5F2C825E" w14:textId="63182EBD" w:rsidR="00F9742F" w:rsidRPr="00FB1DDD" w:rsidRDefault="00F9742F" w:rsidP="00F9742F">
            <w:pPr>
              <w:spacing w:beforeLines="1" w:before="2" w:afterLines="1" w:after="2"/>
              <w:rPr>
                <w:rFonts w:eastAsia="Times New Roman" w:cs="Calibri"/>
                <w:sz w:val="22"/>
                <w:lang w:val="en-AU"/>
              </w:rPr>
            </w:pPr>
            <w:r w:rsidRPr="00FB1DDD">
              <w:rPr>
                <w:rFonts w:eastAsia="Times New Roman" w:cs="Calibri"/>
                <w:sz w:val="22"/>
                <w:lang w:val="en-AU"/>
              </w:rPr>
              <w:t xml:space="preserve">Writing is clear, concise, and well organised with good sentence/paragraph construction. Thoughts are expressed in a coherent and logical manner. </w:t>
            </w:r>
          </w:p>
        </w:tc>
        <w:tc>
          <w:tcPr>
            <w:tcW w:w="2550" w:type="dxa"/>
          </w:tcPr>
          <w:p w14:paraId="499226FD" w14:textId="14D05DA6" w:rsidR="00F9742F" w:rsidRPr="00FB1DDD" w:rsidRDefault="00F9742F" w:rsidP="00F9742F">
            <w:pPr>
              <w:spacing w:beforeLines="1" w:before="2" w:afterLines="1" w:after="2"/>
              <w:rPr>
                <w:rFonts w:eastAsia="Times New Roman" w:cs="Calibri"/>
                <w:sz w:val="22"/>
                <w:lang w:val="en-AU"/>
              </w:rPr>
            </w:pPr>
            <w:r w:rsidRPr="00FB1DDD">
              <w:rPr>
                <w:rFonts w:eastAsia="Times New Roman" w:cs="Calibri"/>
                <w:sz w:val="22"/>
                <w:lang w:val="en-AU"/>
              </w:rPr>
              <w:t xml:space="preserve">Writing is mostly clear, concise, and well organised with good sentence/paragraph construction. Thoughts are expressed in a coherent and logical manner. </w:t>
            </w:r>
          </w:p>
        </w:tc>
        <w:tc>
          <w:tcPr>
            <w:tcW w:w="2551" w:type="dxa"/>
          </w:tcPr>
          <w:p w14:paraId="06EEA5C2" w14:textId="1F0146FF" w:rsidR="00F9742F" w:rsidRPr="00FB1DDD" w:rsidRDefault="00F9742F" w:rsidP="00F9742F">
            <w:pPr>
              <w:spacing w:beforeLines="1" w:before="2" w:afterLines="1" w:after="2"/>
              <w:rPr>
                <w:rFonts w:eastAsia="Times New Roman" w:cs="Calibri"/>
                <w:sz w:val="22"/>
                <w:lang w:val="en-AU"/>
              </w:rPr>
            </w:pPr>
            <w:r>
              <w:rPr>
                <w:rFonts w:eastAsia="Times New Roman" w:cs="Calibri"/>
                <w:sz w:val="22"/>
                <w:lang w:val="en-AU"/>
              </w:rPr>
              <w:t xml:space="preserve">Writing is fairly clear and organized with sound sentence/paragraph construction. Thoughts are </w:t>
            </w:r>
            <w:r w:rsidRPr="00FB1DDD">
              <w:rPr>
                <w:rFonts w:eastAsia="Times New Roman" w:cs="Calibri"/>
                <w:sz w:val="22"/>
                <w:lang w:val="en-AU"/>
              </w:rPr>
              <w:t xml:space="preserve">expressed in a </w:t>
            </w:r>
            <w:r>
              <w:rPr>
                <w:rFonts w:eastAsia="Times New Roman" w:cs="Calibri"/>
                <w:sz w:val="22"/>
                <w:lang w:val="en-AU"/>
              </w:rPr>
              <w:t xml:space="preserve">somewhat </w:t>
            </w:r>
            <w:r w:rsidRPr="00FB1DDD">
              <w:rPr>
                <w:rFonts w:eastAsia="Times New Roman" w:cs="Calibri"/>
                <w:sz w:val="22"/>
                <w:lang w:val="en-AU"/>
              </w:rPr>
              <w:t xml:space="preserve">logical </w:t>
            </w:r>
            <w:r>
              <w:rPr>
                <w:rFonts w:eastAsia="Times New Roman" w:cs="Calibri"/>
                <w:sz w:val="22"/>
                <w:lang w:val="en-AU"/>
              </w:rPr>
              <w:t xml:space="preserve">manner. </w:t>
            </w:r>
          </w:p>
        </w:tc>
        <w:tc>
          <w:tcPr>
            <w:tcW w:w="2551" w:type="dxa"/>
          </w:tcPr>
          <w:p w14:paraId="0C59C1E5" w14:textId="11D6F5B9" w:rsidR="00F9742F" w:rsidRPr="00FB1DDD" w:rsidRDefault="00F9742F" w:rsidP="00F9742F">
            <w:pPr>
              <w:spacing w:beforeLines="1" w:before="2" w:afterLines="1" w:after="2"/>
              <w:rPr>
                <w:rFonts w:eastAsia="Times New Roman" w:cs="Calibri"/>
                <w:sz w:val="22"/>
                <w:lang w:val="en-AU"/>
              </w:rPr>
            </w:pPr>
            <w:r w:rsidRPr="00FB1DDD">
              <w:rPr>
                <w:rFonts w:eastAsia="Times New Roman" w:cs="Calibri"/>
                <w:sz w:val="22"/>
                <w:lang w:val="en-AU"/>
              </w:rPr>
              <w:t>Writing is unclear and disorganised. Thoughts ramble and make little sense. There are numerous spelling, grammar, or syntax errors throughout the response.</w:t>
            </w:r>
          </w:p>
        </w:tc>
      </w:tr>
      <w:tr w:rsidR="00F9742F" w:rsidRPr="009F1FDE" w14:paraId="7DE57118" w14:textId="77777777" w:rsidTr="00E3180B">
        <w:trPr>
          <w:trHeight w:val="1693"/>
        </w:trPr>
        <w:tc>
          <w:tcPr>
            <w:tcW w:w="2550" w:type="dxa"/>
          </w:tcPr>
          <w:p w14:paraId="6C8BBA7D" w14:textId="78B961EA" w:rsidR="00F9742F" w:rsidRPr="002D6759" w:rsidRDefault="00F9742F" w:rsidP="00F9742F">
            <w:pPr>
              <w:spacing w:before="2" w:after="2"/>
              <w:rPr>
                <w:rFonts w:eastAsia="Times New Roman" w:cs="Calibri"/>
                <w:b/>
                <w:sz w:val="18"/>
                <w:szCs w:val="18"/>
                <w:lang w:val="en-AU" w:eastAsia="en-AU"/>
              </w:rPr>
            </w:pPr>
            <w:r w:rsidRPr="002D6759">
              <w:rPr>
                <w:rFonts w:eastAsia="Times New Roman" w:cs="Calibri"/>
                <w:b/>
                <w:sz w:val="22"/>
                <w:lang w:val="en-AU" w:eastAsia="en-AU"/>
              </w:rPr>
              <w:t>Lite</w:t>
            </w:r>
            <w:r>
              <w:rPr>
                <w:rFonts w:eastAsia="Times New Roman" w:cs="Calibri"/>
                <w:b/>
                <w:sz w:val="22"/>
                <w:lang w:val="en-AU" w:eastAsia="en-AU"/>
              </w:rPr>
              <w:t>racy skills: ability to respond to the assessment question</w:t>
            </w:r>
            <w:r w:rsidRPr="002D6759">
              <w:rPr>
                <w:rFonts w:eastAsia="Times New Roman" w:cs="Calibri"/>
                <w:b/>
                <w:sz w:val="22"/>
                <w:lang w:val="en-AU" w:eastAsia="en-AU"/>
              </w:rPr>
              <w:t xml:space="preserve"> clearly and concisely</w:t>
            </w:r>
          </w:p>
        </w:tc>
        <w:tc>
          <w:tcPr>
            <w:tcW w:w="2551" w:type="dxa"/>
          </w:tcPr>
          <w:p w14:paraId="477E2BF8" w14:textId="238BBBBF" w:rsidR="00F9742F" w:rsidRPr="008B1300" w:rsidRDefault="00F9742F" w:rsidP="00F9742F">
            <w:pPr>
              <w:spacing w:beforeLines="1" w:before="2" w:afterLines="1" w:after="2"/>
              <w:rPr>
                <w:sz w:val="22"/>
              </w:rPr>
            </w:pPr>
            <w:r w:rsidRPr="008B1300">
              <w:rPr>
                <w:sz w:val="22"/>
              </w:rPr>
              <w:t>D</w:t>
            </w:r>
            <w:r>
              <w:rPr>
                <w:sz w:val="22"/>
              </w:rPr>
              <w:t>emonstrates excellent</w:t>
            </w:r>
            <w:r w:rsidRPr="008B1300">
              <w:rPr>
                <w:sz w:val="22"/>
              </w:rPr>
              <w:t xml:space="preserve"> understanding of information in the text.</w:t>
            </w:r>
            <w:r>
              <w:rPr>
                <w:sz w:val="22"/>
              </w:rPr>
              <w:t xml:space="preserve"> All critical details are included. </w:t>
            </w:r>
            <w:r>
              <w:t xml:space="preserve"> </w:t>
            </w:r>
            <w:r>
              <w:rPr>
                <w:sz w:val="22"/>
              </w:rPr>
              <w:t xml:space="preserve">Is </w:t>
            </w:r>
            <w:proofErr w:type="spellStart"/>
            <w:r>
              <w:rPr>
                <w:sz w:val="22"/>
              </w:rPr>
              <w:t>characteris</w:t>
            </w:r>
            <w:r w:rsidRPr="00347938">
              <w:rPr>
                <w:sz w:val="22"/>
              </w:rPr>
              <w:t>ed</w:t>
            </w:r>
            <w:proofErr w:type="spellEnd"/>
            <w:r w:rsidRPr="00347938">
              <w:rPr>
                <w:sz w:val="22"/>
              </w:rPr>
              <w:t xml:space="preserve"> by </w:t>
            </w:r>
            <w:r>
              <w:rPr>
                <w:sz w:val="22"/>
              </w:rPr>
              <w:t xml:space="preserve">excellent </w:t>
            </w:r>
            <w:r w:rsidRPr="00347938">
              <w:rPr>
                <w:sz w:val="22"/>
              </w:rPr>
              <w:t>paraphrasing of the main idea and significant details</w:t>
            </w:r>
            <w:r>
              <w:rPr>
                <w:sz w:val="22"/>
              </w:rPr>
              <w:t>.</w:t>
            </w:r>
          </w:p>
        </w:tc>
        <w:tc>
          <w:tcPr>
            <w:tcW w:w="2551" w:type="dxa"/>
          </w:tcPr>
          <w:p w14:paraId="4E69ABEC" w14:textId="33130218" w:rsidR="00F9742F" w:rsidRPr="009F1FDE" w:rsidRDefault="00F9742F" w:rsidP="00F9742F">
            <w:pPr>
              <w:spacing w:beforeLines="1" w:before="2" w:afterLines="1" w:after="2"/>
              <w:rPr>
                <w:rFonts w:eastAsia="Times New Roman" w:cs="Calibri"/>
                <w:sz w:val="18"/>
                <w:szCs w:val="18"/>
                <w:lang w:val="en-AU"/>
              </w:rPr>
            </w:pPr>
            <w:r w:rsidRPr="008B1300">
              <w:rPr>
                <w:sz w:val="22"/>
              </w:rPr>
              <w:t>Demonstrates clear understanding of information in the text.</w:t>
            </w:r>
            <w:r>
              <w:rPr>
                <w:sz w:val="22"/>
              </w:rPr>
              <w:t xml:space="preserve"> Most critical details are included with minimal important details omitted. Is </w:t>
            </w:r>
            <w:proofErr w:type="spellStart"/>
            <w:r>
              <w:rPr>
                <w:sz w:val="22"/>
              </w:rPr>
              <w:t>characteris</w:t>
            </w:r>
            <w:r w:rsidRPr="00347938">
              <w:rPr>
                <w:sz w:val="22"/>
              </w:rPr>
              <w:t>ed</w:t>
            </w:r>
            <w:proofErr w:type="spellEnd"/>
            <w:r w:rsidRPr="00347938">
              <w:rPr>
                <w:sz w:val="22"/>
              </w:rPr>
              <w:t xml:space="preserve"> by </w:t>
            </w:r>
            <w:r>
              <w:rPr>
                <w:sz w:val="22"/>
              </w:rPr>
              <w:t xml:space="preserve">good </w:t>
            </w:r>
            <w:r w:rsidRPr="00347938">
              <w:rPr>
                <w:sz w:val="22"/>
              </w:rPr>
              <w:t>paraphrasing of the main idea and significant details</w:t>
            </w:r>
            <w:r>
              <w:rPr>
                <w:sz w:val="22"/>
              </w:rPr>
              <w:t>.</w:t>
            </w:r>
          </w:p>
        </w:tc>
        <w:tc>
          <w:tcPr>
            <w:tcW w:w="2550" w:type="dxa"/>
          </w:tcPr>
          <w:p w14:paraId="46F56CFA" w14:textId="013A7DF4" w:rsidR="00F9742F" w:rsidRPr="008B1300" w:rsidRDefault="00F9742F" w:rsidP="00F9742F">
            <w:pPr>
              <w:spacing w:beforeLines="1" w:before="2" w:afterLines="1" w:after="2"/>
              <w:rPr>
                <w:rFonts w:eastAsia="Times New Roman" w:cs="Calibri"/>
                <w:sz w:val="22"/>
                <w:lang w:val="en-AU"/>
              </w:rPr>
            </w:pPr>
            <w:r w:rsidRPr="008B1300">
              <w:rPr>
                <w:rFonts w:eastAsia="Times New Roman" w:cs="Calibri"/>
                <w:sz w:val="22"/>
                <w:lang w:val="en-AU"/>
              </w:rPr>
              <w:t>Demonstrates adequate understanding</w:t>
            </w:r>
            <w:r>
              <w:rPr>
                <w:rFonts w:eastAsia="Times New Roman" w:cs="Calibri"/>
                <w:sz w:val="22"/>
                <w:lang w:val="en-AU"/>
              </w:rPr>
              <w:t xml:space="preserve"> of information in the text. Many critical details are included but some important details are omitted. </w:t>
            </w:r>
            <w:r>
              <w:rPr>
                <w:sz w:val="22"/>
              </w:rPr>
              <w:t xml:space="preserve"> Is </w:t>
            </w:r>
            <w:proofErr w:type="spellStart"/>
            <w:r>
              <w:rPr>
                <w:sz w:val="22"/>
              </w:rPr>
              <w:t>characteris</w:t>
            </w:r>
            <w:r w:rsidRPr="00347938">
              <w:rPr>
                <w:sz w:val="22"/>
              </w:rPr>
              <w:t>ed</w:t>
            </w:r>
            <w:proofErr w:type="spellEnd"/>
            <w:r w:rsidRPr="00347938">
              <w:rPr>
                <w:sz w:val="22"/>
              </w:rPr>
              <w:t xml:space="preserve"> by </w:t>
            </w:r>
            <w:r>
              <w:rPr>
                <w:sz w:val="22"/>
              </w:rPr>
              <w:t xml:space="preserve">good </w:t>
            </w:r>
            <w:r w:rsidRPr="00347938">
              <w:rPr>
                <w:sz w:val="22"/>
              </w:rPr>
              <w:t>paraphrasing of the main idea and significant details</w:t>
            </w:r>
            <w:r>
              <w:rPr>
                <w:sz w:val="22"/>
              </w:rPr>
              <w:t>.</w:t>
            </w:r>
          </w:p>
        </w:tc>
        <w:tc>
          <w:tcPr>
            <w:tcW w:w="2551" w:type="dxa"/>
          </w:tcPr>
          <w:p w14:paraId="50629068" w14:textId="33D12EBF" w:rsidR="00F9742F" w:rsidRPr="008B1300" w:rsidRDefault="00F9742F" w:rsidP="00F9742F">
            <w:pPr>
              <w:spacing w:beforeLines="1" w:before="2" w:afterLines="1" w:after="2"/>
              <w:rPr>
                <w:sz w:val="22"/>
              </w:rPr>
            </w:pPr>
            <w:r w:rsidRPr="008B1300">
              <w:rPr>
                <w:sz w:val="22"/>
              </w:rPr>
              <w:t xml:space="preserve">Demonstrates basic understanding of information in </w:t>
            </w:r>
            <w:r>
              <w:rPr>
                <w:sz w:val="22"/>
              </w:rPr>
              <w:t xml:space="preserve">the </w:t>
            </w:r>
            <w:r w:rsidRPr="008B1300">
              <w:rPr>
                <w:sz w:val="22"/>
              </w:rPr>
              <w:t>text</w:t>
            </w:r>
            <w:r>
              <w:rPr>
                <w:sz w:val="22"/>
              </w:rPr>
              <w:t>. Contains some critical details but has omitted important information. Sound paraphrasing of the main idea and significant details.</w:t>
            </w:r>
          </w:p>
        </w:tc>
        <w:tc>
          <w:tcPr>
            <w:tcW w:w="2551" w:type="dxa"/>
          </w:tcPr>
          <w:p w14:paraId="704ABA99" w14:textId="0EEB514B" w:rsidR="00F9742F" w:rsidRPr="008B1300" w:rsidRDefault="00F9742F" w:rsidP="00F9742F">
            <w:pPr>
              <w:spacing w:beforeLines="1" w:before="2" w:afterLines="1" w:after="2"/>
              <w:rPr>
                <w:rFonts w:eastAsia="Times New Roman" w:cs="Calibri"/>
                <w:sz w:val="22"/>
                <w:lang w:val="en-AU"/>
              </w:rPr>
            </w:pPr>
            <w:r w:rsidRPr="008B1300">
              <w:rPr>
                <w:sz w:val="22"/>
              </w:rPr>
              <w:t>Demonstrates little or no understanding</w:t>
            </w:r>
            <w:r>
              <w:rPr>
                <w:sz w:val="22"/>
              </w:rPr>
              <w:t xml:space="preserve">. Contains only some critical details and omits much of the important information. </w:t>
            </w:r>
            <w:r>
              <w:t xml:space="preserve"> </w:t>
            </w:r>
            <w:r>
              <w:rPr>
                <w:sz w:val="22"/>
              </w:rPr>
              <w:t xml:space="preserve">Is </w:t>
            </w:r>
            <w:proofErr w:type="spellStart"/>
            <w:r>
              <w:rPr>
                <w:sz w:val="22"/>
              </w:rPr>
              <w:t>characteris</w:t>
            </w:r>
            <w:r w:rsidRPr="00347938">
              <w:rPr>
                <w:sz w:val="22"/>
              </w:rPr>
              <w:t>ed</w:t>
            </w:r>
            <w:proofErr w:type="spellEnd"/>
            <w:r w:rsidRPr="00347938">
              <w:rPr>
                <w:sz w:val="22"/>
              </w:rPr>
              <w:t xml:space="preserve"> by the substantial copying of key phrases and minimal paraphrasing</w:t>
            </w:r>
            <w:r>
              <w:rPr>
                <w:sz w:val="22"/>
              </w:rPr>
              <w:t>.</w:t>
            </w:r>
          </w:p>
        </w:tc>
      </w:tr>
    </w:tbl>
    <w:p w14:paraId="740DDCA6" w14:textId="3E04A48C" w:rsidR="002D6CAF" w:rsidRDefault="002D6CAF" w:rsidP="002D6CAF">
      <w:pPr>
        <w:spacing w:line="276" w:lineRule="auto"/>
        <w:ind w:left="426" w:right="982"/>
        <w:jc w:val="both"/>
        <w:rPr>
          <w:rFonts w:eastAsia="Times New Roman"/>
          <w:b/>
          <w:bCs/>
          <w:lang w:val="en-AU"/>
        </w:rPr>
      </w:pPr>
    </w:p>
    <w:p w14:paraId="532956B7" w14:textId="73F08BBC" w:rsidR="00E3180B" w:rsidRDefault="00E3180B" w:rsidP="002D6CAF">
      <w:pPr>
        <w:spacing w:line="276" w:lineRule="auto"/>
        <w:ind w:left="426" w:right="982"/>
        <w:jc w:val="both"/>
        <w:rPr>
          <w:rFonts w:eastAsia="Times New Roman"/>
          <w:b/>
          <w:bCs/>
          <w:lang w:val="en-AU"/>
        </w:rPr>
      </w:pPr>
    </w:p>
    <w:p w14:paraId="6E2DA2A8" w14:textId="77777777" w:rsidR="00E3180B" w:rsidRDefault="00E3180B" w:rsidP="002D6CAF">
      <w:pPr>
        <w:spacing w:line="276" w:lineRule="auto"/>
        <w:ind w:left="426" w:right="982"/>
        <w:jc w:val="both"/>
        <w:rPr>
          <w:rFonts w:eastAsia="Times New Roman"/>
          <w:b/>
          <w:bCs/>
          <w:lang w:val="en-AU"/>
        </w:rPr>
      </w:pPr>
    </w:p>
    <w:p w14:paraId="699276BC" w14:textId="32E1E7A9" w:rsidR="00E3180B" w:rsidRDefault="00E3180B" w:rsidP="002D6CAF">
      <w:pPr>
        <w:spacing w:line="276" w:lineRule="auto"/>
        <w:ind w:left="426" w:right="982"/>
        <w:jc w:val="both"/>
        <w:rPr>
          <w:rFonts w:eastAsia="Times New Roman"/>
          <w:b/>
          <w:bCs/>
          <w:lang w:val="en-AU"/>
        </w:rPr>
      </w:pPr>
    </w:p>
    <w:p w14:paraId="1F80FE50" w14:textId="77777777" w:rsidR="00E3180B" w:rsidRDefault="00E3180B" w:rsidP="002D6CAF">
      <w:pPr>
        <w:spacing w:line="276" w:lineRule="auto"/>
        <w:ind w:left="426" w:right="982"/>
        <w:jc w:val="both"/>
        <w:rPr>
          <w:rFonts w:eastAsia="Times New Roman"/>
          <w:b/>
          <w:bCs/>
          <w:lang w:val="en-AU"/>
        </w:rPr>
      </w:pPr>
    </w:p>
    <w:p w14:paraId="52D6CED4" w14:textId="77777777" w:rsidR="002D6CAF" w:rsidRDefault="002D6CAF" w:rsidP="002D6CAF">
      <w:pPr>
        <w:spacing w:line="276" w:lineRule="auto"/>
        <w:ind w:left="426" w:right="982"/>
        <w:jc w:val="both"/>
        <w:rPr>
          <w:rFonts w:eastAsia="Times New Roman"/>
          <w:b/>
          <w:bCs/>
          <w:lang w:val="en-AU"/>
        </w:rPr>
      </w:pPr>
    </w:p>
    <w:p w14:paraId="4DA1FC62" w14:textId="4999E99D" w:rsidR="00E3180B" w:rsidRDefault="00E3180B" w:rsidP="002D6CAF">
      <w:pPr>
        <w:spacing w:line="276" w:lineRule="auto"/>
        <w:ind w:left="426" w:right="982"/>
        <w:jc w:val="both"/>
        <w:rPr>
          <w:rFonts w:eastAsia="Times New Roman"/>
          <w:b/>
          <w:bCs/>
          <w:lang w:val="en-AU"/>
        </w:rPr>
        <w:sectPr w:rsidR="00E3180B" w:rsidSect="00E3180B">
          <w:pgSz w:w="16820" w:h="11900" w:orient="landscape"/>
          <w:pgMar w:top="425" w:right="1276" w:bottom="851" w:left="1440" w:header="578" w:footer="641" w:gutter="0"/>
          <w:cols w:space="720"/>
          <w:formProt w:val="0"/>
          <w:docGrid w:linePitch="326"/>
        </w:sectPr>
      </w:pPr>
    </w:p>
    <w:p w14:paraId="70310FFF" w14:textId="77777777" w:rsidR="00E3180B" w:rsidRPr="000746EB" w:rsidRDefault="00E3180B" w:rsidP="00E3180B">
      <w:pPr>
        <w:spacing w:line="276" w:lineRule="auto"/>
        <w:ind w:left="426" w:right="982"/>
        <w:jc w:val="both"/>
        <w:rPr>
          <w:rFonts w:eastAsia="Times New Roman"/>
          <w:b/>
          <w:bCs/>
          <w:lang w:val="en-AU"/>
        </w:rPr>
      </w:pPr>
      <w:r w:rsidRPr="000746EB">
        <w:rPr>
          <w:rFonts w:eastAsia="Times New Roman"/>
          <w:b/>
          <w:bCs/>
          <w:lang w:val="en-AU"/>
        </w:rPr>
        <w:lastRenderedPageBreak/>
        <w:t xml:space="preserve">Assessment 2: </w:t>
      </w:r>
      <w:r>
        <w:rPr>
          <w:rFonts w:eastAsia="Times New Roman"/>
          <w:b/>
          <w:bCs/>
          <w:lang w:val="en-AU"/>
        </w:rPr>
        <w:t xml:space="preserve">Individual Written </w:t>
      </w:r>
      <w:r w:rsidRPr="000746EB">
        <w:rPr>
          <w:rFonts w:eastAsia="Times New Roman"/>
          <w:b/>
          <w:bCs/>
          <w:lang w:val="en-AU"/>
        </w:rPr>
        <w:t>Assessment</w:t>
      </w:r>
      <w:r>
        <w:rPr>
          <w:rFonts w:eastAsia="Times New Roman"/>
          <w:b/>
          <w:bCs/>
          <w:lang w:val="en-AU"/>
        </w:rPr>
        <w:t xml:space="preserve"> </w:t>
      </w:r>
      <w:r w:rsidRPr="000746EB">
        <w:rPr>
          <w:rFonts w:eastAsia="Times New Roman"/>
          <w:b/>
          <w:bCs/>
          <w:lang w:val="en-AU"/>
        </w:rPr>
        <w:t>(</w:t>
      </w:r>
      <w:r>
        <w:rPr>
          <w:rFonts w:eastAsia="Times New Roman"/>
          <w:b/>
          <w:bCs/>
          <w:lang w:val="en-AU"/>
        </w:rPr>
        <w:t>25</w:t>
      </w:r>
      <w:r w:rsidRPr="000746EB">
        <w:rPr>
          <w:rFonts w:eastAsia="Times New Roman"/>
          <w:b/>
          <w:bCs/>
          <w:lang w:val="en-AU"/>
        </w:rPr>
        <w:t xml:space="preserve">%) </w:t>
      </w:r>
    </w:p>
    <w:p w14:paraId="253FA69E" w14:textId="77777777" w:rsidR="00E3180B" w:rsidRDefault="00E3180B" w:rsidP="00E3180B">
      <w:pPr>
        <w:spacing w:line="276" w:lineRule="auto"/>
        <w:ind w:left="426" w:right="982"/>
        <w:jc w:val="both"/>
        <w:rPr>
          <w:rFonts w:eastAsia="Times New Roman"/>
          <w:b/>
          <w:bCs/>
          <w:lang w:val="en-AU"/>
        </w:rPr>
      </w:pPr>
      <w:r w:rsidRPr="000746EB">
        <w:rPr>
          <w:rFonts w:eastAsia="Times New Roman"/>
          <w:b/>
          <w:bCs/>
          <w:lang w:val="en-AU"/>
        </w:rPr>
        <w:t xml:space="preserve">Due Date: </w:t>
      </w:r>
      <w:r>
        <w:rPr>
          <w:rFonts w:eastAsia="Times New Roman"/>
          <w:b/>
          <w:bCs/>
          <w:lang w:val="en-AU"/>
        </w:rPr>
        <w:t>Week 7</w:t>
      </w:r>
    </w:p>
    <w:p w14:paraId="15E7D457" w14:textId="3B5BFA0D" w:rsidR="00E3180B" w:rsidRDefault="00E3180B" w:rsidP="00E3180B">
      <w:pPr>
        <w:spacing w:line="276" w:lineRule="auto"/>
        <w:ind w:left="426" w:right="982"/>
        <w:jc w:val="both"/>
        <w:rPr>
          <w:rFonts w:eastAsia="Times New Roman"/>
          <w:b/>
          <w:bCs/>
          <w:lang w:val="en-AU"/>
        </w:rPr>
      </w:pPr>
      <w:r>
        <w:rPr>
          <w:rFonts w:eastAsia="Times New Roman"/>
          <w:b/>
          <w:bCs/>
          <w:lang w:val="en-AU"/>
        </w:rPr>
        <w:t xml:space="preserve">Word Count: </w:t>
      </w:r>
      <w:r w:rsidR="00F9742F">
        <w:rPr>
          <w:rFonts w:eastAsia="Times New Roman"/>
          <w:b/>
          <w:bCs/>
          <w:lang w:val="en-AU"/>
        </w:rPr>
        <w:t>2</w:t>
      </w:r>
      <w:r w:rsidR="00AF44F3">
        <w:rPr>
          <w:rFonts w:eastAsia="Times New Roman"/>
          <w:b/>
          <w:bCs/>
          <w:lang w:val="en-AU"/>
        </w:rPr>
        <w:t>0</w:t>
      </w:r>
      <w:r w:rsidR="00F9742F">
        <w:rPr>
          <w:rFonts w:eastAsia="Times New Roman"/>
          <w:b/>
          <w:bCs/>
          <w:lang w:val="en-AU"/>
        </w:rPr>
        <w:t>00</w:t>
      </w:r>
      <w:r>
        <w:rPr>
          <w:rFonts w:eastAsia="Times New Roman"/>
          <w:b/>
          <w:bCs/>
          <w:lang w:val="en-AU"/>
        </w:rPr>
        <w:t xml:space="preserve"> -</w:t>
      </w:r>
      <w:r w:rsidR="003E57F0">
        <w:rPr>
          <w:rFonts w:eastAsia="Times New Roman"/>
          <w:b/>
          <w:bCs/>
          <w:lang w:val="en-AU"/>
        </w:rPr>
        <w:t>22</w:t>
      </w:r>
      <w:r>
        <w:rPr>
          <w:rFonts w:eastAsia="Times New Roman"/>
          <w:b/>
          <w:bCs/>
          <w:lang w:val="en-AU"/>
        </w:rPr>
        <w:t>00 words</w:t>
      </w:r>
    </w:p>
    <w:p w14:paraId="79C9D861" w14:textId="77777777" w:rsidR="00E3180B" w:rsidRDefault="00E3180B" w:rsidP="00E3180B">
      <w:pPr>
        <w:spacing w:line="276" w:lineRule="auto"/>
        <w:ind w:left="426" w:right="982"/>
        <w:jc w:val="both"/>
        <w:rPr>
          <w:rFonts w:eastAsia="Times New Roman"/>
          <w:b/>
          <w:bCs/>
          <w:lang w:val="en-AU"/>
        </w:rPr>
      </w:pPr>
    </w:p>
    <w:p w14:paraId="4F7F0C14" w14:textId="77777777" w:rsidR="00E3180B" w:rsidRDefault="00E3180B" w:rsidP="00E3180B">
      <w:pPr>
        <w:spacing w:line="276" w:lineRule="auto"/>
        <w:ind w:left="426" w:right="982"/>
        <w:jc w:val="both"/>
        <w:rPr>
          <w:rFonts w:eastAsia="Times New Roman"/>
          <w:b/>
          <w:bCs/>
          <w:lang w:val="en-AU"/>
        </w:rPr>
      </w:pPr>
    </w:p>
    <w:p w14:paraId="3F3757BF" w14:textId="3FF122AC" w:rsidR="00BD2EDE" w:rsidRDefault="00E3180B" w:rsidP="0052298C">
      <w:pPr>
        <w:spacing w:line="276" w:lineRule="auto"/>
        <w:ind w:left="426" w:right="982"/>
        <w:jc w:val="both"/>
        <w:rPr>
          <w:rFonts w:eastAsia="Times New Roman"/>
          <w:bCs/>
          <w:sz w:val="22"/>
          <w:szCs w:val="20"/>
        </w:rPr>
      </w:pPr>
      <w:r>
        <w:rPr>
          <w:rFonts w:eastAsia="Times New Roman"/>
          <w:bCs/>
          <w:sz w:val="22"/>
          <w:szCs w:val="20"/>
        </w:rPr>
        <w:t>Students will research and write an essay based on a case study that will be provided</w:t>
      </w:r>
      <w:r w:rsidRPr="00FD39D9">
        <w:rPr>
          <w:rFonts w:eastAsia="Times New Roman"/>
          <w:bCs/>
          <w:sz w:val="22"/>
          <w:szCs w:val="20"/>
        </w:rPr>
        <w:t xml:space="preserve">.  </w:t>
      </w:r>
      <w:r>
        <w:rPr>
          <w:rFonts w:eastAsia="Times New Roman"/>
          <w:bCs/>
          <w:sz w:val="22"/>
          <w:szCs w:val="20"/>
        </w:rPr>
        <w:t xml:space="preserve"> </w:t>
      </w:r>
    </w:p>
    <w:p w14:paraId="20CBE532" w14:textId="4924784B" w:rsidR="0052298C" w:rsidRDefault="0052298C" w:rsidP="0052298C">
      <w:pPr>
        <w:spacing w:line="276" w:lineRule="auto"/>
        <w:ind w:left="426" w:right="982"/>
        <w:jc w:val="both"/>
        <w:rPr>
          <w:rFonts w:eastAsia="Times New Roman"/>
          <w:bCs/>
          <w:sz w:val="22"/>
          <w:szCs w:val="20"/>
        </w:rPr>
      </w:pPr>
    </w:p>
    <w:p w14:paraId="1727B9E1" w14:textId="3B18FEAB" w:rsidR="0052298C" w:rsidRDefault="0052298C" w:rsidP="0052298C">
      <w:pPr>
        <w:spacing w:line="276" w:lineRule="auto"/>
        <w:ind w:left="426" w:right="982"/>
        <w:jc w:val="both"/>
        <w:rPr>
          <w:rFonts w:eastAsia="Times New Roman"/>
          <w:bCs/>
          <w:sz w:val="22"/>
          <w:szCs w:val="20"/>
        </w:rPr>
      </w:pPr>
      <w:r>
        <w:rPr>
          <w:rFonts w:eastAsia="Times New Roman"/>
          <w:bCs/>
          <w:sz w:val="22"/>
          <w:szCs w:val="20"/>
        </w:rPr>
        <w:t>See case study for details.</w:t>
      </w:r>
    </w:p>
    <w:p w14:paraId="48EEC79A" w14:textId="0B6C44DA" w:rsidR="0052298C" w:rsidRDefault="0052298C" w:rsidP="0052298C">
      <w:pPr>
        <w:spacing w:line="276" w:lineRule="auto"/>
        <w:ind w:left="426" w:right="982"/>
        <w:jc w:val="both"/>
        <w:rPr>
          <w:rFonts w:eastAsia="Times New Roman"/>
          <w:bCs/>
          <w:sz w:val="22"/>
          <w:szCs w:val="20"/>
        </w:rPr>
      </w:pPr>
    </w:p>
    <w:p w14:paraId="539A13DE" w14:textId="77777777" w:rsidR="0052298C" w:rsidRPr="00F9742F" w:rsidRDefault="0052298C" w:rsidP="0052298C">
      <w:pPr>
        <w:spacing w:line="276" w:lineRule="auto"/>
        <w:ind w:left="426" w:right="982"/>
        <w:jc w:val="both"/>
        <w:rPr>
          <w:bCs/>
          <w:sz w:val="22"/>
        </w:rPr>
      </w:pPr>
    </w:p>
    <w:p w14:paraId="1AA30014" w14:textId="0FAB98CA" w:rsidR="00E3180B" w:rsidRDefault="00E3180B" w:rsidP="00F9742F">
      <w:pPr>
        <w:spacing w:line="276" w:lineRule="auto"/>
        <w:ind w:left="426" w:right="982"/>
        <w:jc w:val="both"/>
        <w:rPr>
          <w:rFonts w:eastAsia="Times New Roman"/>
          <w:bCs/>
          <w:sz w:val="22"/>
          <w:szCs w:val="20"/>
        </w:rPr>
      </w:pPr>
    </w:p>
    <w:p w14:paraId="7A46B510" w14:textId="0D6B796A" w:rsidR="00E3180B" w:rsidRPr="000B6686" w:rsidRDefault="00F97078" w:rsidP="00E3180B">
      <w:pPr>
        <w:ind w:left="567" w:right="982"/>
        <w:jc w:val="both"/>
        <w:rPr>
          <w:rFonts w:eastAsia="Times New Roman"/>
          <w:bCs/>
          <w:sz w:val="22"/>
        </w:rPr>
      </w:pPr>
      <w:r w:rsidRPr="00F97078">
        <w:rPr>
          <w:rFonts w:eastAsia="Times New Roman"/>
          <w:b/>
          <w:sz w:val="22"/>
        </w:rPr>
        <w:t>Use APA 7 referencing</w:t>
      </w:r>
      <w:r>
        <w:rPr>
          <w:rFonts w:eastAsia="Times New Roman"/>
          <w:bCs/>
          <w:sz w:val="22"/>
        </w:rPr>
        <w:t xml:space="preserve">. </w:t>
      </w:r>
      <w:r w:rsidR="00E3180B" w:rsidRPr="000B6686">
        <w:rPr>
          <w:rFonts w:eastAsia="Times New Roman"/>
          <w:bCs/>
          <w:sz w:val="22"/>
        </w:rPr>
        <w:t>Your</w:t>
      </w:r>
      <w:r w:rsidR="00E3180B">
        <w:rPr>
          <w:rFonts w:eastAsia="Times New Roman"/>
          <w:bCs/>
          <w:sz w:val="22"/>
        </w:rPr>
        <w:t xml:space="preserve"> </w:t>
      </w:r>
      <w:r w:rsidR="00E3180B" w:rsidRPr="000B6686">
        <w:rPr>
          <w:rFonts w:eastAsia="Times New Roman"/>
          <w:bCs/>
          <w:sz w:val="22"/>
        </w:rPr>
        <w:t xml:space="preserve">essay should include </w:t>
      </w:r>
      <w:r w:rsidR="00E3180B" w:rsidRPr="000B6686">
        <w:rPr>
          <w:rFonts w:eastAsia="Times New Roman"/>
          <w:b/>
          <w:sz w:val="22"/>
        </w:rPr>
        <w:t xml:space="preserve">at least </w:t>
      </w:r>
      <w:r w:rsidR="00E3180B">
        <w:rPr>
          <w:rFonts w:eastAsia="Times New Roman"/>
          <w:b/>
          <w:sz w:val="22"/>
        </w:rPr>
        <w:t>8</w:t>
      </w:r>
      <w:r w:rsidR="00E3180B" w:rsidRPr="000B6686">
        <w:rPr>
          <w:rFonts w:eastAsia="Times New Roman"/>
          <w:b/>
          <w:sz w:val="22"/>
        </w:rPr>
        <w:t xml:space="preserve"> (scholarly) journal articles read and/or textbook references</w:t>
      </w:r>
      <w:r w:rsidR="00E3180B" w:rsidRPr="000B6686">
        <w:rPr>
          <w:rFonts w:eastAsia="Times New Roman"/>
          <w:bCs/>
          <w:sz w:val="22"/>
        </w:rPr>
        <w:t>. The format of your essay will be discussed in greater detail during tutorials.</w:t>
      </w:r>
    </w:p>
    <w:p w14:paraId="059D10B1" w14:textId="77777777" w:rsidR="00E3180B" w:rsidRPr="000B6686" w:rsidRDefault="00E3180B" w:rsidP="00E3180B">
      <w:pPr>
        <w:ind w:left="567" w:right="982"/>
        <w:jc w:val="both"/>
        <w:rPr>
          <w:rFonts w:eastAsia="Times New Roman"/>
          <w:bCs/>
          <w:sz w:val="22"/>
        </w:rPr>
      </w:pPr>
    </w:p>
    <w:p w14:paraId="7595FCBC" w14:textId="77777777" w:rsidR="00E3180B" w:rsidRDefault="00E3180B" w:rsidP="00E3180B">
      <w:pPr>
        <w:ind w:left="567" w:right="982"/>
        <w:jc w:val="both"/>
        <w:rPr>
          <w:rFonts w:eastAsia="Times New Roman"/>
          <w:bCs/>
          <w:sz w:val="22"/>
        </w:rPr>
      </w:pPr>
      <w:r w:rsidRPr="000B6686">
        <w:rPr>
          <w:rFonts w:eastAsia="Times New Roman"/>
          <w:bCs/>
          <w:sz w:val="22"/>
        </w:rPr>
        <w:t xml:space="preserve">Do NOT utilise sources such as </w:t>
      </w:r>
      <w:hyperlink r:id="rId22" w:history="1">
        <w:r w:rsidRPr="002354BF">
          <w:rPr>
            <w:rStyle w:val="Hyperlink"/>
            <w:rFonts w:eastAsia="Times New Roman"/>
            <w:bCs/>
            <w:sz w:val="22"/>
          </w:rPr>
          <w:t>www.tutor2u.com</w:t>
        </w:r>
      </w:hyperlink>
      <w:r>
        <w:rPr>
          <w:rFonts w:eastAsia="Times New Roman"/>
          <w:bCs/>
          <w:sz w:val="22"/>
        </w:rPr>
        <w:t xml:space="preserve"> </w:t>
      </w:r>
      <w:r w:rsidRPr="000B6686">
        <w:rPr>
          <w:rFonts w:eastAsia="Times New Roman"/>
          <w:bCs/>
          <w:sz w:val="22"/>
        </w:rPr>
        <w:t xml:space="preserve"> and other such web materials as these in no way constitute academic references for the purpose of your assignments. If you rely on such sources for theoretical support</w:t>
      </w:r>
      <w:r>
        <w:rPr>
          <w:rFonts w:eastAsia="Times New Roman"/>
          <w:bCs/>
          <w:sz w:val="22"/>
        </w:rPr>
        <w:t>,</w:t>
      </w:r>
      <w:r w:rsidRPr="000B6686">
        <w:rPr>
          <w:rFonts w:eastAsia="Times New Roman"/>
          <w:bCs/>
          <w:sz w:val="22"/>
        </w:rPr>
        <w:t xml:space="preserve"> you will be deemed NOT to have met the requirements of the assessment.</w:t>
      </w:r>
    </w:p>
    <w:p w14:paraId="160DBF78" w14:textId="77777777" w:rsidR="00E3180B" w:rsidRDefault="00E3180B" w:rsidP="00E3180B">
      <w:pPr>
        <w:ind w:left="567" w:right="982"/>
        <w:jc w:val="both"/>
        <w:rPr>
          <w:rFonts w:eastAsia="Times New Roman"/>
          <w:bCs/>
          <w:sz w:val="22"/>
        </w:rPr>
      </w:pPr>
    </w:p>
    <w:p w14:paraId="28772C25" w14:textId="77777777" w:rsidR="00E3180B" w:rsidRPr="00CF2644" w:rsidRDefault="00E3180B" w:rsidP="00E3180B">
      <w:pPr>
        <w:ind w:left="567" w:right="982"/>
        <w:jc w:val="both"/>
        <w:rPr>
          <w:rFonts w:eastAsia="Times New Roman"/>
          <w:bCs/>
          <w:i/>
          <w:iCs/>
          <w:sz w:val="22"/>
        </w:rPr>
      </w:pPr>
      <w:r w:rsidRPr="00CF2644">
        <w:rPr>
          <w:rFonts w:eastAsia="Times New Roman"/>
          <w:bCs/>
          <w:i/>
          <w:iCs/>
          <w:sz w:val="22"/>
        </w:rPr>
        <w:t>The case study will be provided during the trimester.</w:t>
      </w:r>
    </w:p>
    <w:p w14:paraId="7EE56134" w14:textId="77777777" w:rsidR="00E3180B" w:rsidRPr="00CF2644" w:rsidRDefault="00E3180B" w:rsidP="00E3180B">
      <w:pPr>
        <w:ind w:left="426" w:right="982"/>
        <w:jc w:val="both"/>
        <w:rPr>
          <w:rFonts w:eastAsia="Times New Roman"/>
          <w:bCs/>
          <w:i/>
          <w:iCs/>
          <w:sz w:val="22"/>
          <w:szCs w:val="20"/>
        </w:rPr>
      </w:pPr>
    </w:p>
    <w:p w14:paraId="40CEF8F5" w14:textId="77777777" w:rsidR="00E3180B" w:rsidRDefault="00E3180B" w:rsidP="00E3180B">
      <w:pPr>
        <w:spacing w:line="276" w:lineRule="auto"/>
        <w:ind w:left="426" w:right="982"/>
        <w:jc w:val="both"/>
        <w:rPr>
          <w:rFonts w:eastAsia="Times New Roman"/>
          <w:b/>
          <w:bCs/>
          <w:lang w:val="en-AU"/>
        </w:rPr>
      </w:pPr>
    </w:p>
    <w:p w14:paraId="5F31AC96" w14:textId="77777777" w:rsidR="00E3180B" w:rsidRDefault="00E3180B" w:rsidP="00E3180B">
      <w:pPr>
        <w:spacing w:line="276" w:lineRule="auto"/>
        <w:ind w:left="426" w:right="982"/>
        <w:jc w:val="both"/>
        <w:rPr>
          <w:rFonts w:eastAsia="Times New Roman"/>
          <w:b/>
          <w:bCs/>
          <w:lang w:val="en-AU"/>
        </w:rPr>
      </w:pPr>
    </w:p>
    <w:p w14:paraId="0FB6F1AD" w14:textId="77777777" w:rsidR="00E3180B" w:rsidRDefault="00E3180B" w:rsidP="00E3180B">
      <w:pPr>
        <w:spacing w:line="276" w:lineRule="auto"/>
        <w:ind w:left="426" w:right="982"/>
        <w:jc w:val="both"/>
        <w:rPr>
          <w:rFonts w:eastAsia="Times New Roman"/>
          <w:b/>
          <w:bCs/>
          <w:lang w:val="en-AU"/>
        </w:rPr>
      </w:pPr>
    </w:p>
    <w:p w14:paraId="786244FF" w14:textId="05A568F1" w:rsidR="00E3180B" w:rsidRDefault="00E3180B" w:rsidP="00E3180B">
      <w:pPr>
        <w:spacing w:line="276" w:lineRule="auto"/>
        <w:ind w:left="426" w:right="982"/>
        <w:jc w:val="both"/>
        <w:rPr>
          <w:rFonts w:eastAsia="Times New Roman"/>
          <w:b/>
          <w:bCs/>
          <w:lang w:val="en-AU"/>
        </w:rPr>
      </w:pPr>
    </w:p>
    <w:p w14:paraId="6CFDF1F4" w14:textId="77777777" w:rsidR="00E3180B" w:rsidRDefault="00E3180B" w:rsidP="00E3180B">
      <w:pPr>
        <w:spacing w:line="276" w:lineRule="auto"/>
        <w:ind w:left="426" w:right="982"/>
        <w:jc w:val="both"/>
        <w:rPr>
          <w:rFonts w:eastAsia="Times New Roman"/>
          <w:b/>
          <w:bCs/>
          <w:lang w:val="en-AU"/>
        </w:rPr>
      </w:pPr>
    </w:p>
    <w:p w14:paraId="65381FA4" w14:textId="77777777" w:rsidR="00E3180B" w:rsidRDefault="00E3180B" w:rsidP="00E3180B">
      <w:pPr>
        <w:spacing w:line="276" w:lineRule="auto"/>
        <w:ind w:left="426" w:right="982"/>
        <w:jc w:val="both"/>
        <w:rPr>
          <w:rFonts w:eastAsia="Times New Roman"/>
          <w:b/>
          <w:bCs/>
          <w:lang w:val="en-AU"/>
        </w:rPr>
      </w:pPr>
    </w:p>
    <w:p w14:paraId="3522B61D" w14:textId="77777777" w:rsidR="00E3180B" w:rsidRDefault="00E3180B" w:rsidP="00E3180B">
      <w:pPr>
        <w:spacing w:line="276" w:lineRule="auto"/>
        <w:ind w:left="426" w:right="982"/>
        <w:jc w:val="both"/>
        <w:rPr>
          <w:rFonts w:eastAsia="Times New Roman"/>
          <w:b/>
          <w:bCs/>
          <w:lang w:val="en-AU"/>
        </w:rPr>
      </w:pPr>
    </w:p>
    <w:p w14:paraId="0FB140B8" w14:textId="77777777" w:rsidR="00E3180B" w:rsidRDefault="00E3180B" w:rsidP="00E3180B">
      <w:pPr>
        <w:spacing w:line="276" w:lineRule="auto"/>
        <w:ind w:left="426" w:right="982"/>
        <w:jc w:val="both"/>
        <w:rPr>
          <w:rFonts w:eastAsia="Times New Roman"/>
          <w:b/>
          <w:bCs/>
          <w:lang w:val="en-AU"/>
        </w:rPr>
      </w:pPr>
    </w:p>
    <w:p w14:paraId="1E0C7F94" w14:textId="77777777" w:rsidR="00E3180B" w:rsidRDefault="00E3180B" w:rsidP="00E3180B">
      <w:pPr>
        <w:spacing w:line="276" w:lineRule="auto"/>
        <w:ind w:right="982"/>
        <w:jc w:val="both"/>
        <w:rPr>
          <w:rFonts w:eastAsia="Times New Roman"/>
          <w:b/>
          <w:bCs/>
          <w:lang w:val="en-AU"/>
        </w:rPr>
        <w:sectPr w:rsidR="00E3180B" w:rsidSect="00AD273F">
          <w:headerReference w:type="first" r:id="rId23"/>
          <w:footerReference w:type="first" r:id="rId24"/>
          <w:pgSz w:w="11900" w:h="16820"/>
          <w:pgMar w:top="1440" w:right="428" w:bottom="1276" w:left="851" w:header="578" w:footer="643" w:gutter="0"/>
          <w:cols w:space="720"/>
          <w:formProt w:val="0"/>
          <w:titlePg/>
          <w:docGrid w:linePitch="299"/>
        </w:sectPr>
      </w:pPr>
    </w:p>
    <w:tbl>
      <w:tblPr>
        <w:tblStyle w:val="TableGrid"/>
        <w:tblpPr w:leftFromText="180" w:rightFromText="180" w:horzAnchor="margin" w:tblpXSpec="right" w:tblpY="504"/>
        <w:tblW w:w="0" w:type="auto"/>
        <w:tblLook w:val="04A0" w:firstRow="1" w:lastRow="0" w:firstColumn="1" w:lastColumn="0" w:noHBand="0" w:noVBand="1"/>
      </w:tblPr>
      <w:tblGrid>
        <w:gridCol w:w="2324"/>
        <w:gridCol w:w="2324"/>
        <w:gridCol w:w="2325"/>
        <w:gridCol w:w="2325"/>
        <w:gridCol w:w="2325"/>
        <w:gridCol w:w="2325"/>
      </w:tblGrid>
      <w:tr w:rsidR="00E3180B" w:rsidRPr="00E3180B" w14:paraId="491410DF" w14:textId="77777777" w:rsidTr="00BD2EDE">
        <w:trPr>
          <w:trHeight w:val="557"/>
        </w:trPr>
        <w:tc>
          <w:tcPr>
            <w:tcW w:w="2324" w:type="dxa"/>
            <w:shd w:val="clear" w:color="auto" w:fill="2E74B5" w:themeFill="accent1" w:themeFillShade="BF"/>
          </w:tcPr>
          <w:p w14:paraId="60871519"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lastRenderedPageBreak/>
              <w:t>Criteria for case study</w:t>
            </w:r>
          </w:p>
        </w:tc>
        <w:tc>
          <w:tcPr>
            <w:tcW w:w="2324" w:type="dxa"/>
            <w:shd w:val="clear" w:color="auto" w:fill="2E74B5" w:themeFill="accent1" w:themeFillShade="BF"/>
          </w:tcPr>
          <w:p w14:paraId="39415319"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High Distinction</w:t>
            </w:r>
          </w:p>
          <w:p w14:paraId="1A1DB8F5"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80-100%</w:t>
            </w:r>
          </w:p>
        </w:tc>
        <w:tc>
          <w:tcPr>
            <w:tcW w:w="2325" w:type="dxa"/>
            <w:shd w:val="clear" w:color="auto" w:fill="2E74B5" w:themeFill="accent1" w:themeFillShade="BF"/>
          </w:tcPr>
          <w:p w14:paraId="014D3E70"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Distinction</w:t>
            </w:r>
          </w:p>
          <w:p w14:paraId="0B610158"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70-79%</w:t>
            </w:r>
          </w:p>
        </w:tc>
        <w:tc>
          <w:tcPr>
            <w:tcW w:w="2325" w:type="dxa"/>
            <w:shd w:val="clear" w:color="auto" w:fill="2E74B5" w:themeFill="accent1" w:themeFillShade="BF"/>
          </w:tcPr>
          <w:p w14:paraId="237D385B"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Credit</w:t>
            </w:r>
          </w:p>
          <w:p w14:paraId="15E7C08F"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60-69%</w:t>
            </w:r>
          </w:p>
          <w:p w14:paraId="76D2E056" w14:textId="77777777" w:rsidR="00E3180B" w:rsidRPr="00E3180B" w:rsidRDefault="00E3180B" w:rsidP="00AD273F">
            <w:pPr>
              <w:jc w:val="center"/>
              <w:rPr>
                <w:rFonts w:asciiTheme="minorHAnsi" w:hAnsiTheme="minorHAnsi" w:cstheme="minorHAnsi"/>
                <w:b/>
                <w:bCs/>
                <w:color w:val="FFFFFF" w:themeColor="background1"/>
                <w:sz w:val="22"/>
                <w:szCs w:val="22"/>
              </w:rPr>
            </w:pPr>
          </w:p>
        </w:tc>
        <w:tc>
          <w:tcPr>
            <w:tcW w:w="2325" w:type="dxa"/>
            <w:shd w:val="clear" w:color="auto" w:fill="2E74B5" w:themeFill="accent1" w:themeFillShade="BF"/>
          </w:tcPr>
          <w:p w14:paraId="12F53626"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Pass</w:t>
            </w:r>
          </w:p>
          <w:p w14:paraId="642B0514"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50-59%</w:t>
            </w:r>
          </w:p>
        </w:tc>
        <w:tc>
          <w:tcPr>
            <w:tcW w:w="2325" w:type="dxa"/>
            <w:shd w:val="clear" w:color="auto" w:fill="2E74B5" w:themeFill="accent1" w:themeFillShade="BF"/>
          </w:tcPr>
          <w:p w14:paraId="616EAFB9"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Fail</w:t>
            </w:r>
          </w:p>
          <w:p w14:paraId="6E5835C7" w14:textId="77777777" w:rsidR="00E3180B" w:rsidRPr="00E3180B" w:rsidRDefault="00E3180B" w:rsidP="00AD273F">
            <w:pPr>
              <w:jc w:val="center"/>
              <w:rPr>
                <w:rFonts w:asciiTheme="minorHAnsi" w:hAnsiTheme="minorHAnsi" w:cstheme="minorHAnsi"/>
                <w:b/>
                <w:bCs/>
                <w:color w:val="FFFFFF" w:themeColor="background1"/>
                <w:sz w:val="22"/>
                <w:szCs w:val="22"/>
              </w:rPr>
            </w:pPr>
            <w:r w:rsidRPr="00E3180B">
              <w:rPr>
                <w:rFonts w:asciiTheme="minorHAnsi" w:hAnsiTheme="minorHAnsi" w:cstheme="minorHAnsi"/>
                <w:b/>
                <w:bCs/>
                <w:color w:val="FFFFFF" w:themeColor="background1"/>
                <w:sz w:val="22"/>
                <w:szCs w:val="22"/>
              </w:rPr>
              <w:t>0-49%</w:t>
            </w:r>
          </w:p>
        </w:tc>
      </w:tr>
      <w:tr w:rsidR="00F97078" w:rsidRPr="00E3180B" w14:paraId="6141A3B7" w14:textId="77777777" w:rsidTr="00AD273F">
        <w:tc>
          <w:tcPr>
            <w:tcW w:w="2324" w:type="dxa"/>
          </w:tcPr>
          <w:p w14:paraId="4DE122BF"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Academic Writing</w:t>
            </w:r>
          </w:p>
          <w:p w14:paraId="6EFD14A0" w14:textId="77777777" w:rsidR="00F97078" w:rsidRDefault="00F97078" w:rsidP="00F97078">
            <w:pPr>
              <w:rPr>
                <w:rFonts w:asciiTheme="minorHAnsi" w:hAnsiTheme="minorHAnsi" w:cstheme="minorHAnsi"/>
                <w:b/>
                <w:bCs/>
                <w:sz w:val="22"/>
                <w:szCs w:val="22"/>
              </w:rPr>
            </w:pPr>
          </w:p>
          <w:p w14:paraId="21D82556" w14:textId="51DAF75F" w:rsidR="0095733A" w:rsidRPr="00F97078" w:rsidRDefault="0095733A" w:rsidP="00F97078">
            <w:pPr>
              <w:rPr>
                <w:rFonts w:asciiTheme="minorHAnsi" w:hAnsiTheme="minorHAnsi" w:cstheme="minorHAnsi"/>
                <w:b/>
                <w:bCs/>
                <w:sz w:val="22"/>
                <w:szCs w:val="22"/>
              </w:rPr>
            </w:pPr>
            <w:r>
              <w:rPr>
                <w:rFonts w:asciiTheme="minorHAnsi" w:hAnsiTheme="minorHAnsi" w:cstheme="minorHAnsi"/>
                <w:b/>
                <w:bCs/>
                <w:sz w:val="22"/>
                <w:szCs w:val="22"/>
              </w:rPr>
              <w:t>10%</w:t>
            </w:r>
          </w:p>
        </w:tc>
        <w:tc>
          <w:tcPr>
            <w:tcW w:w="2324" w:type="dxa"/>
          </w:tcPr>
          <w:p w14:paraId="7C1D246A" w14:textId="58F7A0E4"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All levels of content are covered in depth. Wide range of contemporary references and sources are well cited. </w:t>
            </w:r>
          </w:p>
        </w:tc>
        <w:tc>
          <w:tcPr>
            <w:tcW w:w="2325" w:type="dxa"/>
          </w:tcPr>
          <w:p w14:paraId="050ADDFD" w14:textId="029E9771"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High level of content is covered in depth. Wide range of good references and sources are well cited </w:t>
            </w:r>
          </w:p>
        </w:tc>
        <w:tc>
          <w:tcPr>
            <w:tcW w:w="2325" w:type="dxa"/>
          </w:tcPr>
          <w:p w14:paraId="0CF2E08C" w14:textId="284F5173"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Appropriate content is covered in reasonable depth. Sources are generally well cited.</w:t>
            </w:r>
          </w:p>
        </w:tc>
        <w:tc>
          <w:tcPr>
            <w:tcW w:w="2325" w:type="dxa"/>
          </w:tcPr>
          <w:p w14:paraId="5C9CFFB9" w14:textId="1082F63A"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Most sections of content are included but not covered in depth. References are basic with errors in citation </w:t>
            </w:r>
          </w:p>
        </w:tc>
        <w:tc>
          <w:tcPr>
            <w:tcW w:w="2325" w:type="dxa"/>
          </w:tcPr>
          <w:p w14:paraId="0E0B4423" w14:textId="52C81D25"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Major sections of content have been missed. Inadequate references and poor citation. </w:t>
            </w:r>
          </w:p>
        </w:tc>
      </w:tr>
      <w:tr w:rsidR="00F97078" w:rsidRPr="00E3180B" w14:paraId="0E9D01EA" w14:textId="77777777" w:rsidTr="00AD273F">
        <w:tc>
          <w:tcPr>
            <w:tcW w:w="2324" w:type="dxa"/>
          </w:tcPr>
          <w:p w14:paraId="3076501E" w14:textId="77777777" w:rsidR="00F97078" w:rsidRDefault="00F97078" w:rsidP="00F97078">
            <w:pPr>
              <w:rPr>
                <w:rFonts w:asciiTheme="minorHAnsi" w:hAnsiTheme="minorHAnsi"/>
                <w:b/>
                <w:bCs/>
                <w:sz w:val="22"/>
                <w:szCs w:val="22"/>
              </w:rPr>
            </w:pPr>
            <w:r w:rsidRPr="00F97078">
              <w:rPr>
                <w:rFonts w:asciiTheme="minorHAnsi" w:hAnsiTheme="minorHAnsi"/>
                <w:b/>
                <w:bCs/>
                <w:sz w:val="22"/>
                <w:szCs w:val="22"/>
              </w:rPr>
              <w:t>Problem identification</w:t>
            </w:r>
          </w:p>
          <w:p w14:paraId="176CE400" w14:textId="77777777" w:rsidR="0095733A" w:rsidRDefault="0095733A" w:rsidP="00F97078">
            <w:pPr>
              <w:rPr>
                <w:rFonts w:asciiTheme="minorHAnsi" w:hAnsiTheme="minorHAnsi" w:cstheme="minorHAnsi"/>
                <w:b/>
                <w:bCs/>
                <w:sz w:val="22"/>
                <w:szCs w:val="22"/>
              </w:rPr>
            </w:pPr>
          </w:p>
          <w:p w14:paraId="2E329BBE" w14:textId="459FE779" w:rsidR="0095733A" w:rsidRPr="00F97078" w:rsidRDefault="0095733A" w:rsidP="00F97078">
            <w:pPr>
              <w:rPr>
                <w:rFonts w:asciiTheme="minorHAnsi" w:hAnsiTheme="minorHAnsi" w:cstheme="minorHAnsi"/>
                <w:b/>
                <w:bCs/>
                <w:sz w:val="22"/>
                <w:szCs w:val="22"/>
              </w:rPr>
            </w:pPr>
            <w:r>
              <w:rPr>
                <w:rFonts w:asciiTheme="minorHAnsi" w:hAnsiTheme="minorHAnsi" w:cstheme="minorHAnsi"/>
                <w:b/>
                <w:bCs/>
                <w:sz w:val="22"/>
                <w:szCs w:val="22"/>
              </w:rPr>
              <w:t>20%</w:t>
            </w:r>
          </w:p>
        </w:tc>
        <w:tc>
          <w:tcPr>
            <w:tcW w:w="2324" w:type="dxa"/>
          </w:tcPr>
          <w:p w14:paraId="668D8FF4" w14:textId="5BA682AC"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Excellent assessment of the presenting problem/s. Discussion is well organised and meaningfully related to psychosocial history</w:t>
            </w:r>
          </w:p>
        </w:tc>
        <w:tc>
          <w:tcPr>
            <w:tcW w:w="2325" w:type="dxa"/>
          </w:tcPr>
          <w:p w14:paraId="5FD86BDD" w14:textId="1A3D7E49"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Very good assessment of presenting problem/s Discussion is well organised and related to the psychosocial history</w:t>
            </w:r>
          </w:p>
        </w:tc>
        <w:tc>
          <w:tcPr>
            <w:tcW w:w="2325" w:type="dxa"/>
          </w:tcPr>
          <w:p w14:paraId="7A400B2A"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Good assessment of presenting problem/s.</w:t>
            </w:r>
          </w:p>
          <w:p w14:paraId="2E4E2C75" w14:textId="05F93C3A"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Discussion is organised and related to the psychosocial history</w:t>
            </w:r>
          </w:p>
        </w:tc>
        <w:tc>
          <w:tcPr>
            <w:tcW w:w="2325" w:type="dxa"/>
          </w:tcPr>
          <w:p w14:paraId="080C4DF0" w14:textId="16536A2B"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Adequate assessment of presenting problem/s. Ideas are present but not well related to the psychosocial history.</w:t>
            </w:r>
          </w:p>
        </w:tc>
        <w:tc>
          <w:tcPr>
            <w:tcW w:w="2325" w:type="dxa"/>
          </w:tcPr>
          <w:p w14:paraId="5B16A3F6" w14:textId="7F7C0B20"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Student fails to display an understanding of the relationship between presenting problem/s and psychosocial history</w:t>
            </w:r>
          </w:p>
        </w:tc>
      </w:tr>
      <w:tr w:rsidR="00F97078" w:rsidRPr="00E3180B" w14:paraId="0B798D51" w14:textId="77777777" w:rsidTr="00AD273F">
        <w:tc>
          <w:tcPr>
            <w:tcW w:w="2324" w:type="dxa"/>
          </w:tcPr>
          <w:p w14:paraId="385F36EA" w14:textId="095BCB6D" w:rsidR="00F97078" w:rsidRPr="00F97078" w:rsidRDefault="00F97078" w:rsidP="00F97078">
            <w:pPr>
              <w:rPr>
                <w:rFonts w:asciiTheme="minorHAnsi" w:hAnsiTheme="minorHAnsi" w:cstheme="minorHAnsi"/>
                <w:b/>
                <w:bCs/>
                <w:sz w:val="22"/>
                <w:szCs w:val="22"/>
              </w:rPr>
            </w:pPr>
            <w:r w:rsidRPr="00F97078">
              <w:rPr>
                <w:rFonts w:asciiTheme="minorHAnsi" w:hAnsiTheme="minorHAnsi"/>
                <w:b/>
                <w:bCs/>
                <w:sz w:val="22"/>
                <w:szCs w:val="22"/>
              </w:rPr>
              <w:t>Detailed conceptualisation of client’s presenting problem/s</w:t>
            </w:r>
            <w:r w:rsidR="0095733A">
              <w:rPr>
                <w:rFonts w:asciiTheme="minorHAnsi" w:hAnsiTheme="minorHAnsi"/>
                <w:b/>
                <w:bCs/>
                <w:sz w:val="22"/>
                <w:szCs w:val="22"/>
              </w:rPr>
              <w:t xml:space="preserve">   20%</w:t>
            </w:r>
          </w:p>
        </w:tc>
        <w:tc>
          <w:tcPr>
            <w:tcW w:w="2324" w:type="dxa"/>
          </w:tcPr>
          <w:p w14:paraId="37CA7EBB" w14:textId="580FB1DC"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Conceptualisation of presenting problem/s is clearly connected to theoretical perspective </w:t>
            </w:r>
          </w:p>
        </w:tc>
        <w:tc>
          <w:tcPr>
            <w:tcW w:w="2325" w:type="dxa"/>
          </w:tcPr>
          <w:p w14:paraId="6E6CAFF6" w14:textId="14016BEA"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Conceptualisation of presenting problem/s is well connected to theoretical perspective</w:t>
            </w:r>
          </w:p>
        </w:tc>
        <w:tc>
          <w:tcPr>
            <w:tcW w:w="2325" w:type="dxa"/>
          </w:tcPr>
          <w:p w14:paraId="5AA75D03" w14:textId="2C11B6AA"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Clear understanding of case   Some relevant connections made to theoretical perspective</w:t>
            </w:r>
          </w:p>
        </w:tc>
        <w:tc>
          <w:tcPr>
            <w:tcW w:w="2325" w:type="dxa"/>
          </w:tcPr>
          <w:p w14:paraId="61A8249D" w14:textId="1D0CEA43"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Overview of case provided however lacked depth. Limited theoretical discussion </w:t>
            </w:r>
          </w:p>
        </w:tc>
        <w:tc>
          <w:tcPr>
            <w:tcW w:w="2325" w:type="dxa"/>
          </w:tcPr>
          <w:p w14:paraId="0A9183CA" w14:textId="3FDE4C8C"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Content is incomplete. Minimal discussion of client’s life provided</w:t>
            </w:r>
          </w:p>
        </w:tc>
      </w:tr>
      <w:tr w:rsidR="00F97078" w:rsidRPr="00E3180B" w14:paraId="2551A8DD" w14:textId="77777777" w:rsidTr="00AD273F">
        <w:tc>
          <w:tcPr>
            <w:tcW w:w="2324" w:type="dxa"/>
          </w:tcPr>
          <w:p w14:paraId="2A72BEE9" w14:textId="77777777" w:rsidR="00F97078" w:rsidRDefault="00F97078" w:rsidP="00F97078">
            <w:pPr>
              <w:rPr>
                <w:rFonts w:asciiTheme="minorHAnsi" w:hAnsiTheme="minorHAnsi"/>
                <w:b/>
                <w:bCs/>
                <w:sz w:val="22"/>
                <w:szCs w:val="22"/>
              </w:rPr>
            </w:pPr>
            <w:r w:rsidRPr="00F97078">
              <w:rPr>
                <w:rFonts w:asciiTheme="minorHAnsi" w:hAnsiTheme="minorHAnsi"/>
                <w:b/>
                <w:bCs/>
                <w:sz w:val="22"/>
                <w:szCs w:val="22"/>
              </w:rPr>
              <w:t>Intervention plan</w:t>
            </w:r>
          </w:p>
          <w:p w14:paraId="5C76652B" w14:textId="77777777" w:rsidR="0095733A" w:rsidRDefault="0095733A" w:rsidP="00F97078">
            <w:pPr>
              <w:rPr>
                <w:rFonts w:asciiTheme="minorHAnsi" w:hAnsiTheme="minorHAnsi" w:cstheme="minorHAnsi"/>
                <w:b/>
                <w:bCs/>
                <w:sz w:val="22"/>
                <w:szCs w:val="22"/>
              </w:rPr>
            </w:pPr>
          </w:p>
          <w:p w14:paraId="512F00FD" w14:textId="796A6CC0" w:rsidR="0095733A" w:rsidRPr="00F97078" w:rsidRDefault="0095733A" w:rsidP="00F97078">
            <w:pPr>
              <w:rPr>
                <w:rFonts w:asciiTheme="minorHAnsi" w:hAnsiTheme="minorHAnsi" w:cstheme="minorHAnsi"/>
                <w:b/>
                <w:bCs/>
                <w:sz w:val="22"/>
                <w:szCs w:val="22"/>
              </w:rPr>
            </w:pPr>
            <w:r>
              <w:rPr>
                <w:rFonts w:asciiTheme="minorHAnsi" w:hAnsiTheme="minorHAnsi" w:cstheme="minorHAnsi"/>
                <w:b/>
                <w:bCs/>
                <w:sz w:val="22"/>
                <w:szCs w:val="22"/>
              </w:rPr>
              <w:t>20%</w:t>
            </w:r>
          </w:p>
        </w:tc>
        <w:tc>
          <w:tcPr>
            <w:tcW w:w="2324" w:type="dxa"/>
          </w:tcPr>
          <w:p w14:paraId="1345DC54" w14:textId="1DDFFFE0"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Includes measurable goals. Describes interventions relevant to the client’s problem/s</w:t>
            </w:r>
          </w:p>
        </w:tc>
        <w:tc>
          <w:tcPr>
            <w:tcW w:w="2325" w:type="dxa"/>
          </w:tcPr>
          <w:p w14:paraId="7A224400" w14:textId="6EE5BFFA"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Relevant goals described. Appropriate intervention strategies proposed </w:t>
            </w:r>
          </w:p>
        </w:tc>
        <w:tc>
          <w:tcPr>
            <w:tcW w:w="2325" w:type="dxa"/>
          </w:tcPr>
          <w:p w14:paraId="28342F61"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 Some goals described.</w:t>
            </w:r>
          </w:p>
          <w:p w14:paraId="487ED0EF" w14:textId="750A5EFF"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Interventions proposed are somewhat appropriate</w:t>
            </w:r>
          </w:p>
        </w:tc>
        <w:tc>
          <w:tcPr>
            <w:tcW w:w="2325" w:type="dxa"/>
          </w:tcPr>
          <w:p w14:paraId="44222F59" w14:textId="446CA067"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 xml:space="preserve">Strategies proposed are not specific and minimally related to the client’s problem/s </w:t>
            </w:r>
          </w:p>
        </w:tc>
        <w:tc>
          <w:tcPr>
            <w:tcW w:w="2325" w:type="dxa"/>
          </w:tcPr>
          <w:p w14:paraId="6E7F50F5" w14:textId="72EA7727" w:rsidR="00F97078" w:rsidRPr="00F97078" w:rsidRDefault="00F97078" w:rsidP="00F97078">
            <w:pPr>
              <w:rPr>
                <w:rFonts w:asciiTheme="minorHAnsi" w:hAnsiTheme="minorHAnsi" w:cstheme="minorHAnsi"/>
                <w:sz w:val="22"/>
                <w:szCs w:val="22"/>
              </w:rPr>
            </w:pPr>
            <w:r w:rsidRPr="00F97078">
              <w:rPr>
                <w:rFonts w:asciiTheme="minorHAnsi" w:hAnsiTheme="minorHAnsi"/>
                <w:sz w:val="22"/>
                <w:szCs w:val="22"/>
              </w:rPr>
              <w:t>Few or no goals identified. Proposed strategies are not related to client’s problem/s</w:t>
            </w:r>
          </w:p>
        </w:tc>
      </w:tr>
      <w:tr w:rsidR="00F97078" w:rsidRPr="00E3180B" w14:paraId="2DC02629" w14:textId="77777777" w:rsidTr="00BD2EDE">
        <w:trPr>
          <w:trHeight w:val="2286"/>
        </w:trPr>
        <w:tc>
          <w:tcPr>
            <w:tcW w:w="2324" w:type="dxa"/>
          </w:tcPr>
          <w:p w14:paraId="48C7E274" w14:textId="2D886A6C" w:rsidR="0095733A" w:rsidRDefault="0095733A" w:rsidP="00F97078">
            <w:pPr>
              <w:rPr>
                <w:rFonts w:asciiTheme="minorHAnsi" w:hAnsiTheme="minorHAnsi" w:cstheme="minorHAnsi"/>
                <w:b/>
                <w:bCs/>
                <w:sz w:val="22"/>
                <w:szCs w:val="22"/>
              </w:rPr>
            </w:pPr>
            <w:r>
              <w:rPr>
                <w:b/>
                <w:bCs/>
                <w:noProof/>
                <w:sz w:val="22"/>
                <w:szCs w:val="22"/>
              </w:rPr>
              <mc:AlternateContent>
                <mc:Choice Requires="wps">
                  <w:drawing>
                    <wp:anchor distT="0" distB="0" distL="114300" distR="114300" simplePos="0" relativeHeight="251665408" behindDoc="0" locked="0" layoutInCell="1" allowOverlap="1" wp14:anchorId="40C471B0" wp14:editId="45A253BB">
                      <wp:simplePos x="0" y="0"/>
                      <wp:positionH relativeFrom="column">
                        <wp:posOffset>-60324</wp:posOffset>
                      </wp:positionH>
                      <wp:positionV relativeFrom="paragraph">
                        <wp:posOffset>991236</wp:posOffset>
                      </wp:positionV>
                      <wp:extent cx="8877300" cy="190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8877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D54A1" id="Straight Connector 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78.05pt" to="694.25pt,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" strokecolor="#5b9bd5 [3204]" strokeweight=".5pt">
                      <v:stroke joinstyle="miter"/>
                    </v:line>
                  </w:pict>
                </mc:Fallback>
              </mc:AlternateContent>
            </w:r>
            <w:r w:rsidR="00F97078" w:rsidRPr="00F97078">
              <w:rPr>
                <w:rFonts w:asciiTheme="minorHAnsi" w:hAnsiTheme="minorHAnsi"/>
                <w:b/>
                <w:bCs/>
                <w:sz w:val="22"/>
                <w:szCs w:val="22"/>
              </w:rPr>
              <w:t>Researching of agencies and rationale for selection</w:t>
            </w:r>
          </w:p>
          <w:p w14:paraId="64C5D3C9" w14:textId="02DAFA63" w:rsidR="0095733A" w:rsidRDefault="0095733A" w:rsidP="0095733A">
            <w:pPr>
              <w:rPr>
                <w:rFonts w:asciiTheme="minorHAnsi" w:hAnsiTheme="minorHAnsi" w:cstheme="minorHAnsi"/>
                <w:sz w:val="22"/>
                <w:szCs w:val="22"/>
              </w:rPr>
            </w:pPr>
          </w:p>
          <w:p w14:paraId="0E6DF97C" w14:textId="4EB15D89" w:rsidR="0095733A" w:rsidRPr="0095733A" w:rsidRDefault="0095733A" w:rsidP="0095733A">
            <w:pPr>
              <w:rPr>
                <w:rFonts w:asciiTheme="minorHAnsi" w:hAnsiTheme="minorHAnsi" w:cstheme="minorHAnsi"/>
                <w:b/>
                <w:sz w:val="22"/>
                <w:szCs w:val="22"/>
              </w:rPr>
            </w:pPr>
            <w:r w:rsidRPr="0095733A">
              <w:rPr>
                <w:rFonts w:asciiTheme="minorHAnsi" w:hAnsiTheme="minorHAnsi" w:cstheme="minorHAnsi"/>
                <w:b/>
                <w:sz w:val="22"/>
                <w:szCs w:val="22"/>
              </w:rPr>
              <w:t>20%</w:t>
            </w:r>
          </w:p>
          <w:p w14:paraId="6567817B" w14:textId="2C08BCA0" w:rsidR="0095733A" w:rsidRDefault="0095733A" w:rsidP="0095733A">
            <w:pPr>
              <w:rPr>
                <w:rFonts w:asciiTheme="minorHAnsi" w:hAnsiTheme="minorHAnsi" w:cstheme="minorHAnsi"/>
                <w:sz w:val="22"/>
                <w:szCs w:val="22"/>
              </w:rPr>
            </w:pPr>
          </w:p>
          <w:p w14:paraId="54738EA3" w14:textId="77777777" w:rsidR="00F97078" w:rsidRDefault="0095733A" w:rsidP="0095733A">
            <w:pPr>
              <w:rPr>
                <w:rFonts w:asciiTheme="minorHAnsi" w:hAnsiTheme="minorHAnsi" w:cstheme="minorHAnsi"/>
                <w:b/>
                <w:sz w:val="22"/>
                <w:szCs w:val="22"/>
              </w:rPr>
            </w:pPr>
            <w:r w:rsidRPr="0095733A">
              <w:rPr>
                <w:rFonts w:asciiTheme="minorHAnsi" w:hAnsiTheme="minorHAnsi" w:cstheme="minorHAnsi"/>
                <w:b/>
                <w:sz w:val="22"/>
                <w:szCs w:val="22"/>
              </w:rPr>
              <w:t>Ethical issue</w:t>
            </w:r>
          </w:p>
          <w:p w14:paraId="663910E7" w14:textId="5447BC36" w:rsidR="0095733A" w:rsidRPr="0095733A" w:rsidRDefault="0095733A" w:rsidP="0095733A">
            <w:pPr>
              <w:rPr>
                <w:rFonts w:asciiTheme="minorHAnsi" w:hAnsiTheme="minorHAnsi" w:cstheme="minorHAnsi"/>
                <w:b/>
                <w:sz w:val="22"/>
                <w:szCs w:val="22"/>
              </w:rPr>
            </w:pPr>
            <w:r>
              <w:rPr>
                <w:rFonts w:asciiTheme="minorHAnsi" w:hAnsiTheme="minorHAnsi" w:cstheme="minorHAnsi"/>
                <w:b/>
                <w:sz w:val="22"/>
                <w:szCs w:val="22"/>
              </w:rPr>
              <w:t>10%</w:t>
            </w:r>
          </w:p>
        </w:tc>
        <w:tc>
          <w:tcPr>
            <w:tcW w:w="2324" w:type="dxa"/>
          </w:tcPr>
          <w:p w14:paraId="0A10BC7D" w14:textId="77777777" w:rsidR="00F97078" w:rsidRDefault="00F97078" w:rsidP="00F97078">
            <w:pPr>
              <w:rPr>
                <w:rFonts w:asciiTheme="minorHAnsi" w:hAnsiTheme="minorHAnsi"/>
                <w:sz w:val="22"/>
                <w:szCs w:val="22"/>
              </w:rPr>
            </w:pPr>
            <w:r w:rsidRPr="00F97078">
              <w:rPr>
                <w:rFonts w:asciiTheme="minorHAnsi" w:hAnsiTheme="minorHAnsi"/>
                <w:sz w:val="22"/>
                <w:szCs w:val="22"/>
              </w:rPr>
              <w:t>Provides evidence of relevant and extensive research. Clearly and thoroughly describes rationale for agency selection</w:t>
            </w:r>
          </w:p>
          <w:p w14:paraId="37475083" w14:textId="0DDFC076" w:rsidR="0095733A" w:rsidRPr="00F97078" w:rsidRDefault="0095733A" w:rsidP="00F97078">
            <w:pPr>
              <w:rPr>
                <w:rFonts w:asciiTheme="minorHAnsi" w:hAnsiTheme="minorHAnsi" w:cstheme="minorHAnsi"/>
                <w:sz w:val="22"/>
                <w:szCs w:val="22"/>
              </w:rPr>
            </w:pPr>
            <w:r>
              <w:rPr>
                <w:rFonts w:asciiTheme="minorHAnsi" w:hAnsiTheme="minorHAnsi" w:cstheme="minorHAnsi"/>
                <w:sz w:val="22"/>
                <w:szCs w:val="22"/>
              </w:rPr>
              <w:t>Clearly describes ethical issue</w:t>
            </w:r>
          </w:p>
        </w:tc>
        <w:tc>
          <w:tcPr>
            <w:tcW w:w="2325" w:type="dxa"/>
          </w:tcPr>
          <w:p w14:paraId="66AD8810" w14:textId="77777777" w:rsidR="00F97078" w:rsidRDefault="00F97078" w:rsidP="00F97078">
            <w:pPr>
              <w:rPr>
                <w:rFonts w:asciiTheme="minorHAnsi" w:hAnsiTheme="minorHAnsi"/>
                <w:sz w:val="22"/>
                <w:szCs w:val="22"/>
              </w:rPr>
            </w:pPr>
            <w:r w:rsidRPr="00F97078">
              <w:rPr>
                <w:rFonts w:asciiTheme="minorHAnsi" w:hAnsiTheme="minorHAnsi"/>
                <w:sz w:val="22"/>
                <w:szCs w:val="22"/>
              </w:rPr>
              <w:t>Provides adequate evidence of research. Provides good rationale for agency selection.</w:t>
            </w:r>
          </w:p>
          <w:p w14:paraId="6A6058EB" w14:textId="77777777" w:rsidR="0095733A" w:rsidRDefault="0095733A" w:rsidP="00F97078">
            <w:pPr>
              <w:rPr>
                <w:rFonts w:asciiTheme="minorHAnsi" w:hAnsiTheme="minorHAnsi" w:cstheme="minorHAnsi"/>
                <w:sz w:val="22"/>
                <w:szCs w:val="22"/>
              </w:rPr>
            </w:pPr>
          </w:p>
          <w:p w14:paraId="45E8794C" w14:textId="63CF034F" w:rsidR="0095733A" w:rsidRPr="00F97078" w:rsidRDefault="0095733A" w:rsidP="00F97078">
            <w:pPr>
              <w:rPr>
                <w:rFonts w:asciiTheme="minorHAnsi" w:hAnsiTheme="minorHAnsi" w:cstheme="minorHAnsi"/>
                <w:sz w:val="22"/>
                <w:szCs w:val="22"/>
              </w:rPr>
            </w:pPr>
            <w:r>
              <w:rPr>
                <w:rFonts w:asciiTheme="minorHAnsi" w:hAnsiTheme="minorHAnsi" w:cstheme="minorHAnsi"/>
                <w:sz w:val="22"/>
                <w:szCs w:val="22"/>
              </w:rPr>
              <w:t>Adequately describes ethical issue</w:t>
            </w:r>
          </w:p>
        </w:tc>
        <w:tc>
          <w:tcPr>
            <w:tcW w:w="2325" w:type="dxa"/>
          </w:tcPr>
          <w:p w14:paraId="7DE109E1" w14:textId="77777777" w:rsidR="00F97078" w:rsidRDefault="00F97078" w:rsidP="00F97078">
            <w:pPr>
              <w:rPr>
                <w:rFonts w:asciiTheme="minorHAnsi" w:hAnsiTheme="minorHAnsi"/>
                <w:sz w:val="22"/>
                <w:szCs w:val="22"/>
              </w:rPr>
            </w:pPr>
            <w:r w:rsidRPr="00F97078">
              <w:rPr>
                <w:rFonts w:asciiTheme="minorHAnsi" w:hAnsiTheme="minorHAnsi"/>
                <w:sz w:val="22"/>
                <w:szCs w:val="22"/>
              </w:rPr>
              <w:t>Provides some evidence of research. Provides some rationale for agency selection</w:t>
            </w:r>
          </w:p>
          <w:p w14:paraId="18C2B13B" w14:textId="77777777" w:rsidR="0095733A" w:rsidRDefault="0095733A" w:rsidP="00F97078">
            <w:pPr>
              <w:rPr>
                <w:rFonts w:asciiTheme="minorHAnsi" w:hAnsiTheme="minorHAnsi" w:cstheme="minorHAnsi"/>
                <w:sz w:val="22"/>
                <w:szCs w:val="22"/>
              </w:rPr>
            </w:pPr>
          </w:p>
          <w:p w14:paraId="02822BEF" w14:textId="05D7791A" w:rsidR="0095733A" w:rsidRPr="00F97078" w:rsidRDefault="0095733A" w:rsidP="00F97078">
            <w:pPr>
              <w:rPr>
                <w:rFonts w:asciiTheme="minorHAnsi" w:hAnsiTheme="minorHAnsi" w:cstheme="minorHAnsi"/>
                <w:sz w:val="22"/>
                <w:szCs w:val="22"/>
              </w:rPr>
            </w:pPr>
            <w:r>
              <w:rPr>
                <w:rFonts w:asciiTheme="minorHAnsi" w:hAnsiTheme="minorHAnsi" w:cstheme="minorHAnsi"/>
                <w:sz w:val="22"/>
                <w:szCs w:val="22"/>
              </w:rPr>
              <w:t>Some evidence of understanding ethical issue</w:t>
            </w:r>
          </w:p>
        </w:tc>
        <w:tc>
          <w:tcPr>
            <w:tcW w:w="2325" w:type="dxa"/>
          </w:tcPr>
          <w:p w14:paraId="0DF48013"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Provides minimal evidence of research</w:t>
            </w:r>
          </w:p>
          <w:p w14:paraId="77E22374" w14:textId="364D8DC6" w:rsidR="00F97078" w:rsidRDefault="00F97078" w:rsidP="00F97078">
            <w:pPr>
              <w:rPr>
                <w:rFonts w:asciiTheme="minorHAnsi" w:hAnsiTheme="minorHAnsi"/>
                <w:sz w:val="22"/>
                <w:szCs w:val="22"/>
              </w:rPr>
            </w:pPr>
            <w:r w:rsidRPr="00F97078">
              <w:rPr>
                <w:rFonts w:asciiTheme="minorHAnsi" w:hAnsiTheme="minorHAnsi"/>
                <w:sz w:val="22"/>
                <w:szCs w:val="22"/>
              </w:rPr>
              <w:t>Limited rationale for agency selection.</w:t>
            </w:r>
          </w:p>
          <w:p w14:paraId="5844A8AA" w14:textId="5D076363" w:rsidR="0095733A" w:rsidRDefault="0095733A" w:rsidP="00F97078">
            <w:pPr>
              <w:rPr>
                <w:rFonts w:asciiTheme="minorHAnsi" w:hAnsiTheme="minorHAnsi"/>
                <w:sz w:val="22"/>
                <w:szCs w:val="22"/>
              </w:rPr>
            </w:pPr>
          </w:p>
          <w:p w14:paraId="7F7CC0CD" w14:textId="6FFD71A1" w:rsidR="0095733A" w:rsidRDefault="0095733A" w:rsidP="00F97078">
            <w:pPr>
              <w:rPr>
                <w:rFonts w:asciiTheme="minorHAnsi" w:hAnsiTheme="minorHAnsi"/>
                <w:sz w:val="22"/>
                <w:szCs w:val="22"/>
              </w:rPr>
            </w:pPr>
          </w:p>
          <w:p w14:paraId="68FD22C0" w14:textId="34F68C60" w:rsidR="0095733A" w:rsidRPr="00F97078" w:rsidRDefault="0095733A" w:rsidP="00F97078">
            <w:pPr>
              <w:rPr>
                <w:rFonts w:asciiTheme="minorHAnsi" w:hAnsiTheme="minorHAnsi"/>
                <w:sz w:val="22"/>
                <w:szCs w:val="22"/>
              </w:rPr>
            </w:pPr>
            <w:r>
              <w:rPr>
                <w:rFonts w:asciiTheme="minorHAnsi" w:hAnsiTheme="minorHAnsi"/>
                <w:sz w:val="22"/>
                <w:szCs w:val="22"/>
              </w:rPr>
              <w:t xml:space="preserve">Minimal evidence of understanding ethical issue  </w:t>
            </w:r>
          </w:p>
          <w:p w14:paraId="73FBE535" w14:textId="6CEDE850" w:rsidR="00F97078" w:rsidRPr="00F97078" w:rsidRDefault="00F97078" w:rsidP="00F97078">
            <w:pPr>
              <w:rPr>
                <w:rFonts w:asciiTheme="minorHAnsi" w:hAnsiTheme="minorHAnsi" w:cstheme="minorHAnsi"/>
                <w:sz w:val="22"/>
                <w:szCs w:val="22"/>
              </w:rPr>
            </w:pPr>
          </w:p>
        </w:tc>
        <w:tc>
          <w:tcPr>
            <w:tcW w:w="2325" w:type="dxa"/>
          </w:tcPr>
          <w:p w14:paraId="278A4883"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lastRenderedPageBreak/>
              <w:t>Does not provide evidence of research.</w:t>
            </w:r>
          </w:p>
          <w:p w14:paraId="0ED94B2A" w14:textId="77777777" w:rsidR="00F97078" w:rsidRDefault="0095733A" w:rsidP="00F97078">
            <w:pPr>
              <w:rPr>
                <w:rFonts w:asciiTheme="minorHAnsi" w:hAnsiTheme="minorHAnsi"/>
                <w:sz w:val="22"/>
                <w:szCs w:val="22"/>
              </w:rPr>
            </w:pPr>
            <w:r>
              <w:rPr>
                <w:b/>
                <w:bCs/>
                <w:noProof/>
                <w:sz w:val="22"/>
                <w:szCs w:val="22"/>
              </w:rPr>
              <mc:AlternateContent>
                <mc:Choice Requires="wps">
                  <w:drawing>
                    <wp:anchor distT="0" distB="0" distL="114300" distR="114300" simplePos="0" relativeHeight="251664384" behindDoc="0" locked="0" layoutInCell="1" allowOverlap="1" wp14:anchorId="40935397" wp14:editId="38E80A71">
                      <wp:simplePos x="0" y="0"/>
                      <wp:positionH relativeFrom="column">
                        <wp:posOffset>2998470</wp:posOffset>
                      </wp:positionH>
                      <wp:positionV relativeFrom="paragraph">
                        <wp:posOffset>774065</wp:posOffset>
                      </wp:positionV>
                      <wp:extent cx="8896350" cy="1905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8896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32181" id="Straight Connector 3"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36.1pt,60.95pt" to="936.6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" strokecolor="#5b9bd5 [3204]" strokeweight=".5pt">
                      <v:stroke joinstyle="miter"/>
                    </v:line>
                  </w:pict>
                </mc:Fallback>
              </mc:AlternateContent>
            </w:r>
            <w:r w:rsidR="00F97078" w:rsidRPr="00F97078">
              <w:rPr>
                <w:rFonts w:asciiTheme="minorHAnsi" w:hAnsiTheme="minorHAnsi"/>
                <w:sz w:val="22"/>
                <w:szCs w:val="22"/>
              </w:rPr>
              <w:t xml:space="preserve">Does not show rationale for agency selection. </w:t>
            </w:r>
          </w:p>
          <w:p w14:paraId="4BEF3048" w14:textId="77777777" w:rsidR="0095733A" w:rsidRDefault="0095733A" w:rsidP="00F97078">
            <w:pPr>
              <w:rPr>
                <w:rFonts w:asciiTheme="minorHAnsi" w:hAnsiTheme="minorHAnsi" w:cstheme="minorHAnsi"/>
                <w:sz w:val="22"/>
                <w:szCs w:val="22"/>
              </w:rPr>
            </w:pPr>
          </w:p>
          <w:p w14:paraId="6DCB5D1D" w14:textId="4B6C7D97" w:rsidR="0095733A" w:rsidRPr="00F97078" w:rsidRDefault="0095733A" w:rsidP="00F97078">
            <w:pPr>
              <w:rPr>
                <w:rFonts w:asciiTheme="minorHAnsi" w:hAnsiTheme="minorHAnsi" w:cstheme="minorHAnsi"/>
                <w:sz w:val="22"/>
                <w:szCs w:val="22"/>
              </w:rPr>
            </w:pPr>
            <w:r>
              <w:rPr>
                <w:rFonts w:asciiTheme="minorHAnsi" w:hAnsiTheme="minorHAnsi" w:cstheme="minorHAnsi"/>
                <w:sz w:val="22"/>
                <w:szCs w:val="22"/>
              </w:rPr>
              <w:t>No evidence of understanding ethical issue</w:t>
            </w:r>
          </w:p>
        </w:tc>
      </w:tr>
    </w:tbl>
    <w:p w14:paraId="3F84B9DA" w14:textId="77777777" w:rsidR="00E3180B" w:rsidRDefault="00E3180B" w:rsidP="00E3180B">
      <w:pPr>
        <w:ind w:left="426" w:right="982"/>
        <w:rPr>
          <w:rFonts w:eastAsia="Times New Roman"/>
          <w:b/>
          <w:bCs/>
          <w:szCs w:val="20"/>
        </w:rPr>
        <w:sectPr w:rsidR="00E3180B" w:rsidSect="00AD273F">
          <w:pgSz w:w="16820" w:h="11900" w:orient="landscape"/>
          <w:pgMar w:top="851" w:right="1440" w:bottom="425" w:left="1276" w:header="578" w:footer="641" w:gutter="0"/>
          <w:cols w:space="720"/>
          <w:formProt w:val="0"/>
          <w:titlePg/>
          <w:docGrid w:linePitch="299"/>
        </w:sectPr>
      </w:pPr>
      <w:r>
        <w:rPr>
          <w:rFonts w:eastAsia="Times New Roman"/>
          <w:b/>
          <w:bCs/>
          <w:szCs w:val="20"/>
        </w:rPr>
        <w:br w:type="page"/>
      </w:r>
    </w:p>
    <w:p w14:paraId="257DB877" w14:textId="77777777" w:rsidR="00F97078" w:rsidRPr="00F97078" w:rsidRDefault="00F97078" w:rsidP="00F97078">
      <w:pPr>
        <w:ind w:left="426" w:right="982"/>
        <w:rPr>
          <w:rFonts w:eastAsia="Times New Roman"/>
          <w:b/>
          <w:bCs/>
        </w:rPr>
      </w:pPr>
      <w:r w:rsidRPr="00F97078">
        <w:rPr>
          <w:rFonts w:eastAsia="Times New Roman"/>
          <w:b/>
          <w:bCs/>
        </w:rPr>
        <w:lastRenderedPageBreak/>
        <w:t xml:space="preserve">Assessment 3: Role Play of a Counselling Session and Written Reflection (50%) </w:t>
      </w:r>
    </w:p>
    <w:p w14:paraId="631A7A2E" w14:textId="77777777" w:rsidR="00F97078" w:rsidRPr="00F97078" w:rsidRDefault="00F97078" w:rsidP="00F97078">
      <w:pPr>
        <w:ind w:left="426" w:right="982"/>
        <w:jc w:val="both"/>
        <w:rPr>
          <w:rFonts w:eastAsia="Times New Roman"/>
          <w:b/>
          <w:bCs/>
        </w:rPr>
      </w:pPr>
      <w:r w:rsidRPr="00F97078">
        <w:rPr>
          <w:rFonts w:eastAsia="Times New Roman"/>
          <w:b/>
          <w:bCs/>
        </w:rPr>
        <w:t xml:space="preserve">Due Date: Refer to the specific dates below for each assessment component </w:t>
      </w:r>
    </w:p>
    <w:p w14:paraId="09CE2575" w14:textId="77777777" w:rsidR="00F97078" w:rsidRPr="00F97078" w:rsidRDefault="00F97078" w:rsidP="00F97078">
      <w:pPr>
        <w:ind w:right="982"/>
        <w:jc w:val="both"/>
        <w:rPr>
          <w:rFonts w:eastAsia="Times New Roman"/>
          <w:bCs/>
          <w:sz w:val="22"/>
          <w:szCs w:val="22"/>
        </w:rPr>
      </w:pPr>
    </w:p>
    <w:p w14:paraId="447FBED0" w14:textId="77777777" w:rsidR="00F97078" w:rsidRPr="00F97078" w:rsidRDefault="00F97078" w:rsidP="00F97078">
      <w:pPr>
        <w:ind w:left="426" w:right="982"/>
        <w:jc w:val="both"/>
        <w:rPr>
          <w:rFonts w:eastAsia="Times New Roman"/>
          <w:bCs/>
          <w:sz w:val="22"/>
          <w:szCs w:val="22"/>
        </w:rPr>
      </w:pPr>
      <w:r w:rsidRPr="00F97078">
        <w:rPr>
          <w:rFonts w:eastAsia="Times New Roman"/>
          <w:bCs/>
          <w:sz w:val="22"/>
          <w:szCs w:val="22"/>
        </w:rPr>
        <w:t>This assessment builds on your theoretical knowledge and aims to put that theoretical learning into application.</w:t>
      </w:r>
    </w:p>
    <w:p w14:paraId="73C80C13" w14:textId="77777777" w:rsidR="00F97078" w:rsidRPr="00F97078" w:rsidRDefault="00F97078" w:rsidP="00F97078">
      <w:pPr>
        <w:ind w:left="426" w:right="982"/>
        <w:jc w:val="both"/>
        <w:rPr>
          <w:rFonts w:eastAsia="Times New Roman"/>
          <w:bCs/>
          <w:sz w:val="22"/>
          <w:szCs w:val="22"/>
        </w:rPr>
      </w:pPr>
    </w:p>
    <w:p w14:paraId="5C841EED" w14:textId="77777777" w:rsidR="00F97078" w:rsidRPr="00F97078" w:rsidRDefault="00F97078" w:rsidP="00F97078">
      <w:pPr>
        <w:ind w:left="426" w:right="982"/>
        <w:jc w:val="both"/>
        <w:rPr>
          <w:rFonts w:eastAsia="Times New Roman"/>
          <w:bCs/>
          <w:sz w:val="22"/>
          <w:szCs w:val="22"/>
        </w:rPr>
      </w:pPr>
      <w:r w:rsidRPr="00F97078">
        <w:rPr>
          <w:rFonts w:eastAsia="Times New Roman"/>
          <w:bCs/>
          <w:sz w:val="22"/>
          <w:szCs w:val="22"/>
        </w:rPr>
        <w:t xml:space="preserve">Working together in groups of 2, each student must present a recorded skills demonstration of a counselling session. It is then submitted with a written reflective essay reporting on the students’ reflections on the session.  </w:t>
      </w:r>
    </w:p>
    <w:p w14:paraId="53A344D6" w14:textId="77777777" w:rsidR="00F97078" w:rsidRPr="00F97078" w:rsidRDefault="00F97078" w:rsidP="00F97078">
      <w:pPr>
        <w:ind w:left="426" w:right="982"/>
        <w:jc w:val="both"/>
        <w:rPr>
          <w:rFonts w:eastAsia="Times New Roman"/>
          <w:bCs/>
          <w:sz w:val="22"/>
          <w:szCs w:val="22"/>
        </w:rPr>
      </w:pPr>
    </w:p>
    <w:p w14:paraId="39949E4F" w14:textId="77777777" w:rsidR="00F97078" w:rsidRPr="00F97078" w:rsidRDefault="00F97078" w:rsidP="00F97078">
      <w:pPr>
        <w:spacing w:line="276" w:lineRule="auto"/>
        <w:ind w:left="426" w:right="982"/>
        <w:jc w:val="both"/>
        <w:rPr>
          <w:rFonts w:eastAsia="Times New Roman"/>
          <w:bCs/>
          <w:sz w:val="22"/>
          <w:szCs w:val="22"/>
        </w:rPr>
      </w:pPr>
      <w:r w:rsidRPr="00F97078">
        <w:rPr>
          <w:rFonts w:eastAsia="Times New Roman"/>
          <w:bCs/>
          <w:sz w:val="22"/>
          <w:szCs w:val="22"/>
        </w:rPr>
        <w:t xml:space="preserve">The main criteria include: </w:t>
      </w:r>
    </w:p>
    <w:p w14:paraId="158A0B01" w14:textId="77777777" w:rsidR="00F97078" w:rsidRPr="00F97078" w:rsidRDefault="00F97078" w:rsidP="00F97078">
      <w:pPr>
        <w:ind w:right="982"/>
        <w:jc w:val="both"/>
        <w:rPr>
          <w:rFonts w:eastAsia="Times New Roman"/>
          <w:bCs/>
          <w:sz w:val="22"/>
          <w:szCs w:val="22"/>
        </w:rPr>
      </w:pPr>
    </w:p>
    <w:p w14:paraId="6BD4D1B8" w14:textId="77777777" w:rsidR="00F97078" w:rsidRPr="00F97078" w:rsidRDefault="00F97078" w:rsidP="00F97078">
      <w:pPr>
        <w:ind w:left="426" w:right="982"/>
        <w:jc w:val="both"/>
        <w:rPr>
          <w:rFonts w:eastAsia="Times New Roman"/>
          <w:b/>
          <w:bCs/>
          <w:sz w:val="22"/>
          <w:szCs w:val="22"/>
        </w:rPr>
      </w:pPr>
      <w:r w:rsidRPr="00F97078">
        <w:rPr>
          <w:rFonts w:eastAsia="Times New Roman"/>
          <w:b/>
          <w:bCs/>
          <w:sz w:val="22"/>
          <w:szCs w:val="22"/>
        </w:rPr>
        <w:t>Video recording of the role play: (20%)</w:t>
      </w:r>
    </w:p>
    <w:p w14:paraId="5E7E6E10" w14:textId="77777777" w:rsidR="00F97078" w:rsidRPr="00F97078" w:rsidRDefault="00F97078" w:rsidP="00F97078">
      <w:pPr>
        <w:pStyle w:val="ListParagraph"/>
        <w:widowControl w:val="0"/>
        <w:numPr>
          <w:ilvl w:val="0"/>
          <w:numId w:val="12"/>
        </w:numPr>
        <w:autoSpaceDE w:val="0"/>
        <w:autoSpaceDN w:val="0"/>
        <w:ind w:left="1134" w:right="982" w:hanging="283"/>
        <w:jc w:val="both"/>
        <w:rPr>
          <w:rFonts w:asciiTheme="minorHAnsi" w:hAnsiTheme="minorHAnsi"/>
          <w:bCs/>
          <w:sz w:val="22"/>
          <w:szCs w:val="22"/>
        </w:rPr>
      </w:pPr>
      <w:r w:rsidRPr="00F97078">
        <w:rPr>
          <w:rFonts w:asciiTheme="minorHAnsi" w:hAnsiTheme="minorHAnsi"/>
          <w:bCs/>
          <w:sz w:val="22"/>
          <w:szCs w:val="22"/>
        </w:rPr>
        <w:t>Format will be addressed in tutorials.</w:t>
      </w:r>
    </w:p>
    <w:p w14:paraId="33513D25" w14:textId="77777777" w:rsidR="00F97078" w:rsidRPr="00F97078" w:rsidRDefault="00F97078" w:rsidP="00F97078">
      <w:pPr>
        <w:pStyle w:val="ListParagraph"/>
        <w:widowControl w:val="0"/>
        <w:numPr>
          <w:ilvl w:val="0"/>
          <w:numId w:val="12"/>
        </w:numPr>
        <w:autoSpaceDE w:val="0"/>
        <w:autoSpaceDN w:val="0"/>
        <w:ind w:left="1134" w:right="982" w:hanging="283"/>
        <w:jc w:val="both"/>
        <w:rPr>
          <w:rFonts w:asciiTheme="minorHAnsi" w:hAnsiTheme="minorHAnsi"/>
          <w:bCs/>
          <w:sz w:val="22"/>
          <w:szCs w:val="22"/>
        </w:rPr>
      </w:pPr>
      <w:r w:rsidRPr="00F97078">
        <w:rPr>
          <w:rFonts w:asciiTheme="minorHAnsi" w:hAnsiTheme="minorHAnsi"/>
          <w:bCs/>
          <w:sz w:val="22"/>
          <w:szCs w:val="22"/>
        </w:rPr>
        <w:t>Length of recording: 15-20 minutes</w:t>
      </w:r>
    </w:p>
    <w:p w14:paraId="4EA38C68" w14:textId="77777777" w:rsidR="00F97078" w:rsidRPr="00F97078" w:rsidRDefault="00F97078" w:rsidP="00F97078">
      <w:pPr>
        <w:pStyle w:val="ListParagraph"/>
        <w:widowControl w:val="0"/>
        <w:numPr>
          <w:ilvl w:val="0"/>
          <w:numId w:val="12"/>
        </w:numPr>
        <w:autoSpaceDE w:val="0"/>
        <w:autoSpaceDN w:val="0"/>
        <w:ind w:left="1134" w:right="982" w:hanging="283"/>
        <w:jc w:val="both"/>
        <w:rPr>
          <w:rFonts w:asciiTheme="minorHAnsi" w:hAnsiTheme="minorHAnsi"/>
          <w:bCs/>
          <w:sz w:val="22"/>
          <w:szCs w:val="22"/>
        </w:rPr>
      </w:pPr>
      <w:r w:rsidRPr="00F97078">
        <w:rPr>
          <w:rFonts w:asciiTheme="minorHAnsi" w:hAnsiTheme="minorHAnsi"/>
          <w:bCs/>
          <w:sz w:val="22"/>
          <w:szCs w:val="22"/>
        </w:rPr>
        <w:t xml:space="preserve">To be uploaded to the student’s OneDrive account (accessible through your student email account), with the video link provided in your written reflective essay </w:t>
      </w:r>
    </w:p>
    <w:p w14:paraId="734E550F" w14:textId="0EC1C86E" w:rsidR="00F97078" w:rsidRPr="00F97078" w:rsidRDefault="00F97078" w:rsidP="00F97078">
      <w:pPr>
        <w:pStyle w:val="ListParagraph"/>
        <w:widowControl w:val="0"/>
        <w:numPr>
          <w:ilvl w:val="0"/>
          <w:numId w:val="12"/>
        </w:numPr>
        <w:autoSpaceDE w:val="0"/>
        <w:autoSpaceDN w:val="0"/>
        <w:ind w:left="1134" w:right="982" w:hanging="283"/>
        <w:jc w:val="both"/>
        <w:rPr>
          <w:rFonts w:asciiTheme="minorHAnsi" w:hAnsiTheme="minorHAnsi"/>
          <w:b/>
          <w:sz w:val="22"/>
          <w:szCs w:val="22"/>
        </w:rPr>
      </w:pPr>
      <w:r w:rsidRPr="00F97078">
        <w:rPr>
          <w:rFonts w:asciiTheme="minorHAnsi" w:hAnsiTheme="minorHAnsi"/>
          <w:b/>
          <w:sz w:val="22"/>
          <w:szCs w:val="22"/>
        </w:rPr>
        <w:t>Due in Week 1</w:t>
      </w:r>
      <w:r w:rsidR="00221577">
        <w:rPr>
          <w:rFonts w:asciiTheme="minorHAnsi" w:hAnsiTheme="minorHAnsi"/>
          <w:b/>
          <w:sz w:val="22"/>
          <w:szCs w:val="22"/>
        </w:rPr>
        <w:t>0</w:t>
      </w:r>
    </w:p>
    <w:p w14:paraId="1F221424" w14:textId="77777777" w:rsidR="00F97078" w:rsidRPr="00F97078" w:rsidRDefault="00F97078" w:rsidP="00F97078">
      <w:pPr>
        <w:pStyle w:val="ListParagraph"/>
        <w:ind w:left="1134" w:right="982"/>
        <w:jc w:val="both"/>
        <w:rPr>
          <w:rFonts w:asciiTheme="minorHAnsi" w:hAnsiTheme="minorHAnsi"/>
          <w:bCs/>
          <w:sz w:val="22"/>
          <w:szCs w:val="22"/>
        </w:rPr>
      </w:pPr>
    </w:p>
    <w:p w14:paraId="796B6DEF" w14:textId="1B4EA757" w:rsidR="00F97078" w:rsidRDefault="00F97078" w:rsidP="00F97078">
      <w:pPr>
        <w:ind w:left="426" w:right="982"/>
        <w:jc w:val="both"/>
        <w:rPr>
          <w:rFonts w:eastAsia="Times New Roman"/>
          <w:b/>
          <w:bCs/>
          <w:sz w:val="22"/>
          <w:szCs w:val="22"/>
        </w:rPr>
      </w:pPr>
      <w:r w:rsidRPr="00F97078">
        <w:rPr>
          <w:rFonts w:eastAsia="Times New Roman"/>
          <w:b/>
          <w:bCs/>
          <w:sz w:val="22"/>
          <w:szCs w:val="22"/>
        </w:rPr>
        <w:t>Written reflective essay: (30%)</w:t>
      </w:r>
    </w:p>
    <w:p w14:paraId="337673FF" w14:textId="076C63DC" w:rsidR="00221577" w:rsidRPr="00F97078" w:rsidRDefault="00221577" w:rsidP="00F97078">
      <w:pPr>
        <w:ind w:left="426" w:right="982"/>
        <w:jc w:val="both"/>
        <w:rPr>
          <w:rFonts w:eastAsia="Times New Roman"/>
          <w:b/>
          <w:bCs/>
          <w:sz w:val="22"/>
          <w:szCs w:val="22"/>
        </w:rPr>
      </w:pPr>
      <w:r>
        <w:rPr>
          <w:rFonts w:eastAsia="Times New Roman"/>
          <w:b/>
          <w:bCs/>
          <w:sz w:val="22"/>
          <w:szCs w:val="22"/>
        </w:rPr>
        <w:t>Word Count: 2000 - 2200</w:t>
      </w:r>
    </w:p>
    <w:p w14:paraId="29656742" w14:textId="77777777" w:rsidR="00F97078" w:rsidRPr="00F97078" w:rsidRDefault="00F97078" w:rsidP="00F97078">
      <w:pPr>
        <w:ind w:left="426" w:right="982"/>
        <w:jc w:val="both"/>
        <w:rPr>
          <w:rFonts w:eastAsia="Times New Roman"/>
          <w:bCs/>
          <w:sz w:val="22"/>
          <w:szCs w:val="22"/>
        </w:rPr>
      </w:pPr>
      <w:r w:rsidRPr="00F97078">
        <w:rPr>
          <w:rFonts w:eastAsia="Times New Roman"/>
          <w:bCs/>
          <w:sz w:val="22"/>
          <w:szCs w:val="22"/>
        </w:rPr>
        <w:t xml:space="preserve">Students are required to submit a written analysis of their role play, with the following: </w:t>
      </w:r>
    </w:p>
    <w:p w14:paraId="32370527" w14:textId="525B93B6" w:rsidR="00F97078" w:rsidRPr="00F97078" w:rsidRDefault="00F97078" w:rsidP="00F97078">
      <w:pPr>
        <w:pStyle w:val="ListParagraph"/>
        <w:widowControl w:val="0"/>
        <w:numPr>
          <w:ilvl w:val="0"/>
          <w:numId w:val="43"/>
        </w:numPr>
        <w:autoSpaceDE w:val="0"/>
        <w:autoSpaceDN w:val="0"/>
        <w:ind w:right="982" w:hanging="295"/>
        <w:jc w:val="both"/>
        <w:rPr>
          <w:rFonts w:asciiTheme="minorHAnsi" w:hAnsiTheme="minorHAnsi"/>
          <w:bCs/>
          <w:sz w:val="22"/>
          <w:szCs w:val="22"/>
        </w:rPr>
      </w:pPr>
      <w:r w:rsidRPr="00F97078">
        <w:rPr>
          <w:rFonts w:asciiTheme="minorHAnsi" w:hAnsiTheme="minorHAnsi"/>
          <w:bCs/>
          <w:sz w:val="22"/>
          <w:szCs w:val="22"/>
        </w:rPr>
        <w:t>Describe and explain how your role play followed Egan’s framework and achieved a person-centred approach. Provide examples from your role play to illustrate your comments.</w:t>
      </w:r>
    </w:p>
    <w:p w14:paraId="03CD6929" w14:textId="1E3E9D70" w:rsidR="00F97078" w:rsidRPr="00F97078" w:rsidRDefault="00F97078" w:rsidP="00F97078">
      <w:pPr>
        <w:pStyle w:val="ListParagraph"/>
        <w:widowControl w:val="0"/>
        <w:numPr>
          <w:ilvl w:val="0"/>
          <w:numId w:val="43"/>
        </w:numPr>
        <w:autoSpaceDE w:val="0"/>
        <w:autoSpaceDN w:val="0"/>
        <w:ind w:right="982" w:hanging="295"/>
        <w:jc w:val="both"/>
        <w:rPr>
          <w:rFonts w:asciiTheme="minorHAnsi" w:hAnsiTheme="minorHAnsi"/>
          <w:bCs/>
          <w:sz w:val="22"/>
          <w:szCs w:val="22"/>
        </w:rPr>
      </w:pPr>
      <w:r w:rsidRPr="00F97078">
        <w:rPr>
          <w:rFonts w:asciiTheme="minorHAnsi" w:hAnsiTheme="minorHAnsi"/>
          <w:bCs/>
          <w:sz w:val="22"/>
          <w:szCs w:val="22"/>
        </w:rPr>
        <w:t>Describe and give examples of the counselling skills you used in your role play (using Egan’s correct terms)</w:t>
      </w:r>
    </w:p>
    <w:p w14:paraId="7A480203" w14:textId="77777777" w:rsidR="00F97078" w:rsidRPr="00F97078" w:rsidRDefault="00F97078" w:rsidP="00F97078">
      <w:pPr>
        <w:pStyle w:val="ListParagraph"/>
        <w:widowControl w:val="0"/>
        <w:numPr>
          <w:ilvl w:val="0"/>
          <w:numId w:val="43"/>
        </w:numPr>
        <w:autoSpaceDE w:val="0"/>
        <w:autoSpaceDN w:val="0"/>
        <w:ind w:right="982" w:hanging="295"/>
        <w:jc w:val="both"/>
        <w:rPr>
          <w:rFonts w:asciiTheme="minorHAnsi" w:hAnsiTheme="minorHAnsi"/>
          <w:bCs/>
          <w:sz w:val="22"/>
          <w:szCs w:val="22"/>
        </w:rPr>
      </w:pPr>
      <w:r w:rsidRPr="00F97078">
        <w:rPr>
          <w:rFonts w:asciiTheme="minorHAnsi" w:hAnsiTheme="minorHAnsi"/>
          <w:bCs/>
          <w:sz w:val="22"/>
          <w:szCs w:val="22"/>
        </w:rPr>
        <w:t xml:space="preserve"> Explain how you collaborated with the client to set goal/s and what goal/s you set</w:t>
      </w:r>
    </w:p>
    <w:p w14:paraId="37822F2B" w14:textId="032F7483" w:rsidR="00F97078" w:rsidRPr="00F97078" w:rsidRDefault="00F97078" w:rsidP="00F97078">
      <w:pPr>
        <w:pStyle w:val="ListParagraph"/>
        <w:widowControl w:val="0"/>
        <w:numPr>
          <w:ilvl w:val="0"/>
          <w:numId w:val="43"/>
        </w:numPr>
        <w:autoSpaceDE w:val="0"/>
        <w:autoSpaceDN w:val="0"/>
        <w:ind w:right="982" w:hanging="295"/>
        <w:jc w:val="both"/>
        <w:rPr>
          <w:rFonts w:asciiTheme="minorHAnsi" w:hAnsiTheme="minorHAnsi"/>
          <w:bCs/>
          <w:sz w:val="22"/>
          <w:szCs w:val="22"/>
        </w:rPr>
      </w:pPr>
      <w:r w:rsidRPr="00F97078">
        <w:rPr>
          <w:rFonts w:asciiTheme="minorHAnsi" w:hAnsiTheme="minorHAnsi"/>
          <w:bCs/>
          <w:sz w:val="22"/>
          <w:szCs w:val="22"/>
        </w:rPr>
        <w:t xml:space="preserve">Critically evaluate how you performed as the counsellor. What strengths and limitations </w:t>
      </w:r>
      <w:r>
        <w:rPr>
          <w:rFonts w:asciiTheme="minorHAnsi" w:hAnsiTheme="minorHAnsi"/>
          <w:bCs/>
          <w:sz w:val="22"/>
          <w:szCs w:val="22"/>
        </w:rPr>
        <w:t xml:space="preserve">did </w:t>
      </w:r>
      <w:r w:rsidRPr="00F97078">
        <w:rPr>
          <w:rFonts w:asciiTheme="minorHAnsi" w:hAnsiTheme="minorHAnsi"/>
          <w:bCs/>
          <w:sz w:val="22"/>
          <w:szCs w:val="22"/>
        </w:rPr>
        <w:t>you observed</w:t>
      </w:r>
      <w:r>
        <w:rPr>
          <w:rFonts w:asciiTheme="minorHAnsi" w:hAnsiTheme="minorHAnsi"/>
          <w:bCs/>
          <w:sz w:val="22"/>
          <w:szCs w:val="22"/>
        </w:rPr>
        <w:t>?</w:t>
      </w:r>
      <w:r w:rsidRPr="00F97078">
        <w:rPr>
          <w:rFonts w:asciiTheme="minorHAnsi" w:hAnsiTheme="minorHAnsi"/>
          <w:bCs/>
          <w:sz w:val="22"/>
          <w:szCs w:val="22"/>
        </w:rPr>
        <w:t xml:space="preserve"> Where did you struggle and what impact did this have on the process of the session? What could you have done differently? </w:t>
      </w:r>
    </w:p>
    <w:p w14:paraId="185844B0" w14:textId="26E787BA" w:rsidR="00F97078" w:rsidRPr="00F97078" w:rsidRDefault="00F97078" w:rsidP="00F97078">
      <w:pPr>
        <w:pStyle w:val="ListParagraph"/>
        <w:widowControl w:val="0"/>
        <w:numPr>
          <w:ilvl w:val="0"/>
          <w:numId w:val="43"/>
        </w:numPr>
        <w:autoSpaceDE w:val="0"/>
        <w:autoSpaceDN w:val="0"/>
        <w:ind w:right="982" w:hanging="295"/>
        <w:jc w:val="both"/>
        <w:rPr>
          <w:rFonts w:asciiTheme="minorHAnsi" w:hAnsiTheme="minorHAnsi"/>
          <w:b/>
          <w:sz w:val="22"/>
          <w:szCs w:val="22"/>
        </w:rPr>
      </w:pPr>
      <w:r w:rsidRPr="00F97078">
        <w:rPr>
          <w:rFonts w:asciiTheme="minorHAnsi" w:hAnsiTheme="minorHAnsi"/>
          <w:b/>
          <w:sz w:val="22"/>
          <w:szCs w:val="22"/>
        </w:rPr>
        <w:t>Due in Week 1</w:t>
      </w:r>
      <w:r w:rsidR="00221577">
        <w:rPr>
          <w:rFonts w:asciiTheme="minorHAnsi" w:hAnsiTheme="minorHAnsi"/>
          <w:b/>
          <w:sz w:val="22"/>
          <w:szCs w:val="22"/>
        </w:rPr>
        <w:t>1</w:t>
      </w:r>
    </w:p>
    <w:p w14:paraId="0D4FD308" w14:textId="77777777" w:rsidR="00F97078" w:rsidRPr="00F97078" w:rsidRDefault="00F97078" w:rsidP="00F97078">
      <w:pPr>
        <w:ind w:right="982"/>
        <w:jc w:val="both"/>
        <w:rPr>
          <w:rFonts w:eastAsia="Times New Roman"/>
          <w:b/>
          <w:sz w:val="22"/>
          <w:szCs w:val="22"/>
        </w:rPr>
      </w:pPr>
    </w:p>
    <w:p w14:paraId="4A5F8B22" w14:textId="14D6AB66" w:rsidR="00F97078" w:rsidRPr="00F97078" w:rsidRDefault="00F97078" w:rsidP="00F97078">
      <w:pPr>
        <w:ind w:left="567" w:right="982"/>
        <w:jc w:val="both"/>
        <w:rPr>
          <w:rFonts w:eastAsia="Times New Roman"/>
          <w:bCs/>
          <w:sz w:val="22"/>
          <w:szCs w:val="22"/>
        </w:rPr>
      </w:pPr>
      <w:bookmarkStart w:id="1" w:name="_Hlk50476923"/>
      <w:r w:rsidRPr="00F97078">
        <w:rPr>
          <w:rFonts w:eastAsia="Times New Roman"/>
          <w:b/>
          <w:sz w:val="22"/>
          <w:szCs w:val="22"/>
        </w:rPr>
        <w:t>Use APA 7 referencing.</w:t>
      </w:r>
      <w:r>
        <w:rPr>
          <w:rFonts w:eastAsia="Times New Roman"/>
          <w:bCs/>
          <w:sz w:val="22"/>
          <w:szCs w:val="22"/>
        </w:rPr>
        <w:t xml:space="preserve"> </w:t>
      </w:r>
      <w:r w:rsidRPr="00F97078">
        <w:rPr>
          <w:rFonts w:eastAsia="Times New Roman"/>
          <w:bCs/>
          <w:sz w:val="22"/>
          <w:szCs w:val="22"/>
        </w:rPr>
        <w:t xml:space="preserve">Your reflective essay should include </w:t>
      </w:r>
      <w:r w:rsidRPr="00F97078">
        <w:rPr>
          <w:rFonts w:eastAsia="Times New Roman"/>
          <w:b/>
          <w:sz w:val="22"/>
          <w:szCs w:val="22"/>
        </w:rPr>
        <w:t>at least 8 (scholarly) journal articles read and/or textbook references</w:t>
      </w:r>
      <w:r w:rsidRPr="00F97078">
        <w:rPr>
          <w:rFonts w:eastAsia="Times New Roman"/>
          <w:bCs/>
          <w:sz w:val="22"/>
          <w:szCs w:val="22"/>
        </w:rPr>
        <w:t>. The format of your essay will be discussed in greater detail during tutorials.</w:t>
      </w:r>
    </w:p>
    <w:p w14:paraId="4E697E27" w14:textId="77777777" w:rsidR="00F97078" w:rsidRPr="00F97078" w:rsidRDefault="00F97078" w:rsidP="00F97078">
      <w:pPr>
        <w:ind w:left="567" w:right="982"/>
        <w:jc w:val="both"/>
        <w:rPr>
          <w:rFonts w:eastAsia="Times New Roman"/>
          <w:bCs/>
          <w:sz w:val="22"/>
          <w:szCs w:val="22"/>
        </w:rPr>
      </w:pPr>
    </w:p>
    <w:p w14:paraId="40198019" w14:textId="77777777" w:rsidR="00F97078" w:rsidRPr="00F97078" w:rsidRDefault="00F97078" w:rsidP="00F97078">
      <w:pPr>
        <w:ind w:left="567" w:right="982"/>
        <w:jc w:val="both"/>
        <w:rPr>
          <w:rFonts w:eastAsia="Times New Roman"/>
          <w:bCs/>
          <w:sz w:val="22"/>
          <w:szCs w:val="22"/>
        </w:rPr>
      </w:pPr>
      <w:r w:rsidRPr="00F97078">
        <w:rPr>
          <w:rFonts w:eastAsia="Times New Roman"/>
          <w:bCs/>
          <w:sz w:val="22"/>
          <w:szCs w:val="22"/>
        </w:rPr>
        <w:t>Do NOT utilise sources such as www.tutor2u.com and other such web materials as these in no way constitute academic references for the purpose of your assignments. If you rely on such sources for theoretical support, you will be deemed NOT to have met the requirements of the assessment.</w:t>
      </w:r>
    </w:p>
    <w:p w14:paraId="2D54286F" w14:textId="77777777" w:rsidR="00F97078" w:rsidRPr="00F97078" w:rsidRDefault="00F97078" w:rsidP="00F97078">
      <w:pPr>
        <w:ind w:left="426" w:right="982"/>
        <w:jc w:val="both"/>
        <w:rPr>
          <w:rFonts w:eastAsia="Times New Roman"/>
          <w:bCs/>
          <w:sz w:val="22"/>
          <w:szCs w:val="22"/>
        </w:rPr>
      </w:pPr>
    </w:p>
    <w:bookmarkEnd w:id="1"/>
    <w:p w14:paraId="5CBC31C9" w14:textId="77777777" w:rsidR="00E3180B" w:rsidRPr="00F97078" w:rsidRDefault="00E3180B" w:rsidP="00E3180B">
      <w:pPr>
        <w:rPr>
          <w:rFonts w:eastAsia="Times New Roman"/>
          <w:b/>
          <w:bCs/>
          <w:sz w:val="22"/>
          <w:szCs w:val="22"/>
        </w:rPr>
      </w:pPr>
    </w:p>
    <w:p w14:paraId="3ACED72B" w14:textId="77777777" w:rsidR="00E3180B" w:rsidRDefault="00E3180B" w:rsidP="00E3180B">
      <w:pPr>
        <w:ind w:left="426" w:right="982"/>
        <w:jc w:val="both"/>
        <w:rPr>
          <w:rFonts w:eastAsia="Times New Roman"/>
          <w:b/>
          <w:bCs/>
          <w:szCs w:val="20"/>
        </w:rPr>
        <w:sectPr w:rsidR="00E3180B" w:rsidSect="00AD273F">
          <w:pgSz w:w="11900" w:h="16820"/>
          <w:pgMar w:top="1440" w:right="428" w:bottom="1276" w:left="851" w:header="578" w:footer="643" w:gutter="0"/>
          <w:cols w:space="720"/>
          <w:formProt w:val="0"/>
          <w:titlePg/>
          <w:docGrid w:linePitch="299"/>
        </w:sectPr>
      </w:pPr>
    </w:p>
    <w:tbl>
      <w:tblPr>
        <w:tblStyle w:val="TableGrid"/>
        <w:tblpPr w:leftFromText="180" w:rightFromText="180" w:horzAnchor="margin" w:tblpXSpec="center" w:tblpY="570"/>
        <w:tblW w:w="15310" w:type="dxa"/>
        <w:tblLook w:val="04A0" w:firstRow="1" w:lastRow="0" w:firstColumn="1" w:lastColumn="0" w:noHBand="0" w:noVBand="1"/>
      </w:tblPr>
      <w:tblGrid>
        <w:gridCol w:w="2552"/>
        <w:gridCol w:w="3260"/>
        <w:gridCol w:w="3270"/>
        <w:gridCol w:w="3109"/>
        <w:gridCol w:w="3119"/>
      </w:tblGrid>
      <w:tr w:rsidR="00E3180B" w:rsidRPr="00E3180B" w14:paraId="5F37967D" w14:textId="77777777" w:rsidTr="00821EA4">
        <w:trPr>
          <w:trHeight w:val="557"/>
        </w:trPr>
        <w:tc>
          <w:tcPr>
            <w:tcW w:w="2552" w:type="dxa"/>
            <w:shd w:val="clear" w:color="auto" w:fill="4472C4" w:themeFill="accent5"/>
          </w:tcPr>
          <w:p w14:paraId="2C215CB9" w14:textId="189C13C8"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lastRenderedPageBreak/>
              <w:t xml:space="preserve">Criteria for </w:t>
            </w:r>
            <w:r w:rsidR="00F97078">
              <w:rPr>
                <w:rFonts w:asciiTheme="minorHAnsi" w:hAnsiTheme="minorHAnsi" w:cs="Calibri"/>
                <w:b/>
                <w:color w:val="FFFFFF"/>
                <w:sz w:val="22"/>
                <w:szCs w:val="22"/>
              </w:rPr>
              <w:t>Roleplay</w:t>
            </w:r>
          </w:p>
        </w:tc>
        <w:tc>
          <w:tcPr>
            <w:tcW w:w="3260" w:type="dxa"/>
            <w:shd w:val="clear" w:color="auto" w:fill="4472C4" w:themeFill="accent5"/>
          </w:tcPr>
          <w:p w14:paraId="16EEDF5B"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Excellent</w:t>
            </w:r>
          </w:p>
          <w:p w14:paraId="64FB57BC"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 xml:space="preserve">81 – 100% </w:t>
            </w:r>
          </w:p>
        </w:tc>
        <w:tc>
          <w:tcPr>
            <w:tcW w:w="3270" w:type="dxa"/>
            <w:shd w:val="clear" w:color="auto" w:fill="4472C4" w:themeFill="accent5"/>
          </w:tcPr>
          <w:p w14:paraId="1961B18C"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Good</w:t>
            </w:r>
          </w:p>
          <w:p w14:paraId="53E51110"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 xml:space="preserve">66 - 80% </w:t>
            </w:r>
          </w:p>
        </w:tc>
        <w:tc>
          <w:tcPr>
            <w:tcW w:w="3109" w:type="dxa"/>
            <w:shd w:val="clear" w:color="auto" w:fill="4472C4" w:themeFill="accent5"/>
          </w:tcPr>
          <w:p w14:paraId="15CC7E6A"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Pass</w:t>
            </w:r>
          </w:p>
          <w:p w14:paraId="611A55B0"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 xml:space="preserve">50 – 65% </w:t>
            </w:r>
          </w:p>
        </w:tc>
        <w:tc>
          <w:tcPr>
            <w:tcW w:w="3119" w:type="dxa"/>
            <w:shd w:val="clear" w:color="auto" w:fill="4472C4" w:themeFill="accent5"/>
          </w:tcPr>
          <w:p w14:paraId="4A562F15"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Fail</w:t>
            </w:r>
          </w:p>
          <w:p w14:paraId="675912EA" w14:textId="77777777" w:rsidR="00E3180B" w:rsidRPr="00821EA4" w:rsidRDefault="00E3180B" w:rsidP="00E3180B">
            <w:pPr>
              <w:jc w:val="center"/>
              <w:rPr>
                <w:rFonts w:asciiTheme="minorHAnsi" w:hAnsiTheme="minorHAnsi" w:cs="Calibri"/>
                <w:b/>
                <w:color w:val="FFFFFF"/>
                <w:sz w:val="22"/>
                <w:szCs w:val="22"/>
              </w:rPr>
            </w:pPr>
            <w:r w:rsidRPr="00821EA4">
              <w:rPr>
                <w:rFonts w:asciiTheme="minorHAnsi" w:hAnsiTheme="minorHAnsi" w:cs="Calibri"/>
                <w:b/>
                <w:color w:val="FFFFFF"/>
                <w:sz w:val="22"/>
                <w:szCs w:val="22"/>
              </w:rPr>
              <w:t>&lt;49%</w:t>
            </w:r>
          </w:p>
        </w:tc>
      </w:tr>
      <w:tr w:rsidR="00F97078" w:rsidRPr="00E3180B" w14:paraId="00978A1C" w14:textId="77777777" w:rsidTr="00E3180B">
        <w:trPr>
          <w:trHeight w:val="1827"/>
        </w:trPr>
        <w:tc>
          <w:tcPr>
            <w:tcW w:w="2552" w:type="dxa"/>
          </w:tcPr>
          <w:p w14:paraId="26BA9EFE"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Rapport/Relationship</w:t>
            </w:r>
          </w:p>
          <w:p w14:paraId="60723FED"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Building</w:t>
            </w:r>
          </w:p>
          <w:p w14:paraId="1A0B5625" w14:textId="77777777" w:rsidR="00F97078" w:rsidRPr="00F97078" w:rsidRDefault="00F97078" w:rsidP="00F97078">
            <w:pPr>
              <w:jc w:val="both"/>
              <w:rPr>
                <w:rFonts w:asciiTheme="minorHAnsi" w:hAnsiTheme="minorHAnsi"/>
                <w:b/>
                <w:bCs/>
                <w:sz w:val="21"/>
                <w:szCs w:val="21"/>
              </w:rPr>
            </w:pPr>
          </w:p>
          <w:p w14:paraId="2C5D7F48" w14:textId="3FF48443"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20 %</w:t>
            </w:r>
          </w:p>
        </w:tc>
        <w:tc>
          <w:tcPr>
            <w:tcW w:w="3260" w:type="dxa"/>
          </w:tcPr>
          <w:p w14:paraId="0E4DA9AD"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Demonstrates a high-level ability to develop/ deepen the client relationship by using all of the active listening skills.</w:t>
            </w:r>
          </w:p>
          <w:p w14:paraId="0DE86732" w14:textId="5472F80F"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Displays empathy. Discusses confidentiality / boundaries</w:t>
            </w:r>
          </w:p>
        </w:tc>
        <w:tc>
          <w:tcPr>
            <w:tcW w:w="3270" w:type="dxa"/>
          </w:tcPr>
          <w:p w14:paraId="684FCB64"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Demonstrates a strong ability to establish the relationship. Uses active listening skills. Displays warmth and positive regard.</w:t>
            </w:r>
          </w:p>
          <w:p w14:paraId="4CAEE9EF" w14:textId="583ABA55"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Discusses confidentiality in detail</w:t>
            </w:r>
          </w:p>
        </w:tc>
        <w:tc>
          <w:tcPr>
            <w:tcW w:w="3109" w:type="dxa"/>
          </w:tcPr>
          <w:p w14:paraId="26769468"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Counsellor demonstrates some ability in establishing the relationship. Used some of the active listening skills.</w:t>
            </w:r>
          </w:p>
          <w:p w14:paraId="2E282203"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Displays warmth and positive regard. Discusses</w:t>
            </w:r>
          </w:p>
          <w:p w14:paraId="2F14ECC4" w14:textId="54ADAAD3"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confidentiality</w:t>
            </w:r>
          </w:p>
        </w:tc>
        <w:tc>
          <w:tcPr>
            <w:tcW w:w="3119" w:type="dxa"/>
          </w:tcPr>
          <w:p w14:paraId="1E49D60F"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Counsellor does not sufficiently develop and deepen the relationship.</w:t>
            </w:r>
          </w:p>
          <w:p w14:paraId="11A5B8CC" w14:textId="77777777" w:rsidR="00F97078" w:rsidRPr="00F97078" w:rsidRDefault="00F97078" w:rsidP="00F97078">
            <w:pPr>
              <w:jc w:val="both"/>
              <w:rPr>
                <w:rFonts w:asciiTheme="minorHAnsi" w:hAnsiTheme="minorHAnsi"/>
                <w:sz w:val="21"/>
                <w:szCs w:val="21"/>
              </w:rPr>
            </w:pPr>
            <w:r w:rsidRPr="00F97078">
              <w:rPr>
                <w:rFonts w:asciiTheme="minorHAnsi" w:hAnsiTheme="minorHAnsi"/>
                <w:sz w:val="21"/>
                <w:szCs w:val="21"/>
              </w:rPr>
              <w:t>Few active listening skills demonstrated.</w:t>
            </w:r>
          </w:p>
          <w:p w14:paraId="2B97FB7C" w14:textId="1DAF1831"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High level of distraction.</w:t>
            </w:r>
          </w:p>
        </w:tc>
      </w:tr>
      <w:tr w:rsidR="00F97078" w:rsidRPr="00E3180B" w14:paraId="7F7CB5F5" w14:textId="77777777" w:rsidTr="00E3180B">
        <w:trPr>
          <w:trHeight w:val="1696"/>
        </w:trPr>
        <w:tc>
          <w:tcPr>
            <w:tcW w:w="2552" w:type="dxa"/>
          </w:tcPr>
          <w:p w14:paraId="6A46BD84"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Exploration Stage</w:t>
            </w:r>
          </w:p>
          <w:p w14:paraId="36E170EE" w14:textId="77777777" w:rsidR="00F97078" w:rsidRPr="00F97078" w:rsidRDefault="00F97078" w:rsidP="00F97078">
            <w:pPr>
              <w:jc w:val="both"/>
              <w:rPr>
                <w:rFonts w:asciiTheme="minorHAnsi" w:hAnsiTheme="minorHAnsi"/>
                <w:b/>
                <w:bCs/>
                <w:sz w:val="21"/>
                <w:szCs w:val="21"/>
              </w:rPr>
            </w:pPr>
          </w:p>
          <w:p w14:paraId="01B63D98" w14:textId="77777777" w:rsidR="00F97078" w:rsidRPr="00F97078" w:rsidRDefault="00F97078" w:rsidP="00F97078">
            <w:pPr>
              <w:jc w:val="both"/>
              <w:rPr>
                <w:rFonts w:asciiTheme="minorHAnsi" w:hAnsiTheme="minorHAnsi"/>
                <w:b/>
                <w:bCs/>
                <w:sz w:val="21"/>
                <w:szCs w:val="21"/>
              </w:rPr>
            </w:pPr>
          </w:p>
          <w:p w14:paraId="4765AF9C" w14:textId="77777777" w:rsidR="00F97078" w:rsidRPr="00F97078" w:rsidRDefault="00F97078" w:rsidP="00F97078">
            <w:pPr>
              <w:jc w:val="both"/>
              <w:rPr>
                <w:rFonts w:asciiTheme="minorHAnsi" w:hAnsiTheme="minorHAnsi"/>
                <w:b/>
                <w:bCs/>
                <w:sz w:val="21"/>
                <w:szCs w:val="21"/>
              </w:rPr>
            </w:pPr>
          </w:p>
          <w:p w14:paraId="73961E20" w14:textId="230EC0C7"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20%</w:t>
            </w:r>
          </w:p>
        </w:tc>
        <w:tc>
          <w:tcPr>
            <w:tcW w:w="3260" w:type="dxa"/>
          </w:tcPr>
          <w:p w14:paraId="610EA9A9" w14:textId="769AC69C"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a high-level ability in the use of a range of counselling skills, including open- questions, reflection on feeling and meaning, paraphrasing and summarising</w:t>
            </w:r>
          </w:p>
        </w:tc>
        <w:tc>
          <w:tcPr>
            <w:tcW w:w="3270" w:type="dxa"/>
          </w:tcPr>
          <w:p w14:paraId="0A8F91F0" w14:textId="7BAEF53D"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a good ability in the use of a range of counselling skills, including open- questions, reflection on feeling and meaning, paraphrasing and summarising</w:t>
            </w:r>
          </w:p>
        </w:tc>
        <w:tc>
          <w:tcPr>
            <w:tcW w:w="3109" w:type="dxa"/>
          </w:tcPr>
          <w:p w14:paraId="40DE59FC" w14:textId="4D6F95F3"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some ability in the use of a range of counselling skills, including open- questions, reflection on feeling and meaning, paraphrasing and summarising</w:t>
            </w:r>
          </w:p>
        </w:tc>
        <w:tc>
          <w:tcPr>
            <w:tcW w:w="3119" w:type="dxa"/>
          </w:tcPr>
          <w:p w14:paraId="2D2F026C" w14:textId="24083FF2"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Counsellor does not sufficiently demonstrate a range of skills and/ or skills are incorrectly applied.</w:t>
            </w:r>
          </w:p>
        </w:tc>
      </w:tr>
      <w:tr w:rsidR="00F97078" w:rsidRPr="00E3180B" w14:paraId="6E427F44" w14:textId="77777777" w:rsidTr="00E3180B">
        <w:trPr>
          <w:trHeight w:val="1702"/>
        </w:trPr>
        <w:tc>
          <w:tcPr>
            <w:tcW w:w="2552" w:type="dxa"/>
          </w:tcPr>
          <w:p w14:paraId="2793C610"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Challenge Stage</w:t>
            </w:r>
          </w:p>
          <w:p w14:paraId="6B22288E" w14:textId="77777777" w:rsidR="00F97078" w:rsidRPr="00F97078" w:rsidRDefault="00F97078" w:rsidP="00F97078">
            <w:pPr>
              <w:jc w:val="both"/>
              <w:rPr>
                <w:rFonts w:asciiTheme="minorHAnsi" w:hAnsiTheme="minorHAnsi"/>
                <w:b/>
                <w:bCs/>
                <w:sz w:val="21"/>
                <w:szCs w:val="21"/>
              </w:rPr>
            </w:pPr>
          </w:p>
          <w:p w14:paraId="187ABA23" w14:textId="77777777" w:rsidR="00F97078" w:rsidRPr="00F97078" w:rsidRDefault="00F97078" w:rsidP="00F97078">
            <w:pPr>
              <w:jc w:val="both"/>
              <w:rPr>
                <w:rFonts w:asciiTheme="minorHAnsi" w:hAnsiTheme="minorHAnsi"/>
                <w:b/>
                <w:bCs/>
                <w:sz w:val="21"/>
                <w:szCs w:val="21"/>
              </w:rPr>
            </w:pPr>
          </w:p>
          <w:p w14:paraId="01E24667" w14:textId="37438F95"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20%</w:t>
            </w:r>
          </w:p>
        </w:tc>
        <w:tc>
          <w:tcPr>
            <w:tcW w:w="3260" w:type="dxa"/>
          </w:tcPr>
          <w:p w14:paraId="60B37F0F" w14:textId="21CD63BB"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the capacity to formulate a clear understanding of the client’s problem. Challenges client statements and develops client’s change commitment</w:t>
            </w:r>
          </w:p>
        </w:tc>
        <w:tc>
          <w:tcPr>
            <w:tcW w:w="3270" w:type="dxa"/>
          </w:tcPr>
          <w:p w14:paraId="611E51A5" w14:textId="0EC2D1CB"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good capacity to formulate a clear understanding of the client’s problem. Reasonable attempt to develop client’s change commitment</w:t>
            </w:r>
          </w:p>
        </w:tc>
        <w:tc>
          <w:tcPr>
            <w:tcW w:w="3109" w:type="dxa"/>
          </w:tcPr>
          <w:p w14:paraId="632F06B3" w14:textId="3A99D882"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some capacity to formulate a clear understanding of the client’s problem. Reasonable attempt to develop client’s change commitment.</w:t>
            </w:r>
          </w:p>
        </w:tc>
        <w:tc>
          <w:tcPr>
            <w:tcW w:w="3119" w:type="dxa"/>
          </w:tcPr>
          <w:p w14:paraId="1E20E01D" w14:textId="023BB084"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limited ability in problem identification and does not develop client’s commitment to change</w:t>
            </w:r>
          </w:p>
        </w:tc>
      </w:tr>
      <w:tr w:rsidR="00F97078" w:rsidRPr="00E3180B" w14:paraId="2B55AC83" w14:textId="77777777" w:rsidTr="00E3180B">
        <w:trPr>
          <w:trHeight w:val="1282"/>
        </w:trPr>
        <w:tc>
          <w:tcPr>
            <w:tcW w:w="2552" w:type="dxa"/>
          </w:tcPr>
          <w:p w14:paraId="6863DEDE"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Action Stage</w:t>
            </w:r>
          </w:p>
          <w:p w14:paraId="5A69E0A9" w14:textId="77777777" w:rsidR="00F97078" w:rsidRPr="00F97078" w:rsidRDefault="00F97078" w:rsidP="00F97078">
            <w:pPr>
              <w:jc w:val="both"/>
              <w:rPr>
                <w:rFonts w:asciiTheme="minorHAnsi" w:hAnsiTheme="minorHAnsi"/>
                <w:b/>
                <w:bCs/>
                <w:sz w:val="21"/>
                <w:szCs w:val="21"/>
              </w:rPr>
            </w:pPr>
          </w:p>
          <w:p w14:paraId="5BF413A4" w14:textId="2ADC9075"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20%</w:t>
            </w:r>
          </w:p>
        </w:tc>
        <w:tc>
          <w:tcPr>
            <w:tcW w:w="3260" w:type="dxa"/>
          </w:tcPr>
          <w:p w14:paraId="3DA251DF" w14:textId="62DC8648"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high-level skills and strategies in developing realistic goals with client</w:t>
            </w:r>
          </w:p>
        </w:tc>
        <w:tc>
          <w:tcPr>
            <w:tcW w:w="3270" w:type="dxa"/>
          </w:tcPr>
          <w:p w14:paraId="172BA2F1" w14:textId="5DBAED8C"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strong skills and strategies in developing realistic goals with client</w:t>
            </w:r>
          </w:p>
        </w:tc>
        <w:tc>
          <w:tcPr>
            <w:tcW w:w="3109" w:type="dxa"/>
          </w:tcPr>
          <w:p w14:paraId="0016C39B" w14:textId="6AC5D9BF"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some skills and strategies in developing realistic goals with client</w:t>
            </w:r>
          </w:p>
        </w:tc>
        <w:tc>
          <w:tcPr>
            <w:tcW w:w="3119" w:type="dxa"/>
          </w:tcPr>
          <w:p w14:paraId="045AD2CD" w14:textId="6F60D08A"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Poor demonstration of skills for goal setting.  Goals set are not realistic for the client.</w:t>
            </w:r>
          </w:p>
        </w:tc>
      </w:tr>
      <w:tr w:rsidR="00F97078" w:rsidRPr="00E3180B" w14:paraId="625CD94E" w14:textId="77777777" w:rsidTr="00E3180B">
        <w:tc>
          <w:tcPr>
            <w:tcW w:w="2552" w:type="dxa"/>
          </w:tcPr>
          <w:p w14:paraId="0EAF89C1"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Structure of Session and Closing</w:t>
            </w:r>
          </w:p>
          <w:p w14:paraId="7F4469AE" w14:textId="77777777" w:rsidR="00F97078" w:rsidRPr="00F97078" w:rsidRDefault="00F97078" w:rsidP="00F97078">
            <w:pPr>
              <w:jc w:val="both"/>
              <w:rPr>
                <w:rFonts w:asciiTheme="minorHAnsi" w:hAnsiTheme="minorHAnsi"/>
                <w:b/>
                <w:bCs/>
                <w:sz w:val="21"/>
                <w:szCs w:val="21"/>
              </w:rPr>
            </w:pPr>
          </w:p>
          <w:p w14:paraId="62595267" w14:textId="7E973DBB"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10%</w:t>
            </w:r>
          </w:p>
        </w:tc>
        <w:tc>
          <w:tcPr>
            <w:tcW w:w="3260" w:type="dxa"/>
          </w:tcPr>
          <w:p w14:paraId="17BB1D13" w14:textId="1DD93828"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high-level ability to maintain focus and direction of session and closes effectively</w:t>
            </w:r>
          </w:p>
        </w:tc>
        <w:tc>
          <w:tcPr>
            <w:tcW w:w="3270" w:type="dxa"/>
          </w:tcPr>
          <w:p w14:paraId="00572BB6" w14:textId="4F36C8BB"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good ability to maintain focus and direction of session and closes effectively</w:t>
            </w:r>
          </w:p>
        </w:tc>
        <w:tc>
          <w:tcPr>
            <w:tcW w:w="3109" w:type="dxa"/>
          </w:tcPr>
          <w:p w14:paraId="2B34955F" w14:textId="67AE52BE"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some ability to maintain focus and direction of session and closes effectively</w:t>
            </w:r>
          </w:p>
        </w:tc>
        <w:tc>
          <w:tcPr>
            <w:tcW w:w="3119" w:type="dxa"/>
          </w:tcPr>
          <w:p w14:paraId="1B533675" w14:textId="689084BC"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Demonstrates low level ability in maintaining focus and direction of session. Closure poor</w:t>
            </w:r>
          </w:p>
        </w:tc>
      </w:tr>
      <w:tr w:rsidR="00F97078" w:rsidRPr="00E3180B" w14:paraId="745A8F19" w14:textId="77777777" w:rsidTr="00E3180B">
        <w:tc>
          <w:tcPr>
            <w:tcW w:w="2552" w:type="dxa"/>
          </w:tcPr>
          <w:p w14:paraId="57783A7F" w14:textId="77777777" w:rsidR="00F97078" w:rsidRPr="00F97078" w:rsidRDefault="00F97078" w:rsidP="00F97078">
            <w:pPr>
              <w:jc w:val="both"/>
              <w:rPr>
                <w:rFonts w:asciiTheme="minorHAnsi" w:hAnsiTheme="minorHAnsi"/>
                <w:b/>
                <w:bCs/>
                <w:sz w:val="21"/>
                <w:szCs w:val="21"/>
              </w:rPr>
            </w:pPr>
            <w:r w:rsidRPr="00F97078">
              <w:rPr>
                <w:rFonts w:asciiTheme="minorHAnsi" w:hAnsiTheme="minorHAnsi"/>
                <w:b/>
                <w:bCs/>
                <w:sz w:val="21"/>
                <w:szCs w:val="21"/>
              </w:rPr>
              <w:t xml:space="preserve">Length of Session </w:t>
            </w:r>
          </w:p>
          <w:p w14:paraId="3A6904AF" w14:textId="77777777" w:rsidR="00F97078" w:rsidRPr="00F97078" w:rsidRDefault="00F97078" w:rsidP="00F97078">
            <w:pPr>
              <w:jc w:val="both"/>
              <w:rPr>
                <w:rFonts w:asciiTheme="minorHAnsi" w:hAnsiTheme="minorHAnsi"/>
                <w:b/>
                <w:bCs/>
                <w:sz w:val="21"/>
                <w:szCs w:val="21"/>
              </w:rPr>
            </w:pPr>
          </w:p>
          <w:p w14:paraId="1C7BC3AE" w14:textId="69E592A6" w:rsidR="00F97078" w:rsidRPr="00F97078" w:rsidRDefault="00F97078" w:rsidP="00F97078">
            <w:pPr>
              <w:jc w:val="both"/>
              <w:rPr>
                <w:rFonts w:asciiTheme="minorHAnsi" w:hAnsiTheme="minorHAnsi" w:cstheme="minorHAnsi"/>
                <w:b/>
                <w:bCs/>
                <w:sz w:val="22"/>
                <w:szCs w:val="22"/>
              </w:rPr>
            </w:pPr>
            <w:r w:rsidRPr="00F97078">
              <w:rPr>
                <w:rFonts w:asciiTheme="minorHAnsi" w:hAnsiTheme="minorHAnsi"/>
                <w:b/>
                <w:bCs/>
                <w:sz w:val="21"/>
                <w:szCs w:val="21"/>
              </w:rPr>
              <w:t xml:space="preserve">10% </w:t>
            </w:r>
          </w:p>
        </w:tc>
        <w:tc>
          <w:tcPr>
            <w:tcW w:w="3260" w:type="dxa"/>
          </w:tcPr>
          <w:p w14:paraId="530EAF4B" w14:textId="275D2CB4"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Session 15 mins</w:t>
            </w:r>
          </w:p>
        </w:tc>
        <w:tc>
          <w:tcPr>
            <w:tcW w:w="3270" w:type="dxa"/>
          </w:tcPr>
          <w:p w14:paraId="7567BC37" w14:textId="62B1B396"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Session 12-14 mins</w:t>
            </w:r>
          </w:p>
        </w:tc>
        <w:tc>
          <w:tcPr>
            <w:tcW w:w="3109" w:type="dxa"/>
          </w:tcPr>
          <w:p w14:paraId="27AC805E" w14:textId="717DF8C3"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Session 10-11 mins</w:t>
            </w:r>
          </w:p>
        </w:tc>
        <w:tc>
          <w:tcPr>
            <w:tcW w:w="3119" w:type="dxa"/>
          </w:tcPr>
          <w:p w14:paraId="1FC56FB1" w14:textId="61EF03E9" w:rsidR="00F97078" w:rsidRPr="00F97078" w:rsidRDefault="00F97078" w:rsidP="00F97078">
            <w:pPr>
              <w:jc w:val="both"/>
              <w:rPr>
                <w:rFonts w:asciiTheme="minorHAnsi" w:hAnsiTheme="minorHAnsi" w:cstheme="minorHAnsi"/>
                <w:sz w:val="22"/>
                <w:szCs w:val="22"/>
              </w:rPr>
            </w:pPr>
            <w:r w:rsidRPr="00F97078">
              <w:rPr>
                <w:rFonts w:asciiTheme="minorHAnsi" w:hAnsiTheme="minorHAnsi"/>
                <w:sz w:val="21"/>
                <w:szCs w:val="21"/>
              </w:rPr>
              <w:t>Session under 10 mins</w:t>
            </w:r>
          </w:p>
        </w:tc>
      </w:tr>
    </w:tbl>
    <w:p w14:paraId="51309BF4" w14:textId="77777777" w:rsidR="00E3180B" w:rsidRPr="00E3180B" w:rsidRDefault="00E3180B" w:rsidP="00E3180B">
      <w:pPr>
        <w:spacing w:line="276" w:lineRule="auto"/>
        <w:rPr>
          <w:rFonts w:eastAsia="Times New Roman" w:cstheme="minorHAnsi"/>
          <w:bCs/>
          <w:sz w:val="22"/>
          <w:szCs w:val="22"/>
        </w:rPr>
      </w:pPr>
    </w:p>
    <w:p w14:paraId="78B880F6" w14:textId="77777777" w:rsidR="00E3180B" w:rsidRDefault="00E3180B" w:rsidP="00E3180B">
      <w:pPr>
        <w:spacing w:line="276" w:lineRule="auto"/>
        <w:rPr>
          <w:rFonts w:eastAsia="Times New Roman"/>
          <w:bCs/>
          <w:sz w:val="22"/>
          <w:szCs w:val="20"/>
        </w:rPr>
        <w:sectPr w:rsidR="00E3180B" w:rsidSect="00E3180B">
          <w:footerReference w:type="default" r:id="rId25"/>
          <w:footerReference w:type="first" r:id="rId26"/>
          <w:pgSz w:w="16820" w:h="11900" w:orient="landscape"/>
          <w:pgMar w:top="425" w:right="1276" w:bottom="851" w:left="1440" w:header="578" w:footer="641" w:gutter="0"/>
          <w:cols w:space="720"/>
          <w:formProt w:val="0"/>
          <w:docGrid w:linePitch="326"/>
        </w:sectPr>
      </w:pPr>
    </w:p>
    <w:p w14:paraId="50DBD2CE" w14:textId="054C0090" w:rsidR="00E3180B" w:rsidRDefault="00E3180B" w:rsidP="00E3180B">
      <w:pPr>
        <w:spacing w:line="276" w:lineRule="auto"/>
        <w:rPr>
          <w:rFonts w:eastAsia="Times New Roman"/>
          <w:bCs/>
          <w:sz w:val="22"/>
          <w:szCs w:val="20"/>
        </w:rPr>
      </w:pPr>
    </w:p>
    <w:p w14:paraId="1C3309A5" w14:textId="77777777" w:rsidR="00E3180B" w:rsidRDefault="00E3180B" w:rsidP="00E3180B">
      <w:pPr>
        <w:spacing w:line="276" w:lineRule="auto"/>
        <w:rPr>
          <w:rFonts w:eastAsia="Times New Roman"/>
          <w:bCs/>
          <w:sz w:val="22"/>
          <w:szCs w:val="20"/>
        </w:rPr>
      </w:pPr>
    </w:p>
    <w:tbl>
      <w:tblPr>
        <w:tblStyle w:val="TableGrid"/>
        <w:tblW w:w="0" w:type="auto"/>
        <w:tblLook w:val="04A0" w:firstRow="1" w:lastRow="0" w:firstColumn="1" w:lastColumn="0" w:noHBand="0" w:noVBand="1"/>
      </w:tblPr>
      <w:tblGrid>
        <w:gridCol w:w="2324"/>
        <w:gridCol w:w="2324"/>
        <w:gridCol w:w="2325"/>
        <w:gridCol w:w="2325"/>
        <w:gridCol w:w="2325"/>
        <w:gridCol w:w="2325"/>
      </w:tblGrid>
      <w:tr w:rsidR="00F97078" w14:paraId="46AB864B" w14:textId="77777777" w:rsidTr="00F97078">
        <w:tc>
          <w:tcPr>
            <w:tcW w:w="2324" w:type="dxa"/>
            <w:shd w:val="clear" w:color="auto" w:fill="0070C0"/>
          </w:tcPr>
          <w:p w14:paraId="4B30E8FC" w14:textId="77777777" w:rsid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 xml:space="preserve">Criteria for </w:t>
            </w:r>
          </w:p>
          <w:p w14:paraId="2AB87889" w14:textId="3DF087D3"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 xml:space="preserve">Reflective </w:t>
            </w:r>
            <w:r>
              <w:rPr>
                <w:rFonts w:asciiTheme="minorHAnsi" w:hAnsiTheme="minorHAnsi"/>
                <w:b/>
                <w:color w:val="FFFFFF" w:themeColor="background1"/>
                <w:sz w:val="22"/>
                <w:szCs w:val="22"/>
              </w:rPr>
              <w:t>E</w:t>
            </w:r>
            <w:r w:rsidRPr="00F97078">
              <w:rPr>
                <w:rFonts w:asciiTheme="minorHAnsi" w:hAnsiTheme="minorHAnsi"/>
                <w:b/>
                <w:color w:val="FFFFFF" w:themeColor="background1"/>
                <w:sz w:val="22"/>
                <w:szCs w:val="22"/>
              </w:rPr>
              <w:t>ssay</w:t>
            </w:r>
          </w:p>
        </w:tc>
        <w:tc>
          <w:tcPr>
            <w:tcW w:w="2324" w:type="dxa"/>
            <w:shd w:val="clear" w:color="auto" w:fill="0070C0"/>
          </w:tcPr>
          <w:p w14:paraId="01F4FA36" w14:textId="77777777"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High Distinction</w:t>
            </w:r>
          </w:p>
          <w:p w14:paraId="2E2FA64F" w14:textId="369BA7BB" w:rsidR="00F97078" w:rsidRPr="00F97078" w:rsidRDefault="00F97078" w:rsidP="00F97078">
            <w:pPr>
              <w:jc w:val="center"/>
              <w:rPr>
                <w:rFonts w:asciiTheme="minorHAnsi" w:hAnsiTheme="minorHAnsi"/>
                <w:color w:val="FFFFFF" w:themeColor="background1"/>
                <w:sz w:val="22"/>
                <w:szCs w:val="22"/>
              </w:rPr>
            </w:pPr>
            <w:r w:rsidRPr="00F97078">
              <w:rPr>
                <w:rFonts w:asciiTheme="minorHAnsi" w:hAnsiTheme="minorHAnsi"/>
                <w:b/>
                <w:color w:val="FFFFFF" w:themeColor="background1"/>
                <w:sz w:val="22"/>
                <w:szCs w:val="22"/>
              </w:rPr>
              <w:t>80+</w:t>
            </w:r>
            <w:r>
              <w:rPr>
                <w:rFonts w:asciiTheme="minorHAnsi" w:hAnsiTheme="minorHAnsi"/>
                <w:b/>
                <w:color w:val="FFFFFF" w:themeColor="background1"/>
                <w:sz w:val="22"/>
                <w:szCs w:val="22"/>
              </w:rPr>
              <w:t>%</w:t>
            </w:r>
          </w:p>
        </w:tc>
        <w:tc>
          <w:tcPr>
            <w:tcW w:w="2325" w:type="dxa"/>
            <w:shd w:val="clear" w:color="auto" w:fill="0070C0"/>
          </w:tcPr>
          <w:p w14:paraId="750C037C" w14:textId="52577F9B"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Distinction</w:t>
            </w:r>
          </w:p>
          <w:p w14:paraId="68EE9445" w14:textId="4F978464" w:rsidR="00F97078" w:rsidRPr="00F97078" w:rsidRDefault="00F97078" w:rsidP="00F97078">
            <w:pPr>
              <w:jc w:val="center"/>
              <w:rPr>
                <w:rFonts w:asciiTheme="minorHAnsi" w:hAnsiTheme="minorHAnsi"/>
                <w:color w:val="FFFFFF" w:themeColor="background1"/>
                <w:sz w:val="22"/>
                <w:szCs w:val="22"/>
              </w:rPr>
            </w:pPr>
            <w:r w:rsidRPr="00F97078">
              <w:rPr>
                <w:rFonts w:asciiTheme="minorHAnsi" w:hAnsiTheme="minorHAnsi"/>
                <w:b/>
                <w:color w:val="FFFFFF" w:themeColor="background1"/>
                <w:sz w:val="22"/>
                <w:szCs w:val="22"/>
              </w:rPr>
              <w:t>70-79</w:t>
            </w:r>
            <w:r>
              <w:rPr>
                <w:rFonts w:asciiTheme="minorHAnsi" w:hAnsiTheme="minorHAnsi"/>
                <w:b/>
                <w:color w:val="FFFFFF" w:themeColor="background1"/>
                <w:sz w:val="22"/>
                <w:szCs w:val="22"/>
              </w:rPr>
              <w:t>%</w:t>
            </w:r>
          </w:p>
        </w:tc>
        <w:tc>
          <w:tcPr>
            <w:tcW w:w="2325" w:type="dxa"/>
            <w:shd w:val="clear" w:color="auto" w:fill="0070C0"/>
          </w:tcPr>
          <w:p w14:paraId="23BB0E62" w14:textId="54EE8F2B"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Credit</w:t>
            </w:r>
          </w:p>
          <w:p w14:paraId="5A238DFB" w14:textId="02BEC8E6"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60-69</w:t>
            </w:r>
            <w:r>
              <w:rPr>
                <w:rFonts w:asciiTheme="minorHAnsi" w:hAnsiTheme="minorHAnsi"/>
                <w:b/>
                <w:color w:val="FFFFFF" w:themeColor="background1"/>
                <w:sz w:val="22"/>
                <w:szCs w:val="22"/>
              </w:rPr>
              <w:t>%</w:t>
            </w:r>
          </w:p>
          <w:p w14:paraId="210AC1DC" w14:textId="77777777" w:rsidR="00F97078" w:rsidRPr="00F97078" w:rsidRDefault="00F97078" w:rsidP="00F97078">
            <w:pPr>
              <w:jc w:val="center"/>
              <w:rPr>
                <w:rFonts w:asciiTheme="minorHAnsi" w:hAnsiTheme="minorHAnsi"/>
                <w:color w:val="FFFFFF" w:themeColor="background1"/>
                <w:sz w:val="22"/>
                <w:szCs w:val="22"/>
              </w:rPr>
            </w:pPr>
          </w:p>
        </w:tc>
        <w:tc>
          <w:tcPr>
            <w:tcW w:w="2325" w:type="dxa"/>
            <w:shd w:val="clear" w:color="auto" w:fill="0070C0"/>
          </w:tcPr>
          <w:p w14:paraId="34BBC913" w14:textId="51433997"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Pass</w:t>
            </w:r>
          </w:p>
          <w:p w14:paraId="231DA191" w14:textId="6C2DC77D" w:rsidR="00F97078" w:rsidRPr="00F97078" w:rsidRDefault="00F97078" w:rsidP="00F97078">
            <w:pPr>
              <w:jc w:val="center"/>
              <w:rPr>
                <w:rFonts w:asciiTheme="minorHAnsi" w:hAnsiTheme="minorHAnsi"/>
                <w:color w:val="FFFFFF" w:themeColor="background1"/>
                <w:sz w:val="22"/>
                <w:szCs w:val="22"/>
              </w:rPr>
            </w:pPr>
            <w:r w:rsidRPr="00F97078">
              <w:rPr>
                <w:rFonts w:asciiTheme="minorHAnsi" w:hAnsiTheme="minorHAnsi"/>
                <w:b/>
                <w:color w:val="FFFFFF" w:themeColor="background1"/>
                <w:sz w:val="22"/>
                <w:szCs w:val="22"/>
              </w:rPr>
              <w:t>50-59</w:t>
            </w:r>
            <w:r>
              <w:rPr>
                <w:rFonts w:asciiTheme="minorHAnsi" w:hAnsiTheme="minorHAnsi"/>
                <w:b/>
                <w:color w:val="FFFFFF" w:themeColor="background1"/>
                <w:sz w:val="22"/>
                <w:szCs w:val="22"/>
              </w:rPr>
              <w:t>%</w:t>
            </w:r>
          </w:p>
        </w:tc>
        <w:tc>
          <w:tcPr>
            <w:tcW w:w="2325" w:type="dxa"/>
            <w:shd w:val="clear" w:color="auto" w:fill="0070C0"/>
          </w:tcPr>
          <w:p w14:paraId="42CBEBFA" w14:textId="305FB8B5" w:rsidR="00F97078" w:rsidRPr="00F97078" w:rsidRDefault="00F97078" w:rsidP="00F97078">
            <w:pPr>
              <w:jc w:val="center"/>
              <w:rPr>
                <w:rFonts w:asciiTheme="minorHAnsi" w:hAnsiTheme="minorHAnsi"/>
                <w:b/>
                <w:color w:val="FFFFFF" w:themeColor="background1"/>
                <w:sz w:val="22"/>
                <w:szCs w:val="22"/>
              </w:rPr>
            </w:pPr>
            <w:r w:rsidRPr="00F97078">
              <w:rPr>
                <w:rFonts w:asciiTheme="minorHAnsi" w:hAnsiTheme="minorHAnsi"/>
                <w:b/>
                <w:color w:val="FFFFFF" w:themeColor="background1"/>
                <w:sz w:val="22"/>
                <w:szCs w:val="22"/>
              </w:rPr>
              <w:t>Fail</w:t>
            </w:r>
          </w:p>
          <w:p w14:paraId="2428A76B" w14:textId="334AFF7F" w:rsidR="00F97078" w:rsidRPr="00F97078" w:rsidRDefault="00F97078" w:rsidP="00F97078">
            <w:pPr>
              <w:jc w:val="center"/>
              <w:rPr>
                <w:rFonts w:asciiTheme="minorHAnsi" w:hAnsiTheme="minorHAnsi"/>
                <w:color w:val="FFFFFF" w:themeColor="background1"/>
                <w:sz w:val="22"/>
                <w:szCs w:val="22"/>
              </w:rPr>
            </w:pPr>
            <w:r w:rsidRPr="00F97078">
              <w:rPr>
                <w:rFonts w:asciiTheme="minorHAnsi" w:hAnsiTheme="minorHAnsi"/>
                <w:b/>
                <w:color w:val="FFFFFF" w:themeColor="background1"/>
                <w:sz w:val="22"/>
                <w:szCs w:val="22"/>
              </w:rPr>
              <w:t>0-49</w:t>
            </w:r>
            <w:r>
              <w:rPr>
                <w:rFonts w:asciiTheme="minorHAnsi" w:hAnsiTheme="minorHAnsi"/>
                <w:b/>
                <w:color w:val="FFFFFF" w:themeColor="background1"/>
                <w:sz w:val="22"/>
                <w:szCs w:val="22"/>
              </w:rPr>
              <w:t>%</w:t>
            </w:r>
          </w:p>
        </w:tc>
      </w:tr>
      <w:tr w:rsidR="00F97078" w14:paraId="1358837B" w14:textId="77777777" w:rsidTr="00BD2EDE">
        <w:tc>
          <w:tcPr>
            <w:tcW w:w="2324" w:type="dxa"/>
          </w:tcPr>
          <w:p w14:paraId="3D4BBD98"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Academic Writing</w:t>
            </w:r>
          </w:p>
          <w:p w14:paraId="1DB53B99" w14:textId="77777777" w:rsidR="00F97078" w:rsidRPr="00F97078" w:rsidRDefault="00F97078" w:rsidP="00F97078">
            <w:pPr>
              <w:rPr>
                <w:rFonts w:asciiTheme="minorHAnsi" w:hAnsiTheme="minorHAnsi"/>
                <w:b/>
                <w:bCs/>
                <w:sz w:val="22"/>
                <w:szCs w:val="22"/>
              </w:rPr>
            </w:pPr>
          </w:p>
          <w:p w14:paraId="4CBC2C15"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15%</w:t>
            </w:r>
          </w:p>
        </w:tc>
        <w:tc>
          <w:tcPr>
            <w:tcW w:w="2324" w:type="dxa"/>
          </w:tcPr>
          <w:p w14:paraId="69F3F0C0"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All levels of content are covered in depth. Wide range of contemporary references and sources are well cited. </w:t>
            </w:r>
          </w:p>
        </w:tc>
        <w:tc>
          <w:tcPr>
            <w:tcW w:w="2325" w:type="dxa"/>
          </w:tcPr>
          <w:p w14:paraId="4E67EEC2"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High level of content is covered in depth. Wide range of good references and sources are well cited </w:t>
            </w:r>
          </w:p>
        </w:tc>
        <w:tc>
          <w:tcPr>
            <w:tcW w:w="2325" w:type="dxa"/>
          </w:tcPr>
          <w:p w14:paraId="043F6FBB"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Appropriate content is covered in reasonable depth. Sources are generally well cited.</w:t>
            </w:r>
          </w:p>
        </w:tc>
        <w:tc>
          <w:tcPr>
            <w:tcW w:w="2325" w:type="dxa"/>
          </w:tcPr>
          <w:p w14:paraId="10AE17F4"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Most sections of content are covered but not in depth. References are basic with errors in citation </w:t>
            </w:r>
          </w:p>
        </w:tc>
        <w:tc>
          <w:tcPr>
            <w:tcW w:w="2325" w:type="dxa"/>
          </w:tcPr>
          <w:p w14:paraId="01D995E8"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Major sections of content have been missed. Inadequate references and poor citation. </w:t>
            </w:r>
          </w:p>
        </w:tc>
      </w:tr>
      <w:tr w:rsidR="00F97078" w14:paraId="52C02D3C" w14:textId="77777777" w:rsidTr="00BD2EDE">
        <w:tc>
          <w:tcPr>
            <w:tcW w:w="2324" w:type="dxa"/>
          </w:tcPr>
          <w:p w14:paraId="45B8C0E1"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Interview process</w:t>
            </w:r>
          </w:p>
          <w:p w14:paraId="5BCC553F"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 xml:space="preserve">Report on how your interview followed Egan’s process and was person-centred </w:t>
            </w:r>
          </w:p>
          <w:p w14:paraId="48EF461A" w14:textId="77777777" w:rsidR="00F97078" w:rsidRPr="00F97078" w:rsidRDefault="00F97078" w:rsidP="00F97078">
            <w:pPr>
              <w:rPr>
                <w:rFonts w:asciiTheme="minorHAnsi" w:hAnsiTheme="minorHAnsi"/>
                <w:b/>
                <w:bCs/>
                <w:sz w:val="22"/>
                <w:szCs w:val="22"/>
              </w:rPr>
            </w:pPr>
          </w:p>
          <w:p w14:paraId="1E6122B9"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15%</w:t>
            </w:r>
          </w:p>
          <w:p w14:paraId="0F7DCD6E" w14:textId="77777777" w:rsidR="00F97078" w:rsidRPr="00F97078" w:rsidRDefault="00F97078" w:rsidP="00F97078">
            <w:pPr>
              <w:rPr>
                <w:rFonts w:asciiTheme="minorHAnsi" w:hAnsiTheme="minorHAnsi"/>
                <w:b/>
                <w:bCs/>
                <w:sz w:val="22"/>
                <w:szCs w:val="22"/>
              </w:rPr>
            </w:pPr>
          </w:p>
        </w:tc>
        <w:tc>
          <w:tcPr>
            <w:tcW w:w="2324" w:type="dxa"/>
          </w:tcPr>
          <w:p w14:paraId="683EAD9B" w14:textId="0C7E7246" w:rsidR="00F97078" w:rsidRPr="00F97078" w:rsidRDefault="00F97078" w:rsidP="00F97078">
            <w:pPr>
              <w:rPr>
                <w:rFonts w:asciiTheme="minorHAnsi" w:hAnsiTheme="minorHAnsi"/>
                <w:sz w:val="22"/>
                <w:szCs w:val="22"/>
              </w:rPr>
            </w:pPr>
            <w:r w:rsidRPr="00F97078">
              <w:rPr>
                <w:rFonts w:asciiTheme="minorHAnsi" w:hAnsiTheme="minorHAnsi"/>
                <w:sz w:val="22"/>
                <w:szCs w:val="22"/>
              </w:rPr>
              <w:t>Response shows an excellent understanding of ideas presented in class and insights gained into the interview process and how to place the client at the centre</w:t>
            </w:r>
          </w:p>
        </w:tc>
        <w:tc>
          <w:tcPr>
            <w:tcW w:w="2325" w:type="dxa"/>
          </w:tcPr>
          <w:p w14:paraId="4796F970"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Response shows a very good understanding of ideas presented in class and insights gained into the interview process and how to place the client at the centre</w:t>
            </w:r>
          </w:p>
        </w:tc>
        <w:tc>
          <w:tcPr>
            <w:tcW w:w="2325" w:type="dxa"/>
          </w:tcPr>
          <w:p w14:paraId="05EC0745"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Response shows a good understanding of ideas presented in class and insights gained into the interview process and how to place the client at the centre</w:t>
            </w:r>
          </w:p>
        </w:tc>
        <w:tc>
          <w:tcPr>
            <w:tcW w:w="2325" w:type="dxa"/>
          </w:tcPr>
          <w:p w14:paraId="4ADFA3C7"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Response shows an adequate understanding of ideas presented in class and insights gained into the interview process and how to place the client at the centre</w:t>
            </w:r>
          </w:p>
        </w:tc>
        <w:tc>
          <w:tcPr>
            <w:tcW w:w="2325" w:type="dxa"/>
          </w:tcPr>
          <w:p w14:paraId="009AEE9A"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Response shows a poor understanding of ideas presented in class and insights gained into the interview process and how to place the client at the centre</w:t>
            </w:r>
          </w:p>
        </w:tc>
      </w:tr>
      <w:tr w:rsidR="00F97078" w14:paraId="160244F6" w14:textId="77777777" w:rsidTr="00BD2EDE">
        <w:tc>
          <w:tcPr>
            <w:tcW w:w="2324" w:type="dxa"/>
          </w:tcPr>
          <w:p w14:paraId="319445D8" w14:textId="1D6C6E1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Comments on counselling skills used in role play</w:t>
            </w:r>
          </w:p>
          <w:p w14:paraId="204835C1" w14:textId="77777777" w:rsidR="00F97078" w:rsidRPr="00F97078" w:rsidRDefault="00F97078" w:rsidP="00F97078">
            <w:pPr>
              <w:rPr>
                <w:rFonts w:asciiTheme="minorHAnsi" w:hAnsiTheme="minorHAnsi"/>
                <w:b/>
                <w:bCs/>
                <w:sz w:val="22"/>
                <w:szCs w:val="22"/>
              </w:rPr>
            </w:pPr>
          </w:p>
          <w:p w14:paraId="0D42EF21"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20%</w:t>
            </w:r>
          </w:p>
        </w:tc>
        <w:tc>
          <w:tcPr>
            <w:tcW w:w="2324" w:type="dxa"/>
          </w:tcPr>
          <w:p w14:paraId="5BDC7970"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Demonstrates an excellent understanding of the skills used and how they impacted on the counselling process </w:t>
            </w:r>
          </w:p>
        </w:tc>
        <w:tc>
          <w:tcPr>
            <w:tcW w:w="2325" w:type="dxa"/>
          </w:tcPr>
          <w:p w14:paraId="342B9D39"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Demonstrates a very good understanding of the skills used and how they impacted on the counselling process</w:t>
            </w:r>
          </w:p>
        </w:tc>
        <w:tc>
          <w:tcPr>
            <w:tcW w:w="2325" w:type="dxa"/>
          </w:tcPr>
          <w:p w14:paraId="083B5DE4" w14:textId="69F2A9E4" w:rsidR="00F97078" w:rsidRPr="00F97078" w:rsidRDefault="00F97078" w:rsidP="00F97078">
            <w:pPr>
              <w:rPr>
                <w:rFonts w:asciiTheme="minorHAnsi" w:hAnsiTheme="minorHAnsi"/>
                <w:sz w:val="22"/>
                <w:szCs w:val="22"/>
              </w:rPr>
            </w:pPr>
            <w:r w:rsidRPr="00F97078">
              <w:rPr>
                <w:rFonts w:asciiTheme="minorHAnsi" w:hAnsiTheme="minorHAnsi"/>
                <w:sz w:val="22"/>
                <w:szCs w:val="22"/>
              </w:rPr>
              <w:t>Demonstrates a good understanding of the skills used and how they impacted on the counselling process</w:t>
            </w:r>
          </w:p>
        </w:tc>
        <w:tc>
          <w:tcPr>
            <w:tcW w:w="2325" w:type="dxa"/>
          </w:tcPr>
          <w:p w14:paraId="688DA08F"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Adequate understanding of the skills used and impact on the counselling process. Description lacked depth. </w:t>
            </w:r>
          </w:p>
        </w:tc>
        <w:tc>
          <w:tcPr>
            <w:tcW w:w="2325" w:type="dxa"/>
          </w:tcPr>
          <w:p w14:paraId="1C5578A6"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Poor understanding of the skills used and impact on the counselling process Description lacked depth. </w:t>
            </w:r>
          </w:p>
        </w:tc>
      </w:tr>
      <w:tr w:rsidR="00F97078" w14:paraId="5DED678A" w14:textId="77777777" w:rsidTr="00BD2EDE">
        <w:tc>
          <w:tcPr>
            <w:tcW w:w="2324" w:type="dxa"/>
          </w:tcPr>
          <w:p w14:paraId="701C3DDF"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Self-reflection on counselling role</w:t>
            </w:r>
          </w:p>
          <w:p w14:paraId="067E902C" w14:textId="77777777" w:rsidR="00F97078" w:rsidRPr="00F97078" w:rsidRDefault="00F97078" w:rsidP="00F97078">
            <w:pPr>
              <w:rPr>
                <w:rFonts w:asciiTheme="minorHAnsi" w:hAnsiTheme="minorHAnsi"/>
                <w:b/>
                <w:bCs/>
                <w:sz w:val="22"/>
                <w:szCs w:val="22"/>
              </w:rPr>
            </w:pPr>
          </w:p>
          <w:p w14:paraId="406D9AB6" w14:textId="77777777" w:rsidR="00F97078" w:rsidRPr="00F97078" w:rsidRDefault="00F97078" w:rsidP="00F97078">
            <w:pPr>
              <w:rPr>
                <w:rFonts w:asciiTheme="minorHAnsi" w:hAnsiTheme="minorHAnsi"/>
                <w:b/>
                <w:bCs/>
                <w:sz w:val="22"/>
                <w:szCs w:val="22"/>
              </w:rPr>
            </w:pPr>
          </w:p>
          <w:p w14:paraId="47D510D5" w14:textId="77777777" w:rsidR="00F97078" w:rsidRPr="00F97078" w:rsidRDefault="00F97078" w:rsidP="00F97078">
            <w:pPr>
              <w:rPr>
                <w:rFonts w:asciiTheme="minorHAnsi" w:hAnsiTheme="minorHAnsi"/>
                <w:b/>
                <w:bCs/>
                <w:sz w:val="22"/>
                <w:szCs w:val="22"/>
              </w:rPr>
            </w:pPr>
          </w:p>
          <w:p w14:paraId="53F3979D"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40%</w:t>
            </w:r>
          </w:p>
        </w:tc>
        <w:tc>
          <w:tcPr>
            <w:tcW w:w="2324" w:type="dxa"/>
          </w:tcPr>
          <w:p w14:paraId="430C52E1"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Demonstrates excellent insights in their self-reflection. Critical thinking skills demonstrated in the writing, including emotions </w:t>
            </w:r>
          </w:p>
        </w:tc>
        <w:tc>
          <w:tcPr>
            <w:tcW w:w="2325" w:type="dxa"/>
          </w:tcPr>
          <w:p w14:paraId="4AD44A58"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Demonstrates very good insights in their self-reflection. Evidence of deep thinking.</w:t>
            </w:r>
          </w:p>
        </w:tc>
        <w:tc>
          <w:tcPr>
            <w:tcW w:w="2325" w:type="dxa"/>
          </w:tcPr>
          <w:p w14:paraId="4D34EC2F"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 Shows satisfactory ability to relate insights </w:t>
            </w:r>
          </w:p>
          <w:p w14:paraId="0255953B"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gained and to analysis the issues encountered in the role play</w:t>
            </w:r>
          </w:p>
        </w:tc>
        <w:tc>
          <w:tcPr>
            <w:tcW w:w="2325" w:type="dxa"/>
          </w:tcPr>
          <w:p w14:paraId="284A96DB"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Includes description of events and activities with minimal reflection or analysis of the issues encountered in the role play </w:t>
            </w:r>
          </w:p>
        </w:tc>
        <w:tc>
          <w:tcPr>
            <w:tcW w:w="2325" w:type="dxa"/>
          </w:tcPr>
          <w:p w14:paraId="508A1FA9"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Only includes description of activities. No reflection is demonstrated beyond the description</w:t>
            </w:r>
          </w:p>
        </w:tc>
      </w:tr>
      <w:tr w:rsidR="00F97078" w14:paraId="3584FC41" w14:textId="77777777" w:rsidTr="00BD2EDE">
        <w:tc>
          <w:tcPr>
            <w:tcW w:w="2324" w:type="dxa"/>
          </w:tcPr>
          <w:p w14:paraId="77AA0E78"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 xml:space="preserve">Presentation </w:t>
            </w:r>
          </w:p>
          <w:p w14:paraId="51F9FCAA" w14:textId="77777777" w:rsidR="00F97078" w:rsidRPr="00F97078" w:rsidRDefault="00F97078" w:rsidP="00F97078">
            <w:pPr>
              <w:rPr>
                <w:rFonts w:asciiTheme="minorHAnsi" w:hAnsiTheme="minorHAnsi"/>
                <w:b/>
                <w:bCs/>
                <w:sz w:val="22"/>
                <w:szCs w:val="22"/>
              </w:rPr>
            </w:pPr>
          </w:p>
          <w:p w14:paraId="7E5EF553" w14:textId="77777777" w:rsidR="00F97078" w:rsidRPr="00F97078" w:rsidRDefault="00F97078" w:rsidP="00F97078">
            <w:pPr>
              <w:rPr>
                <w:rFonts w:asciiTheme="minorHAnsi" w:hAnsiTheme="minorHAnsi"/>
                <w:b/>
                <w:bCs/>
                <w:sz w:val="22"/>
                <w:szCs w:val="22"/>
              </w:rPr>
            </w:pPr>
            <w:r w:rsidRPr="00F97078">
              <w:rPr>
                <w:rFonts w:asciiTheme="minorHAnsi" w:hAnsiTheme="minorHAnsi"/>
                <w:b/>
                <w:bCs/>
                <w:sz w:val="22"/>
                <w:szCs w:val="22"/>
              </w:rPr>
              <w:t>10%</w:t>
            </w:r>
          </w:p>
        </w:tc>
        <w:tc>
          <w:tcPr>
            <w:tcW w:w="2324" w:type="dxa"/>
          </w:tcPr>
          <w:p w14:paraId="1BF65CC0"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Excellent overall structure of essay. All elements included</w:t>
            </w:r>
          </w:p>
          <w:p w14:paraId="5551054B" w14:textId="77777777" w:rsidR="00F97078" w:rsidRPr="00F97078" w:rsidRDefault="00F97078" w:rsidP="00F97078">
            <w:pPr>
              <w:ind w:firstLine="720"/>
              <w:rPr>
                <w:rFonts w:asciiTheme="minorHAnsi" w:hAnsiTheme="minorHAnsi"/>
                <w:sz w:val="22"/>
                <w:szCs w:val="22"/>
              </w:rPr>
            </w:pPr>
          </w:p>
        </w:tc>
        <w:tc>
          <w:tcPr>
            <w:tcW w:w="2325" w:type="dxa"/>
          </w:tcPr>
          <w:p w14:paraId="2044FC65"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Very good structure of essay. Most elements included</w:t>
            </w:r>
          </w:p>
          <w:p w14:paraId="1193629F" w14:textId="77777777" w:rsidR="00F97078" w:rsidRPr="00F97078" w:rsidRDefault="00F97078" w:rsidP="00F97078">
            <w:pPr>
              <w:rPr>
                <w:rFonts w:asciiTheme="minorHAnsi" w:hAnsiTheme="minorHAnsi"/>
                <w:sz w:val="22"/>
                <w:szCs w:val="22"/>
              </w:rPr>
            </w:pPr>
          </w:p>
        </w:tc>
        <w:tc>
          <w:tcPr>
            <w:tcW w:w="2325" w:type="dxa"/>
          </w:tcPr>
          <w:p w14:paraId="5E3B1C84"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Adequate structure of essay. Most elements included</w:t>
            </w:r>
          </w:p>
          <w:p w14:paraId="1CC1DAFB" w14:textId="77777777" w:rsidR="00F97078" w:rsidRPr="00F97078" w:rsidRDefault="00F97078" w:rsidP="00F97078">
            <w:pPr>
              <w:rPr>
                <w:rFonts w:asciiTheme="minorHAnsi" w:hAnsiTheme="minorHAnsi"/>
                <w:sz w:val="22"/>
                <w:szCs w:val="22"/>
              </w:rPr>
            </w:pPr>
          </w:p>
        </w:tc>
        <w:tc>
          <w:tcPr>
            <w:tcW w:w="2325" w:type="dxa"/>
          </w:tcPr>
          <w:p w14:paraId="53FA9FA8"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 xml:space="preserve">Minimal elements of   essay structure provided. </w:t>
            </w:r>
          </w:p>
        </w:tc>
        <w:tc>
          <w:tcPr>
            <w:tcW w:w="2325" w:type="dxa"/>
          </w:tcPr>
          <w:p w14:paraId="50CBCD04" w14:textId="77777777" w:rsidR="00F97078" w:rsidRPr="00F97078" w:rsidRDefault="00F97078" w:rsidP="00F97078">
            <w:pPr>
              <w:rPr>
                <w:rFonts w:asciiTheme="minorHAnsi" w:hAnsiTheme="minorHAnsi"/>
                <w:sz w:val="22"/>
                <w:szCs w:val="22"/>
              </w:rPr>
            </w:pPr>
            <w:r w:rsidRPr="00F97078">
              <w:rPr>
                <w:rFonts w:asciiTheme="minorHAnsi" w:hAnsiTheme="minorHAnsi"/>
                <w:sz w:val="22"/>
                <w:szCs w:val="22"/>
              </w:rPr>
              <w:t>Poor essay structure. Elements missing and/or poorly presented</w:t>
            </w:r>
          </w:p>
        </w:tc>
      </w:tr>
    </w:tbl>
    <w:p w14:paraId="31433342" w14:textId="77777777" w:rsidR="00E3180B" w:rsidRDefault="00E3180B" w:rsidP="00E3180B">
      <w:pPr>
        <w:spacing w:line="276" w:lineRule="auto"/>
        <w:rPr>
          <w:rFonts w:eastAsia="Times New Roman"/>
          <w:bCs/>
          <w:sz w:val="22"/>
          <w:szCs w:val="20"/>
        </w:rPr>
      </w:pPr>
    </w:p>
    <w:p w14:paraId="5D75B094" w14:textId="77777777" w:rsidR="00E3180B" w:rsidRDefault="00E3180B" w:rsidP="00E3180B">
      <w:pPr>
        <w:spacing w:line="276" w:lineRule="auto"/>
        <w:ind w:right="982"/>
        <w:jc w:val="both"/>
        <w:rPr>
          <w:rFonts w:eastAsia="Times New Roman"/>
          <w:b/>
          <w:bCs/>
          <w:lang w:val="en-AU"/>
        </w:rPr>
        <w:sectPr w:rsidR="00E3180B" w:rsidSect="00E3180B">
          <w:pgSz w:w="16820" w:h="11900" w:orient="landscape"/>
          <w:pgMar w:top="425" w:right="1276" w:bottom="851" w:left="1440" w:header="578" w:footer="641" w:gutter="0"/>
          <w:cols w:space="720"/>
          <w:formProt w:val="0"/>
          <w:docGrid w:linePitch="326"/>
        </w:sectPr>
      </w:pPr>
    </w:p>
    <w:p w14:paraId="4C5C14F6" w14:textId="03DBB1D1" w:rsidR="0061618E" w:rsidRPr="002D6CAF" w:rsidRDefault="0061618E" w:rsidP="002D6CAF">
      <w:pPr>
        <w:jc w:val="center"/>
        <w:rPr>
          <w:rFonts w:ascii="Calibri" w:eastAsia="Tahoma" w:hAnsi="Calibri" w:cs="Tahoma"/>
          <w:b/>
          <w:color w:val="2F5496"/>
          <w:sz w:val="32"/>
          <w:szCs w:val="38"/>
        </w:rPr>
      </w:pPr>
      <w:r w:rsidRPr="002D6CAF">
        <w:rPr>
          <w:rFonts w:ascii="Calibri" w:eastAsia="Tahoma" w:hAnsi="Calibri" w:cs="Tahoma"/>
          <w:b/>
          <w:color w:val="2F5496"/>
          <w:sz w:val="32"/>
          <w:szCs w:val="38"/>
        </w:rPr>
        <w:lastRenderedPageBreak/>
        <w:t>TUTORIAL PARTICIPATION &amp; ACTIVITIES (10%)</w:t>
      </w:r>
    </w:p>
    <w:p w14:paraId="039CEEC6" w14:textId="77777777" w:rsidR="0061618E" w:rsidRPr="0061618E" w:rsidRDefault="0061618E" w:rsidP="0061618E">
      <w:pPr>
        <w:spacing w:line="276" w:lineRule="auto"/>
        <w:ind w:left="426" w:right="982"/>
        <w:jc w:val="both"/>
        <w:rPr>
          <w:rFonts w:ascii="Calibri" w:eastAsia="Times New Roman" w:hAnsi="Calibri" w:cs="Times New Roman"/>
          <w:bCs/>
          <w:sz w:val="22"/>
          <w:szCs w:val="20"/>
        </w:rPr>
      </w:pPr>
    </w:p>
    <w:p w14:paraId="3680C765" w14:textId="77777777" w:rsidR="0061618E" w:rsidRPr="0061618E" w:rsidRDefault="0061618E" w:rsidP="0061618E">
      <w:pPr>
        <w:spacing w:line="276" w:lineRule="auto"/>
        <w:ind w:left="426" w:right="982"/>
        <w:jc w:val="both"/>
        <w:rPr>
          <w:rFonts w:ascii="Calibri" w:eastAsia="Times New Roman" w:hAnsi="Calibri" w:cs="Times New Roman"/>
          <w:bCs/>
          <w:sz w:val="22"/>
          <w:szCs w:val="20"/>
        </w:rPr>
      </w:pPr>
      <w:r w:rsidRPr="0061618E">
        <w:rPr>
          <w:rFonts w:ascii="Calibri" w:eastAsia="Times New Roman" w:hAnsi="Calibri" w:cs="Times New Roman"/>
          <w:bCs/>
          <w:sz w:val="22"/>
          <w:szCs w:val="20"/>
        </w:rPr>
        <w:t xml:space="preserve">This assessment encourages students to articulate their ideas, build shared understandings, engage with content, and to contribute to a dynamic learning environment. </w:t>
      </w:r>
    </w:p>
    <w:p w14:paraId="056E40A4" w14:textId="77777777" w:rsidR="0061618E" w:rsidRPr="0061618E" w:rsidRDefault="0061618E" w:rsidP="0061618E">
      <w:pPr>
        <w:spacing w:line="276" w:lineRule="auto"/>
        <w:ind w:left="426" w:right="982"/>
        <w:jc w:val="both"/>
        <w:rPr>
          <w:rFonts w:ascii="Calibri" w:eastAsia="Times New Roman" w:hAnsi="Calibri" w:cs="Times New Roman"/>
          <w:bCs/>
          <w:sz w:val="22"/>
          <w:szCs w:val="20"/>
        </w:rPr>
      </w:pPr>
    </w:p>
    <w:p w14:paraId="71B289F9" w14:textId="77777777" w:rsidR="0061618E" w:rsidRPr="0061618E" w:rsidRDefault="0061618E" w:rsidP="0061618E">
      <w:pPr>
        <w:spacing w:line="276" w:lineRule="auto"/>
        <w:ind w:left="426" w:right="982"/>
        <w:jc w:val="both"/>
        <w:rPr>
          <w:rFonts w:ascii="Calibri" w:eastAsia="Times New Roman" w:hAnsi="Calibri" w:cs="Times New Roman"/>
          <w:bCs/>
          <w:sz w:val="22"/>
          <w:szCs w:val="20"/>
        </w:rPr>
      </w:pPr>
    </w:p>
    <w:tbl>
      <w:tblPr>
        <w:tblW w:w="9639" w:type="dxa"/>
        <w:tblInd w:w="421" w:type="dxa"/>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ook w:val="04A0" w:firstRow="1" w:lastRow="0" w:firstColumn="1" w:lastColumn="0" w:noHBand="0" w:noVBand="1"/>
      </w:tblPr>
      <w:tblGrid>
        <w:gridCol w:w="2693"/>
        <w:gridCol w:w="5812"/>
        <w:gridCol w:w="1134"/>
      </w:tblGrid>
      <w:tr w:rsidR="0061618E" w:rsidRPr="0061618E" w14:paraId="70F26C68" w14:textId="77777777" w:rsidTr="0061618E">
        <w:trPr>
          <w:trHeight w:val="391"/>
        </w:trPr>
        <w:tc>
          <w:tcPr>
            <w:tcW w:w="2693" w:type="dxa"/>
            <w:shd w:val="clear" w:color="auto" w:fill="0070C0"/>
            <w:vAlign w:val="center"/>
          </w:tcPr>
          <w:p w14:paraId="696410B6" w14:textId="77777777" w:rsidR="0061618E" w:rsidRPr="0061618E" w:rsidRDefault="0061618E" w:rsidP="0061618E">
            <w:pPr>
              <w:keepNext/>
              <w:jc w:val="center"/>
              <w:outlineLvl w:val="0"/>
              <w:rPr>
                <w:rFonts w:ascii="Calibri" w:eastAsia="Times New Roman" w:hAnsi="Calibri" w:cs="Calibri"/>
                <w:b/>
                <w:color w:val="FFFFFF"/>
                <w:szCs w:val="26"/>
                <w:lang w:val="en-AU"/>
              </w:rPr>
            </w:pPr>
            <w:r w:rsidRPr="0061618E">
              <w:rPr>
                <w:rFonts w:ascii="Calibri" w:eastAsia="Times New Roman" w:hAnsi="Calibri" w:cs="Calibri"/>
                <w:b/>
                <w:color w:val="FFFFFF"/>
                <w:szCs w:val="26"/>
                <w:lang w:val="en-AU"/>
              </w:rPr>
              <w:t>Criteria</w:t>
            </w:r>
          </w:p>
        </w:tc>
        <w:tc>
          <w:tcPr>
            <w:tcW w:w="5812" w:type="dxa"/>
            <w:shd w:val="clear" w:color="auto" w:fill="0070C0"/>
            <w:vAlign w:val="center"/>
          </w:tcPr>
          <w:p w14:paraId="3EE20EAD" w14:textId="77777777" w:rsidR="0061618E" w:rsidRPr="0061618E" w:rsidRDefault="0061618E" w:rsidP="0061618E">
            <w:pPr>
              <w:keepNext/>
              <w:jc w:val="center"/>
              <w:outlineLvl w:val="0"/>
              <w:rPr>
                <w:rFonts w:ascii="Calibri" w:eastAsia="Times New Roman" w:hAnsi="Calibri" w:cs="Calibri"/>
                <w:b/>
                <w:color w:val="FFFFFF"/>
                <w:szCs w:val="26"/>
                <w:lang w:val="en-AU"/>
              </w:rPr>
            </w:pPr>
            <w:r w:rsidRPr="0061618E">
              <w:rPr>
                <w:rFonts w:ascii="Calibri" w:eastAsia="Times New Roman" w:hAnsi="Calibri" w:cs="Calibri"/>
                <w:b/>
                <w:color w:val="FFFFFF"/>
                <w:szCs w:val="26"/>
                <w:lang w:val="en-AU"/>
              </w:rPr>
              <w:t>Areas to be covered</w:t>
            </w:r>
          </w:p>
        </w:tc>
        <w:tc>
          <w:tcPr>
            <w:tcW w:w="1134" w:type="dxa"/>
            <w:shd w:val="clear" w:color="auto" w:fill="0070C0"/>
            <w:vAlign w:val="center"/>
          </w:tcPr>
          <w:p w14:paraId="0159E6A8" w14:textId="77777777" w:rsidR="0061618E" w:rsidRPr="0061618E" w:rsidRDefault="0061618E" w:rsidP="0061618E">
            <w:pPr>
              <w:keepNext/>
              <w:jc w:val="center"/>
              <w:outlineLvl w:val="0"/>
              <w:rPr>
                <w:rFonts w:ascii="Calibri" w:eastAsia="Times New Roman" w:hAnsi="Calibri" w:cs="Calibri"/>
                <w:b/>
                <w:color w:val="FFFFFF"/>
                <w:szCs w:val="26"/>
                <w:lang w:val="en-AU"/>
              </w:rPr>
            </w:pPr>
            <w:r w:rsidRPr="0061618E">
              <w:rPr>
                <w:rFonts w:ascii="Calibri" w:eastAsia="Times New Roman" w:hAnsi="Calibri" w:cs="Calibri"/>
                <w:b/>
                <w:color w:val="FFFFFF"/>
                <w:szCs w:val="26"/>
                <w:lang w:val="en-AU"/>
              </w:rPr>
              <w:t>Weight</w:t>
            </w:r>
          </w:p>
        </w:tc>
      </w:tr>
      <w:tr w:rsidR="0061618E" w:rsidRPr="0061618E" w14:paraId="1A86185F" w14:textId="77777777" w:rsidTr="0061618E">
        <w:tc>
          <w:tcPr>
            <w:tcW w:w="2693" w:type="dxa"/>
            <w:shd w:val="clear" w:color="auto" w:fill="auto"/>
          </w:tcPr>
          <w:p w14:paraId="1F35C686"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Outstanding participation</w:t>
            </w:r>
          </w:p>
        </w:tc>
        <w:tc>
          <w:tcPr>
            <w:tcW w:w="5812" w:type="dxa"/>
            <w:shd w:val="clear" w:color="auto" w:fill="auto"/>
          </w:tcPr>
          <w:p w14:paraId="6D0DC18B" w14:textId="77777777" w:rsidR="0061618E" w:rsidRPr="0061618E"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6"/>
                <w:lang w:val="en-AU"/>
              </w:rPr>
              <w:t>Contributing to whole class discussions</w:t>
            </w:r>
          </w:p>
          <w:p w14:paraId="43C6DA8C"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 xml:space="preserve">Illustrating high quality of the contributions: to readings, materials, assessing the key issues, analysing problems  </w:t>
            </w:r>
          </w:p>
          <w:p w14:paraId="3EBAF9D0"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high level of preparation and skills in leading discussions</w:t>
            </w:r>
          </w:p>
          <w:p w14:paraId="260E68F2"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High level of facilitating skills and responding to peers’ contributions: in small group discussions or debate</w:t>
            </w:r>
          </w:p>
          <w:p w14:paraId="11DCD13A"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Leading group discussions</w:t>
            </w:r>
          </w:p>
        </w:tc>
        <w:tc>
          <w:tcPr>
            <w:tcW w:w="1134" w:type="dxa"/>
            <w:shd w:val="clear" w:color="auto" w:fill="auto"/>
          </w:tcPr>
          <w:p w14:paraId="5F535238"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10%</w:t>
            </w:r>
          </w:p>
        </w:tc>
      </w:tr>
      <w:tr w:rsidR="0061618E" w:rsidRPr="0061618E" w14:paraId="4AF9562F" w14:textId="77777777" w:rsidTr="0061618E">
        <w:tc>
          <w:tcPr>
            <w:tcW w:w="2693" w:type="dxa"/>
            <w:shd w:val="clear" w:color="auto" w:fill="auto"/>
          </w:tcPr>
          <w:p w14:paraId="2561A8D0"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Good participation</w:t>
            </w:r>
          </w:p>
        </w:tc>
        <w:tc>
          <w:tcPr>
            <w:tcW w:w="5812" w:type="dxa"/>
            <w:shd w:val="clear" w:color="auto" w:fill="auto"/>
          </w:tcPr>
          <w:p w14:paraId="2E960529" w14:textId="77777777" w:rsidR="0061618E" w:rsidRPr="0061618E"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6"/>
                <w:lang w:val="en-AU"/>
              </w:rPr>
              <w:t>Contributing to good class discussions</w:t>
            </w:r>
          </w:p>
          <w:p w14:paraId="4C50C851"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 xml:space="preserve">Illustrating good quality of the contributions: to readings, materials, assessing the key issues, analysing problems  </w:t>
            </w:r>
          </w:p>
          <w:p w14:paraId="52219DC5"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good preparation and skills in leading discussions</w:t>
            </w:r>
          </w:p>
          <w:p w14:paraId="6EAE804E"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Demonstrate facilitating skills and responding to peers’ contributions: in small group discussions or debate</w:t>
            </w:r>
          </w:p>
          <w:p w14:paraId="377D2633" w14:textId="77777777" w:rsidR="0061618E" w:rsidRPr="0061618E" w:rsidRDefault="0061618E" w:rsidP="0061618E">
            <w:pPr>
              <w:keepNext/>
              <w:numPr>
                <w:ilvl w:val="0"/>
                <w:numId w:val="14"/>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0"/>
                <w:lang w:val="en-AU"/>
              </w:rPr>
              <w:t>Illustrating some leading group discussions</w:t>
            </w:r>
          </w:p>
        </w:tc>
        <w:tc>
          <w:tcPr>
            <w:tcW w:w="1134" w:type="dxa"/>
            <w:shd w:val="clear" w:color="auto" w:fill="auto"/>
          </w:tcPr>
          <w:p w14:paraId="572F41BA"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7%</w:t>
            </w:r>
          </w:p>
        </w:tc>
      </w:tr>
      <w:tr w:rsidR="0061618E" w:rsidRPr="0061618E" w14:paraId="3F40E4F8" w14:textId="77777777" w:rsidTr="0061618E">
        <w:tc>
          <w:tcPr>
            <w:tcW w:w="2693" w:type="dxa"/>
            <w:shd w:val="clear" w:color="auto" w:fill="auto"/>
          </w:tcPr>
          <w:p w14:paraId="5A6C2C34"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Satisfactory participation</w:t>
            </w:r>
          </w:p>
        </w:tc>
        <w:tc>
          <w:tcPr>
            <w:tcW w:w="5812" w:type="dxa"/>
            <w:shd w:val="clear" w:color="auto" w:fill="auto"/>
          </w:tcPr>
          <w:p w14:paraId="02E8ACA6" w14:textId="77777777" w:rsidR="0061618E" w:rsidRPr="0061618E"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6"/>
                <w:lang w:val="en-AU"/>
              </w:rPr>
              <w:t>Contributing to whole class discussions at times</w:t>
            </w:r>
          </w:p>
          <w:p w14:paraId="3334030B"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 xml:space="preserve">Illustrating some quality of the contributions: to readings, materials, assessing the key issues, analysing problems  </w:t>
            </w:r>
          </w:p>
          <w:p w14:paraId="6D659350"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some level of preparation and skills in leading discussions</w:t>
            </w:r>
          </w:p>
          <w:p w14:paraId="6CD15E7E"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some level of facilitating skills and responding to peers’ contributions: in small group discussions or debate</w:t>
            </w:r>
          </w:p>
          <w:p w14:paraId="3723007C" w14:textId="77777777" w:rsidR="0061618E" w:rsidRPr="0061618E"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0"/>
                <w:lang w:val="en-AU"/>
              </w:rPr>
              <w:t>Illustrating effort in leading group discussions</w:t>
            </w:r>
          </w:p>
        </w:tc>
        <w:tc>
          <w:tcPr>
            <w:tcW w:w="1134" w:type="dxa"/>
            <w:shd w:val="clear" w:color="auto" w:fill="auto"/>
          </w:tcPr>
          <w:p w14:paraId="54D66080"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5%</w:t>
            </w:r>
          </w:p>
        </w:tc>
      </w:tr>
      <w:tr w:rsidR="0061618E" w:rsidRPr="0061618E" w14:paraId="00D0E651" w14:textId="77777777" w:rsidTr="0061618E">
        <w:tc>
          <w:tcPr>
            <w:tcW w:w="2693" w:type="dxa"/>
            <w:shd w:val="clear" w:color="auto" w:fill="auto"/>
          </w:tcPr>
          <w:p w14:paraId="379CC919"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Poor participation</w:t>
            </w:r>
          </w:p>
        </w:tc>
        <w:tc>
          <w:tcPr>
            <w:tcW w:w="5812" w:type="dxa"/>
            <w:shd w:val="clear" w:color="auto" w:fill="auto"/>
          </w:tcPr>
          <w:p w14:paraId="14DB971B" w14:textId="77777777" w:rsidR="0061618E" w:rsidRPr="0061618E"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6"/>
                <w:lang w:val="en-AU"/>
              </w:rPr>
              <w:t>Contribution to whole class discussions is absent</w:t>
            </w:r>
          </w:p>
          <w:p w14:paraId="4740A42D"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 xml:space="preserve">Illustrating minimal quality of the contributions: to readings, materials, assessing the key issues, analysing problems  </w:t>
            </w:r>
          </w:p>
          <w:p w14:paraId="15E72320"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minimal level of preparation and skills in leading discussions</w:t>
            </w:r>
          </w:p>
          <w:p w14:paraId="5F3B2EC2" w14:textId="77777777" w:rsidR="0061618E" w:rsidRPr="0061618E" w:rsidRDefault="0061618E" w:rsidP="0061618E">
            <w:pPr>
              <w:numPr>
                <w:ilvl w:val="0"/>
                <w:numId w:val="13"/>
              </w:numPr>
              <w:spacing w:line="240" w:lineRule="exact"/>
              <w:contextualSpacing/>
              <w:jc w:val="both"/>
              <w:rPr>
                <w:rFonts w:ascii="Calibri" w:eastAsia="Times New Roman" w:hAnsi="Calibri" w:cs="Calibri"/>
                <w:sz w:val="22"/>
                <w:szCs w:val="20"/>
                <w:lang w:val="en-AU"/>
              </w:rPr>
            </w:pPr>
            <w:r w:rsidRPr="0061618E">
              <w:rPr>
                <w:rFonts w:ascii="Calibri" w:eastAsia="Times New Roman" w:hAnsi="Calibri" w:cs="Calibri"/>
                <w:sz w:val="22"/>
                <w:szCs w:val="20"/>
                <w:lang w:val="en-AU"/>
              </w:rPr>
              <w:t>Demonstrating minimal level of facilitating skills and lacking responds to peers’ contributions: in small group discussions or debate</w:t>
            </w:r>
          </w:p>
          <w:p w14:paraId="0EA0B220" w14:textId="77777777" w:rsidR="0061618E" w:rsidRPr="00361D71" w:rsidRDefault="0061618E" w:rsidP="0061618E">
            <w:pPr>
              <w:keepNext/>
              <w:numPr>
                <w:ilvl w:val="0"/>
                <w:numId w:val="13"/>
              </w:numPr>
              <w:spacing w:line="240" w:lineRule="exact"/>
              <w:jc w:val="both"/>
              <w:outlineLvl w:val="0"/>
              <w:rPr>
                <w:rFonts w:ascii="Calibri" w:eastAsia="Times New Roman" w:hAnsi="Calibri" w:cs="Calibri"/>
                <w:sz w:val="22"/>
                <w:szCs w:val="26"/>
                <w:lang w:val="en-AU"/>
              </w:rPr>
            </w:pPr>
            <w:r w:rsidRPr="0061618E">
              <w:rPr>
                <w:rFonts w:ascii="Calibri" w:eastAsia="Times New Roman" w:hAnsi="Calibri" w:cs="Calibri"/>
                <w:sz w:val="22"/>
                <w:szCs w:val="20"/>
                <w:lang w:val="en-AU"/>
              </w:rPr>
              <w:t>Illustrating minimal effort in leading group discussions</w:t>
            </w:r>
          </w:p>
          <w:p w14:paraId="7C7DA1CA" w14:textId="32E82358" w:rsidR="00361D71" w:rsidRPr="0061618E" w:rsidRDefault="00361D71" w:rsidP="00361D71">
            <w:pPr>
              <w:keepNext/>
              <w:spacing w:line="240" w:lineRule="exact"/>
              <w:ind w:left="360"/>
              <w:jc w:val="both"/>
              <w:outlineLvl w:val="0"/>
              <w:rPr>
                <w:rFonts w:ascii="Calibri" w:eastAsia="Times New Roman" w:hAnsi="Calibri" w:cs="Calibri"/>
                <w:sz w:val="22"/>
                <w:szCs w:val="26"/>
                <w:lang w:val="en-AU"/>
              </w:rPr>
            </w:pPr>
          </w:p>
        </w:tc>
        <w:tc>
          <w:tcPr>
            <w:tcW w:w="1134" w:type="dxa"/>
            <w:shd w:val="clear" w:color="auto" w:fill="auto"/>
          </w:tcPr>
          <w:p w14:paraId="7AB4B000" w14:textId="77777777" w:rsidR="0061618E" w:rsidRPr="0061618E" w:rsidRDefault="0061618E" w:rsidP="0061618E">
            <w:pPr>
              <w:keepNext/>
              <w:jc w:val="both"/>
              <w:outlineLvl w:val="0"/>
              <w:rPr>
                <w:rFonts w:ascii="Calibri" w:eastAsia="Times New Roman" w:hAnsi="Calibri" w:cs="Calibri"/>
                <w:b/>
                <w:sz w:val="22"/>
                <w:szCs w:val="26"/>
                <w:lang w:val="en-AU"/>
              </w:rPr>
            </w:pPr>
            <w:r w:rsidRPr="0061618E">
              <w:rPr>
                <w:rFonts w:ascii="Calibri" w:eastAsia="Times New Roman" w:hAnsi="Calibri" w:cs="Calibri"/>
                <w:b/>
                <w:sz w:val="22"/>
                <w:szCs w:val="26"/>
                <w:lang w:val="en-AU"/>
              </w:rPr>
              <w:t>&lt;2%</w:t>
            </w:r>
          </w:p>
        </w:tc>
      </w:tr>
    </w:tbl>
    <w:p w14:paraId="69205DB5" w14:textId="77777777" w:rsidR="0061618E" w:rsidRPr="0061618E" w:rsidRDefault="0061618E" w:rsidP="0061618E">
      <w:pPr>
        <w:spacing w:line="276" w:lineRule="auto"/>
        <w:ind w:left="426" w:right="982"/>
        <w:jc w:val="both"/>
        <w:rPr>
          <w:rFonts w:ascii="Calibri" w:eastAsia="Times New Roman" w:hAnsi="Calibri" w:cs="Times New Roman"/>
          <w:bCs/>
          <w:sz w:val="22"/>
          <w:szCs w:val="20"/>
        </w:rPr>
      </w:pPr>
    </w:p>
    <w:p w14:paraId="24C00631" w14:textId="77777777" w:rsidR="007A55EF" w:rsidRDefault="007A55EF" w:rsidP="007A55EF">
      <w:pPr>
        <w:rPr>
          <w:rFonts w:ascii="Calibri" w:eastAsia="Yu Mincho" w:hAnsi="Calibri" w:cs="Times New Roman"/>
          <w:sz w:val="20"/>
          <w:szCs w:val="22"/>
          <w:lang w:val="en-GB" w:eastAsia="en-GB"/>
        </w:rPr>
      </w:pPr>
    </w:p>
    <w:p w14:paraId="0930710C" w14:textId="77777777" w:rsidR="007A55EF" w:rsidRDefault="007A55EF" w:rsidP="007A55EF">
      <w:pPr>
        <w:rPr>
          <w:rFonts w:ascii="Calibri" w:eastAsia="Yu Mincho" w:hAnsi="Calibri" w:cs="Times New Roman"/>
          <w:sz w:val="20"/>
          <w:szCs w:val="22"/>
          <w:lang w:val="en-GB" w:eastAsia="en-GB"/>
        </w:rPr>
      </w:pPr>
    </w:p>
    <w:p w14:paraId="6175ABC1" w14:textId="77777777" w:rsidR="007A55EF" w:rsidRDefault="007A55EF" w:rsidP="007A55EF">
      <w:pPr>
        <w:rPr>
          <w:rFonts w:ascii="Calibri" w:eastAsia="Yu Mincho" w:hAnsi="Calibri" w:cs="Times New Roman"/>
          <w:sz w:val="20"/>
          <w:szCs w:val="22"/>
          <w:lang w:val="en-GB" w:eastAsia="en-GB"/>
        </w:rPr>
      </w:pPr>
    </w:p>
    <w:p w14:paraId="2A09CA9A" w14:textId="77777777" w:rsidR="007A55EF" w:rsidRDefault="007A55EF" w:rsidP="007A55EF">
      <w:pPr>
        <w:rPr>
          <w:rFonts w:ascii="Calibri" w:eastAsia="Yu Mincho" w:hAnsi="Calibri" w:cs="Times New Roman"/>
          <w:sz w:val="20"/>
          <w:szCs w:val="22"/>
          <w:lang w:val="en-GB" w:eastAsia="en-GB"/>
        </w:rPr>
      </w:pPr>
    </w:p>
    <w:p w14:paraId="3C6038E7" w14:textId="77777777" w:rsidR="007A55EF" w:rsidRDefault="007A55EF" w:rsidP="007A55EF">
      <w:pPr>
        <w:rPr>
          <w:rFonts w:ascii="Calibri" w:eastAsia="Yu Mincho" w:hAnsi="Calibri" w:cs="Times New Roman"/>
          <w:sz w:val="20"/>
          <w:szCs w:val="22"/>
          <w:lang w:val="en-GB" w:eastAsia="en-GB"/>
        </w:rPr>
      </w:pPr>
    </w:p>
    <w:p w14:paraId="3DB17146" w14:textId="77777777" w:rsidR="007A55EF" w:rsidRDefault="007A55EF" w:rsidP="007A55EF">
      <w:pPr>
        <w:rPr>
          <w:rFonts w:ascii="Calibri" w:eastAsia="Yu Mincho" w:hAnsi="Calibri" w:cs="Times New Roman"/>
          <w:sz w:val="20"/>
          <w:szCs w:val="22"/>
          <w:lang w:val="en-GB" w:eastAsia="en-GB"/>
        </w:rPr>
      </w:pPr>
    </w:p>
    <w:p w14:paraId="276E916F" w14:textId="38F65C3C" w:rsidR="007A55EF" w:rsidRDefault="007A55EF" w:rsidP="007A55EF">
      <w:pPr>
        <w:rPr>
          <w:rFonts w:ascii="Calibri" w:eastAsia="Yu Mincho" w:hAnsi="Calibri" w:cs="Times New Roman"/>
          <w:sz w:val="20"/>
          <w:szCs w:val="22"/>
          <w:lang w:val="en-GB" w:eastAsia="en-GB"/>
        </w:rPr>
      </w:pPr>
    </w:p>
    <w:p w14:paraId="5E3D3373" w14:textId="6CEBB1D2" w:rsidR="00587D79" w:rsidRDefault="00587D79" w:rsidP="007A55EF">
      <w:pPr>
        <w:rPr>
          <w:rFonts w:ascii="Calibri" w:eastAsia="Yu Mincho" w:hAnsi="Calibri" w:cs="Times New Roman"/>
          <w:sz w:val="20"/>
          <w:szCs w:val="22"/>
          <w:lang w:val="en-GB" w:eastAsia="en-GB"/>
        </w:rPr>
      </w:pPr>
    </w:p>
    <w:p w14:paraId="2911A679" w14:textId="77777777" w:rsidR="00587D79" w:rsidRDefault="00587D79" w:rsidP="007A55EF">
      <w:pPr>
        <w:rPr>
          <w:rFonts w:ascii="Calibri" w:eastAsia="Yu Mincho" w:hAnsi="Calibri" w:cs="Times New Roman"/>
          <w:sz w:val="20"/>
          <w:szCs w:val="22"/>
          <w:lang w:val="en-GB" w:eastAsia="en-GB"/>
        </w:rPr>
      </w:pPr>
    </w:p>
    <w:p w14:paraId="1650F882" w14:textId="77777777" w:rsidR="007A55EF" w:rsidRDefault="007A55EF" w:rsidP="007A55EF">
      <w:pPr>
        <w:rPr>
          <w:rFonts w:ascii="Calibri" w:eastAsia="Yu Mincho" w:hAnsi="Calibri" w:cs="Times New Roman"/>
          <w:sz w:val="20"/>
          <w:szCs w:val="22"/>
          <w:lang w:val="en-GB" w:eastAsia="en-GB"/>
        </w:rPr>
      </w:pPr>
    </w:p>
    <w:p w14:paraId="3BB3A735" w14:textId="57CE098B" w:rsidR="0061618E" w:rsidRPr="0061618E" w:rsidRDefault="0061618E" w:rsidP="007A55EF">
      <w:pPr>
        <w:jc w:val="center"/>
        <w:rPr>
          <w:rFonts w:ascii="Calibri" w:eastAsia="Tahoma" w:hAnsi="Calibri" w:cs="Tahoma"/>
          <w:b/>
          <w:color w:val="2F5496"/>
          <w:sz w:val="32"/>
          <w:szCs w:val="38"/>
        </w:rPr>
      </w:pPr>
      <w:r w:rsidRPr="0061618E">
        <w:rPr>
          <w:rFonts w:ascii="Calibri" w:eastAsia="Tahoma" w:hAnsi="Calibri" w:cs="Tahoma"/>
          <w:b/>
          <w:color w:val="2F5496"/>
          <w:sz w:val="32"/>
          <w:szCs w:val="38"/>
        </w:rPr>
        <w:t>IMPORTANT NOTES ON PASSING THIS UNIT</w:t>
      </w:r>
    </w:p>
    <w:p w14:paraId="762264DB"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p>
    <w:p w14:paraId="20842623"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Moodle Unit Site</w:t>
      </w:r>
    </w:p>
    <w:p w14:paraId="08B7DADE" w14:textId="19D5EE31" w:rsidR="0061618E" w:rsidRPr="0061618E" w:rsidRDefault="0061618E" w:rsidP="0061618E">
      <w:pPr>
        <w:tabs>
          <w:tab w:val="left" w:pos="1968"/>
        </w:tabs>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Important information, announcements, learning materials, learning activities and assessment specifications concerning this unit can also be found on Moodle, accessible via </w:t>
      </w:r>
      <w:hyperlink r:id="rId27" w:history="1">
        <w:r w:rsidRPr="0061618E">
          <w:rPr>
            <w:rFonts w:ascii="Calibri" w:eastAsia="Yu Mincho" w:hAnsi="Calibri" w:cs="Times New Roman"/>
            <w:color w:val="0563C1"/>
            <w:sz w:val="22"/>
            <w:szCs w:val="22"/>
            <w:u w:val="single"/>
            <w:lang w:val="en-AU" w:eastAsia="en-GB"/>
          </w:rPr>
          <w:t>https://lms.stotts.edu.au/</w:t>
        </w:r>
      </w:hyperlink>
      <w:r w:rsidRPr="0061618E">
        <w:rPr>
          <w:rFonts w:ascii="Calibri" w:eastAsia="Yu Mincho" w:hAnsi="Calibri" w:cs="Times New Roman"/>
          <w:color w:val="0000FF"/>
          <w:sz w:val="22"/>
          <w:szCs w:val="22"/>
          <w:u w:val="single"/>
          <w:lang w:val="en-AU" w:eastAsia="en-GB"/>
        </w:rPr>
        <w:t>.</w:t>
      </w:r>
      <w:r w:rsidRPr="0061618E">
        <w:rPr>
          <w:rFonts w:ascii="Calibri" w:eastAsia="Yu Mincho" w:hAnsi="Calibri" w:cs="Times New Roman"/>
          <w:sz w:val="22"/>
          <w:szCs w:val="22"/>
          <w:lang w:val="en-AU" w:eastAsia="en-GB"/>
        </w:rPr>
        <w:t xml:space="preserve"> Ensure to log in on a regular basis and undertake activities which are set on Moodle. The written assessments will also need to be submitted through Moodle unless the </w:t>
      </w:r>
      <w:r w:rsidR="00361D71">
        <w:rPr>
          <w:rFonts w:ascii="Calibri" w:eastAsia="Yu Mincho" w:hAnsi="Calibri" w:cs="Times New Roman"/>
          <w:sz w:val="22"/>
          <w:szCs w:val="22"/>
          <w:lang w:val="en-AU" w:eastAsia="en-GB"/>
        </w:rPr>
        <w:t>tutor</w:t>
      </w:r>
      <w:r w:rsidRPr="0061618E">
        <w:rPr>
          <w:rFonts w:ascii="Calibri" w:eastAsia="Yu Mincho" w:hAnsi="Calibri" w:cs="Times New Roman"/>
          <w:sz w:val="22"/>
          <w:szCs w:val="22"/>
          <w:lang w:val="en-AU" w:eastAsia="en-GB"/>
        </w:rPr>
        <w:t xml:space="preserve"> sets other methods of submission. </w:t>
      </w:r>
    </w:p>
    <w:p w14:paraId="10543B70" w14:textId="77777777" w:rsidR="0061618E" w:rsidRPr="007A55EF" w:rsidRDefault="0061618E" w:rsidP="0061618E">
      <w:pPr>
        <w:spacing w:line="276" w:lineRule="auto"/>
        <w:ind w:left="284" w:right="701"/>
        <w:jc w:val="both"/>
        <w:rPr>
          <w:rFonts w:ascii="Calibri" w:eastAsia="Yu Mincho" w:hAnsi="Calibri" w:cs="Times New Roman"/>
          <w:b/>
          <w:sz w:val="12"/>
          <w:szCs w:val="12"/>
          <w:lang w:val="en-GB" w:eastAsia="en-GB"/>
        </w:rPr>
      </w:pPr>
    </w:p>
    <w:p w14:paraId="0A78E16D" w14:textId="77777777" w:rsidR="0061618E" w:rsidRPr="0061618E" w:rsidRDefault="0061618E" w:rsidP="0061618E">
      <w:pPr>
        <w:spacing w:line="276" w:lineRule="auto"/>
        <w:ind w:left="284" w:right="701"/>
        <w:jc w:val="both"/>
        <w:rPr>
          <w:rFonts w:ascii="Calibri" w:eastAsia="Yu Mincho" w:hAnsi="Calibri" w:cs="Times New Roman"/>
          <w:b/>
          <w:sz w:val="22"/>
          <w:szCs w:val="22"/>
          <w:lang w:val="en-GB" w:eastAsia="en-GB"/>
        </w:rPr>
      </w:pPr>
      <w:r w:rsidRPr="0061618E">
        <w:rPr>
          <w:rFonts w:ascii="Calibri" w:eastAsia="Yu Mincho" w:hAnsi="Calibri" w:cs="Times New Roman"/>
          <w:b/>
          <w:sz w:val="22"/>
          <w:szCs w:val="22"/>
          <w:lang w:val="en-GB" w:eastAsia="en-GB"/>
        </w:rPr>
        <w:t>Please follow the below link to activate your Moodle account:</w:t>
      </w:r>
    </w:p>
    <w:p w14:paraId="5A6CCCBE" w14:textId="77777777" w:rsidR="0061618E" w:rsidRPr="0061618E" w:rsidRDefault="0061618E" w:rsidP="0061618E">
      <w:pPr>
        <w:spacing w:line="276" w:lineRule="auto"/>
        <w:ind w:left="284" w:right="701"/>
        <w:jc w:val="both"/>
        <w:rPr>
          <w:rFonts w:ascii="Calibri" w:eastAsia="Yu Mincho" w:hAnsi="Calibri" w:cs="Times New Roman"/>
          <w:b/>
          <w:sz w:val="22"/>
          <w:szCs w:val="22"/>
          <w:lang w:val="en-GB" w:eastAsia="en-GB"/>
        </w:rPr>
      </w:pPr>
    </w:p>
    <w:p w14:paraId="1AF76D11" w14:textId="77777777" w:rsidR="0061618E" w:rsidRPr="0061618E" w:rsidRDefault="0061618E" w:rsidP="0061618E">
      <w:pPr>
        <w:widowControl w:val="0"/>
        <w:numPr>
          <w:ilvl w:val="0"/>
          <w:numId w:val="27"/>
        </w:numPr>
        <w:autoSpaceDE w:val="0"/>
        <w:autoSpaceDN w:val="0"/>
        <w:spacing w:line="276" w:lineRule="auto"/>
        <w:ind w:right="701"/>
        <w:jc w:val="both"/>
        <w:rPr>
          <w:rFonts w:ascii="Calibri" w:eastAsia="Tahoma" w:hAnsi="Calibri" w:cs="Tahoma"/>
          <w:sz w:val="22"/>
          <w:szCs w:val="22"/>
          <w:lang w:val="en-AU"/>
        </w:rPr>
      </w:pPr>
      <w:r w:rsidRPr="0061618E">
        <w:rPr>
          <w:rFonts w:ascii="Calibri" w:eastAsia="Tahoma" w:hAnsi="Calibri" w:cs="Tahoma"/>
          <w:sz w:val="22"/>
          <w:szCs w:val="22"/>
          <w:lang w:val="en-AU"/>
        </w:rPr>
        <w:t xml:space="preserve">Type the URL: </w:t>
      </w:r>
      <w:r w:rsidRPr="0061618E">
        <w:rPr>
          <w:rFonts w:ascii="Calibri" w:eastAsia="Tahoma" w:hAnsi="Calibri" w:cs="Tahoma"/>
          <w:sz w:val="22"/>
          <w:szCs w:val="22"/>
          <w:lang w:val="en-AU"/>
        </w:rPr>
        <w:tab/>
      </w:r>
      <w:hyperlink r:id="rId28" w:history="1">
        <w:r w:rsidRPr="0061618E">
          <w:rPr>
            <w:rFonts w:ascii="Calibri" w:eastAsia="Tahoma" w:hAnsi="Calibri" w:cs="Tahoma"/>
            <w:color w:val="0563C1"/>
            <w:sz w:val="22"/>
            <w:szCs w:val="22"/>
            <w:u w:val="single"/>
            <w:lang w:val="en-AU"/>
          </w:rPr>
          <w:t>https://lms.stotts.edu.au/</w:t>
        </w:r>
      </w:hyperlink>
      <w:r w:rsidRPr="0061618E">
        <w:rPr>
          <w:rFonts w:ascii="Tahoma" w:eastAsia="Tahoma" w:hAnsi="Tahoma" w:cs="Tahoma"/>
          <w:color w:val="0000FF"/>
          <w:sz w:val="22"/>
          <w:szCs w:val="22"/>
          <w:u w:val="single"/>
          <w:lang w:val="en-AU"/>
        </w:rPr>
        <w:t xml:space="preserve"> </w:t>
      </w:r>
    </w:p>
    <w:p w14:paraId="211FE910" w14:textId="77777777" w:rsidR="0061618E" w:rsidRPr="0061618E" w:rsidRDefault="0061618E" w:rsidP="0061618E">
      <w:pPr>
        <w:spacing w:line="276" w:lineRule="auto"/>
        <w:ind w:left="720" w:right="701" w:firstLine="720"/>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Username: </w:t>
      </w:r>
      <w:r w:rsidRPr="0061618E">
        <w:rPr>
          <w:rFonts w:ascii="Calibri" w:eastAsia="Yu Mincho" w:hAnsi="Calibri" w:cs="Times New Roman"/>
          <w:sz w:val="22"/>
          <w:szCs w:val="22"/>
          <w:lang w:val="en-AU" w:eastAsia="en-GB"/>
        </w:rPr>
        <w:tab/>
        <w:t>Student Number</w:t>
      </w:r>
    </w:p>
    <w:p w14:paraId="603CD404" w14:textId="77777777" w:rsidR="0061618E" w:rsidRPr="0061618E" w:rsidRDefault="0061618E" w:rsidP="0061618E">
      <w:pPr>
        <w:spacing w:line="276" w:lineRule="auto"/>
        <w:ind w:left="720" w:right="701" w:firstLine="720"/>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Password: </w:t>
      </w:r>
      <w:r w:rsidRPr="0061618E">
        <w:rPr>
          <w:rFonts w:ascii="Calibri" w:eastAsia="Yu Mincho" w:hAnsi="Calibri" w:cs="Times New Roman"/>
          <w:sz w:val="22"/>
          <w:szCs w:val="22"/>
          <w:lang w:val="en-AU" w:eastAsia="en-GB"/>
        </w:rPr>
        <w:tab/>
        <w:t xml:space="preserve">Student Number </w:t>
      </w:r>
    </w:p>
    <w:p w14:paraId="189E890E" w14:textId="77777777" w:rsidR="0061618E" w:rsidRPr="0061618E" w:rsidRDefault="0061618E" w:rsidP="0061618E">
      <w:pPr>
        <w:spacing w:line="276" w:lineRule="auto"/>
        <w:ind w:left="284" w:right="701"/>
        <w:jc w:val="both"/>
        <w:rPr>
          <w:rFonts w:ascii="Calibri" w:eastAsia="Yu Mincho" w:hAnsi="Calibri" w:cs="Times New Roman"/>
          <w:sz w:val="22"/>
          <w:szCs w:val="22"/>
          <w:lang w:val="en-GB" w:eastAsia="en-GB"/>
        </w:rPr>
      </w:pPr>
    </w:p>
    <w:p w14:paraId="14FC8B45" w14:textId="77777777" w:rsidR="0061618E" w:rsidRPr="0061618E" w:rsidRDefault="0061618E" w:rsidP="0061618E">
      <w:pPr>
        <w:spacing w:line="276" w:lineRule="auto"/>
        <w:ind w:left="284" w:right="701"/>
        <w:jc w:val="both"/>
        <w:rPr>
          <w:rFonts w:ascii="Calibri" w:eastAsia="Yu Mincho" w:hAnsi="Calibri" w:cs="Times New Roman"/>
          <w:sz w:val="22"/>
          <w:szCs w:val="22"/>
          <w:lang w:val="en-GB" w:eastAsia="en-GB"/>
        </w:rPr>
      </w:pPr>
      <w:r w:rsidRPr="0061618E">
        <w:rPr>
          <w:rFonts w:ascii="Calibri" w:eastAsia="Yu Mincho" w:hAnsi="Calibri" w:cs="Times New Roman"/>
          <w:sz w:val="22"/>
          <w:szCs w:val="22"/>
          <w:lang w:val="en-GB" w:eastAsia="en-GB"/>
        </w:rPr>
        <w:t>For example, your student number is 1037234. To activate your Moodle, you will:</w:t>
      </w:r>
    </w:p>
    <w:p w14:paraId="37779DD9" w14:textId="77777777" w:rsidR="0061618E" w:rsidRPr="0061618E" w:rsidRDefault="0061618E" w:rsidP="0061618E">
      <w:pPr>
        <w:numPr>
          <w:ilvl w:val="0"/>
          <w:numId w:val="26"/>
        </w:numPr>
        <w:spacing w:line="276" w:lineRule="auto"/>
        <w:ind w:left="720" w:right="701" w:firstLine="0"/>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Enter your username: </w:t>
      </w:r>
      <w:r w:rsidRPr="0061618E">
        <w:rPr>
          <w:rFonts w:ascii="Calibri" w:eastAsia="Yu Mincho" w:hAnsi="Calibri" w:cs="Times New Roman"/>
          <w:sz w:val="22"/>
          <w:szCs w:val="22"/>
          <w:lang w:val="en-AU" w:eastAsia="en-GB"/>
        </w:rPr>
        <w:tab/>
      </w:r>
      <w:r w:rsidRPr="0061618E">
        <w:rPr>
          <w:rFonts w:ascii="Calibri" w:eastAsia="Yu Mincho" w:hAnsi="Calibri" w:cs="Times New Roman"/>
          <w:sz w:val="22"/>
          <w:szCs w:val="22"/>
          <w:lang w:val="en-AU" w:eastAsia="en-GB"/>
        </w:rPr>
        <w:tab/>
        <w:t>1037234</w:t>
      </w:r>
    </w:p>
    <w:p w14:paraId="02EF6820" w14:textId="77777777" w:rsidR="0061618E" w:rsidRPr="0061618E" w:rsidRDefault="0061618E" w:rsidP="0061618E">
      <w:pPr>
        <w:numPr>
          <w:ilvl w:val="0"/>
          <w:numId w:val="26"/>
        </w:numPr>
        <w:spacing w:line="276" w:lineRule="auto"/>
        <w:ind w:left="720" w:right="701" w:firstLine="0"/>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Enter your password: </w:t>
      </w:r>
      <w:r w:rsidRPr="0061618E">
        <w:rPr>
          <w:rFonts w:ascii="Calibri" w:eastAsia="Yu Mincho" w:hAnsi="Calibri" w:cs="Times New Roman"/>
          <w:sz w:val="22"/>
          <w:szCs w:val="22"/>
          <w:lang w:val="en-AU" w:eastAsia="en-GB"/>
        </w:rPr>
        <w:tab/>
      </w:r>
      <w:r w:rsidRPr="0061618E">
        <w:rPr>
          <w:rFonts w:ascii="Calibri" w:eastAsia="Yu Mincho" w:hAnsi="Calibri" w:cs="Times New Roman"/>
          <w:sz w:val="22"/>
          <w:szCs w:val="22"/>
          <w:lang w:val="en-AU" w:eastAsia="en-GB"/>
        </w:rPr>
        <w:tab/>
        <w:t>1037234</w:t>
      </w:r>
    </w:p>
    <w:p w14:paraId="357A4262" w14:textId="77777777" w:rsidR="0061618E" w:rsidRPr="0061618E" w:rsidRDefault="0061618E" w:rsidP="0061618E">
      <w:pPr>
        <w:spacing w:line="276" w:lineRule="auto"/>
        <w:ind w:left="720" w:right="701"/>
        <w:jc w:val="both"/>
        <w:rPr>
          <w:rFonts w:ascii="Calibri" w:eastAsia="Yu Mincho" w:hAnsi="Calibri" w:cs="Times New Roman"/>
          <w:sz w:val="22"/>
          <w:szCs w:val="22"/>
          <w:lang w:val="en-GB" w:eastAsia="en-GB"/>
        </w:rPr>
      </w:pPr>
    </w:p>
    <w:p w14:paraId="2E516A45" w14:textId="77777777" w:rsidR="0061618E" w:rsidRPr="0061618E" w:rsidRDefault="0061618E" w:rsidP="0061618E">
      <w:pPr>
        <w:spacing w:line="276" w:lineRule="auto"/>
        <w:ind w:left="284" w:right="701"/>
        <w:jc w:val="both"/>
        <w:rPr>
          <w:rFonts w:ascii="Calibri" w:eastAsia="Yu Mincho" w:hAnsi="Calibri" w:cs="Times New Roman"/>
          <w:sz w:val="22"/>
          <w:szCs w:val="22"/>
          <w:lang w:val="en-GB" w:eastAsia="en-GB"/>
        </w:rPr>
      </w:pPr>
      <w:r w:rsidRPr="0061618E">
        <w:rPr>
          <w:rFonts w:ascii="Calibri" w:eastAsia="Yu Mincho" w:hAnsi="Calibri" w:cs="Times New Roman"/>
          <w:sz w:val="22"/>
          <w:szCs w:val="22"/>
          <w:lang w:val="en-GB" w:eastAsia="en-GB"/>
        </w:rPr>
        <w:t>Once you log-in, you will be required to reset your password. Please remember your password, and store it safely.</w:t>
      </w:r>
    </w:p>
    <w:p w14:paraId="04669A2F"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p>
    <w:p w14:paraId="6F35AAA1"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 xml:space="preserve">Student Portal on </w:t>
      </w:r>
      <w:proofErr w:type="spellStart"/>
      <w:r w:rsidRPr="0061618E">
        <w:rPr>
          <w:rFonts w:ascii="Calibri" w:eastAsia="Yu Mincho" w:hAnsi="Calibri" w:cs="Times New Roman"/>
          <w:b/>
          <w:sz w:val="22"/>
          <w:szCs w:val="22"/>
          <w:lang w:val="en-AU" w:eastAsia="en-GB"/>
        </w:rPr>
        <w:t>RTOManager</w:t>
      </w:r>
      <w:proofErr w:type="spellEnd"/>
    </w:p>
    <w:p w14:paraId="78DFCD1C" w14:textId="77777777" w:rsidR="0061618E" w:rsidRPr="0061618E" w:rsidRDefault="0061618E" w:rsidP="0061618E">
      <w:pPr>
        <w:tabs>
          <w:tab w:val="left" w:pos="1968"/>
        </w:tabs>
        <w:spacing w:line="276" w:lineRule="auto"/>
        <w:ind w:left="284" w:right="701"/>
        <w:jc w:val="both"/>
        <w:rPr>
          <w:rFonts w:ascii="Calibri" w:eastAsia="Yu Mincho" w:hAnsi="Calibri" w:cs="Times New Roman"/>
          <w:sz w:val="22"/>
          <w:szCs w:val="22"/>
          <w:lang w:val="en-AU" w:eastAsia="en-GB"/>
        </w:rPr>
      </w:pPr>
      <w:proofErr w:type="spellStart"/>
      <w:r w:rsidRPr="0061618E">
        <w:rPr>
          <w:rFonts w:ascii="Calibri" w:eastAsia="Yu Mincho" w:hAnsi="Calibri" w:cs="Times New Roman"/>
          <w:sz w:val="22"/>
          <w:szCs w:val="22"/>
          <w:lang w:val="en-AU" w:eastAsia="en-GB"/>
        </w:rPr>
        <w:t>RTOManager</w:t>
      </w:r>
      <w:proofErr w:type="spellEnd"/>
      <w:r w:rsidRPr="0061618E">
        <w:rPr>
          <w:rFonts w:ascii="Calibri" w:eastAsia="Yu Mincho" w:hAnsi="Calibri" w:cs="Times New Roman"/>
          <w:sz w:val="22"/>
          <w:szCs w:val="22"/>
          <w:lang w:val="en-AU" w:eastAsia="en-GB"/>
        </w:rPr>
        <w:t xml:space="preserve"> is your student portal. All enrolment details, fee records, attendance and results will be updated through </w:t>
      </w:r>
      <w:proofErr w:type="spellStart"/>
      <w:r w:rsidRPr="0061618E">
        <w:rPr>
          <w:rFonts w:ascii="Calibri" w:eastAsia="Yu Mincho" w:hAnsi="Calibri" w:cs="Times New Roman"/>
          <w:sz w:val="22"/>
          <w:szCs w:val="22"/>
          <w:lang w:val="en-AU" w:eastAsia="en-GB"/>
        </w:rPr>
        <w:t>RTOManager</w:t>
      </w:r>
      <w:proofErr w:type="spellEnd"/>
      <w:r w:rsidRPr="0061618E">
        <w:rPr>
          <w:rFonts w:ascii="Calibri" w:eastAsia="Yu Mincho" w:hAnsi="Calibri" w:cs="Times New Roman"/>
          <w:sz w:val="22"/>
          <w:szCs w:val="22"/>
          <w:lang w:val="en-AU" w:eastAsia="en-GB"/>
        </w:rPr>
        <w:t xml:space="preserve">. </w:t>
      </w:r>
    </w:p>
    <w:p w14:paraId="3CCC974B" w14:textId="77777777" w:rsidR="0061618E" w:rsidRPr="0061618E" w:rsidRDefault="0061618E" w:rsidP="0061618E">
      <w:pPr>
        <w:keepNext/>
        <w:spacing w:line="276" w:lineRule="auto"/>
        <w:ind w:left="284" w:right="701"/>
        <w:jc w:val="both"/>
        <w:outlineLvl w:val="1"/>
        <w:rPr>
          <w:rFonts w:ascii="Calibri" w:eastAsia="Yu Mincho" w:hAnsi="Calibri" w:cs="Times New Roman"/>
          <w:bCs/>
          <w:sz w:val="22"/>
          <w:szCs w:val="22"/>
          <w:lang w:val="en-GB" w:eastAsia="en-GB"/>
        </w:rPr>
      </w:pPr>
    </w:p>
    <w:p w14:paraId="0FD4F649" w14:textId="77777777" w:rsidR="0061618E" w:rsidRPr="0061618E" w:rsidRDefault="0061618E" w:rsidP="0061618E">
      <w:pPr>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 xml:space="preserve">Please follow the below instructions to activate your </w:t>
      </w:r>
      <w:proofErr w:type="spellStart"/>
      <w:r w:rsidRPr="0061618E">
        <w:rPr>
          <w:rFonts w:ascii="Calibri" w:eastAsia="Yu Mincho" w:hAnsi="Calibri" w:cs="Times New Roman"/>
          <w:b/>
          <w:sz w:val="22"/>
          <w:szCs w:val="22"/>
          <w:lang w:val="en-AU" w:eastAsia="en-GB"/>
        </w:rPr>
        <w:t>RTOManager</w:t>
      </w:r>
      <w:proofErr w:type="spellEnd"/>
      <w:r w:rsidRPr="0061618E">
        <w:rPr>
          <w:rFonts w:ascii="Calibri" w:eastAsia="Yu Mincho" w:hAnsi="Calibri" w:cs="Times New Roman"/>
          <w:b/>
          <w:sz w:val="22"/>
          <w:szCs w:val="22"/>
          <w:lang w:val="en-AU" w:eastAsia="en-GB"/>
        </w:rPr>
        <w:t xml:space="preserve"> account:</w:t>
      </w:r>
    </w:p>
    <w:p w14:paraId="77F9006B" w14:textId="77777777" w:rsidR="0061618E" w:rsidRPr="0061618E" w:rsidRDefault="0061618E" w:rsidP="0061618E">
      <w:pPr>
        <w:numPr>
          <w:ilvl w:val="0"/>
          <w:numId w:val="25"/>
        </w:numPr>
        <w:spacing w:line="276" w:lineRule="auto"/>
        <w:ind w:left="284" w:right="701" w:firstLine="0"/>
        <w:contextualSpacing/>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 xml:space="preserve">Type the URL: </w:t>
      </w:r>
      <w:r w:rsidRPr="0061618E">
        <w:rPr>
          <w:rFonts w:ascii="Calibri" w:eastAsia="Times New Roman" w:hAnsi="Calibri" w:cs="Times New Roman"/>
          <w:sz w:val="22"/>
          <w:szCs w:val="22"/>
          <w:lang w:val="en-AU" w:eastAsia="en-GB"/>
        </w:rPr>
        <w:tab/>
        <w:t xml:space="preserve"> </w:t>
      </w:r>
      <w:hyperlink r:id="rId29" w:history="1">
        <w:r w:rsidRPr="0061618E">
          <w:rPr>
            <w:rFonts w:ascii="Calibri" w:eastAsia="Times New Roman" w:hAnsi="Calibri" w:cs="Times New Roman"/>
            <w:color w:val="0000FF"/>
            <w:sz w:val="22"/>
            <w:szCs w:val="22"/>
            <w:u w:val="single"/>
            <w:lang w:val="en-AU" w:eastAsia="en-GB"/>
          </w:rPr>
          <w:t>https://ae.rtomanager.com.au/</w:t>
        </w:r>
      </w:hyperlink>
      <w:r w:rsidRPr="0061618E">
        <w:rPr>
          <w:rFonts w:ascii="Calibri" w:eastAsia="Times New Roman" w:hAnsi="Calibri" w:cs="Times New Roman"/>
          <w:sz w:val="22"/>
          <w:szCs w:val="22"/>
          <w:lang w:val="en-AU" w:eastAsia="en-GB"/>
        </w:rPr>
        <w:t xml:space="preserve"> </w:t>
      </w:r>
    </w:p>
    <w:p w14:paraId="26920807" w14:textId="77777777" w:rsidR="0061618E" w:rsidRPr="0061618E" w:rsidRDefault="0061618E" w:rsidP="0061618E">
      <w:pPr>
        <w:numPr>
          <w:ilvl w:val="0"/>
          <w:numId w:val="25"/>
        </w:numPr>
        <w:spacing w:line="276" w:lineRule="auto"/>
        <w:ind w:left="284" w:right="701" w:firstLine="0"/>
        <w:contextualSpacing/>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Username:</w:t>
      </w:r>
      <w:r w:rsidRPr="0061618E">
        <w:rPr>
          <w:rFonts w:ascii="Calibri" w:eastAsia="Times New Roman" w:hAnsi="Calibri" w:cs="Times New Roman"/>
          <w:sz w:val="22"/>
          <w:szCs w:val="22"/>
          <w:lang w:val="en-AU" w:eastAsia="en-GB"/>
        </w:rPr>
        <w:tab/>
        <w:t>Student Number</w:t>
      </w:r>
    </w:p>
    <w:p w14:paraId="4B4AB176" w14:textId="77777777" w:rsidR="0061618E" w:rsidRPr="0061618E" w:rsidRDefault="0061618E" w:rsidP="0061618E">
      <w:pPr>
        <w:numPr>
          <w:ilvl w:val="0"/>
          <w:numId w:val="25"/>
        </w:numPr>
        <w:spacing w:line="276" w:lineRule="auto"/>
        <w:ind w:left="709" w:right="701" w:hanging="425"/>
        <w:contextualSpacing/>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 xml:space="preserve">Password: </w:t>
      </w:r>
      <w:r w:rsidRPr="0061618E">
        <w:rPr>
          <w:rFonts w:ascii="Calibri" w:eastAsia="Times New Roman" w:hAnsi="Calibri" w:cs="Times New Roman"/>
          <w:sz w:val="22"/>
          <w:szCs w:val="22"/>
          <w:lang w:val="en-AU" w:eastAsia="en-GB"/>
        </w:rPr>
        <w:tab/>
        <w:t xml:space="preserve">(will be emailed to you when your account has been setup, </w:t>
      </w:r>
    </w:p>
    <w:p w14:paraId="4CE14806" w14:textId="3B5A52FE" w:rsidR="0061618E" w:rsidRPr="0061618E" w:rsidRDefault="0061618E" w:rsidP="007A55EF">
      <w:pPr>
        <w:spacing w:line="276" w:lineRule="auto"/>
        <w:ind w:left="284" w:right="701"/>
        <w:contextualSpacing/>
        <w:rPr>
          <w:rFonts w:ascii="Calibri" w:eastAsia="Yu Mincho" w:hAnsi="Calibri" w:cs="Times New Roman"/>
          <w:bCs/>
          <w:sz w:val="22"/>
          <w:szCs w:val="22"/>
          <w:lang w:val="en-GB" w:eastAsia="en-GB"/>
        </w:rPr>
      </w:pPr>
      <w:r w:rsidRPr="0061618E">
        <w:rPr>
          <w:rFonts w:ascii="Calibri" w:eastAsia="Times New Roman" w:hAnsi="Calibri" w:cs="Times New Roman"/>
          <w:sz w:val="22"/>
          <w:szCs w:val="22"/>
          <w:lang w:val="en-AU" w:eastAsia="en-GB"/>
        </w:rPr>
        <w:t xml:space="preserve">                                      normally one week after your enrolment)</w:t>
      </w:r>
      <w:r w:rsidR="007A55EF">
        <w:rPr>
          <w:rFonts w:ascii="Calibri" w:eastAsia="Times New Roman" w:hAnsi="Calibri" w:cs="Times New Roman"/>
          <w:sz w:val="22"/>
          <w:szCs w:val="22"/>
          <w:lang w:val="en-AU" w:eastAsia="en-GB"/>
        </w:rPr>
        <w:t>.</w:t>
      </w:r>
    </w:p>
    <w:p w14:paraId="7994E53E" w14:textId="77777777" w:rsidR="0061618E" w:rsidRPr="0061618E" w:rsidRDefault="0061618E" w:rsidP="0061618E">
      <w:pPr>
        <w:spacing w:line="276" w:lineRule="auto"/>
        <w:ind w:left="284" w:right="701"/>
        <w:jc w:val="center"/>
        <w:rPr>
          <w:rFonts w:ascii="Calibri" w:eastAsia="Yu Mincho" w:hAnsi="Calibri" w:cs="Times New Roman"/>
          <w:b/>
          <w:sz w:val="22"/>
          <w:szCs w:val="22"/>
          <w:u w:val="single"/>
          <w:lang w:val="en-AU" w:eastAsia="en-GB"/>
        </w:rPr>
      </w:pPr>
      <w:r w:rsidRPr="0061618E">
        <w:rPr>
          <w:rFonts w:ascii="Calibri" w:eastAsia="Yu Mincho" w:hAnsi="Calibri" w:cs="Times New Roman"/>
          <w:b/>
          <w:noProof/>
          <w:sz w:val="22"/>
          <w:szCs w:val="22"/>
          <w:u w:val="single"/>
        </w:rPr>
        <mc:AlternateContent>
          <mc:Choice Requires="wps">
            <w:drawing>
              <wp:anchor distT="0" distB="0" distL="114300" distR="114300" simplePos="0" relativeHeight="251659264" behindDoc="0" locked="0" layoutInCell="1" allowOverlap="1" wp14:anchorId="6404A74C" wp14:editId="21930898">
                <wp:simplePos x="0" y="0"/>
                <wp:positionH relativeFrom="column">
                  <wp:posOffset>4718050</wp:posOffset>
                </wp:positionH>
                <wp:positionV relativeFrom="paragraph">
                  <wp:posOffset>909320</wp:posOffset>
                </wp:positionV>
                <wp:extent cx="45719" cy="177800"/>
                <wp:effectExtent l="38100" t="38100" r="50165" b="12700"/>
                <wp:wrapNone/>
                <wp:docPr id="12" name="Straight Arrow Connector 12"/>
                <wp:cNvGraphicFramePr/>
                <a:graphic xmlns:a="http://schemas.openxmlformats.org/drawingml/2006/main">
                  <a:graphicData uri="http://schemas.microsoft.com/office/word/2010/wordprocessingShape">
                    <wps:wsp>
                      <wps:cNvCnPr/>
                      <wps:spPr>
                        <a:xfrm flipV="1">
                          <a:off x="0" y="0"/>
                          <a:ext cx="45719" cy="1778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136223E" id="_x0000_t32" coordsize="21600,21600" o:spt="32" o:oned="t" path="m,l21600,21600e" filled="f">
                <v:path arrowok="t" fillok="f" o:connecttype="none"/>
                <o:lock v:ext="edit" shapetype="t"/>
              </v:shapetype>
              <v:shape id="Straight Arrow Connector 12" o:spid="_x0000_s1026" type="#_x0000_t32" style="position:absolute;margin-left:371.5pt;margin-top:71.6pt;width:3.6pt;height: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" strokecolor="#4472c4" strokeweight=".5pt">
                <v:stroke endarrow="block" joinstyle="miter"/>
              </v:shape>
            </w:pict>
          </mc:Fallback>
        </mc:AlternateContent>
      </w:r>
      <w:r w:rsidRPr="0061618E">
        <w:rPr>
          <w:rFonts w:ascii="Calibri" w:eastAsia="Yu Mincho" w:hAnsi="Calibri" w:cs="Times New Roman"/>
          <w:b/>
          <w:noProof/>
          <w:sz w:val="22"/>
          <w:szCs w:val="22"/>
          <w:u w:val="single"/>
        </w:rPr>
        <mc:AlternateContent>
          <mc:Choice Requires="wps">
            <w:drawing>
              <wp:anchor distT="0" distB="0" distL="114300" distR="114300" simplePos="0" relativeHeight="251660288" behindDoc="0" locked="0" layoutInCell="1" allowOverlap="1" wp14:anchorId="20BD7DF8" wp14:editId="20966943">
                <wp:simplePos x="0" y="0"/>
                <wp:positionH relativeFrom="column">
                  <wp:posOffset>4505325</wp:posOffset>
                </wp:positionH>
                <wp:positionV relativeFrom="paragraph">
                  <wp:posOffset>680720</wp:posOffset>
                </wp:positionV>
                <wp:extent cx="975995" cy="228600"/>
                <wp:effectExtent l="0" t="0" r="14605" b="19050"/>
                <wp:wrapNone/>
                <wp:docPr id="13" name="Text Box 13"/>
                <wp:cNvGraphicFramePr/>
                <a:graphic xmlns:a="http://schemas.openxmlformats.org/drawingml/2006/main">
                  <a:graphicData uri="http://schemas.microsoft.com/office/word/2010/wordprocessingShape">
                    <wps:wsp>
                      <wps:cNvSpPr txBox="1"/>
                      <wps:spPr>
                        <a:xfrm>
                          <a:off x="0" y="0"/>
                          <a:ext cx="975995" cy="228600"/>
                        </a:xfrm>
                        <a:prstGeom prst="rect">
                          <a:avLst/>
                        </a:prstGeom>
                        <a:noFill/>
                        <a:ln w="6350">
                          <a:solidFill>
                            <a:prstClr val="black"/>
                          </a:solidFill>
                        </a:ln>
                      </wps:spPr>
                      <wps:txbx>
                        <w:txbxContent>
                          <w:p w14:paraId="5367877D" w14:textId="77777777" w:rsidR="00D90BDE" w:rsidRPr="00B967B3" w:rsidRDefault="00D90BDE" w:rsidP="0061618E">
                            <w:pPr>
                              <w:rPr>
                                <w:sz w:val="16"/>
                                <w:szCs w:val="16"/>
                                <w14:textOutline w14:w="3175" w14:cap="rnd" w14:cmpd="sng" w14:algn="ctr">
                                  <w14:solidFill>
                                    <w14:srgbClr w14:val="FF0000"/>
                                  </w14:solidFill>
                                  <w14:prstDash w14:val="solid"/>
                                  <w14:bevel/>
                                </w14:textOutline>
                              </w:rPr>
                            </w:pPr>
                            <w:r w:rsidRPr="00B967B3">
                              <w:rPr>
                                <w:sz w:val="16"/>
                                <w:szCs w:val="16"/>
                                <w14:textOutline w14:w="3175" w14:cap="rnd" w14:cmpd="sng" w14:algn="ctr">
                                  <w14:solidFill>
                                    <w14:srgbClr w14:val="FF0000"/>
                                  </w14:solidFill>
                                  <w14:prstDash w14:val="solid"/>
                                  <w14:bevel/>
                                </w14:textOutline>
                              </w:rPr>
                              <w:t>Student ID number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D7DF8" id="Text Box 13" o:spid="_x0000_s1027" type="#_x0000_t202" style="position:absolute;left:0;text-align:left;margin-left:354.75pt;margin-top:53.6pt;width:76.85pt;height:1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" filled="f" strokeweight=".5pt">
                <v:textbox>
                  <w:txbxContent>
                    <w:p w14:paraId="5367877D" w14:textId="77777777" w:rsidR="00D90BDE" w:rsidRPr="00B967B3" w:rsidRDefault="00D90BDE" w:rsidP="0061618E">
                      <w:pPr>
                        <w:rPr>
                          <w:sz w:val="16"/>
                          <w:szCs w:val="16"/>
                          <w14:textOutline w14:w="3175" w14:cap="rnd" w14:cmpd="sng" w14:algn="ctr">
                            <w14:solidFill>
                              <w14:srgbClr w14:val="FF0000"/>
                            </w14:solidFill>
                            <w14:prstDash w14:val="solid"/>
                            <w14:bevel/>
                          </w14:textOutline>
                        </w:rPr>
                      </w:pPr>
                      <w:r w:rsidRPr="00B967B3">
                        <w:rPr>
                          <w:sz w:val="16"/>
                          <w:szCs w:val="16"/>
                          <w14:textOutline w14:w="3175" w14:cap="rnd" w14:cmpd="sng" w14:algn="ctr">
                            <w14:solidFill>
                              <w14:srgbClr w14:val="FF0000"/>
                            </w14:solidFill>
                            <w14:prstDash w14:val="solid"/>
                            <w14:bevel/>
                          </w14:textOutline>
                        </w:rPr>
                        <w:t>Student ID number</w:t>
                      </w:r>
                    </w:p>
                  </w:txbxContent>
                </v:textbox>
              </v:shape>
            </w:pict>
          </mc:Fallback>
        </mc:AlternateContent>
      </w:r>
      <w:r w:rsidRPr="0061618E">
        <w:rPr>
          <w:rFonts w:ascii="Calibri" w:eastAsia="Yu Mincho" w:hAnsi="Calibri" w:cs="Times New Roman"/>
          <w:b/>
          <w:noProof/>
          <w:sz w:val="22"/>
          <w:szCs w:val="22"/>
          <w:u w:val="single"/>
        </w:rPr>
        <mc:AlternateContent>
          <mc:Choice Requires="wps">
            <w:drawing>
              <wp:anchor distT="0" distB="0" distL="114300" distR="114300" simplePos="0" relativeHeight="251662336" behindDoc="0" locked="0" layoutInCell="1" allowOverlap="1" wp14:anchorId="455104D5" wp14:editId="503342E2">
                <wp:simplePos x="0" y="0"/>
                <wp:positionH relativeFrom="column">
                  <wp:posOffset>4403725</wp:posOffset>
                </wp:positionH>
                <wp:positionV relativeFrom="paragraph">
                  <wp:posOffset>1293495</wp:posOffset>
                </wp:positionV>
                <wp:extent cx="177800" cy="317500"/>
                <wp:effectExtent l="38100" t="0" r="31750" b="63500"/>
                <wp:wrapNone/>
                <wp:docPr id="14" name="Straight Arrow Connector 14"/>
                <wp:cNvGraphicFramePr/>
                <a:graphic xmlns:a="http://schemas.openxmlformats.org/drawingml/2006/main">
                  <a:graphicData uri="http://schemas.microsoft.com/office/word/2010/wordprocessingShape">
                    <wps:wsp>
                      <wps:cNvCnPr/>
                      <wps:spPr>
                        <a:xfrm flipH="1">
                          <a:off x="0" y="0"/>
                          <a:ext cx="177800" cy="3175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62C9DF" id="Straight Arrow Connector 14" o:spid="_x0000_s1026" type="#_x0000_t32" style="position:absolute;margin-left:346.75pt;margin-top:101.85pt;width:14pt;height: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" strokecolor="#4472c4" strokeweight=".5pt">
                <v:stroke endarrow="block" joinstyle="miter"/>
              </v:shape>
            </w:pict>
          </mc:Fallback>
        </mc:AlternateContent>
      </w:r>
      <w:r w:rsidRPr="0061618E">
        <w:rPr>
          <w:rFonts w:ascii="Calibri" w:eastAsia="Yu Mincho" w:hAnsi="Calibri" w:cs="Times New Roman"/>
          <w:b/>
          <w:noProof/>
          <w:sz w:val="22"/>
          <w:szCs w:val="22"/>
          <w:u w:val="single"/>
        </w:rPr>
        <mc:AlternateContent>
          <mc:Choice Requires="wps">
            <w:drawing>
              <wp:anchor distT="0" distB="0" distL="114300" distR="114300" simplePos="0" relativeHeight="251661312" behindDoc="0" locked="0" layoutInCell="1" allowOverlap="1" wp14:anchorId="5999BA55" wp14:editId="798E2DBC">
                <wp:simplePos x="0" y="0"/>
                <wp:positionH relativeFrom="column">
                  <wp:posOffset>3848100</wp:posOffset>
                </wp:positionH>
                <wp:positionV relativeFrom="paragraph">
                  <wp:posOffset>1649095</wp:posOffset>
                </wp:positionV>
                <wp:extent cx="1490345" cy="279400"/>
                <wp:effectExtent l="0" t="0" r="14605" b="25400"/>
                <wp:wrapNone/>
                <wp:docPr id="268" name="Text Box 268"/>
                <wp:cNvGraphicFramePr/>
                <a:graphic xmlns:a="http://schemas.openxmlformats.org/drawingml/2006/main">
                  <a:graphicData uri="http://schemas.microsoft.com/office/word/2010/wordprocessingShape">
                    <wps:wsp>
                      <wps:cNvSpPr txBox="1"/>
                      <wps:spPr>
                        <a:xfrm>
                          <a:off x="0" y="0"/>
                          <a:ext cx="1490345" cy="279400"/>
                        </a:xfrm>
                        <a:prstGeom prst="rect">
                          <a:avLst/>
                        </a:prstGeom>
                        <a:noFill/>
                        <a:ln w="6350">
                          <a:solidFill>
                            <a:prstClr val="black"/>
                          </a:solidFill>
                        </a:ln>
                      </wps:spPr>
                      <wps:txbx>
                        <w:txbxContent>
                          <w:p w14:paraId="45C5B275" w14:textId="77777777" w:rsidR="00D90BDE" w:rsidRPr="00B967B3" w:rsidRDefault="00D90BDE" w:rsidP="0061618E">
                            <w:pPr>
                              <w:rPr>
                                <w:sz w:val="16"/>
                                <w:szCs w:val="16"/>
                                <w14:textOutline w14:w="3175" w14:cap="rnd" w14:cmpd="sng" w14:algn="ctr">
                                  <w14:solidFill>
                                    <w14:srgbClr w14:val="FF0000"/>
                                  </w14:solidFill>
                                  <w14:prstDash w14:val="solid"/>
                                  <w14:bevel/>
                                </w14:textOutline>
                              </w:rPr>
                            </w:pPr>
                            <w:r>
                              <w:rPr>
                                <w:sz w:val="16"/>
                                <w:szCs w:val="16"/>
                                <w14:textOutline w14:w="3175" w14:cap="rnd" w14:cmpd="sng" w14:algn="ctr">
                                  <w14:solidFill>
                                    <w14:srgbClr w14:val="FF0000"/>
                                  </w14:solidFill>
                                  <w14:prstDash w14:val="solid"/>
                                  <w14:bevel/>
                                </w14:textOutline>
                              </w:rPr>
                              <w:t>Password to be emailed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BA55" id="Text Box 268" o:spid="_x0000_s1028" type="#_x0000_t202" style="position:absolute;left:0;text-align:left;margin-left:303pt;margin-top:129.85pt;width:117.3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" filled="f" strokeweight=".5pt">
                <v:textbox>
                  <w:txbxContent>
                    <w:p w14:paraId="45C5B275" w14:textId="77777777" w:rsidR="00D90BDE" w:rsidRPr="00B967B3" w:rsidRDefault="00D90BDE" w:rsidP="0061618E">
                      <w:pPr>
                        <w:rPr>
                          <w:sz w:val="16"/>
                          <w:szCs w:val="16"/>
                          <w14:textOutline w14:w="3175" w14:cap="rnd" w14:cmpd="sng" w14:algn="ctr">
                            <w14:solidFill>
                              <w14:srgbClr w14:val="FF0000"/>
                            </w14:solidFill>
                            <w14:prstDash w14:val="solid"/>
                            <w14:bevel/>
                          </w14:textOutline>
                        </w:rPr>
                      </w:pPr>
                      <w:r>
                        <w:rPr>
                          <w:sz w:val="16"/>
                          <w:szCs w:val="16"/>
                          <w14:textOutline w14:w="3175" w14:cap="rnd" w14:cmpd="sng" w14:algn="ctr">
                            <w14:solidFill>
                              <w14:srgbClr w14:val="FF0000"/>
                            </w14:solidFill>
                            <w14:prstDash w14:val="solid"/>
                            <w14:bevel/>
                          </w14:textOutline>
                        </w:rPr>
                        <w:t>Password to be emailed to you.</w:t>
                      </w:r>
                    </w:p>
                  </w:txbxContent>
                </v:textbox>
              </v:shape>
            </w:pict>
          </mc:Fallback>
        </mc:AlternateContent>
      </w:r>
      <w:r w:rsidRPr="0061618E">
        <w:rPr>
          <w:rFonts w:ascii="Calibri" w:eastAsia="Yu Mincho" w:hAnsi="Calibri" w:cs="Times New Roman"/>
          <w:b/>
          <w:noProof/>
          <w:sz w:val="22"/>
          <w:szCs w:val="22"/>
          <w:u w:val="single"/>
        </w:rPr>
        <w:drawing>
          <wp:inline distT="0" distB="0" distL="0" distR="0" wp14:anchorId="5E7D83D9" wp14:editId="10381418">
            <wp:extent cx="4943475" cy="2270215"/>
            <wp:effectExtent l="76200" t="76200" r="123825" b="130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3764" cy="2279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B7E46" w14:textId="77777777" w:rsidR="0061618E" w:rsidRPr="0061618E" w:rsidRDefault="0061618E" w:rsidP="0061618E">
      <w:pPr>
        <w:spacing w:line="276" w:lineRule="auto"/>
        <w:ind w:left="284" w:right="701"/>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lastRenderedPageBreak/>
        <w:t>Once you log in, please click the Profile section, and update your details accordingly, i.e. address, email, phone number, etc.</w:t>
      </w:r>
    </w:p>
    <w:p w14:paraId="7F981BEB" w14:textId="77777777" w:rsidR="0061618E" w:rsidRPr="0061618E" w:rsidRDefault="0061618E" w:rsidP="0061618E">
      <w:pPr>
        <w:spacing w:line="276" w:lineRule="auto"/>
        <w:ind w:left="284" w:right="701"/>
        <w:rPr>
          <w:rFonts w:ascii="Calibri" w:eastAsia="Yu Mincho" w:hAnsi="Calibri" w:cs="Times New Roman"/>
          <w:sz w:val="22"/>
          <w:szCs w:val="22"/>
          <w:lang w:val="en-AU" w:eastAsia="en-GB"/>
        </w:rPr>
      </w:pPr>
    </w:p>
    <w:p w14:paraId="0973F412" w14:textId="77777777" w:rsidR="0061618E" w:rsidRPr="0061618E" w:rsidRDefault="0061618E" w:rsidP="0061618E">
      <w:pPr>
        <w:spacing w:line="276" w:lineRule="auto"/>
        <w:ind w:left="284" w:right="701"/>
        <w:rPr>
          <w:rFonts w:ascii="Calibri" w:eastAsia="Yu Mincho" w:hAnsi="Calibri" w:cs="Times New Roman"/>
          <w:i/>
          <w:sz w:val="22"/>
          <w:szCs w:val="22"/>
          <w:lang w:val="en-AU" w:eastAsia="en-GB"/>
        </w:rPr>
      </w:pPr>
      <w:r w:rsidRPr="0061618E">
        <w:rPr>
          <w:rFonts w:ascii="Calibri" w:eastAsia="Yu Mincho" w:hAnsi="Calibri" w:cs="Times New Roman"/>
          <w:i/>
          <w:sz w:val="22"/>
          <w:szCs w:val="22"/>
          <w:lang w:val="en-AU" w:eastAsia="en-GB"/>
        </w:rPr>
        <w:t>(As part of your enrolment requirements, it is mandatory for students to provide your most up-to-date details in the system.)</w:t>
      </w:r>
    </w:p>
    <w:p w14:paraId="40670705" w14:textId="77777777" w:rsidR="0061618E" w:rsidRPr="0061618E" w:rsidRDefault="0061618E" w:rsidP="0061618E">
      <w:pPr>
        <w:spacing w:line="276" w:lineRule="auto"/>
        <w:ind w:left="284" w:right="701"/>
        <w:rPr>
          <w:rFonts w:ascii="Calibri" w:eastAsia="Yu Mincho" w:hAnsi="Calibri" w:cs="Times New Roman"/>
          <w:i/>
          <w:sz w:val="22"/>
          <w:szCs w:val="22"/>
          <w:lang w:val="en-AU" w:eastAsia="en-GB"/>
        </w:rPr>
      </w:pPr>
    </w:p>
    <w:p w14:paraId="4B85124C" w14:textId="77777777" w:rsidR="0061618E" w:rsidRPr="0061618E" w:rsidRDefault="0061618E" w:rsidP="0061618E">
      <w:pPr>
        <w:spacing w:line="276" w:lineRule="auto"/>
        <w:ind w:left="284" w:right="701"/>
        <w:jc w:val="center"/>
        <w:rPr>
          <w:rFonts w:ascii="Calibri" w:eastAsia="Yu Mincho" w:hAnsi="Calibri" w:cs="Times New Roman"/>
          <w:b/>
          <w:sz w:val="22"/>
          <w:szCs w:val="22"/>
          <w:u w:val="single"/>
          <w:lang w:val="en-AU" w:eastAsia="en-GB"/>
        </w:rPr>
      </w:pPr>
      <w:r w:rsidRPr="0061618E">
        <w:rPr>
          <w:rFonts w:ascii="Calibri" w:eastAsia="Yu Mincho" w:hAnsi="Calibri" w:cs="Times New Roman"/>
          <w:b/>
          <w:noProof/>
          <w:sz w:val="22"/>
          <w:szCs w:val="22"/>
          <w:u w:val="single"/>
        </w:rPr>
        <mc:AlternateContent>
          <mc:Choice Requires="wps">
            <w:drawing>
              <wp:anchor distT="0" distB="0" distL="114300" distR="114300" simplePos="0" relativeHeight="251663360" behindDoc="0" locked="0" layoutInCell="1" allowOverlap="1" wp14:anchorId="5267A4A6" wp14:editId="6D245C87">
                <wp:simplePos x="0" y="0"/>
                <wp:positionH relativeFrom="column">
                  <wp:posOffset>838200</wp:posOffset>
                </wp:positionH>
                <wp:positionV relativeFrom="paragraph">
                  <wp:posOffset>536575</wp:posOffset>
                </wp:positionV>
                <wp:extent cx="466725" cy="419100"/>
                <wp:effectExtent l="38100" t="19050" r="28575" b="38100"/>
                <wp:wrapNone/>
                <wp:docPr id="269" name="Straight Arrow Connector 269"/>
                <wp:cNvGraphicFramePr/>
                <a:graphic xmlns:a="http://schemas.openxmlformats.org/drawingml/2006/main">
                  <a:graphicData uri="http://schemas.microsoft.com/office/word/2010/wordprocessingShape">
                    <wps:wsp>
                      <wps:cNvCnPr/>
                      <wps:spPr>
                        <a:xfrm flipH="1">
                          <a:off x="0" y="0"/>
                          <a:ext cx="466725" cy="419100"/>
                        </a:xfrm>
                        <a:prstGeom prst="straightConnector1">
                          <a:avLst/>
                        </a:prstGeom>
                        <a:noFill/>
                        <a:ln w="38100" cap="flat" cmpd="sng" algn="ctr">
                          <a:solidFill>
                            <a:srgbClr val="4472C4"/>
                          </a:solidFill>
                          <a:prstDash val="solid"/>
                          <a:miter lim="800000"/>
                          <a:tailEnd type="triangle"/>
                        </a:ln>
                        <a:effectLst/>
                      </wps:spPr>
                      <wps:bodyPr/>
                    </wps:wsp>
                  </a:graphicData>
                </a:graphic>
              </wp:anchor>
            </w:drawing>
          </mc:Choice>
          <mc:Fallback>
            <w:pict>
              <v:shape w14:anchorId="7004BD4F" id="Straight Arrow Connector 269" o:spid="_x0000_s1026" type="#_x0000_t32" style="position:absolute;margin-left:66pt;margin-top:42.25pt;width:36.75pt;height:33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" strokecolor="#4472c4" strokeweight="3pt">
                <v:stroke endarrow="block" joinstyle="miter"/>
              </v:shape>
            </w:pict>
          </mc:Fallback>
        </mc:AlternateContent>
      </w:r>
      <w:r w:rsidRPr="0061618E">
        <w:rPr>
          <w:rFonts w:ascii="Calibri" w:eastAsia="Yu Mincho" w:hAnsi="Calibri" w:cs="Times New Roman"/>
          <w:b/>
          <w:noProof/>
          <w:sz w:val="22"/>
          <w:szCs w:val="22"/>
          <w:u w:val="single"/>
        </w:rPr>
        <w:drawing>
          <wp:inline distT="0" distB="0" distL="0" distR="0" wp14:anchorId="26FE9A49" wp14:editId="1071A416">
            <wp:extent cx="5731510" cy="1266190"/>
            <wp:effectExtent l="76200" t="76200" r="135890" b="12446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1BD263" w14:textId="77777777" w:rsidR="0061618E" w:rsidRPr="0061618E" w:rsidRDefault="0061618E" w:rsidP="0061618E">
      <w:pPr>
        <w:spacing w:line="276" w:lineRule="auto"/>
        <w:ind w:left="284" w:right="701"/>
        <w:rPr>
          <w:rFonts w:ascii="Calibri" w:eastAsia="Yu Mincho" w:hAnsi="Calibri" w:cs="Times New Roman"/>
          <w:sz w:val="22"/>
          <w:szCs w:val="22"/>
          <w:lang w:val="en-AU" w:eastAsia="en-GB"/>
        </w:rPr>
      </w:pPr>
    </w:p>
    <w:p w14:paraId="05630592" w14:textId="77777777" w:rsidR="0061618E" w:rsidRPr="0061618E" w:rsidRDefault="0061618E" w:rsidP="0061618E">
      <w:pPr>
        <w:spacing w:line="276" w:lineRule="auto"/>
        <w:ind w:left="284" w:right="701"/>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You may also click on “Change Password” and reset the password provided to you. Please ensure that you do not share your login details with others.</w:t>
      </w:r>
    </w:p>
    <w:p w14:paraId="42D97134" w14:textId="77777777" w:rsidR="0061618E" w:rsidRPr="0061618E" w:rsidRDefault="0061618E" w:rsidP="0061618E">
      <w:pPr>
        <w:spacing w:line="276" w:lineRule="auto"/>
        <w:ind w:left="284" w:right="701"/>
        <w:rPr>
          <w:rFonts w:ascii="Calibri" w:eastAsia="Yu Mincho" w:hAnsi="Calibri" w:cs="Times New Roman"/>
          <w:sz w:val="22"/>
          <w:szCs w:val="22"/>
          <w:lang w:val="en-AU" w:eastAsia="en-GB"/>
        </w:rPr>
      </w:pPr>
    </w:p>
    <w:p w14:paraId="2AD8B674" w14:textId="77777777" w:rsidR="0061618E" w:rsidRPr="0061618E" w:rsidRDefault="0061618E" w:rsidP="0061618E">
      <w:pPr>
        <w:spacing w:line="276" w:lineRule="auto"/>
        <w:ind w:left="284" w:right="701"/>
        <w:jc w:val="center"/>
        <w:rPr>
          <w:rFonts w:ascii="Calibri" w:eastAsia="Yu Mincho" w:hAnsi="Calibri" w:cs="Times New Roman"/>
          <w:b/>
          <w:sz w:val="22"/>
          <w:szCs w:val="22"/>
          <w:u w:val="single"/>
          <w:lang w:val="en-AU" w:eastAsia="en-GB"/>
        </w:rPr>
      </w:pPr>
      <w:r w:rsidRPr="0061618E">
        <w:rPr>
          <w:rFonts w:ascii="Calibri" w:eastAsia="Yu Mincho" w:hAnsi="Calibri" w:cs="Times New Roman"/>
          <w:b/>
          <w:noProof/>
          <w:sz w:val="22"/>
          <w:szCs w:val="22"/>
          <w:u w:val="single"/>
        </w:rPr>
        <w:drawing>
          <wp:inline distT="0" distB="0" distL="0" distR="0" wp14:anchorId="72B090FE" wp14:editId="7AB75888">
            <wp:extent cx="5731510" cy="1494790"/>
            <wp:effectExtent l="76200" t="76200" r="135890" b="12446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94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DC3C75"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p>
    <w:p w14:paraId="5A0836CF" w14:textId="682CA6FA"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Email Communication</w:t>
      </w:r>
    </w:p>
    <w:p w14:paraId="082B8908" w14:textId="4BBFFD06" w:rsidR="0061618E" w:rsidRPr="0061618E" w:rsidRDefault="0061618E" w:rsidP="0061618E">
      <w:pPr>
        <w:tabs>
          <w:tab w:val="left" w:pos="1968"/>
        </w:tabs>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Emails to the </w:t>
      </w:r>
      <w:r w:rsidR="00361D71">
        <w:rPr>
          <w:rFonts w:ascii="Calibri" w:eastAsia="Yu Mincho" w:hAnsi="Calibri" w:cs="Times New Roman"/>
          <w:sz w:val="22"/>
          <w:szCs w:val="22"/>
          <w:lang w:val="en-AU" w:eastAsia="en-GB"/>
        </w:rPr>
        <w:t>educators</w:t>
      </w:r>
      <w:r w:rsidRPr="0061618E">
        <w:rPr>
          <w:rFonts w:ascii="Calibri" w:eastAsia="Yu Mincho" w:hAnsi="Calibri" w:cs="Times New Roman"/>
          <w:sz w:val="22"/>
          <w:szCs w:val="22"/>
          <w:lang w:val="en-AU" w:eastAsia="en-GB"/>
        </w:rPr>
        <w:t xml:space="preserve"> must be sent from the Stott’s student email account and vice versa. If students access their emails through a provider other than Stott’s, it is the student’s responsibility to ensure that Stott’s emails are forwarded to the student’s private email address. Stott’s will use email communications as primary means of communicating important enrolment and study information to students.</w:t>
      </w:r>
    </w:p>
    <w:p w14:paraId="0934A59E"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p>
    <w:p w14:paraId="43C24A3B" w14:textId="77777777" w:rsidR="0061618E" w:rsidRPr="0061618E" w:rsidRDefault="0061618E" w:rsidP="0061618E">
      <w:pPr>
        <w:tabs>
          <w:tab w:val="left" w:pos="1968"/>
        </w:tabs>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Course Progress</w:t>
      </w:r>
    </w:p>
    <w:p w14:paraId="0FA69D3E" w14:textId="77777777" w:rsidR="0061618E" w:rsidRPr="0061618E" w:rsidRDefault="0061618E" w:rsidP="0061618E">
      <w:pPr>
        <w:tabs>
          <w:tab w:val="left" w:pos="1968"/>
        </w:tabs>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Students should become familiar with the academic policies and procedures regarding course progress as found on </w:t>
      </w:r>
      <w:hyperlink r:id="rId33" w:history="1">
        <w:r w:rsidRPr="0061618E">
          <w:rPr>
            <w:rFonts w:ascii="Calibri" w:eastAsia="Yu Mincho" w:hAnsi="Calibri" w:cs="Times New Roman"/>
            <w:color w:val="4472C4"/>
            <w:sz w:val="22"/>
            <w:szCs w:val="22"/>
            <w:u w:val="single"/>
            <w:lang w:val="en-AU" w:eastAsia="en-GB"/>
          </w:rPr>
          <w:t>https://ae.rtomanager.com.au/Publics/PublicsPages/DocView.aspx</w:t>
        </w:r>
      </w:hyperlink>
    </w:p>
    <w:p w14:paraId="05EB04E8"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p>
    <w:p w14:paraId="2427E04C" w14:textId="77777777" w:rsidR="0061618E" w:rsidRPr="0061618E" w:rsidRDefault="0061618E" w:rsidP="0061618E">
      <w:pPr>
        <w:autoSpaceDE w:val="0"/>
        <w:adjustRightInd w:val="0"/>
        <w:spacing w:line="276" w:lineRule="auto"/>
        <w:ind w:left="284" w:right="701"/>
        <w:jc w:val="both"/>
        <w:rPr>
          <w:rFonts w:ascii="Calibri" w:eastAsia="SimSun" w:hAnsi="Calibri" w:cs="Times New Roman"/>
          <w:sz w:val="22"/>
          <w:szCs w:val="22"/>
          <w:lang w:val="en-AU" w:eastAsia="en-GB"/>
        </w:rPr>
      </w:pPr>
      <w:r w:rsidRPr="0061618E">
        <w:rPr>
          <w:rFonts w:ascii="Calibri" w:eastAsia="SimSun" w:hAnsi="Calibri" w:cs="Times New Roman"/>
          <w:sz w:val="22"/>
          <w:szCs w:val="22"/>
          <w:lang w:val="en-AU" w:eastAsia="en-GB"/>
        </w:rPr>
        <w:t xml:space="preserve">To demonstrate satisfactory course progress, a student will need to achieve at least a </w:t>
      </w:r>
      <w:r w:rsidRPr="0061618E">
        <w:rPr>
          <w:rFonts w:ascii="Calibri" w:eastAsia="SimSun" w:hAnsi="Calibri" w:cs="Times New Roman"/>
          <w:b/>
          <w:sz w:val="22"/>
          <w:szCs w:val="22"/>
          <w:lang w:val="en-AU" w:eastAsia="en-GB"/>
        </w:rPr>
        <w:t>“Pass”</w:t>
      </w:r>
      <w:r w:rsidRPr="0061618E">
        <w:rPr>
          <w:rFonts w:ascii="Calibri" w:eastAsia="SimSun" w:hAnsi="Calibri" w:cs="Times New Roman"/>
          <w:sz w:val="22"/>
          <w:szCs w:val="22"/>
          <w:lang w:val="en-AU" w:eastAsia="en-GB"/>
        </w:rPr>
        <w:t xml:space="preserve"> result in at least 50% of units undertaken in each trimester. Where applicable, the student must at all times be capable of completing the course within the expected duration as specified on the Confirmation of Enrolment (</w:t>
      </w:r>
      <w:proofErr w:type="spellStart"/>
      <w:r w:rsidRPr="0061618E">
        <w:rPr>
          <w:rFonts w:ascii="Calibri" w:eastAsia="SimSun" w:hAnsi="Calibri" w:cs="Times New Roman"/>
          <w:sz w:val="22"/>
          <w:szCs w:val="22"/>
          <w:lang w:val="en-AU" w:eastAsia="en-GB"/>
        </w:rPr>
        <w:t>CoE</w:t>
      </w:r>
      <w:proofErr w:type="spellEnd"/>
      <w:r w:rsidRPr="0061618E">
        <w:rPr>
          <w:rFonts w:ascii="Calibri" w:eastAsia="SimSun" w:hAnsi="Calibri" w:cs="Times New Roman"/>
          <w:sz w:val="22"/>
          <w:szCs w:val="22"/>
          <w:lang w:val="en-AU" w:eastAsia="en-GB"/>
        </w:rPr>
        <w:t>).</w:t>
      </w:r>
    </w:p>
    <w:p w14:paraId="28D476F0" w14:textId="77777777" w:rsidR="0061618E" w:rsidRPr="0061618E" w:rsidRDefault="0061618E" w:rsidP="0061618E">
      <w:pPr>
        <w:spacing w:line="276" w:lineRule="auto"/>
        <w:ind w:left="284" w:right="701"/>
        <w:jc w:val="both"/>
        <w:rPr>
          <w:rFonts w:ascii="Calibri" w:eastAsia="Yu Mincho" w:hAnsi="Calibri" w:cs="Times New Roman"/>
          <w:sz w:val="22"/>
          <w:szCs w:val="22"/>
          <w:lang w:val="en-AU" w:eastAsia="en-GB"/>
        </w:rPr>
      </w:pPr>
    </w:p>
    <w:p w14:paraId="79E398EB" w14:textId="77777777" w:rsidR="0061618E" w:rsidRPr="0061618E" w:rsidRDefault="0061618E" w:rsidP="0061618E">
      <w:pPr>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If the student fails to demonstrate this, they will be identified as a student who is </w:t>
      </w:r>
      <w:r w:rsidRPr="0061618E">
        <w:rPr>
          <w:rFonts w:ascii="Calibri" w:eastAsia="Yu Mincho" w:hAnsi="Calibri" w:cs="Times New Roman"/>
          <w:b/>
          <w:sz w:val="22"/>
          <w:szCs w:val="22"/>
          <w:lang w:val="en-AU" w:eastAsia="en-GB"/>
        </w:rPr>
        <w:t xml:space="preserve">“at-risk” </w:t>
      </w:r>
      <w:r w:rsidRPr="0061618E">
        <w:rPr>
          <w:rFonts w:ascii="Calibri" w:eastAsia="Yu Mincho" w:hAnsi="Calibri" w:cs="Times New Roman"/>
          <w:sz w:val="22"/>
          <w:szCs w:val="22"/>
          <w:lang w:val="en-AU" w:eastAsia="en-GB"/>
        </w:rPr>
        <w:t xml:space="preserve">of failing to complete their course within the expected duration. In order to avoid this and to ensure that the student’s </w:t>
      </w:r>
      <w:r w:rsidRPr="0061618E">
        <w:rPr>
          <w:rFonts w:ascii="Calibri" w:eastAsia="Yu Mincho" w:hAnsi="Calibri" w:cs="Times New Roman"/>
          <w:sz w:val="22"/>
          <w:szCs w:val="22"/>
          <w:lang w:val="en-AU" w:eastAsia="en-GB"/>
        </w:rPr>
        <w:lastRenderedPageBreak/>
        <w:t xml:space="preserve">study will improve in the subsequent trimester, the student will be required to attend an intervention meeting with the Academic Support Officer (or the relevant Stott’s College representative) to discuss their study needs and appropriate study support strategies. It is crucial that the student attends this meeting to avoid further actions being taken by the College that might seriously affect the student’s enrolment status. </w:t>
      </w:r>
    </w:p>
    <w:p w14:paraId="2B6E775E" w14:textId="77777777" w:rsidR="0061618E" w:rsidRPr="00587D79" w:rsidRDefault="0061618E" w:rsidP="0061618E">
      <w:pPr>
        <w:spacing w:line="276" w:lineRule="auto"/>
        <w:ind w:left="284" w:right="701"/>
        <w:jc w:val="both"/>
        <w:rPr>
          <w:rFonts w:ascii="Calibri" w:eastAsia="Yu Mincho" w:hAnsi="Calibri" w:cs="Times New Roman"/>
          <w:sz w:val="6"/>
          <w:szCs w:val="6"/>
          <w:lang w:val="en-AU" w:eastAsia="en-GB"/>
        </w:rPr>
      </w:pPr>
    </w:p>
    <w:p w14:paraId="47E61EB3" w14:textId="77777777" w:rsidR="0061618E" w:rsidRPr="0061618E" w:rsidRDefault="0061618E" w:rsidP="0061618E">
      <w:pPr>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If the student is unable to attend this meeting due to compassionate or compelling circumstances outside of the student’s control, the student will need to e-mail the Academic Support Officer (or Stott’s College representative) to organise an alternative meeting.</w:t>
      </w:r>
    </w:p>
    <w:p w14:paraId="623492CA" w14:textId="77777777" w:rsidR="0061618E" w:rsidRPr="00587D79" w:rsidRDefault="0061618E" w:rsidP="0061618E">
      <w:pPr>
        <w:spacing w:line="276" w:lineRule="auto"/>
        <w:ind w:left="284" w:right="701"/>
        <w:jc w:val="both"/>
        <w:rPr>
          <w:rFonts w:ascii="Calibri" w:eastAsia="Yu Mincho" w:hAnsi="Calibri" w:cs="Times New Roman"/>
          <w:sz w:val="12"/>
          <w:szCs w:val="12"/>
          <w:lang w:val="en-AU" w:eastAsia="en-GB"/>
        </w:rPr>
      </w:pPr>
    </w:p>
    <w:p w14:paraId="15F04074" w14:textId="77777777" w:rsidR="0061618E" w:rsidRPr="0061618E" w:rsidRDefault="0061618E" w:rsidP="0061618E">
      <w:pPr>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 xml:space="preserve">Individual and Group Assessments </w:t>
      </w:r>
    </w:p>
    <w:p w14:paraId="3CE5594A" w14:textId="77777777" w:rsidR="0061618E" w:rsidRPr="0061618E" w:rsidRDefault="0061618E" w:rsidP="0061618E">
      <w:pPr>
        <w:spacing w:line="276" w:lineRule="auto"/>
        <w:ind w:left="284" w:right="701"/>
        <w:jc w:val="both"/>
        <w:rPr>
          <w:rFonts w:ascii="Calibri" w:eastAsia="Yu Mincho" w:hAnsi="Calibri" w:cs="Times New Roman"/>
          <w:i/>
          <w:sz w:val="22"/>
          <w:szCs w:val="22"/>
          <w:lang w:val="en-AU" w:eastAsia="en-GB"/>
        </w:rPr>
      </w:pPr>
      <w:r w:rsidRPr="0061618E">
        <w:rPr>
          <w:rFonts w:ascii="Calibri" w:eastAsia="Yu Mincho" w:hAnsi="Calibri" w:cs="Times New Roman"/>
          <w:sz w:val="22"/>
          <w:szCs w:val="22"/>
          <w:lang w:val="en-AU" w:eastAsia="en-GB"/>
        </w:rPr>
        <w:t xml:space="preserve">All assessments will have clear guidelines on whether they must be completed individually or as a formal group assessment. While group discussion is encouraged, the final submission for an individual written assessment must be the student’s original work. All collaboration and assistance received </w:t>
      </w:r>
      <w:r w:rsidRPr="0061618E">
        <w:rPr>
          <w:rFonts w:ascii="Calibri" w:eastAsia="Yu Mincho" w:hAnsi="Calibri" w:cs="Times New Roman"/>
          <w:b/>
          <w:sz w:val="22"/>
          <w:szCs w:val="22"/>
          <w:lang w:val="en-AU" w:eastAsia="en-GB"/>
        </w:rPr>
        <w:t>must</w:t>
      </w:r>
      <w:r w:rsidRPr="0061618E">
        <w:rPr>
          <w:rFonts w:ascii="Calibri" w:eastAsia="Yu Mincho" w:hAnsi="Calibri" w:cs="Times New Roman"/>
          <w:sz w:val="22"/>
          <w:szCs w:val="22"/>
          <w:lang w:val="en-AU" w:eastAsia="en-GB"/>
        </w:rPr>
        <w:t xml:space="preserve"> be clearly acknowledged. </w:t>
      </w:r>
      <w:r w:rsidRPr="0061618E">
        <w:rPr>
          <w:rFonts w:ascii="Calibri" w:eastAsia="Yu Mincho" w:hAnsi="Calibri" w:cs="Times New Roman"/>
          <w:i/>
          <w:sz w:val="22"/>
          <w:szCs w:val="22"/>
          <w:lang w:val="en-AU" w:eastAsia="en-GB"/>
        </w:rPr>
        <w:t>See below for information on Plagiarism and other forms of Academic Misconduct.</w:t>
      </w:r>
    </w:p>
    <w:p w14:paraId="459F39BC" w14:textId="77777777" w:rsidR="0061618E" w:rsidRPr="00587D79" w:rsidRDefault="0061618E" w:rsidP="0061618E">
      <w:pPr>
        <w:spacing w:line="276" w:lineRule="auto"/>
        <w:ind w:left="284" w:right="701"/>
        <w:jc w:val="both"/>
        <w:rPr>
          <w:rFonts w:ascii="Calibri" w:eastAsia="Yu Mincho" w:hAnsi="Calibri" w:cs="Times New Roman"/>
          <w:sz w:val="12"/>
          <w:szCs w:val="12"/>
          <w:lang w:val="en-AU" w:eastAsia="en-GB"/>
        </w:rPr>
      </w:pPr>
    </w:p>
    <w:p w14:paraId="0876B093" w14:textId="77777777" w:rsidR="0061618E" w:rsidRPr="0061618E" w:rsidRDefault="0061618E" w:rsidP="0061618E">
      <w:pPr>
        <w:spacing w:line="276" w:lineRule="auto"/>
        <w:ind w:left="284" w:right="701"/>
        <w:jc w:val="both"/>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Assignment Extension of Due Dates</w:t>
      </w:r>
    </w:p>
    <w:p w14:paraId="4C60B19F" w14:textId="77777777" w:rsidR="0061618E" w:rsidRPr="0061618E" w:rsidRDefault="0061618E" w:rsidP="0061618E">
      <w:pPr>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All written assessments must be submitted on Moodle by the due date and time the assessment is due. Written assessments should be submitted with the Assessment Cover Sheet and follow the Written Assessment Formatting Guidelines available on Moodle.  Emails and hard copies will not be considered a submission. A duplicate copy of all work submitted must be kept by the student.</w:t>
      </w:r>
    </w:p>
    <w:p w14:paraId="348AFFC6" w14:textId="77777777" w:rsidR="0061618E" w:rsidRPr="00587D79" w:rsidRDefault="0061618E" w:rsidP="0061618E">
      <w:pPr>
        <w:spacing w:line="276" w:lineRule="auto"/>
        <w:ind w:left="284" w:right="701"/>
        <w:jc w:val="both"/>
        <w:rPr>
          <w:rFonts w:ascii="Calibri" w:eastAsia="Times New Roman" w:hAnsi="Calibri" w:cs="Times New Roman"/>
          <w:sz w:val="14"/>
          <w:szCs w:val="14"/>
          <w:lang w:val="en-AU" w:eastAsia="en-GB"/>
        </w:rPr>
      </w:pPr>
    </w:p>
    <w:p w14:paraId="53830EB1" w14:textId="330DC68C"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r w:rsidRPr="0061618E">
        <w:rPr>
          <w:rFonts w:ascii="Calibri" w:eastAsia="Yu Mincho" w:hAnsi="Calibri" w:cs="Times New Roman"/>
          <w:sz w:val="22"/>
          <w:szCs w:val="22"/>
          <w:lang w:val="en-AU" w:eastAsia="en-GB"/>
        </w:rPr>
        <w:t xml:space="preserve">Permission to make a late submission of an assignment must be obtained from the </w:t>
      </w:r>
      <w:r w:rsidR="00361D71">
        <w:rPr>
          <w:rFonts w:ascii="Calibri" w:eastAsia="Yu Mincho" w:hAnsi="Calibri" w:cs="Times New Roman"/>
          <w:sz w:val="22"/>
          <w:szCs w:val="22"/>
          <w:lang w:val="en-AU" w:eastAsia="en-GB"/>
        </w:rPr>
        <w:t>tutor</w:t>
      </w:r>
      <w:r w:rsidRPr="0061618E">
        <w:rPr>
          <w:rFonts w:ascii="Calibri" w:eastAsia="Yu Mincho" w:hAnsi="Calibri" w:cs="Times New Roman"/>
          <w:sz w:val="22"/>
          <w:szCs w:val="22"/>
          <w:lang w:val="en-AU" w:eastAsia="en-GB"/>
        </w:rPr>
        <w:t xml:space="preserve">. Extension requests for up to 7 days must be submitted in writing to the </w:t>
      </w:r>
      <w:r w:rsidR="00361D71">
        <w:rPr>
          <w:rFonts w:ascii="Calibri" w:eastAsia="Yu Mincho" w:hAnsi="Calibri" w:cs="Times New Roman"/>
          <w:sz w:val="22"/>
          <w:szCs w:val="22"/>
          <w:lang w:val="en-AU" w:eastAsia="en-GB"/>
        </w:rPr>
        <w:t>tutor</w:t>
      </w:r>
      <w:r w:rsidRPr="0061618E">
        <w:rPr>
          <w:rFonts w:ascii="Calibri" w:eastAsia="Yu Mincho" w:hAnsi="Calibri" w:cs="Times New Roman"/>
          <w:sz w:val="22"/>
          <w:szCs w:val="22"/>
          <w:lang w:val="en-AU" w:eastAsia="en-GB"/>
        </w:rPr>
        <w:t xml:space="preserve"> </w:t>
      </w:r>
      <w:r w:rsidRPr="0061618E">
        <w:rPr>
          <w:rFonts w:ascii="Calibri" w:eastAsia="Yu Mincho" w:hAnsi="Calibri" w:cs="Times New Roman"/>
          <w:b/>
          <w:sz w:val="22"/>
          <w:szCs w:val="22"/>
          <w:lang w:val="en-AU" w:eastAsia="en-GB"/>
        </w:rPr>
        <w:t>before the assessment due date</w:t>
      </w:r>
      <w:r w:rsidRPr="0061618E">
        <w:rPr>
          <w:rFonts w:ascii="Calibri" w:eastAsia="Yu Mincho" w:hAnsi="Calibri" w:cs="Times New Roman"/>
          <w:sz w:val="22"/>
          <w:szCs w:val="22"/>
          <w:lang w:val="en-AU" w:eastAsia="en-GB"/>
        </w:rPr>
        <w:t>.</w:t>
      </w:r>
      <w:r w:rsidRPr="0061618E">
        <w:rPr>
          <w:rFonts w:ascii="Calibri" w:eastAsia="Times New Roman" w:hAnsi="Calibri" w:cs="Times New Roman"/>
          <w:sz w:val="22"/>
          <w:szCs w:val="22"/>
          <w:lang w:val="en-AU" w:eastAsia="en-GB"/>
        </w:rPr>
        <w:t xml:space="preserve">  Having ‘work in other units’ will not be accepted as reasonable grounds for granting an extension.  Additionally, excuses involving computers or printers will not be accepted as valid reasons for late submission. It is the student’s responsibility to organise their assessments so that all required work is submitted by the due date.</w:t>
      </w:r>
    </w:p>
    <w:p w14:paraId="65D78C3E" w14:textId="77777777" w:rsidR="0061618E" w:rsidRPr="00587D79" w:rsidRDefault="0061618E" w:rsidP="0061618E">
      <w:pPr>
        <w:spacing w:line="276" w:lineRule="auto"/>
        <w:ind w:left="284" w:right="701"/>
        <w:jc w:val="both"/>
        <w:rPr>
          <w:rFonts w:ascii="Calibri" w:eastAsia="Times New Roman" w:hAnsi="Calibri" w:cs="Times New Roman"/>
          <w:sz w:val="14"/>
          <w:szCs w:val="14"/>
          <w:lang w:val="en-AU" w:eastAsia="en-GB"/>
        </w:rPr>
      </w:pPr>
    </w:p>
    <w:p w14:paraId="192C0E9A" w14:textId="43D16798" w:rsidR="0061618E" w:rsidRDefault="0061618E" w:rsidP="0061618E">
      <w:pPr>
        <w:spacing w:line="276" w:lineRule="auto"/>
        <w:ind w:left="284" w:right="701"/>
        <w:jc w:val="both"/>
        <w:rPr>
          <w:rFonts w:ascii="Calibri" w:eastAsia="Yu Mincho" w:hAnsi="Calibri" w:cs="Times New Roman"/>
          <w:sz w:val="22"/>
          <w:szCs w:val="22"/>
          <w:lang w:val="en-GB" w:eastAsia="en-GB"/>
        </w:rPr>
      </w:pPr>
      <w:r w:rsidRPr="0061618E">
        <w:rPr>
          <w:rFonts w:ascii="Calibri" w:eastAsia="Yu Mincho" w:hAnsi="Calibri" w:cs="Times New Roman"/>
          <w:sz w:val="22"/>
          <w:szCs w:val="22"/>
          <w:lang w:val="en-GB" w:eastAsia="en-GB"/>
        </w:rPr>
        <w:t xml:space="preserve">Where the student’s work is submitted after the due date and compassionate or compelling grounds cannot be established, there will be a penalty of 5% of the total weight of the assessment for </w:t>
      </w:r>
      <w:r w:rsidRPr="0061618E">
        <w:rPr>
          <w:rFonts w:ascii="Calibri" w:eastAsia="Yu Mincho" w:hAnsi="Calibri" w:cs="Times New Roman"/>
          <w:b/>
          <w:sz w:val="22"/>
          <w:szCs w:val="22"/>
          <w:lang w:val="en-GB" w:eastAsia="en-GB"/>
        </w:rPr>
        <w:t>each day (including public holidays and weekends)</w:t>
      </w:r>
      <w:r w:rsidRPr="0061618E">
        <w:rPr>
          <w:rFonts w:ascii="Calibri" w:eastAsia="Yu Mincho" w:hAnsi="Calibri" w:cs="Times New Roman"/>
          <w:sz w:val="22"/>
          <w:szCs w:val="22"/>
          <w:lang w:val="en-GB" w:eastAsia="en-GB"/>
        </w:rPr>
        <w:t xml:space="preserve"> the submission is overdue. Late submissions will only be allowed up to 14 days after the original due date (minus the period for an approved extension, where applicable). </w:t>
      </w:r>
    </w:p>
    <w:p w14:paraId="53801ABE" w14:textId="77777777" w:rsidR="000C168D" w:rsidRPr="0061618E" w:rsidRDefault="000C168D" w:rsidP="0061618E">
      <w:pPr>
        <w:spacing w:line="276" w:lineRule="auto"/>
        <w:ind w:left="284" w:right="701"/>
        <w:jc w:val="both"/>
        <w:rPr>
          <w:rFonts w:ascii="Calibri" w:eastAsia="Yu Mincho" w:hAnsi="Calibri" w:cs="Times New Roman"/>
          <w:sz w:val="22"/>
          <w:szCs w:val="22"/>
          <w:lang w:val="en-GB" w:eastAsia="en-GB"/>
        </w:rPr>
      </w:pPr>
    </w:p>
    <w:tbl>
      <w:tblPr>
        <w:tblStyle w:val="GridTable5Dark-Accent11"/>
        <w:tblW w:w="9499" w:type="dxa"/>
        <w:jc w:val="center"/>
        <w:tblLook w:val="04A0" w:firstRow="1" w:lastRow="0" w:firstColumn="1" w:lastColumn="0" w:noHBand="0" w:noVBand="1"/>
      </w:tblPr>
      <w:tblGrid>
        <w:gridCol w:w="2244"/>
        <w:gridCol w:w="2004"/>
        <w:gridCol w:w="3118"/>
        <w:gridCol w:w="2133"/>
      </w:tblGrid>
      <w:tr w:rsidR="0061618E" w:rsidRPr="0061618E" w14:paraId="07223EAE" w14:textId="77777777" w:rsidTr="0061618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044B1620" w14:textId="77777777" w:rsidR="0061618E" w:rsidRPr="0061618E" w:rsidRDefault="0061618E" w:rsidP="0061618E">
            <w:pPr>
              <w:spacing w:line="240" w:lineRule="exact"/>
              <w:jc w:val="center"/>
              <w:rPr>
                <w:rFonts w:ascii="Calibri" w:eastAsia="Times New Roman" w:hAnsi="Calibri" w:cs="Times New Roman"/>
              </w:rPr>
            </w:pPr>
            <w:r w:rsidRPr="0061618E">
              <w:rPr>
                <w:rFonts w:ascii="Calibri" w:eastAsia="Times New Roman" w:hAnsi="Calibri" w:cs="Times New Roman"/>
              </w:rPr>
              <w:t>Due Date</w:t>
            </w:r>
          </w:p>
        </w:tc>
        <w:tc>
          <w:tcPr>
            <w:tcW w:w="2004" w:type="dxa"/>
          </w:tcPr>
          <w:p w14:paraId="4F9C6BF1" w14:textId="77777777" w:rsidR="0061618E" w:rsidRPr="0061618E" w:rsidRDefault="0061618E" w:rsidP="006161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Length of Extension</w:t>
            </w:r>
          </w:p>
        </w:tc>
        <w:tc>
          <w:tcPr>
            <w:tcW w:w="3118" w:type="dxa"/>
          </w:tcPr>
          <w:p w14:paraId="3EE5DDBC" w14:textId="77777777" w:rsidR="0061618E" w:rsidRPr="0061618E" w:rsidRDefault="0061618E" w:rsidP="006161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Form</w:t>
            </w:r>
          </w:p>
        </w:tc>
        <w:tc>
          <w:tcPr>
            <w:tcW w:w="2133" w:type="dxa"/>
          </w:tcPr>
          <w:p w14:paraId="13783F54" w14:textId="77777777" w:rsidR="0061618E" w:rsidRPr="0061618E" w:rsidRDefault="0061618E" w:rsidP="0061618E">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Approval</w:t>
            </w:r>
          </w:p>
        </w:tc>
      </w:tr>
      <w:tr w:rsidR="0061618E" w:rsidRPr="0061618E" w14:paraId="61CEF180" w14:textId="77777777" w:rsidTr="006161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47CB3F6D" w14:textId="77777777" w:rsidR="0061618E" w:rsidRPr="0061618E" w:rsidRDefault="0061618E" w:rsidP="0061618E">
            <w:pPr>
              <w:spacing w:line="240" w:lineRule="exact"/>
              <w:jc w:val="both"/>
              <w:rPr>
                <w:rFonts w:ascii="Calibri" w:eastAsia="Times New Roman" w:hAnsi="Calibri" w:cs="Times New Roman"/>
              </w:rPr>
            </w:pPr>
            <w:r w:rsidRPr="0061618E">
              <w:rPr>
                <w:rFonts w:ascii="Calibri" w:eastAsia="Times New Roman" w:hAnsi="Calibri" w:cs="Times New Roman"/>
              </w:rPr>
              <w:t>Before Due Date</w:t>
            </w:r>
          </w:p>
        </w:tc>
        <w:tc>
          <w:tcPr>
            <w:tcW w:w="2004" w:type="dxa"/>
          </w:tcPr>
          <w:p w14:paraId="5B4D0480"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Up to a maximum of 7 days</w:t>
            </w:r>
          </w:p>
        </w:tc>
        <w:tc>
          <w:tcPr>
            <w:tcW w:w="3118" w:type="dxa"/>
          </w:tcPr>
          <w:p w14:paraId="34B27C6A"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In writing, such as through an e-mail</w:t>
            </w:r>
          </w:p>
        </w:tc>
        <w:tc>
          <w:tcPr>
            <w:tcW w:w="2133" w:type="dxa"/>
          </w:tcPr>
          <w:p w14:paraId="3E5BC726" w14:textId="068CB732" w:rsidR="0061618E" w:rsidRPr="0061618E" w:rsidRDefault="00361D71"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Pr>
                <w:rFonts w:ascii="Calibri" w:eastAsia="Times New Roman" w:hAnsi="Calibri" w:cs="Times New Roman"/>
              </w:rPr>
              <w:t>Tutor</w:t>
            </w:r>
          </w:p>
          <w:p w14:paraId="61F3D212"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r>
      <w:tr w:rsidR="0061618E" w:rsidRPr="0061618E" w14:paraId="06D044F1" w14:textId="77777777" w:rsidTr="0061618E">
        <w:trPr>
          <w:jc w:val="center"/>
        </w:trPr>
        <w:tc>
          <w:tcPr>
            <w:cnfStyle w:val="001000000000" w:firstRow="0" w:lastRow="0" w:firstColumn="1" w:lastColumn="0" w:oddVBand="0" w:evenVBand="0" w:oddHBand="0" w:evenHBand="0" w:firstRowFirstColumn="0" w:firstRowLastColumn="0" w:lastRowFirstColumn="0" w:lastRowLastColumn="0"/>
            <w:tcW w:w="2244" w:type="dxa"/>
          </w:tcPr>
          <w:p w14:paraId="5B13AA18" w14:textId="77777777" w:rsidR="0061618E" w:rsidRPr="0061618E" w:rsidRDefault="0061618E" w:rsidP="0061618E">
            <w:pPr>
              <w:spacing w:line="240" w:lineRule="exact"/>
              <w:jc w:val="both"/>
              <w:rPr>
                <w:rFonts w:ascii="Calibri" w:eastAsia="Times New Roman" w:hAnsi="Calibri" w:cs="Times New Roman"/>
              </w:rPr>
            </w:pPr>
            <w:r w:rsidRPr="0061618E">
              <w:rPr>
                <w:rFonts w:ascii="Calibri" w:eastAsia="Times New Roman" w:hAnsi="Calibri" w:cs="Times New Roman"/>
              </w:rPr>
              <w:t>Before Due Date</w:t>
            </w:r>
          </w:p>
        </w:tc>
        <w:tc>
          <w:tcPr>
            <w:tcW w:w="2004" w:type="dxa"/>
          </w:tcPr>
          <w:p w14:paraId="1C713875" w14:textId="77777777" w:rsidR="0061618E" w:rsidRPr="0061618E" w:rsidRDefault="0061618E" w:rsidP="0061618E">
            <w:pPr>
              <w:spacing w:line="240" w:lineRule="exact"/>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More than 7 days</w:t>
            </w:r>
          </w:p>
        </w:tc>
        <w:tc>
          <w:tcPr>
            <w:tcW w:w="3118" w:type="dxa"/>
          </w:tcPr>
          <w:p w14:paraId="3E8F9CE6" w14:textId="77777777" w:rsidR="0061618E" w:rsidRPr="0061618E" w:rsidRDefault="0061618E" w:rsidP="0061618E">
            <w:pPr>
              <w:spacing w:line="240" w:lineRule="exact"/>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Application for Special Consideration Form (Student Portal)</w:t>
            </w:r>
          </w:p>
        </w:tc>
        <w:tc>
          <w:tcPr>
            <w:tcW w:w="2133" w:type="dxa"/>
          </w:tcPr>
          <w:p w14:paraId="2682E678" w14:textId="77777777" w:rsidR="0061618E" w:rsidRPr="0061618E" w:rsidRDefault="0061618E" w:rsidP="0061618E">
            <w:pPr>
              <w:spacing w:line="240" w:lineRule="exact"/>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Course Coordinator</w:t>
            </w:r>
          </w:p>
        </w:tc>
      </w:tr>
      <w:tr w:rsidR="0061618E" w:rsidRPr="0061618E" w14:paraId="1C3D0FA1" w14:textId="77777777" w:rsidTr="006161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4" w:type="dxa"/>
          </w:tcPr>
          <w:p w14:paraId="7EF17FA1" w14:textId="77777777" w:rsidR="0061618E" w:rsidRPr="0061618E" w:rsidRDefault="0061618E" w:rsidP="0061618E">
            <w:pPr>
              <w:spacing w:line="240" w:lineRule="exact"/>
              <w:jc w:val="both"/>
              <w:rPr>
                <w:rFonts w:ascii="Calibri" w:eastAsia="Times New Roman" w:hAnsi="Calibri" w:cs="Times New Roman"/>
              </w:rPr>
            </w:pPr>
            <w:r w:rsidRPr="0061618E">
              <w:rPr>
                <w:rFonts w:ascii="Calibri" w:eastAsia="Times New Roman" w:hAnsi="Calibri" w:cs="Times New Roman"/>
              </w:rPr>
              <w:t>After Due Date</w:t>
            </w:r>
          </w:p>
        </w:tc>
        <w:tc>
          <w:tcPr>
            <w:tcW w:w="2004" w:type="dxa"/>
          </w:tcPr>
          <w:p w14:paraId="11BA3888"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3118" w:type="dxa"/>
          </w:tcPr>
          <w:p w14:paraId="30176265"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Application for Special Consideration Form (Student Portal) Must be submitted within three days of the due date</w:t>
            </w:r>
          </w:p>
          <w:p w14:paraId="0C267DE2"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p>
        </w:tc>
        <w:tc>
          <w:tcPr>
            <w:tcW w:w="2133" w:type="dxa"/>
          </w:tcPr>
          <w:p w14:paraId="3BB7FBA0" w14:textId="77777777" w:rsidR="0061618E" w:rsidRPr="0061618E" w:rsidRDefault="0061618E" w:rsidP="0061618E">
            <w:pPr>
              <w:spacing w:line="240" w:lineRule="exact"/>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61618E">
              <w:rPr>
                <w:rFonts w:ascii="Calibri" w:eastAsia="Times New Roman" w:hAnsi="Calibri" w:cs="Times New Roman"/>
              </w:rPr>
              <w:t>Course Coordinator</w:t>
            </w:r>
          </w:p>
        </w:tc>
      </w:tr>
    </w:tbl>
    <w:p w14:paraId="1E176A36" w14:textId="77777777" w:rsidR="000B722C" w:rsidRDefault="000B722C" w:rsidP="0061618E">
      <w:pPr>
        <w:spacing w:line="276" w:lineRule="auto"/>
        <w:ind w:right="701" w:firstLine="284"/>
        <w:jc w:val="both"/>
        <w:rPr>
          <w:rFonts w:ascii="Calibri" w:eastAsia="Times New Roman" w:hAnsi="Calibri" w:cs="Times New Roman"/>
          <w:b/>
          <w:sz w:val="22"/>
          <w:szCs w:val="22"/>
          <w:lang w:val="en-AU" w:eastAsia="en-GB"/>
        </w:rPr>
      </w:pPr>
    </w:p>
    <w:p w14:paraId="09B768A0" w14:textId="77777777" w:rsidR="000B722C" w:rsidRDefault="000B722C" w:rsidP="0061618E">
      <w:pPr>
        <w:spacing w:line="276" w:lineRule="auto"/>
        <w:ind w:right="701" w:firstLine="284"/>
        <w:jc w:val="both"/>
        <w:rPr>
          <w:rFonts w:ascii="Calibri" w:eastAsia="Times New Roman" w:hAnsi="Calibri" w:cs="Times New Roman"/>
          <w:b/>
          <w:sz w:val="22"/>
          <w:szCs w:val="22"/>
          <w:lang w:val="en-AU" w:eastAsia="en-GB"/>
        </w:rPr>
      </w:pPr>
    </w:p>
    <w:p w14:paraId="08806E0A" w14:textId="5F5CBFE5" w:rsidR="000B722C" w:rsidRDefault="000B722C" w:rsidP="0061618E">
      <w:pPr>
        <w:spacing w:line="276" w:lineRule="auto"/>
        <w:ind w:right="701" w:firstLine="284"/>
        <w:jc w:val="both"/>
        <w:rPr>
          <w:rFonts w:ascii="Calibri" w:eastAsia="Times New Roman" w:hAnsi="Calibri" w:cs="Times New Roman"/>
          <w:b/>
          <w:sz w:val="22"/>
          <w:szCs w:val="22"/>
          <w:lang w:val="en-AU" w:eastAsia="en-GB"/>
        </w:rPr>
      </w:pPr>
    </w:p>
    <w:p w14:paraId="043AA004" w14:textId="77777777" w:rsidR="00361D71" w:rsidRDefault="00361D71" w:rsidP="0061618E">
      <w:pPr>
        <w:spacing w:line="276" w:lineRule="auto"/>
        <w:ind w:right="701" w:firstLine="284"/>
        <w:jc w:val="both"/>
        <w:rPr>
          <w:rFonts w:ascii="Calibri" w:eastAsia="Times New Roman" w:hAnsi="Calibri" w:cs="Times New Roman"/>
          <w:b/>
          <w:sz w:val="22"/>
          <w:szCs w:val="22"/>
          <w:lang w:val="en-AU" w:eastAsia="en-GB"/>
        </w:rPr>
      </w:pPr>
    </w:p>
    <w:p w14:paraId="6D8D598B" w14:textId="420A28F5" w:rsidR="0061618E" w:rsidRPr="0061618E" w:rsidRDefault="0061618E" w:rsidP="0061618E">
      <w:pPr>
        <w:spacing w:line="276" w:lineRule="auto"/>
        <w:ind w:right="701" w:firstLine="284"/>
        <w:jc w:val="both"/>
        <w:rPr>
          <w:rFonts w:ascii="Calibri" w:eastAsia="Times New Roman" w:hAnsi="Calibri" w:cs="Times New Roman"/>
          <w:b/>
          <w:sz w:val="22"/>
          <w:szCs w:val="22"/>
          <w:lang w:val="en-AU" w:eastAsia="en-GB"/>
        </w:rPr>
      </w:pPr>
      <w:r w:rsidRPr="0061618E">
        <w:rPr>
          <w:rFonts w:ascii="Calibri" w:eastAsia="Times New Roman" w:hAnsi="Calibri" w:cs="Times New Roman"/>
          <w:b/>
          <w:sz w:val="22"/>
          <w:szCs w:val="22"/>
          <w:lang w:val="en-AU" w:eastAsia="en-GB"/>
        </w:rPr>
        <w:lastRenderedPageBreak/>
        <w:t>Absence during Presentations, Exams and Invigilated Tests</w:t>
      </w:r>
    </w:p>
    <w:p w14:paraId="62B12354"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p>
    <w:p w14:paraId="40A534D8"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 xml:space="preserve">If the student is requesting for an extension that is longer than 7 days or unable to complete an assessment (including a presentation or test) due to </w:t>
      </w:r>
      <w:r w:rsidRPr="0061618E">
        <w:rPr>
          <w:rFonts w:ascii="Calibri" w:eastAsia="Times New Roman" w:hAnsi="Calibri" w:cs="Times New Roman"/>
          <w:i/>
          <w:sz w:val="22"/>
          <w:szCs w:val="22"/>
          <w:lang w:val="en-AU" w:eastAsia="en-GB"/>
        </w:rPr>
        <w:t>compassionate or compelling circumstances</w:t>
      </w:r>
      <w:r w:rsidRPr="0061618E">
        <w:rPr>
          <w:rFonts w:ascii="Calibri" w:eastAsia="Times New Roman" w:hAnsi="Calibri" w:cs="Times New Roman"/>
          <w:sz w:val="22"/>
          <w:szCs w:val="22"/>
          <w:lang w:val="en-AU" w:eastAsia="en-GB"/>
        </w:rPr>
        <w:t xml:space="preserve">, the student must complete and submit the </w:t>
      </w:r>
      <w:r w:rsidRPr="0061618E">
        <w:rPr>
          <w:rFonts w:ascii="Calibri" w:eastAsia="Times New Roman" w:hAnsi="Calibri" w:cs="Times New Roman"/>
          <w:sz w:val="22"/>
          <w:szCs w:val="22"/>
          <w:u w:val="single"/>
          <w:lang w:val="en-AU" w:eastAsia="en-GB"/>
        </w:rPr>
        <w:t>Application for Special Consideration Form</w:t>
      </w:r>
      <w:r w:rsidRPr="0061618E">
        <w:rPr>
          <w:rFonts w:ascii="Calibri" w:eastAsia="Times New Roman" w:hAnsi="Calibri" w:cs="Times New Roman"/>
          <w:sz w:val="22"/>
          <w:szCs w:val="22"/>
          <w:lang w:val="en-AU" w:eastAsia="en-GB"/>
        </w:rPr>
        <w:t xml:space="preserve"> to the Course Coordinator </w:t>
      </w:r>
      <w:r w:rsidRPr="0061618E">
        <w:rPr>
          <w:rFonts w:ascii="Calibri" w:eastAsia="Times New Roman" w:hAnsi="Calibri" w:cs="Times New Roman"/>
          <w:b/>
          <w:sz w:val="22"/>
          <w:szCs w:val="22"/>
          <w:lang w:val="en-AU" w:eastAsia="en-GB"/>
        </w:rPr>
        <w:t>within three days of the assessment due date.</w:t>
      </w:r>
      <w:r w:rsidRPr="0061618E">
        <w:rPr>
          <w:rFonts w:ascii="Calibri" w:eastAsia="Times New Roman" w:hAnsi="Calibri" w:cs="Times New Roman"/>
          <w:sz w:val="22"/>
          <w:szCs w:val="22"/>
          <w:lang w:val="en-AU" w:eastAsia="en-GB"/>
        </w:rPr>
        <w:t xml:space="preserve"> Appropriate evidence and documentation must also be supplied to support the claim. Minor illnesses (such as headaches, colds and minor gastric upsets) and excuses such as timetable confusion or forgetfulness are not considered to be valid reasons for special consideration. The form is available on the Student Portal. </w:t>
      </w:r>
    </w:p>
    <w:p w14:paraId="1CE90874" w14:textId="77777777" w:rsidR="0061618E" w:rsidRPr="0061618E" w:rsidRDefault="0061618E" w:rsidP="0061618E">
      <w:pPr>
        <w:spacing w:line="276" w:lineRule="auto"/>
        <w:ind w:left="284" w:right="701"/>
        <w:jc w:val="both"/>
        <w:rPr>
          <w:rFonts w:ascii="Calibri" w:eastAsia="Times New Roman" w:hAnsi="Calibri" w:cs="Times New Roman"/>
          <w:b/>
          <w:sz w:val="22"/>
          <w:szCs w:val="22"/>
          <w:lang w:val="en-AU" w:eastAsia="en-GB"/>
        </w:rPr>
      </w:pPr>
    </w:p>
    <w:p w14:paraId="32F616A5"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 xml:space="preserve">A deferred or a supplementary examination or online test may be administered as scheduled by the Department. Students will only be granted one opportunity to take a deferred test. </w:t>
      </w:r>
    </w:p>
    <w:p w14:paraId="25CF7CE1"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p>
    <w:p w14:paraId="23F67B69"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r w:rsidRPr="0061618E">
        <w:rPr>
          <w:rFonts w:ascii="Calibri" w:eastAsia="Times New Roman" w:hAnsi="Calibri" w:cs="Times New Roman"/>
          <w:sz w:val="22"/>
          <w:szCs w:val="22"/>
          <w:lang w:val="en-AU" w:eastAsia="en-GB"/>
        </w:rPr>
        <w:t xml:space="preserve">For students with life circumstances or personal limitations that may affect their course of study, it is recommended that they contact the Dean or Course Coordinator as soon as possible. </w:t>
      </w:r>
    </w:p>
    <w:p w14:paraId="41E94369"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p>
    <w:p w14:paraId="2CCBEBF0" w14:textId="77777777" w:rsidR="0061618E" w:rsidRPr="0061618E" w:rsidRDefault="0061618E" w:rsidP="0061618E">
      <w:pPr>
        <w:spacing w:line="276" w:lineRule="auto"/>
        <w:ind w:left="284" w:right="701"/>
        <w:jc w:val="both"/>
        <w:rPr>
          <w:rFonts w:ascii="Calibri" w:eastAsia="Times New Roman" w:hAnsi="Calibri" w:cs="Times New Roman"/>
          <w:b/>
          <w:sz w:val="22"/>
          <w:szCs w:val="22"/>
          <w:lang w:val="en-AU" w:eastAsia="en-GB"/>
        </w:rPr>
      </w:pPr>
      <w:r w:rsidRPr="0061618E">
        <w:rPr>
          <w:rFonts w:ascii="Calibri" w:eastAsia="Times New Roman" w:hAnsi="Calibri" w:cs="Times New Roman"/>
          <w:b/>
          <w:sz w:val="22"/>
          <w:szCs w:val="22"/>
          <w:lang w:val="en-AU" w:eastAsia="en-GB"/>
        </w:rPr>
        <w:t>Plagiarism and Academic Misconduct</w:t>
      </w:r>
    </w:p>
    <w:p w14:paraId="26271308" w14:textId="77777777" w:rsidR="0061618E" w:rsidRPr="0061618E" w:rsidRDefault="0061618E" w:rsidP="0061618E">
      <w:pPr>
        <w:spacing w:line="276" w:lineRule="auto"/>
        <w:ind w:left="284" w:right="701"/>
        <w:jc w:val="both"/>
        <w:rPr>
          <w:rFonts w:ascii="Calibri" w:eastAsia="Times New Roman" w:hAnsi="Calibri" w:cs="Times New Roman"/>
          <w:sz w:val="22"/>
          <w:szCs w:val="22"/>
          <w:lang w:val="en-AU" w:eastAsia="en-GB"/>
        </w:rPr>
      </w:pPr>
    </w:p>
    <w:p w14:paraId="4411E044" w14:textId="77777777" w:rsidR="0061618E" w:rsidRPr="0061618E" w:rsidRDefault="0061618E" w:rsidP="0061618E">
      <w:pPr>
        <w:spacing w:line="276" w:lineRule="auto"/>
        <w:ind w:left="284" w:right="701"/>
        <w:jc w:val="both"/>
        <w:rPr>
          <w:rFonts w:ascii="Calibri" w:eastAsia="Times New Roman" w:hAnsi="Calibri" w:cs="Times New Roman"/>
          <w:bCs/>
          <w:sz w:val="22"/>
          <w:szCs w:val="22"/>
          <w:u w:val="single"/>
          <w:lang w:val="en-AU" w:eastAsia="en-GB"/>
        </w:rPr>
      </w:pPr>
      <w:r w:rsidRPr="0061618E">
        <w:rPr>
          <w:rFonts w:ascii="Calibri" w:eastAsia="Times New Roman" w:hAnsi="Calibri" w:cs="Times New Roman"/>
          <w:bCs/>
          <w:sz w:val="22"/>
          <w:szCs w:val="22"/>
          <w:u w:val="single"/>
          <w:lang w:val="en-AU" w:eastAsia="en-GB"/>
        </w:rPr>
        <w:t>Plagiarism and academic misconduct</w:t>
      </w:r>
    </w:p>
    <w:p w14:paraId="7CD559AE" w14:textId="77777777" w:rsidR="0061618E" w:rsidRPr="0061618E" w:rsidRDefault="0061618E" w:rsidP="0061618E">
      <w:pPr>
        <w:spacing w:line="276" w:lineRule="auto"/>
        <w:ind w:left="284" w:right="701"/>
        <w:jc w:val="both"/>
        <w:rPr>
          <w:rFonts w:ascii="Calibri" w:eastAsia="Times New Roman" w:hAnsi="Calibri" w:cs="Times New Roman"/>
          <w:bCs/>
          <w:sz w:val="22"/>
          <w:szCs w:val="22"/>
          <w:lang w:val="en-AU" w:eastAsia="en-GB"/>
        </w:rPr>
      </w:pPr>
      <w:r w:rsidRPr="0061618E">
        <w:rPr>
          <w:rFonts w:ascii="Calibri" w:eastAsia="Times New Roman" w:hAnsi="Calibri" w:cs="Times New Roman"/>
          <w:bCs/>
          <w:sz w:val="22"/>
          <w:szCs w:val="22"/>
          <w:lang w:val="en-AU" w:eastAsia="en-GB"/>
        </w:rPr>
        <w:t xml:space="preserve">Stott’s College aims to produce graduates with attributes of honesty, integrity and ethical behaviour. Stott’s College expects students to strive for the best results they can from their own efforts and to gain results that reflect their achievements. It is expected that students will avoid behaviours that are dishonest such as contract cheating, plagiarism and collusion. It is your responsibility to learn the conventions and become familiar with the policy and procedures relating to academic misconduct. </w:t>
      </w:r>
    </w:p>
    <w:p w14:paraId="1FDE6545" w14:textId="77777777" w:rsidR="0061618E" w:rsidRPr="0061618E" w:rsidRDefault="0061618E" w:rsidP="0061618E">
      <w:pPr>
        <w:spacing w:line="276" w:lineRule="auto"/>
        <w:ind w:left="284" w:right="701"/>
        <w:jc w:val="both"/>
        <w:rPr>
          <w:rFonts w:ascii="Calibri" w:eastAsia="Times New Roman" w:hAnsi="Calibri" w:cs="Times New Roman"/>
          <w:bCs/>
          <w:sz w:val="22"/>
          <w:szCs w:val="22"/>
          <w:lang w:val="en-AU" w:eastAsia="en-GB"/>
        </w:rPr>
      </w:pPr>
    </w:p>
    <w:p w14:paraId="31DFC1B0" w14:textId="77777777" w:rsidR="0061618E" w:rsidRPr="0061618E" w:rsidRDefault="0061618E" w:rsidP="0061618E">
      <w:pPr>
        <w:spacing w:line="276" w:lineRule="auto"/>
        <w:ind w:left="284" w:right="701"/>
        <w:jc w:val="both"/>
        <w:rPr>
          <w:rFonts w:ascii="Calibri" w:eastAsia="Times New Roman" w:hAnsi="Calibri" w:cs="Times New Roman"/>
          <w:bCs/>
          <w:sz w:val="22"/>
          <w:szCs w:val="22"/>
          <w:u w:val="single"/>
          <w:lang w:val="en-AU" w:eastAsia="en-GB"/>
        </w:rPr>
      </w:pPr>
      <w:r w:rsidRPr="0061618E">
        <w:rPr>
          <w:rFonts w:ascii="Calibri" w:eastAsia="Times New Roman" w:hAnsi="Calibri" w:cs="Times New Roman"/>
          <w:bCs/>
          <w:sz w:val="22"/>
          <w:szCs w:val="22"/>
          <w:u w:val="single"/>
          <w:lang w:val="en-AU" w:eastAsia="en-GB"/>
        </w:rPr>
        <w:t>Contract Cheating</w:t>
      </w:r>
    </w:p>
    <w:p w14:paraId="70164A90" w14:textId="77777777" w:rsidR="0061618E" w:rsidRPr="0061618E" w:rsidRDefault="0061618E" w:rsidP="0061618E">
      <w:pPr>
        <w:spacing w:line="276" w:lineRule="auto"/>
        <w:ind w:left="284" w:right="701"/>
        <w:jc w:val="both"/>
        <w:rPr>
          <w:rFonts w:ascii="Calibri" w:eastAsia="Times New Roman" w:hAnsi="Calibri" w:cs="Times New Roman"/>
          <w:bCs/>
          <w:sz w:val="22"/>
          <w:szCs w:val="22"/>
          <w:lang w:val="en-AU" w:eastAsia="en-GB"/>
        </w:rPr>
      </w:pPr>
      <w:r w:rsidRPr="0061618E">
        <w:rPr>
          <w:rFonts w:ascii="Calibri" w:eastAsia="Times New Roman" w:hAnsi="Calibri" w:cs="Times New Roman"/>
          <w:bCs/>
          <w:sz w:val="22"/>
          <w:szCs w:val="22"/>
          <w:lang w:val="en-AU" w:eastAsia="en-GB"/>
        </w:rPr>
        <w:t xml:space="preserve">Occurs when a student submits work that has been completed for them by a third party, irrespective of the third party's relationship with the student, and whether they are paid or unpaid (Harper &amp; </w:t>
      </w:r>
      <w:proofErr w:type="spellStart"/>
      <w:r w:rsidRPr="0061618E">
        <w:rPr>
          <w:rFonts w:ascii="Calibri" w:eastAsia="Times New Roman" w:hAnsi="Calibri" w:cs="Times New Roman"/>
          <w:bCs/>
          <w:sz w:val="22"/>
          <w:szCs w:val="22"/>
          <w:lang w:val="en-AU" w:eastAsia="en-GB"/>
        </w:rPr>
        <w:t>Bretag</w:t>
      </w:r>
      <w:proofErr w:type="spellEnd"/>
      <w:r w:rsidRPr="0061618E">
        <w:rPr>
          <w:rFonts w:ascii="Calibri" w:eastAsia="Times New Roman" w:hAnsi="Calibri" w:cs="Times New Roman"/>
          <w:bCs/>
          <w:sz w:val="22"/>
          <w:szCs w:val="22"/>
          <w:lang w:val="en-AU" w:eastAsia="en-GB"/>
        </w:rPr>
        <w:t xml:space="preserve"> et al 2018). </w:t>
      </w:r>
    </w:p>
    <w:p w14:paraId="2237570C" w14:textId="77777777" w:rsidR="0061618E" w:rsidRPr="0061618E" w:rsidRDefault="0061618E" w:rsidP="0061618E">
      <w:pPr>
        <w:spacing w:line="276" w:lineRule="auto"/>
        <w:ind w:left="284" w:right="701"/>
        <w:jc w:val="both"/>
        <w:rPr>
          <w:rFonts w:ascii="Calibri" w:eastAsia="Times New Roman" w:hAnsi="Calibri" w:cs="Times New Roman"/>
          <w:bCs/>
          <w:sz w:val="22"/>
          <w:szCs w:val="22"/>
          <w:lang w:val="en-AU" w:eastAsia="en-GB"/>
        </w:rPr>
      </w:pPr>
    </w:p>
    <w:p w14:paraId="40132E04" w14:textId="77777777" w:rsidR="0061618E" w:rsidRPr="0061618E" w:rsidRDefault="0061618E" w:rsidP="0061618E">
      <w:pPr>
        <w:spacing w:line="276" w:lineRule="auto"/>
        <w:ind w:left="284" w:right="701"/>
        <w:jc w:val="both"/>
        <w:rPr>
          <w:rFonts w:ascii="Calibri" w:eastAsia="Times New Roman" w:hAnsi="Calibri" w:cs="Times New Roman"/>
          <w:bCs/>
          <w:sz w:val="22"/>
          <w:szCs w:val="22"/>
          <w:lang w:val="en-AU" w:eastAsia="en-GB"/>
        </w:rPr>
      </w:pPr>
      <w:r w:rsidRPr="0061618E">
        <w:rPr>
          <w:rFonts w:ascii="Calibri" w:eastAsia="Times New Roman" w:hAnsi="Calibri" w:cs="Times New Roman"/>
          <w:bCs/>
          <w:sz w:val="22"/>
          <w:szCs w:val="22"/>
          <w:lang w:val="en-AU" w:eastAsia="en-GB"/>
        </w:rPr>
        <w:t xml:space="preserve">The consequences and more information can be found in Stott’s College’s Academic Misconduct policy and procedure at  </w:t>
      </w:r>
      <w:hyperlink r:id="rId34" w:history="1">
        <w:r w:rsidRPr="0061618E">
          <w:rPr>
            <w:rFonts w:ascii="Calibri" w:eastAsia="Times New Roman" w:hAnsi="Calibri" w:cs="Times New Roman"/>
            <w:bCs/>
            <w:color w:val="0563C1"/>
            <w:sz w:val="22"/>
            <w:szCs w:val="22"/>
            <w:u w:val="single"/>
            <w:lang w:val="en-AU" w:eastAsia="en-GB"/>
          </w:rPr>
          <w:t>https://ae.rtomanager.com.au/</w:t>
        </w:r>
      </w:hyperlink>
      <w:r w:rsidRPr="0061618E">
        <w:rPr>
          <w:rFonts w:ascii="Calibri" w:eastAsia="Times New Roman" w:hAnsi="Calibri" w:cs="Times New Roman"/>
          <w:bCs/>
          <w:sz w:val="22"/>
          <w:szCs w:val="22"/>
          <w:lang w:val="en-AU" w:eastAsia="en-GB"/>
        </w:rPr>
        <w:t xml:space="preserve">  </w:t>
      </w:r>
    </w:p>
    <w:p w14:paraId="3AD9344F" w14:textId="77777777" w:rsidR="0061618E" w:rsidRPr="0061618E" w:rsidRDefault="0061618E" w:rsidP="0061618E">
      <w:pPr>
        <w:spacing w:line="276" w:lineRule="auto"/>
        <w:ind w:left="284" w:right="701"/>
        <w:jc w:val="both"/>
        <w:rPr>
          <w:rFonts w:ascii="Calibri" w:eastAsia="Times New Roman" w:hAnsi="Calibri" w:cs="Times New Roman"/>
          <w:b/>
          <w:sz w:val="22"/>
          <w:szCs w:val="22"/>
          <w:lang w:val="en-AU" w:eastAsia="en-GB"/>
        </w:rPr>
      </w:pPr>
      <w:r w:rsidRPr="0061618E">
        <w:rPr>
          <w:rFonts w:ascii="Calibri" w:eastAsia="Times New Roman" w:hAnsi="Calibri" w:cs="Times New Roman"/>
          <w:sz w:val="22"/>
          <w:szCs w:val="22"/>
          <w:lang w:val="en-AU" w:eastAsia="en-GB"/>
        </w:rPr>
        <w:t xml:space="preserve"> </w:t>
      </w:r>
    </w:p>
    <w:p w14:paraId="39B880E8" w14:textId="77777777" w:rsidR="0061618E" w:rsidRPr="0061618E" w:rsidRDefault="0061618E" w:rsidP="0061618E">
      <w:pPr>
        <w:spacing w:line="276" w:lineRule="auto"/>
        <w:ind w:left="284" w:right="701"/>
        <w:jc w:val="both"/>
        <w:rPr>
          <w:rFonts w:ascii="Calibri" w:eastAsia="Times New Roman" w:hAnsi="Calibri" w:cs="Times New Roman"/>
          <w:b/>
          <w:sz w:val="22"/>
          <w:szCs w:val="22"/>
          <w:lang w:val="en-AU" w:eastAsia="en-GB"/>
        </w:rPr>
      </w:pPr>
      <w:r w:rsidRPr="0061618E">
        <w:rPr>
          <w:rFonts w:ascii="Calibri" w:eastAsia="Times New Roman" w:hAnsi="Calibri" w:cs="Times New Roman"/>
          <w:b/>
          <w:sz w:val="22"/>
          <w:szCs w:val="22"/>
          <w:lang w:val="en-AU" w:eastAsia="en-GB"/>
        </w:rPr>
        <w:t xml:space="preserve">Results or Grade Review </w:t>
      </w:r>
    </w:p>
    <w:p w14:paraId="763625AF" w14:textId="2A341910" w:rsidR="0061618E" w:rsidRPr="0061618E" w:rsidRDefault="0061618E" w:rsidP="0061618E">
      <w:pPr>
        <w:tabs>
          <w:tab w:val="left" w:pos="781"/>
          <w:tab w:val="left" w:pos="1701"/>
          <w:tab w:val="left" w:pos="2581"/>
          <w:tab w:val="left" w:pos="2817"/>
          <w:tab w:val="left" w:pos="3825"/>
          <w:tab w:val="left" w:pos="4798"/>
          <w:tab w:val="left" w:pos="5771"/>
          <w:tab w:val="left" w:pos="6744"/>
          <w:tab w:val="left" w:pos="7717"/>
          <w:tab w:val="left" w:pos="8690"/>
          <w:tab w:val="left" w:pos="9663"/>
          <w:tab w:val="left" w:pos="10636"/>
          <w:tab w:val="left" w:pos="11609"/>
          <w:tab w:val="left" w:pos="12582"/>
        </w:tabs>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If the student would like to request a review of their assessment results, the student must fill and submit the </w:t>
      </w:r>
      <w:r w:rsidRPr="0061618E">
        <w:rPr>
          <w:rFonts w:ascii="Calibri" w:eastAsia="Yu Mincho" w:hAnsi="Calibri" w:cs="Times New Roman"/>
          <w:sz w:val="22"/>
          <w:szCs w:val="22"/>
          <w:u w:val="single"/>
          <w:lang w:val="en-AU" w:eastAsia="en-GB"/>
        </w:rPr>
        <w:t xml:space="preserve">Application for Review or Remark of Assessment Form </w:t>
      </w:r>
      <w:r w:rsidRPr="0061618E">
        <w:rPr>
          <w:rFonts w:ascii="Calibri" w:eastAsia="Yu Mincho" w:hAnsi="Calibri" w:cs="Times New Roman"/>
          <w:sz w:val="22"/>
          <w:szCs w:val="22"/>
          <w:lang w:val="en-AU" w:eastAsia="en-GB"/>
        </w:rPr>
        <w:t xml:space="preserve">(Student Portal on </w:t>
      </w:r>
      <w:proofErr w:type="spellStart"/>
      <w:r w:rsidRPr="0061618E">
        <w:rPr>
          <w:rFonts w:ascii="Calibri" w:eastAsia="Yu Mincho" w:hAnsi="Calibri" w:cs="Times New Roman"/>
          <w:sz w:val="22"/>
          <w:szCs w:val="22"/>
          <w:lang w:val="en-AU" w:eastAsia="en-GB"/>
        </w:rPr>
        <w:t>RTOManager</w:t>
      </w:r>
      <w:proofErr w:type="spellEnd"/>
      <w:r w:rsidRPr="0061618E">
        <w:rPr>
          <w:rFonts w:ascii="Calibri" w:eastAsia="Yu Mincho" w:hAnsi="Calibri" w:cs="Times New Roman"/>
          <w:sz w:val="22"/>
          <w:szCs w:val="22"/>
          <w:lang w:val="en-AU" w:eastAsia="en-GB"/>
        </w:rPr>
        <w:t xml:space="preserve">) </w:t>
      </w:r>
      <w:r w:rsidRPr="0061618E">
        <w:rPr>
          <w:rFonts w:ascii="Calibri" w:eastAsia="Yu Mincho" w:hAnsi="Calibri" w:cs="Times New Roman"/>
          <w:b/>
          <w:sz w:val="22"/>
          <w:szCs w:val="22"/>
          <w:lang w:val="en-AU" w:eastAsia="en-GB"/>
        </w:rPr>
        <w:t xml:space="preserve">within </w:t>
      </w:r>
      <w:r w:rsidR="00255946">
        <w:rPr>
          <w:rFonts w:ascii="Calibri" w:eastAsia="Yu Mincho" w:hAnsi="Calibri" w:cs="Times New Roman"/>
          <w:b/>
          <w:sz w:val="22"/>
          <w:szCs w:val="22"/>
          <w:lang w:val="en-AU" w:eastAsia="en-GB"/>
        </w:rPr>
        <w:t xml:space="preserve">20 working days </w:t>
      </w:r>
      <w:r w:rsidRPr="0061618E">
        <w:rPr>
          <w:rFonts w:ascii="Calibri" w:eastAsia="Yu Mincho" w:hAnsi="Calibri" w:cs="Times New Roman"/>
          <w:sz w:val="22"/>
          <w:szCs w:val="22"/>
          <w:lang w:val="en-AU" w:eastAsia="en-GB"/>
        </w:rPr>
        <w:t>to the</w:t>
      </w:r>
      <w:r w:rsidR="00255946">
        <w:rPr>
          <w:rFonts w:ascii="Calibri" w:eastAsia="Yu Mincho" w:hAnsi="Calibri" w:cs="Times New Roman"/>
          <w:sz w:val="22"/>
          <w:szCs w:val="22"/>
          <w:lang w:val="en-AU" w:eastAsia="en-GB"/>
        </w:rPr>
        <w:t xml:space="preserve"> Course Coordinator or delegate</w:t>
      </w:r>
      <w:r w:rsidRPr="0061618E">
        <w:rPr>
          <w:rFonts w:ascii="Calibri" w:eastAsia="Yu Mincho" w:hAnsi="Calibri" w:cs="Times New Roman"/>
          <w:sz w:val="22"/>
          <w:szCs w:val="22"/>
          <w:lang w:val="en-AU" w:eastAsia="en-GB"/>
        </w:rPr>
        <w:t xml:space="preserve">. Reviews after this date will not be heard. There will be a charge associated with this application, and any changes made to the results will override the original results and be final. </w:t>
      </w:r>
    </w:p>
    <w:p w14:paraId="1650AFE0" w14:textId="77777777" w:rsidR="0061618E" w:rsidRPr="0061618E" w:rsidRDefault="0061618E" w:rsidP="0061618E">
      <w:pPr>
        <w:spacing w:line="276" w:lineRule="auto"/>
        <w:ind w:left="284" w:right="701"/>
        <w:rPr>
          <w:rFonts w:ascii="Calibri" w:eastAsia="Yu Mincho" w:hAnsi="Calibri" w:cs="Times New Roman"/>
          <w:b/>
          <w:sz w:val="22"/>
          <w:szCs w:val="22"/>
          <w:lang w:val="en-AU" w:eastAsia="en-GB"/>
        </w:rPr>
      </w:pPr>
    </w:p>
    <w:p w14:paraId="3077DD3F" w14:textId="77777777" w:rsidR="0061618E" w:rsidRPr="0061618E" w:rsidRDefault="0061618E" w:rsidP="0061618E">
      <w:pPr>
        <w:spacing w:line="276" w:lineRule="auto"/>
        <w:ind w:left="284" w:right="701"/>
        <w:rPr>
          <w:rFonts w:ascii="Calibri" w:eastAsia="Yu Mincho" w:hAnsi="Calibri" w:cs="Times New Roman"/>
          <w:b/>
          <w:sz w:val="22"/>
          <w:szCs w:val="22"/>
          <w:lang w:val="en-AU" w:eastAsia="en-GB"/>
        </w:rPr>
      </w:pPr>
      <w:r w:rsidRPr="0061618E">
        <w:rPr>
          <w:rFonts w:ascii="Calibri" w:eastAsia="Yu Mincho" w:hAnsi="Calibri" w:cs="Times New Roman"/>
          <w:b/>
          <w:sz w:val="22"/>
          <w:szCs w:val="22"/>
          <w:lang w:val="en-AU" w:eastAsia="en-GB"/>
        </w:rPr>
        <w:t>Student Support</w:t>
      </w:r>
    </w:p>
    <w:p w14:paraId="016F8E8F" w14:textId="77777777" w:rsidR="0061618E" w:rsidRPr="0061618E" w:rsidRDefault="0061618E" w:rsidP="0061618E">
      <w:pPr>
        <w:spacing w:line="276" w:lineRule="auto"/>
        <w:ind w:left="284" w:right="701"/>
        <w:jc w:val="both"/>
        <w:rPr>
          <w:rFonts w:ascii="Calibri" w:eastAsia="Yu Mincho" w:hAnsi="Calibri" w:cs="Times New Roman"/>
          <w:sz w:val="22"/>
          <w:szCs w:val="22"/>
          <w:lang w:val="en-AU" w:eastAsia="en-GB"/>
        </w:rPr>
      </w:pPr>
      <w:r w:rsidRPr="0061618E">
        <w:rPr>
          <w:rFonts w:ascii="Calibri" w:eastAsia="Yu Mincho" w:hAnsi="Calibri" w:cs="Times New Roman"/>
          <w:sz w:val="22"/>
          <w:szCs w:val="22"/>
          <w:lang w:val="en-AU" w:eastAsia="en-GB"/>
        </w:rPr>
        <w:t xml:space="preserve">The lecturers and tutors will be able to assist the student regarding unit specific questions or assessment queries. In addition to this, there are a variety of other academic and non-academic support services available to assist students in their study ranging from how to analyse assignment questions, researching for background reading, structuring answers to rewriting skills and citing and referencing correctly. Please </w:t>
      </w:r>
      <w:r w:rsidRPr="0061618E">
        <w:rPr>
          <w:rFonts w:ascii="Calibri" w:eastAsia="Yu Mincho" w:hAnsi="Calibri" w:cs="Times New Roman"/>
          <w:sz w:val="22"/>
          <w:szCs w:val="22"/>
          <w:lang w:val="en-AU" w:eastAsia="en-GB"/>
        </w:rPr>
        <w:lastRenderedPageBreak/>
        <w:t>contact your Academic Support Officer in your campus or program for more details. There will also be workshops on library and study skills available throughout the trimester for all students. These workshops are extremely useful for study and they can help students obtain excellent academic outcomes.</w:t>
      </w:r>
    </w:p>
    <w:p w14:paraId="2FBCC12B" w14:textId="77777777" w:rsidR="0061618E" w:rsidRPr="0061618E" w:rsidRDefault="0061618E" w:rsidP="0061618E">
      <w:pPr>
        <w:spacing w:line="276" w:lineRule="auto"/>
        <w:ind w:right="701"/>
        <w:jc w:val="both"/>
        <w:rPr>
          <w:rFonts w:ascii="Calibri" w:eastAsia="Yu Mincho" w:hAnsi="Calibri" w:cs="Times New Roman"/>
          <w:b/>
          <w:sz w:val="22"/>
          <w:szCs w:val="22"/>
          <w:lang w:val="en-AU" w:eastAsia="en-GB"/>
        </w:rPr>
      </w:pPr>
    </w:p>
    <w:p w14:paraId="774B5175" w14:textId="56FECADE" w:rsidR="0061618E" w:rsidRPr="0061618E" w:rsidRDefault="007A55EF" w:rsidP="0061618E">
      <w:pPr>
        <w:spacing w:line="276" w:lineRule="auto"/>
        <w:ind w:left="284" w:right="701"/>
        <w:jc w:val="both"/>
        <w:rPr>
          <w:rFonts w:ascii="Calibri" w:eastAsia="Yu Mincho" w:hAnsi="Calibri" w:cs="Times New Roman"/>
          <w:b/>
          <w:sz w:val="22"/>
          <w:szCs w:val="22"/>
          <w:lang w:val="en-AU" w:eastAsia="en-GB"/>
        </w:rPr>
      </w:pPr>
      <w:r>
        <w:rPr>
          <w:rFonts w:ascii="Calibri" w:eastAsia="Yu Mincho" w:hAnsi="Calibri" w:cs="Times New Roman"/>
          <w:b/>
          <w:sz w:val="22"/>
          <w:szCs w:val="22"/>
          <w:lang w:val="en-AU" w:eastAsia="en-GB"/>
        </w:rPr>
        <w:br w:type="column"/>
      </w:r>
      <w:r w:rsidR="0061618E" w:rsidRPr="0061618E">
        <w:rPr>
          <w:rFonts w:ascii="Calibri" w:eastAsia="Yu Mincho" w:hAnsi="Calibri" w:cs="Times New Roman"/>
          <w:b/>
          <w:sz w:val="22"/>
          <w:szCs w:val="22"/>
          <w:lang w:val="en-AU" w:eastAsia="en-GB"/>
        </w:rPr>
        <w:lastRenderedPageBreak/>
        <w:t>Assessment Grades</w:t>
      </w:r>
    </w:p>
    <w:tbl>
      <w:tblPr>
        <w:tblStyle w:val="TableGrid1"/>
        <w:tblW w:w="9540" w:type="dxa"/>
        <w:jc w:val="center"/>
        <w:tblLook w:val="04A0" w:firstRow="1" w:lastRow="0" w:firstColumn="1" w:lastColumn="0" w:noHBand="0" w:noVBand="1"/>
      </w:tblPr>
      <w:tblGrid>
        <w:gridCol w:w="1665"/>
        <w:gridCol w:w="2648"/>
        <w:gridCol w:w="1704"/>
        <w:gridCol w:w="3523"/>
      </w:tblGrid>
      <w:tr w:rsidR="0061618E" w:rsidRPr="00587D79" w14:paraId="10D7B16B" w14:textId="77777777" w:rsidTr="0061618E">
        <w:trPr>
          <w:trHeight w:val="187"/>
          <w:jc w:val="center"/>
        </w:trPr>
        <w:tc>
          <w:tcPr>
            <w:tcW w:w="1665" w:type="dxa"/>
            <w:shd w:val="clear" w:color="auto" w:fill="0070C0"/>
          </w:tcPr>
          <w:p w14:paraId="1F80DBBF" w14:textId="77777777" w:rsidR="0061618E" w:rsidRPr="00587D79" w:rsidRDefault="0061618E" w:rsidP="0061618E">
            <w:pPr>
              <w:spacing w:line="276" w:lineRule="auto"/>
              <w:ind w:left="284" w:right="701"/>
              <w:jc w:val="center"/>
              <w:rPr>
                <w:rFonts w:eastAsia="Yu Mincho"/>
                <w:b/>
                <w:color w:val="FFFFFF"/>
                <w:sz w:val="18"/>
                <w:szCs w:val="18"/>
                <w:lang w:val="en-AU" w:eastAsia="en-GB"/>
              </w:rPr>
            </w:pPr>
            <w:r w:rsidRPr="00587D79">
              <w:rPr>
                <w:rFonts w:eastAsia="Yu Mincho"/>
                <w:b/>
                <w:color w:val="FFFFFF"/>
                <w:sz w:val="18"/>
                <w:szCs w:val="18"/>
                <w:lang w:val="en-AU" w:eastAsia="en-GB"/>
              </w:rPr>
              <w:t>Code</w:t>
            </w:r>
          </w:p>
        </w:tc>
        <w:tc>
          <w:tcPr>
            <w:tcW w:w="2648" w:type="dxa"/>
            <w:shd w:val="clear" w:color="auto" w:fill="0070C0"/>
          </w:tcPr>
          <w:p w14:paraId="2D7AEF5A" w14:textId="77777777" w:rsidR="0061618E" w:rsidRPr="00587D79" w:rsidRDefault="0061618E" w:rsidP="0061618E">
            <w:pPr>
              <w:spacing w:line="276" w:lineRule="auto"/>
              <w:ind w:left="284" w:right="701"/>
              <w:jc w:val="center"/>
              <w:rPr>
                <w:rFonts w:eastAsia="Yu Mincho"/>
                <w:b/>
                <w:color w:val="FFFFFF"/>
                <w:sz w:val="18"/>
                <w:szCs w:val="18"/>
                <w:lang w:val="en-AU" w:eastAsia="en-GB"/>
              </w:rPr>
            </w:pPr>
            <w:r w:rsidRPr="00587D79">
              <w:rPr>
                <w:rFonts w:eastAsia="Yu Mincho"/>
                <w:b/>
                <w:color w:val="FFFFFF"/>
                <w:sz w:val="18"/>
                <w:szCs w:val="18"/>
                <w:lang w:val="en-AU" w:eastAsia="en-GB"/>
              </w:rPr>
              <w:t>Grade (Nomenclature)</w:t>
            </w:r>
          </w:p>
        </w:tc>
        <w:tc>
          <w:tcPr>
            <w:tcW w:w="1704" w:type="dxa"/>
            <w:shd w:val="clear" w:color="auto" w:fill="0070C0"/>
          </w:tcPr>
          <w:p w14:paraId="603D15AD" w14:textId="77777777" w:rsidR="0061618E" w:rsidRPr="00587D79" w:rsidRDefault="0061618E" w:rsidP="0061618E">
            <w:pPr>
              <w:spacing w:line="276" w:lineRule="auto"/>
              <w:ind w:left="284" w:right="701"/>
              <w:jc w:val="center"/>
              <w:rPr>
                <w:rFonts w:eastAsia="Yu Mincho"/>
                <w:b/>
                <w:color w:val="FFFFFF"/>
                <w:sz w:val="18"/>
                <w:szCs w:val="18"/>
                <w:lang w:val="en-AU" w:eastAsia="en-GB"/>
              </w:rPr>
            </w:pPr>
            <w:r w:rsidRPr="00587D79">
              <w:rPr>
                <w:rFonts w:eastAsia="Yu Mincho"/>
                <w:b/>
                <w:color w:val="FFFFFF"/>
                <w:sz w:val="18"/>
                <w:szCs w:val="18"/>
                <w:lang w:val="en-AU" w:eastAsia="en-GB"/>
              </w:rPr>
              <w:t>Mark</w:t>
            </w:r>
          </w:p>
        </w:tc>
        <w:tc>
          <w:tcPr>
            <w:tcW w:w="3523" w:type="dxa"/>
            <w:shd w:val="clear" w:color="auto" w:fill="0070C0"/>
          </w:tcPr>
          <w:p w14:paraId="227580B7" w14:textId="77777777" w:rsidR="0061618E" w:rsidRPr="00587D79" w:rsidRDefault="0061618E" w:rsidP="0061618E">
            <w:pPr>
              <w:spacing w:line="276" w:lineRule="auto"/>
              <w:ind w:left="284" w:right="701"/>
              <w:jc w:val="center"/>
              <w:rPr>
                <w:rFonts w:eastAsia="Yu Mincho"/>
                <w:b/>
                <w:color w:val="FFFFFF"/>
                <w:sz w:val="18"/>
                <w:szCs w:val="18"/>
                <w:lang w:val="en-AU" w:eastAsia="en-GB"/>
              </w:rPr>
            </w:pPr>
            <w:r w:rsidRPr="00587D79">
              <w:rPr>
                <w:rFonts w:eastAsia="Yu Mincho"/>
                <w:b/>
                <w:color w:val="FFFFFF"/>
                <w:sz w:val="18"/>
                <w:szCs w:val="18"/>
                <w:lang w:val="en-AU" w:eastAsia="en-GB"/>
              </w:rPr>
              <w:t>Information</w:t>
            </w:r>
          </w:p>
        </w:tc>
      </w:tr>
      <w:tr w:rsidR="0061618E" w:rsidRPr="00587D79" w14:paraId="210BDC06" w14:textId="77777777" w:rsidTr="0061618E">
        <w:trPr>
          <w:trHeight w:val="200"/>
          <w:jc w:val="center"/>
        </w:trPr>
        <w:tc>
          <w:tcPr>
            <w:tcW w:w="1665" w:type="dxa"/>
          </w:tcPr>
          <w:p w14:paraId="3DBE0D8B"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HD</w:t>
            </w:r>
          </w:p>
        </w:tc>
        <w:tc>
          <w:tcPr>
            <w:tcW w:w="2648" w:type="dxa"/>
          </w:tcPr>
          <w:p w14:paraId="3F1A65C3"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High Distinction</w:t>
            </w:r>
          </w:p>
        </w:tc>
        <w:tc>
          <w:tcPr>
            <w:tcW w:w="1704" w:type="dxa"/>
          </w:tcPr>
          <w:p w14:paraId="72BEC2A1"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80-100</w:t>
            </w:r>
          </w:p>
        </w:tc>
        <w:tc>
          <w:tcPr>
            <w:tcW w:w="3523" w:type="dxa"/>
          </w:tcPr>
          <w:p w14:paraId="1B3D7DB2"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Outstanding comprehension and demonstration of Unit Learning Outcomes</w:t>
            </w:r>
          </w:p>
        </w:tc>
      </w:tr>
      <w:tr w:rsidR="0061618E" w:rsidRPr="00587D79" w14:paraId="3C1D77C2" w14:textId="77777777" w:rsidTr="0061618E">
        <w:trPr>
          <w:trHeight w:val="187"/>
          <w:jc w:val="center"/>
        </w:trPr>
        <w:tc>
          <w:tcPr>
            <w:tcW w:w="1665" w:type="dxa"/>
          </w:tcPr>
          <w:p w14:paraId="5F049B29"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w:t>
            </w:r>
          </w:p>
        </w:tc>
        <w:tc>
          <w:tcPr>
            <w:tcW w:w="2648" w:type="dxa"/>
          </w:tcPr>
          <w:p w14:paraId="4EC14A9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Distinction</w:t>
            </w:r>
          </w:p>
        </w:tc>
        <w:tc>
          <w:tcPr>
            <w:tcW w:w="1704" w:type="dxa"/>
          </w:tcPr>
          <w:p w14:paraId="68573C6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70-79</w:t>
            </w:r>
          </w:p>
        </w:tc>
        <w:tc>
          <w:tcPr>
            <w:tcW w:w="3523" w:type="dxa"/>
          </w:tcPr>
          <w:p w14:paraId="75B50213" w14:textId="77777777" w:rsidR="0061618E" w:rsidRPr="00587D79" w:rsidRDefault="0061618E" w:rsidP="0061618E">
            <w:pPr>
              <w:spacing w:line="276" w:lineRule="auto"/>
              <w:ind w:left="284" w:right="165"/>
              <w:rPr>
                <w:rFonts w:eastAsia="Yu Mincho"/>
                <w:sz w:val="18"/>
                <w:szCs w:val="18"/>
                <w:lang w:val="en-AU" w:eastAsia="en-GB"/>
              </w:rPr>
            </w:pPr>
            <w:r w:rsidRPr="00587D79">
              <w:rPr>
                <w:rFonts w:eastAsia="Yu Mincho"/>
                <w:sz w:val="18"/>
                <w:szCs w:val="18"/>
                <w:lang w:val="en-AU" w:eastAsia="en-GB"/>
              </w:rPr>
              <w:t>Excellent comprehension and demonstration of Unit Learning Outcomes</w:t>
            </w:r>
          </w:p>
        </w:tc>
      </w:tr>
      <w:tr w:rsidR="0061618E" w:rsidRPr="00587D79" w14:paraId="679622C2" w14:textId="77777777" w:rsidTr="0061618E">
        <w:trPr>
          <w:trHeight w:val="187"/>
          <w:jc w:val="center"/>
        </w:trPr>
        <w:tc>
          <w:tcPr>
            <w:tcW w:w="1665" w:type="dxa"/>
          </w:tcPr>
          <w:p w14:paraId="518813D5"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C</w:t>
            </w:r>
          </w:p>
        </w:tc>
        <w:tc>
          <w:tcPr>
            <w:tcW w:w="2648" w:type="dxa"/>
          </w:tcPr>
          <w:p w14:paraId="6C6DC1B8"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Credit</w:t>
            </w:r>
          </w:p>
        </w:tc>
        <w:tc>
          <w:tcPr>
            <w:tcW w:w="1704" w:type="dxa"/>
          </w:tcPr>
          <w:p w14:paraId="49ADACE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60-69</w:t>
            </w:r>
          </w:p>
        </w:tc>
        <w:tc>
          <w:tcPr>
            <w:tcW w:w="3523" w:type="dxa"/>
          </w:tcPr>
          <w:p w14:paraId="26CED38A" w14:textId="77777777" w:rsidR="0061618E" w:rsidRPr="00587D79" w:rsidRDefault="0061618E" w:rsidP="0061618E">
            <w:pPr>
              <w:spacing w:line="276" w:lineRule="auto"/>
              <w:ind w:left="284" w:right="165"/>
              <w:rPr>
                <w:rFonts w:eastAsia="Yu Mincho"/>
                <w:sz w:val="18"/>
                <w:szCs w:val="18"/>
                <w:lang w:val="en-AU" w:eastAsia="en-GB"/>
              </w:rPr>
            </w:pPr>
            <w:r w:rsidRPr="00587D79">
              <w:rPr>
                <w:rFonts w:eastAsia="Yu Mincho"/>
                <w:sz w:val="18"/>
                <w:szCs w:val="18"/>
                <w:lang w:val="en-AU" w:eastAsia="en-GB"/>
              </w:rPr>
              <w:t>Sound comprehension and demonstration of Unit Learning Outcomes</w:t>
            </w:r>
          </w:p>
        </w:tc>
      </w:tr>
      <w:tr w:rsidR="0061618E" w:rsidRPr="00587D79" w14:paraId="1B05B3C7" w14:textId="77777777" w:rsidTr="0061618E">
        <w:trPr>
          <w:trHeight w:val="200"/>
          <w:jc w:val="center"/>
        </w:trPr>
        <w:tc>
          <w:tcPr>
            <w:tcW w:w="1665" w:type="dxa"/>
          </w:tcPr>
          <w:p w14:paraId="05C04D3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P</w:t>
            </w:r>
          </w:p>
        </w:tc>
        <w:tc>
          <w:tcPr>
            <w:tcW w:w="2648" w:type="dxa"/>
          </w:tcPr>
          <w:p w14:paraId="3D5ED733"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Pass</w:t>
            </w:r>
          </w:p>
        </w:tc>
        <w:tc>
          <w:tcPr>
            <w:tcW w:w="1704" w:type="dxa"/>
          </w:tcPr>
          <w:p w14:paraId="7A729D69"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50-59</w:t>
            </w:r>
          </w:p>
        </w:tc>
        <w:tc>
          <w:tcPr>
            <w:tcW w:w="3523" w:type="dxa"/>
          </w:tcPr>
          <w:p w14:paraId="1A0DB5D7" w14:textId="77777777" w:rsidR="0061618E" w:rsidRPr="00587D79" w:rsidRDefault="0061618E" w:rsidP="0061618E">
            <w:pPr>
              <w:spacing w:line="276" w:lineRule="auto"/>
              <w:ind w:left="284" w:right="165"/>
              <w:rPr>
                <w:rFonts w:eastAsia="Yu Mincho"/>
                <w:sz w:val="18"/>
                <w:szCs w:val="18"/>
                <w:lang w:val="en-AU" w:eastAsia="en-GB"/>
              </w:rPr>
            </w:pPr>
            <w:r w:rsidRPr="00587D79">
              <w:rPr>
                <w:rFonts w:eastAsia="Yu Mincho"/>
                <w:sz w:val="18"/>
                <w:szCs w:val="18"/>
                <w:lang w:val="en-AU" w:eastAsia="en-GB"/>
              </w:rPr>
              <w:t>Satisfactory comprehension and demonstration of Unit Learning Outcomes</w:t>
            </w:r>
          </w:p>
        </w:tc>
      </w:tr>
      <w:tr w:rsidR="0061618E" w:rsidRPr="00587D79" w14:paraId="78CB019F" w14:textId="77777777" w:rsidTr="0061618E">
        <w:trPr>
          <w:trHeight w:val="187"/>
          <w:jc w:val="center"/>
        </w:trPr>
        <w:tc>
          <w:tcPr>
            <w:tcW w:w="1665" w:type="dxa"/>
          </w:tcPr>
          <w:p w14:paraId="44CE9563"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PSA</w:t>
            </w:r>
          </w:p>
        </w:tc>
        <w:tc>
          <w:tcPr>
            <w:tcW w:w="2648" w:type="dxa"/>
          </w:tcPr>
          <w:p w14:paraId="4445C45E"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Pass Supplementary Assessment</w:t>
            </w:r>
          </w:p>
        </w:tc>
        <w:tc>
          <w:tcPr>
            <w:tcW w:w="1704" w:type="dxa"/>
          </w:tcPr>
          <w:p w14:paraId="438B15FA"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50</w:t>
            </w:r>
          </w:p>
        </w:tc>
        <w:tc>
          <w:tcPr>
            <w:tcW w:w="3523" w:type="dxa"/>
          </w:tcPr>
          <w:p w14:paraId="49D6EAC4"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Awarded a Pass after successfully passing a supplementary assessment</w:t>
            </w:r>
          </w:p>
          <w:p w14:paraId="54F93DF7" w14:textId="77777777" w:rsidR="0061618E" w:rsidRPr="00587D79" w:rsidRDefault="0061618E" w:rsidP="0061618E">
            <w:pPr>
              <w:spacing w:line="276" w:lineRule="auto"/>
              <w:ind w:left="284" w:right="23"/>
              <w:rPr>
                <w:rFonts w:eastAsia="Yu Mincho"/>
                <w:sz w:val="18"/>
                <w:szCs w:val="18"/>
                <w:lang w:val="en-AU" w:eastAsia="en-GB"/>
              </w:rPr>
            </w:pPr>
          </w:p>
        </w:tc>
      </w:tr>
      <w:tr w:rsidR="0061618E" w:rsidRPr="00587D79" w14:paraId="29030258" w14:textId="77777777" w:rsidTr="0061618E">
        <w:trPr>
          <w:trHeight w:val="387"/>
          <w:jc w:val="center"/>
        </w:trPr>
        <w:tc>
          <w:tcPr>
            <w:tcW w:w="1665" w:type="dxa"/>
          </w:tcPr>
          <w:p w14:paraId="1F0A2940"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N</w:t>
            </w:r>
          </w:p>
        </w:tc>
        <w:tc>
          <w:tcPr>
            <w:tcW w:w="2648" w:type="dxa"/>
          </w:tcPr>
          <w:p w14:paraId="63DD32B9"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Fail</w:t>
            </w:r>
          </w:p>
        </w:tc>
        <w:tc>
          <w:tcPr>
            <w:tcW w:w="1704" w:type="dxa"/>
          </w:tcPr>
          <w:p w14:paraId="37EFBF12"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Below 50%</w:t>
            </w:r>
          </w:p>
        </w:tc>
        <w:tc>
          <w:tcPr>
            <w:tcW w:w="3523" w:type="dxa"/>
          </w:tcPr>
          <w:p w14:paraId="0381E38B"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Fails to achieve Satisfactory comprehension and demonstration of Unit Learning Outcomes</w:t>
            </w:r>
          </w:p>
        </w:tc>
      </w:tr>
      <w:tr w:rsidR="0061618E" w:rsidRPr="00587D79" w14:paraId="28E3A5EB" w14:textId="77777777" w:rsidTr="0061618E">
        <w:trPr>
          <w:trHeight w:val="387"/>
          <w:jc w:val="center"/>
        </w:trPr>
        <w:tc>
          <w:tcPr>
            <w:tcW w:w="1665" w:type="dxa"/>
          </w:tcPr>
          <w:p w14:paraId="737DC24E"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R</w:t>
            </w:r>
          </w:p>
        </w:tc>
        <w:tc>
          <w:tcPr>
            <w:tcW w:w="2648" w:type="dxa"/>
          </w:tcPr>
          <w:p w14:paraId="3A943075"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Resit</w:t>
            </w:r>
          </w:p>
        </w:tc>
        <w:tc>
          <w:tcPr>
            <w:tcW w:w="1704" w:type="dxa"/>
          </w:tcPr>
          <w:p w14:paraId="6213D7BC"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45-49</w:t>
            </w:r>
          </w:p>
        </w:tc>
        <w:tc>
          <w:tcPr>
            <w:tcW w:w="3523" w:type="dxa"/>
          </w:tcPr>
          <w:p w14:paraId="2E484255"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Interim grade pending result of supplementary assessment. Success in the supplementary assessment will result in a PSA. If resulting in unsuccessful result, N.</w:t>
            </w:r>
          </w:p>
          <w:p w14:paraId="25257419" w14:textId="77777777" w:rsidR="0061618E" w:rsidRPr="00587D79" w:rsidRDefault="0061618E" w:rsidP="0061618E">
            <w:pPr>
              <w:spacing w:line="276" w:lineRule="auto"/>
              <w:ind w:left="284" w:right="23"/>
              <w:rPr>
                <w:rFonts w:eastAsia="Yu Mincho"/>
                <w:b/>
                <w:bCs/>
                <w:sz w:val="18"/>
                <w:szCs w:val="18"/>
                <w:lang w:val="en-AU" w:eastAsia="en-GB"/>
              </w:rPr>
            </w:pPr>
            <w:r w:rsidRPr="00587D79">
              <w:rPr>
                <w:rFonts w:eastAsia="Yu Mincho"/>
                <w:b/>
                <w:bCs/>
                <w:sz w:val="18"/>
                <w:szCs w:val="18"/>
                <w:lang w:val="en-AU" w:eastAsia="en-GB"/>
              </w:rPr>
              <w:t>IMPORTANT: Only students who have attempted all assessment tasks in the unit may be eligible for a supplementary assessment.</w:t>
            </w:r>
          </w:p>
        </w:tc>
      </w:tr>
      <w:tr w:rsidR="0061618E" w:rsidRPr="00587D79" w14:paraId="78B4EF35" w14:textId="77777777" w:rsidTr="0061618E">
        <w:trPr>
          <w:trHeight w:val="187"/>
          <w:jc w:val="center"/>
        </w:trPr>
        <w:tc>
          <w:tcPr>
            <w:tcW w:w="1665" w:type="dxa"/>
          </w:tcPr>
          <w:p w14:paraId="4061031C"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ND</w:t>
            </w:r>
          </w:p>
        </w:tc>
        <w:tc>
          <w:tcPr>
            <w:tcW w:w="2648" w:type="dxa"/>
          </w:tcPr>
          <w:p w14:paraId="64C121BC"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Deferred Result</w:t>
            </w:r>
          </w:p>
        </w:tc>
        <w:tc>
          <w:tcPr>
            <w:tcW w:w="1704" w:type="dxa"/>
          </w:tcPr>
          <w:p w14:paraId="60381DF5"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w:t>
            </w:r>
          </w:p>
        </w:tc>
        <w:tc>
          <w:tcPr>
            <w:tcW w:w="3523" w:type="dxa"/>
          </w:tcPr>
          <w:p w14:paraId="63E23916"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 xml:space="preserve">Interim grade pending result of a deferred exam </w:t>
            </w:r>
          </w:p>
        </w:tc>
      </w:tr>
      <w:tr w:rsidR="0061618E" w:rsidRPr="00587D79" w14:paraId="3284AF28" w14:textId="77777777" w:rsidTr="0061618E">
        <w:trPr>
          <w:trHeight w:val="187"/>
          <w:jc w:val="center"/>
        </w:trPr>
        <w:tc>
          <w:tcPr>
            <w:tcW w:w="1665" w:type="dxa"/>
          </w:tcPr>
          <w:p w14:paraId="5049CBE0"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DNS</w:t>
            </w:r>
          </w:p>
        </w:tc>
        <w:tc>
          <w:tcPr>
            <w:tcW w:w="2648" w:type="dxa"/>
          </w:tcPr>
          <w:p w14:paraId="3A1F218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Did Not Sit Exam</w:t>
            </w:r>
          </w:p>
        </w:tc>
        <w:tc>
          <w:tcPr>
            <w:tcW w:w="1704" w:type="dxa"/>
          </w:tcPr>
          <w:p w14:paraId="5755E0A7"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0-60</w:t>
            </w:r>
          </w:p>
        </w:tc>
        <w:tc>
          <w:tcPr>
            <w:tcW w:w="3523" w:type="dxa"/>
          </w:tcPr>
          <w:p w14:paraId="149851BE" w14:textId="77777777" w:rsidR="0061618E" w:rsidRPr="00587D79" w:rsidRDefault="0061618E" w:rsidP="0061618E">
            <w:pPr>
              <w:spacing w:line="276" w:lineRule="auto"/>
              <w:ind w:left="284" w:right="23"/>
              <w:rPr>
                <w:rFonts w:eastAsia="Yu Mincho"/>
                <w:sz w:val="18"/>
                <w:szCs w:val="18"/>
                <w:lang w:val="en-AU" w:eastAsia="en-GB"/>
              </w:rPr>
            </w:pPr>
            <w:r w:rsidRPr="00587D79">
              <w:rPr>
                <w:rFonts w:eastAsia="Yu Mincho"/>
                <w:sz w:val="18"/>
                <w:szCs w:val="18"/>
                <w:lang w:val="en-AU" w:eastAsia="en-GB"/>
              </w:rPr>
              <w:t>Completed some assessments of the unit but did not attempt final exam</w:t>
            </w:r>
          </w:p>
        </w:tc>
      </w:tr>
      <w:tr w:rsidR="0061618E" w:rsidRPr="00587D79" w14:paraId="13499878" w14:textId="77777777" w:rsidTr="0061618E">
        <w:trPr>
          <w:trHeight w:val="200"/>
          <w:jc w:val="center"/>
        </w:trPr>
        <w:tc>
          <w:tcPr>
            <w:tcW w:w="1665" w:type="dxa"/>
          </w:tcPr>
          <w:p w14:paraId="27404FCC"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DNA</w:t>
            </w:r>
          </w:p>
        </w:tc>
        <w:tc>
          <w:tcPr>
            <w:tcW w:w="2648" w:type="dxa"/>
          </w:tcPr>
          <w:p w14:paraId="69421CC6"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Did Not Attempt Unit</w:t>
            </w:r>
          </w:p>
        </w:tc>
        <w:tc>
          <w:tcPr>
            <w:tcW w:w="1704" w:type="dxa"/>
          </w:tcPr>
          <w:p w14:paraId="2856C5B4"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0</w:t>
            </w:r>
          </w:p>
        </w:tc>
        <w:tc>
          <w:tcPr>
            <w:tcW w:w="3523" w:type="dxa"/>
          </w:tcPr>
          <w:p w14:paraId="23EB41D7" w14:textId="77777777" w:rsidR="0061618E" w:rsidRPr="00587D79" w:rsidRDefault="0061618E" w:rsidP="0061618E">
            <w:pPr>
              <w:spacing w:line="276" w:lineRule="auto"/>
              <w:ind w:left="284"/>
              <w:rPr>
                <w:rFonts w:eastAsia="Yu Mincho"/>
                <w:sz w:val="18"/>
                <w:szCs w:val="18"/>
                <w:lang w:val="en-AU" w:eastAsia="en-GB"/>
              </w:rPr>
            </w:pPr>
            <w:r w:rsidRPr="00587D79">
              <w:rPr>
                <w:rFonts w:eastAsia="Yu Mincho"/>
                <w:sz w:val="18"/>
                <w:szCs w:val="18"/>
                <w:lang w:val="en-AU" w:eastAsia="en-GB"/>
              </w:rPr>
              <w:t>Enrolled in unit, did not withdraw but did not attempt any unit assessments</w:t>
            </w:r>
          </w:p>
        </w:tc>
      </w:tr>
      <w:tr w:rsidR="0061618E" w:rsidRPr="00587D79" w14:paraId="57B23B2F" w14:textId="77777777" w:rsidTr="0061618E">
        <w:trPr>
          <w:trHeight w:val="187"/>
          <w:jc w:val="center"/>
        </w:trPr>
        <w:tc>
          <w:tcPr>
            <w:tcW w:w="1665" w:type="dxa"/>
          </w:tcPr>
          <w:p w14:paraId="096AF263"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Q</w:t>
            </w:r>
          </w:p>
        </w:tc>
        <w:tc>
          <w:tcPr>
            <w:tcW w:w="2648" w:type="dxa"/>
          </w:tcPr>
          <w:p w14:paraId="66E17BAE"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Did Not Make Terms</w:t>
            </w:r>
          </w:p>
        </w:tc>
        <w:tc>
          <w:tcPr>
            <w:tcW w:w="1704" w:type="dxa"/>
          </w:tcPr>
          <w:p w14:paraId="7352B97E"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0-100</w:t>
            </w:r>
          </w:p>
        </w:tc>
        <w:tc>
          <w:tcPr>
            <w:tcW w:w="3523" w:type="dxa"/>
          </w:tcPr>
          <w:p w14:paraId="47A31D92" w14:textId="77777777" w:rsidR="0061618E" w:rsidRPr="00587D79" w:rsidRDefault="0061618E" w:rsidP="0061618E">
            <w:pPr>
              <w:spacing w:line="276" w:lineRule="auto"/>
              <w:ind w:left="284"/>
              <w:rPr>
                <w:rFonts w:eastAsia="Yu Mincho"/>
                <w:sz w:val="18"/>
                <w:szCs w:val="18"/>
                <w:lang w:val="en-AU" w:eastAsia="en-GB"/>
              </w:rPr>
            </w:pPr>
            <w:r w:rsidRPr="00587D79">
              <w:rPr>
                <w:rFonts w:eastAsia="Yu Mincho"/>
                <w:sz w:val="18"/>
                <w:szCs w:val="18"/>
                <w:lang w:val="en-AU" w:eastAsia="en-GB"/>
              </w:rPr>
              <w:t>Failed unit for any other reason</w:t>
            </w:r>
          </w:p>
        </w:tc>
      </w:tr>
      <w:tr w:rsidR="0061618E" w:rsidRPr="00587D79" w14:paraId="5B1C210C" w14:textId="77777777" w:rsidTr="0061618E">
        <w:trPr>
          <w:trHeight w:val="387"/>
          <w:jc w:val="center"/>
        </w:trPr>
        <w:tc>
          <w:tcPr>
            <w:tcW w:w="1665" w:type="dxa"/>
          </w:tcPr>
          <w:p w14:paraId="6B956F69"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W</w:t>
            </w:r>
          </w:p>
        </w:tc>
        <w:tc>
          <w:tcPr>
            <w:tcW w:w="2648" w:type="dxa"/>
          </w:tcPr>
          <w:p w14:paraId="5EDFFA37"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Withheld Result</w:t>
            </w:r>
          </w:p>
        </w:tc>
        <w:tc>
          <w:tcPr>
            <w:tcW w:w="1704" w:type="dxa"/>
          </w:tcPr>
          <w:p w14:paraId="518EFF8C"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w:t>
            </w:r>
          </w:p>
        </w:tc>
        <w:tc>
          <w:tcPr>
            <w:tcW w:w="3523" w:type="dxa"/>
          </w:tcPr>
          <w:p w14:paraId="75EE8974" w14:textId="77777777" w:rsidR="0061618E" w:rsidRPr="00587D79" w:rsidRDefault="0061618E" w:rsidP="0061618E">
            <w:pPr>
              <w:spacing w:line="276" w:lineRule="auto"/>
              <w:ind w:left="284"/>
              <w:rPr>
                <w:rFonts w:eastAsia="Yu Mincho"/>
                <w:sz w:val="18"/>
                <w:szCs w:val="18"/>
                <w:lang w:val="en-AU" w:eastAsia="en-GB"/>
              </w:rPr>
            </w:pPr>
            <w:r w:rsidRPr="00587D79">
              <w:rPr>
                <w:rFonts w:eastAsia="Yu Mincho"/>
                <w:sz w:val="18"/>
                <w:szCs w:val="18"/>
                <w:lang w:val="en-AU" w:eastAsia="en-GB"/>
              </w:rPr>
              <w:t>Results withheld for non-payment of fees, outstanding library books other administrative reasons</w:t>
            </w:r>
          </w:p>
        </w:tc>
      </w:tr>
      <w:tr w:rsidR="0061618E" w:rsidRPr="00587D79" w14:paraId="3E33E4B4" w14:textId="77777777" w:rsidTr="0061618E">
        <w:trPr>
          <w:trHeight w:val="387"/>
          <w:jc w:val="center"/>
        </w:trPr>
        <w:tc>
          <w:tcPr>
            <w:tcW w:w="1665" w:type="dxa"/>
          </w:tcPr>
          <w:p w14:paraId="612CB794"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CT</w:t>
            </w:r>
          </w:p>
        </w:tc>
        <w:tc>
          <w:tcPr>
            <w:tcW w:w="2648" w:type="dxa"/>
          </w:tcPr>
          <w:p w14:paraId="0B8B8A07"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Credit Transfer</w:t>
            </w:r>
          </w:p>
        </w:tc>
        <w:tc>
          <w:tcPr>
            <w:tcW w:w="1704" w:type="dxa"/>
          </w:tcPr>
          <w:p w14:paraId="033AD92E" w14:textId="77777777" w:rsidR="0061618E" w:rsidRPr="00587D79" w:rsidRDefault="0061618E" w:rsidP="0061618E">
            <w:pPr>
              <w:spacing w:line="276" w:lineRule="auto"/>
              <w:ind w:left="284" w:right="701"/>
              <w:rPr>
                <w:rFonts w:eastAsia="Yu Mincho"/>
                <w:sz w:val="18"/>
                <w:szCs w:val="18"/>
                <w:lang w:val="en-AU" w:eastAsia="en-GB"/>
              </w:rPr>
            </w:pPr>
            <w:r w:rsidRPr="00587D79">
              <w:rPr>
                <w:rFonts w:eastAsia="Yu Mincho"/>
                <w:sz w:val="18"/>
                <w:szCs w:val="18"/>
                <w:lang w:val="en-AU" w:eastAsia="en-GB"/>
              </w:rPr>
              <w:t>-</w:t>
            </w:r>
          </w:p>
        </w:tc>
        <w:tc>
          <w:tcPr>
            <w:tcW w:w="3523" w:type="dxa"/>
          </w:tcPr>
          <w:p w14:paraId="03AA7AC1" w14:textId="77777777" w:rsidR="0061618E" w:rsidRPr="00587D79" w:rsidRDefault="0061618E" w:rsidP="0061618E">
            <w:pPr>
              <w:spacing w:line="276" w:lineRule="auto"/>
              <w:ind w:left="284"/>
              <w:rPr>
                <w:rFonts w:eastAsia="Yu Mincho"/>
                <w:sz w:val="18"/>
                <w:szCs w:val="18"/>
                <w:lang w:val="en-AU" w:eastAsia="en-GB"/>
              </w:rPr>
            </w:pPr>
            <w:r w:rsidRPr="00587D79">
              <w:rPr>
                <w:rFonts w:eastAsia="Yu Mincho"/>
                <w:sz w:val="18"/>
                <w:szCs w:val="18"/>
                <w:lang w:val="en-AU" w:eastAsia="en-GB"/>
              </w:rPr>
              <w:t>Unit previously completed at another Higher Education Provider and deemed equivalent</w:t>
            </w:r>
          </w:p>
        </w:tc>
      </w:tr>
      <w:tr w:rsidR="0061618E" w:rsidRPr="00587D79" w14:paraId="209C1B2D" w14:textId="77777777" w:rsidTr="0061618E">
        <w:trPr>
          <w:trHeight w:val="387"/>
          <w:jc w:val="center"/>
        </w:trPr>
        <w:tc>
          <w:tcPr>
            <w:tcW w:w="1665" w:type="dxa"/>
          </w:tcPr>
          <w:p w14:paraId="67D9ACC3" w14:textId="77777777" w:rsidR="0061618E" w:rsidRPr="00587D79" w:rsidRDefault="0061618E" w:rsidP="0061618E">
            <w:pPr>
              <w:spacing w:line="276" w:lineRule="auto"/>
              <w:ind w:left="318" w:right="-12" w:hanging="142"/>
              <w:rPr>
                <w:rFonts w:eastAsia="Yu Mincho"/>
                <w:sz w:val="18"/>
                <w:szCs w:val="18"/>
                <w:lang w:val="en-AU" w:eastAsia="en-GB"/>
              </w:rPr>
            </w:pPr>
            <w:r w:rsidRPr="00587D79">
              <w:rPr>
                <w:rFonts w:eastAsia="Yu Mincho"/>
                <w:sz w:val="18"/>
                <w:szCs w:val="18"/>
                <w:lang w:val="en-AU" w:eastAsia="en-GB"/>
              </w:rPr>
              <w:t>RPL</w:t>
            </w:r>
          </w:p>
        </w:tc>
        <w:tc>
          <w:tcPr>
            <w:tcW w:w="2648" w:type="dxa"/>
          </w:tcPr>
          <w:p w14:paraId="24C5AE86" w14:textId="67EE4472" w:rsidR="0061618E" w:rsidRPr="00587D79" w:rsidRDefault="0061618E" w:rsidP="0061618E">
            <w:pPr>
              <w:spacing w:line="276" w:lineRule="auto"/>
              <w:ind w:left="213" w:right="701"/>
              <w:rPr>
                <w:rFonts w:eastAsia="Yu Mincho"/>
                <w:sz w:val="18"/>
                <w:szCs w:val="18"/>
                <w:lang w:val="en-AU" w:eastAsia="en-GB"/>
              </w:rPr>
            </w:pPr>
            <w:r w:rsidRPr="00587D79">
              <w:rPr>
                <w:rFonts w:eastAsia="Yu Mincho"/>
                <w:sz w:val="18"/>
                <w:szCs w:val="18"/>
                <w:lang w:val="en-AU" w:eastAsia="en-GB"/>
              </w:rPr>
              <w:t>Recognition of Prior Learning</w:t>
            </w:r>
          </w:p>
        </w:tc>
        <w:tc>
          <w:tcPr>
            <w:tcW w:w="1704" w:type="dxa"/>
          </w:tcPr>
          <w:p w14:paraId="4EC523EB" w14:textId="77777777" w:rsidR="0061618E" w:rsidRPr="00587D79" w:rsidRDefault="0061618E" w:rsidP="0061618E">
            <w:pPr>
              <w:spacing w:line="276" w:lineRule="auto"/>
              <w:ind w:right="701"/>
              <w:rPr>
                <w:rFonts w:eastAsia="Yu Mincho"/>
                <w:sz w:val="18"/>
                <w:szCs w:val="18"/>
                <w:lang w:val="en-AU" w:eastAsia="en-GB"/>
              </w:rPr>
            </w:pPr>
            <w:r w:rsidRPr="00587D79">
              <w:rPr>
                <w:rFonts w:eastAsia="Yu Mincho"/>
                <w:sz w:val="18"/>
                <w:szCs w:val="18"/>
                <w:lang w:val="en-AU" w:eastAsia="en-GB"/>
              </w:rPr>
              <w:t>-</w:t>
            </w:r>
          </w:p>
        </w:tc>
        <w:tc>
          <w:tcPr>
            <w:tcW w:w="3523" w:type="dxa"/>
          </w:tcPr>
          <w:p w14:paraId="7BFFD505" w14:textId="77777777" w:rsidR="0061618E" w:rsidRPr="00587D79" w:rsidRDefault="0061618E" w:rsidP="0061618E">
            <w:pPr>
              <w:spacing w:line="276" w:lineRule="auto"/>
              <w:ind w:left="257" w:right="701"/>
              <w:rPr>
                <w:rFonts w:eastAsia="Yu Mincho"/>
                <w:sz w:val="18"/>
                <w:szCs w:val="18"/>
                <w:lang w:val="en-AU" w:eastAsia="en-GB"/>
              </w:rPr>
            </w:pPr>
            <w:r w:rsidRPr="00587D79">
              <w:rPr>
                <w:rFonts w:eastAsia="Yu Mincho"/>
                <w:sz w:val="18"/>
                <w:szCs w:val="18"/>
                <w:lang w:val="en-AU" w:eastAsia="en-GB"/>
              </w:rPr>
              <w:t>Awarding of credit for unit other than Credit Transfer, i.e. completion of lower AQF level course and subsequent credit exemptions</w:t>
            </w:r>
          </w:p>
        </w:tc>
      </w:tr>
    </w:tbl>
    <w:p w14:paraId="1FCB58A7" w14:textId="4A7B65E2" w:rsidR="0061618E" w:rsidRPr="0061618E" w:rsidRDefault="0061618E" w:rsidP="0061618E">
      <w:pPr>
        <w:rPr>
          <w:rFonts w:ascii="Calibri" w:eastAsia="Times New Roman" w:hAnsi="Calibri" w:cs="Times New Roman"/>
          <w:bCs/>
          <w:sz w:val="22"/>
          <w:szCs w:val="22"/>
        </w:rPr>
      </w:pPr>
    </w:p>
    <w:p w14:paraId="31721657" w14:textId="77777777" w:rsidR="00893DA6" w:rsidRDefault="00893DA6" w:rsidP="001F6AC6">
      <w:pPr>
        <w:rPr>
          <w:u w:val="single"/>
        </w:rPr>
      </w:pPr>
    </w:p>
    <w:p w14:paraId="44906C6F" w14:textId="77777777" w:rsidR="00BA6D23" w:rsidRDefault="00BA6D23" w:rsidP="001F6AC6">
      <w:pPr>
        <w:rPr>
          <w:u w:val="single"/>
        </w:rPr>
      </w:pPr>
    </w:p>
    <w:p w14:paraId="5BCE11E6" w14:textId="77777777" w:rsidR="00BA6D23" w:rsidRDefault="00BA6D23" w:rsidP="001F6AC6">
      <w:pPr>
        <w:rPr>
          <w:u w:val="single"/>
        </w:rPr>
      </w:pPr>
    </w:p>
    <w:p w14:paraId="55E336AD" w14:textId="739CA760" w:rsidR="001F6AC6" w:rsidRPr="007876C6" w:rsidRDefault="001F6AC6" w:rsidP="001F6AC6">
      <w:pPr>
        <w:rPr>
          <w:u w:val="single"/>
        </w:rPr>
      </w:pPr>
      <w:r w:rsidRPr="007876C6">
        <w:rPr>
          <w:u w:val="single"/>
        </w:rPr>
        <w:t>Version Control</w:t>
      </w:r>
    </w:p>
    <w:tbl>
      <w:tblPr>
        <w:tblStyle w:val="TableGrid"/>
        <w:tblW w:w="10201" w:type="dxa"/>
        <w:tblLook w:val="04A0" w:firstRow="1" w:lastRow="0" w:firstColumn="1" w:lastColumn="0" w:noHBand="0" w:noVBand="1"/>
      </w:tblPr>
      <w:tblGrid>
        <w:gridCol w:w="1271"/>
        <w:gridCol w:w="8930"/>
      </w:tblGrid>
      <w:tr w:rsidR="001F6AC6" w:rsidRPr="007876C6" w14:paraId="3530DE0B" w14:textId="77777777" w:rsidTr="005802A8">
        <w:tc>
          <w:tcPr>
            <w:tcW w:w="1271" w:type="dxa"/>
          </w:tcPr>
          <w:p w14:paraId="08B57A7F" w14:textId="77777777" w:rsidR="001F6AC6" w:rsidRPr="007876C6" w:rsidRDefault="001F6AC6" w:rsidP="005C25A2">
            <w:pPr>
              <w:rPr>
                <w:rFonts w:asciiTheme="minorHAnsi" w:hAnsiTheme="minorHAnsi"/>
                <w:b/>
                <w:sz w:val="22"/>
                <w:szCs w:val="22"/>
              </w:rPr>
            </w:pPr>
            <w:r w:rsidRPr="007876C6">
              <w:rPr>
                <w:rFonts w:asciiTheme="minorHAnsi" w:hAnsiTheme="minorHAnsi"/>
                <w:b/>
                <w:sz w:val="22"/>
                <w:szCs w:val="22"/>
              </w:rPr>
              <w:t>Version</w:t>
            </w:r>
          </w:p>
        </w:tc>
        <w:tc>
          <w:tcPr>
            <w:tcW w:w="8930" w:type="dxa"/>
          </w:tcPr>
          <w:p w14:paraId="3528FFFA" w14:textId="5C5D4EF8" w:rsidR="001F6AC6" w:rsidRPr="007876C6" w:rsidRDefault="006E313A" w:rsidP="005C25A2">
            <w:pPr>
              <w:spacing w:line="276" w:lineRule="auto"/>
              <w:rPr>
                <w:rFonts w:asciiTheme="minorHAnsi" w:hAnsiTheme="minorHAnsi"/>
                <w:i/>
                <w:sz w:val="22"/>
                <w:szCs w:val="22"/>
              </w:rPr>
            </w:pPr>
            <w:r>
              <w:rPr>
                <w:rFonts w:asciiTheme="minorHAnsi" w:hAnsiTheme="minorHAnsi"/>
                <w:i/>
                <w:sz w:val="22"/>
                <w:szCs w:val="22"/>
              </w:rPr>
              <w:t>1</w:t>
            </w:r>
            <w:r w:rsidR="001F6AC6" w:rsidRPr="007876C6">
              <w:rPr>
                <w:rFonts w:asciiTheme="minorHAnsi" w:hAnsiTheme="minorHAnsi"/>
                <w:i/>
                <w:sz w:val="22"/>
                <w:szCs w:val="22"/>
              </w:rPr>
              <w:t>, 20</w:t>
            </w:r>
            <w:r w:rsidR="004B41BF">
              <w:rPr>
                <w:rFonts w:asciiTheme="minorHAnsi" w:hAnsiTheme="minorHAnsi"/>
                <w:i/>
                <w:sz w:val="22"/>
                <w:szCs w:val="22"/>
              </w:rPr>
              <w:t>201222</w:t>
            </w:r>
          </w:p>
          <w:p w14:paraId="00F0E940" w14:textId="77777777" w:rsidR="001F6AC6" w:rsidRPr="007876C6" w:rsidRDefault="001F6AC6" w:rsidP="005C25A2">
            <w:pPr>
              <w:rPr>
                <w:rFonts w:asciiTheme="minorHAnsi" w:hAnsiTheme="minorHAnsi"/>
                <w:sz w:val="22"/>
                <w:szCs w:val="22"/>
              </w:rPr>
            </w:pPr>
          </w:p>
        </w:tc>
      </w:tr>
      <w:tr w:rsidR="001F6AC6" w:rsidRPr="007876C6" w14:paraId="61188687" w14:textId="77777777" w:rsidTr="005802A8">
        <w:tc>
          <w:tcPr>
            <w:tcW w:w="1271" w:type="dxa"/>
          </w:tcPr>
          <w:p w14:paraId="2EC322C4" w14:textId="77777777" w:rsidR="001F6AC6" w:rsidRPr="007876C6" w:rsidRDefault="001F6AC6" w:rsidP="005C25A2">
            <w:pPr>
              <w:rPr>
                <w:rFonts w:asciiTheme="minorHAnsi" w:hAnsiTheme="minorHAnsi"/>
                <w:b/>
                <w:sz w:val="22"/>
                <w:szCs w:val="22"/>
              </w:rPr>
            </w:pPr>
            <w:r w:rsidRPr="007876C6">
              <w:rPr>
                <w:rFonts w:asciiTheme="minorHAnsi" w:hAnsiTheme="minorHAnsi"/>
                <w:b/>
                <w:sz w:val="22"/>
                <w:szCs w:val="22"/>
              </w:rPr>
              <w:t>Study Period</w:t>
            </w:r>
          </w:p>
        </w:tc>
        <w:tc>
          <w:tcPr>
            <w:tcW w:w="8930" w:type="dxa"/>
          </w:tcPr>
          <w:p w14:paraId="0F198539" w14:textId="15E11359" w:rsidR="001F6AC6" w:rsidRPr="007876C6" w:rsidRDefault="00255946" w:rsidP="005C25A2">
            <w:pPr>
              <w:rPr>
                <w:rFonts w:asciiTheme="minorHAnsi" w:hAnsiTheme="minorHAnsi"/>
                <w:sz w:val="22"/>
                <w:szCs w:val="22"/>
              </w:rPr>
            </w:pPr>
            <w:r>
              <w:rPr>
                <w:rFonts w:asciiTheme="minorHAnsi" w:hAnsiTheme="minorHAnsi"/>
                <w:sz w:val="22"/>
                <w:szCs w:val="22"/>
              </w:rPr>
              <w:t>Trimester 1-20</w:t>
            </w:r>
            <w:r w:rsidR="004B41BF">
              <w:rPr>
                <w:rFonts w:asciiTheme="minorHAnsi" w:hAnsiTheme="minorHAnsi"/>
                <w:sz w:val="22"/>
                <w:szCs w:val="22"/>
              </w:rPr>
              <w:t>21</w:t>
            </w:r>
          </w:p>
        </w:tc>
      </w:tr>
      <w:tr w:rsidR="001F6AC6" w:rsidRPr="007876C6" w14:paraId="65EF26E5" w14:textId="77777777" w:rsidTr="005802A8">
        <w:tc>
          <w:tcPr>
            <w:tcW w:w="1271" w:type="dxa"/>
          </w:tcPr>
          <w:p w14:paraId="04EDCEB0" w14:textId="77777777" w:rsidR="001F6AC6" w:rsidRPr="007876C6" w:rsidRDefault="001F6AC6" w:rsidP="005C25A2">
            <w:pPr>
              <w:rPr>
                <w:rFonts w:asciiTheme="minorHAnsi" w:hAnsiTheme="minorHAnsi"/>
                <w:b/>
                <w:sz w:val="22"/>
                <w:szCs w:val="22"/>
              </w:rPr>
            </w:pPr>
            <w:r w:rsidRPr="007876C6">
              <w:rPr>
                <w:rFonts w:asciiTheme="minorHAnsi" w:hAnsiTheme="minorHAnsi"/>
                <w:b/>
                <w:sz w:val="22"/>
                <w:szCs w:val="22"/>
              </w:rPr>
              <w:t>Reviewer</w:t>
            </w:r>
          </w:p>
        </w:tc>
        <w:tc>
          <w:tcPr>
            <w:tcW w:w="8930" w:type="dxa"/>
          </w:tcPr>
          <w:p w14:paraId="321EE571" w14:textId="7838F118" w:rsidR="001F6AC6" w:rsidRPr="007876C6" w:rsidRDefault="001F6AC6" w:rsidP="005C25A2">
            <w:pPr>
              <w:spacing w:line="276" w:lineRule="auto"/>
              <w:rPr>
                <w:rFonts w:asciiTheme="minorHAnsi" w:hAnsiTheme="minorHAnsi"/>
                <w:i/>
                <w:sz w:val="22"/>
                <w:szCs w:val="22"/>
              </w:rPr>
            </w:pPr>
            <w:r>
              <w:rPr>
                <w:rFonts w:asciiTheme="minorHAnsi" w:hAnsiTheme="minorHAnsi"/>
                <w:i/>
                <w:sz w:val="22"/>
                <w:szCs w:val="22"/>
              </w:rPr>
              <w:t>Tertiary Program Manager &amp; Director of Curriculum</w:t>
            </w:r>
          </w:p>
          <w:p w14:paraId="66550008" w14:textId="77777777" w:rsidR="001F6AC6" w:rsidRPr="007876C6" w:rsidRDefault="001F6AC6" w:rsidP="005C25A2">
            <w:pPr>
              <w:rPr>
                <w:rFonts w:asciiTheme="minorHAnsi" w:hAnsiTheme="minorHAnsi"/>
                <w:sz w:val="22"/>
                <w:szCs w:val="22"/>
              </w:rPr>
            </w:pPr>
            <w:r w:rsidRPr="007876C6">
              <w:rPr>
                <w:rFonts w:asciiTheme="minorHAnsi" w:hAnsiTheme="minorHAnsi"/>
                <w:sz w:val="22"/>
                <w:szCs w:val="22"/>
              </w:rPr>
              <w:t>Note to Educator/Trainer: The layout and structure of this document must not be changed. Any changes you make to the contents must be reported to the Head of Discipline before each study period. These changes will be recorded.</w:t>
            </w:r>
          </w:p>
        </w:tc>
      </w:tr>
      <w:tr w:rsidR="001F6AC6" w:rsidRPr="007876C6" w14:paraId="0A440A1A" w14:textId="77777777" w:rsidTr="005802A8">
        <w:tc>
          <w:tcPr>
            <w:tcW w:w="1271" w:type="dxa"/>
          </w:tcPr>
          <w:p w14:paraId="22B3FFED" w14:textId="77777777" w:rsidR="001F6AC6" w:rsidRPr="007876C6" w:rsidRDefault="001F6AC6" w:rsidP="005C25A2">
            <w:pPr>
              <w:rPr>
                <w:rFonts w:asciiTheme="minorHAnsi" w:hAnsiTheme="minorHAnsi"/>
                <w:b/>
                <w:sz w:val="22"/>
                <w:szCs w:val="22"/>
              </w:rPr>
            </w:pPr>
            <w:r w:rsidRPr="007876C6">
              <w:rPr>
                <w:rFonts w:asciiTheme="minorHAnsi" w:hAnsiTheme="minorHAnsi"/>
                <w:b/>
                <w:sz w:val="22"/>
                <w:szCs w:val="22"/>
              </w:rPr>
              <w:t>Date of Review</w:t>
            </w:r>
          </w:p>
        </w:tc>
        <w:tc>
          <w:tcPr>
            <w:tcW w:w="8930" w:type="dxa"/>
          </w:tcPr>
          <w:p w14:paraId="6E6DEDAD" w14:textId="647869B3" w:rsidR="001F6AC6" w:rsidRPr="007876C6" w:rsidRDefault="00F80053" w:rsidP="005C25A2">
            <w:pPr>
              <w:rPr>
                <w:rFonts w:asciiTheme="minorHAnsi" w:hAnsiTheme="minorHAnsi"/>
                <w:sz w:val="22"/>
                <w:szCs w:val="22"/>
              </w:rPr>
            </w:pPr>
            <w:r>
              <w:rPr>
                <w:rFonts w:asciiTheme="minorHAnsi" w:hAnsiTheme="minorHAnsi"/>
                <w:sz w:val="22"/>
                <w:szCs w:val="22"/>
              </w:rPr>
              <w:t>01.02.2021</w:t>
            </w:r>
          </w:p>
        </w:tc>
      </w:tr>
    </w:tbl>
    <w:p w14:paraId="6F442B7C" w14:textId="77777777" w:rsidR="001F6AC6" w:rsidRPr="007876C6" w:rsidRDefault="001F6AC6" w:rsidP="001F6AC6"/>
    <w:p w14:paraId="25451C0D" w14:textId="77777777" w:rsidR="001F6AC6" w:rsidRPr="007876C6" w:rsidRDefault="001F6AC6" w:rsidP="001F6AC6">
      <w:pPr>
        <w:pStyle w:val="Heading1"/>
        <w:spacing w:before="110"/>
        <w:ind w:left="0" w:right="394"/>
        <w:jc w:val="both"/>
        <w:rPr>
          <w:rFonts w:asciiTheme="minorHAnsi" w:hAnsiTheme="minorHAnsi"/>
          <w:i w:val="0"/>
          <w:color w:val="231F20"/>
          <w:sz w:val="22"/>
          <w:szCs w:val="22"/>
          <w:u w:val="single" w:color="231F20"/>
        </w:rPr>
      </w:pPr>
      <w:r w:rsidRPr="007876C6">
        <w:rPr>
          <w:rFonts w:asciiTheme="minorHAnsi" w:hAnsiTheme="minorHAnsi"/>
          <w:i w:val="0"/>
          <w:color w:val="231F20"/>
          <w:sz w:val="22"/>
          <w:szCs w:val="22"/>
          <w:u w:val="single" w:color="231F20"/>
        </w:rPr>
        <w:t xml:space="preserve">Document Change and Review log </w:t>
      </w:r>
    </w:p>
    <w:p w14:paraId="6751D6B1" w14:textId="77777777" w:rsidR="001F6AC6" w:rsidRPr="007876C6" w:rsidRDefault="001F6AC6" w:rsidP="001F6AC6">
      <w:pPr>
        <w:pStyle w:val="Heading1"/>
        <w:spacing w:before="110"/>
        <w:ind w:left="0" w:right="394"/>
        <w:jc w:val="both"/>
        <w:rPr>
          <w:rFonts w:asciiTheme="minorHAnsi" w:hAnsiTheme="minorHAnsi"/>
          <w:sz w:val="22"/>
          <w:szCs w:val="22"/>
        </w:rPr>
      </w:pPr>
      <w:r>
        <w:rPr>
          <w:rFonts w:asciiTheme="minorHAnsi" w:hAnsiTheme="minorHAnsi"/>
          <w:color w:val="231F20"/>
          <w:sz w:val="22"/>
          <w:szCs w:val="22"/>
          <w:u w:color="231F20"/>
        </w:rPr>
        <w:t>P</w:t>
      </w:r>
      <w:r w:rsidRPr="007876C6">
        <w:rPr>
          <w:rFonts w:asciiTheme="minorHAnsi" w:hAnsiTheme="minorHAnsi"/>
          <w:color w:val="231F20"/>
          <w:sz w:val="22"/>
          <w:szCs w:val="22"/>
          <w:u w:color="231F20"/>
        </w:rPr>
        <w:t>rovide details of changes made to the document and the</w:t>
      </w:r>
      <w:r>
        <w:rPr>
          <w:rFonts w:asciiTheme="minorHAnsi" w:hAnsiTheme="minorHAnsi"/>
          <w:color w:val="231F20"/>
          <w:sz w:val="22"/>
          <w:szCs w:val="22"/>
          <w:u w:color="231F20"/>
        </w:rPr>
        <w:t xml:space="preserve"> rationale</w:t>
      </w:r>
      <w:r w:rsidRPr="007876C6">
        <w:rPr>
          <w:rFonts w:asciiTheme="minorHAnsi" w:hAnsiTheme="minorHAnsi"/>
          <w:color w:val="231F20"/>
          <w:sz w:val="22"/>
          <w:szCs w:val="22"/>
          <w:u w:color="231F20"/>
        </w:rPr>
        <w:t xml:space="preserve"> for the changes, including student feedback, continuous improvement, or as part of quality assurance review</w:t>
      </w:r>
    </w:p>
    <w:p w14:paraId="49A63870" w14:textId="77777777" w:rsidR="001F6AC6" w:rsidRPr="007876C6" w:rsidRDefault="001F6AC6" w:rsidP="001F6AC6"/>
    <w:tbl>
      <w:tblPr>
        <w:tblStyle w:val="TableGrid"/>
        <w:tblW w:w="9776" w:type="dxa"/>
        <w:tblLook w:val="04A0" w:firstRow="1" w:lastRow="0" w:firstColumn="1" w:lastColumn="0" w:noHBand="0" w:noVBand="1"/>
      </w:tblPr>
      <w:tblGrid>
        <w:gridCol w:w="1265"/>
        <w:gridCol w:w="1109"/>
        <w:gridCol w:w="686"/>
        <w:gridCol w:w="6716"/>
      </w:tblGrid>
      <w:tr w:rsidR="00746AD4" w:rsidRPr="007876C6" w14:paraId="6EF6087E" w14:textId="77777777" w:rsidTr="005802A8">
        <w:tc>
          <w:tcPr>
            <w:tcW w:w="1267" w:type="dxa"/>
          </w:tcPr>
          <w:p w14:paraId="08D00F5C" w14:textId="177BCECA" w:rsidR="00746AD4" w:rsidRPr="007876C6" w:rsidRDefault="00746AD4" w:rsidP="00746AD4">
            <w:pPr>
              <w:spacing w:line="276" w:lineRule="auto"/>
              <w:rPr>
                <w:rFonts w:asciiTheme="minorHAnsi" w:hAnsiTheme="minorHAnsi"/>
                <w:b/>
                <w:i/>
                <w:sz w:val="22"/>
                <w:szCs w:val="22"/>
              </w:rPr>
            </w:pPr>
            <w:r w:rsidRPr="007876C6">
              <w:rPr>
                <w:rFonts w:asciiTheme="minorHAnsi" w:hAnsiTheme="minorHAnsi"/>
                <w:b/>
                <w:i/>
                <w:sz w:val="22"/>
                <w:szCs w:val="22"/>
              </w:rPr>
              <w:t>Date</w:t>
            </w:r>
          </w:p>
        </w:tc>
        <w:tc>
          <w:tcPr>
            <w:tcW w:w="905" w:type="dxa"/>
          </w:tcPr>
          <w:p w14:paraId="30E9FAC3" w14:textId="64B0B669" w:rsidR="00746AD4" w:rsidRPr="007876C6" w:rsidRDefault="00746AD4" w:rsidP="00746AD4">
            <w:pPr>
              <w:spacing w:line="276" w:lineRule="auto"/>
              <w:rPr>
                <w:rFonts w:asciiTheme="minorHAnsi" w:hAnsiTheme="minorHAnsi"/>
                <w:b/>
                <w:i/>
                <w:sz w:val="22"/>
                <w:szCs w:val="22"/>
              </w:rPr>
            </w:pPr>
            <w:r w:rsidRPr="007876C6">
              <w:rPr>
                <w:rFonts w:asciiTheme="minorHAnsi" w:hAnsiTheme="minorHAnsi"/>
                <w:b/>
                <w:i/>
                <w:sz w:val="22"/>
                <w:szCs w:val="22"/>
              </w:rPr>
              <w:t>Version</w:t>
            </w:r>
          </w:p>
        </w:tc>
        <w:tc>
          <w:tcPr>
            <w:tcW w:w="696" w:type="dxa"/>
          </w:tcPr>
          <w:p w14:paraId="1B45E97A" w14:textId="03E3644C" w:rsidR="00746AD4" w:rsidRPr="007876C6" w:rsidRDefault="00746AD4" w:rsidP="00746AD4">
            <w:pPr>
              <w:spacing w:line="276" w:lineRule="auto"/>
              <w:rPr>
                <w:rFonts w:asciiTheme="minorHAnsi" w:hAnsiTheme="minorHAnsi"/>
                <w:b/>
                <w:i/>
                <w:sz w:val="22"/>
                <w:szCs w:val="22"/>
              </w:rPr>
            </w:pPr>
            <w:r w:rsidRPr="007876C6">
              <w:rPr>
                <w:rFonts w:asciiTheme="minorHAnsi" w:hAnsiTheme="minorHAnsi"/>
                <w:b/>
                <w:i/>
                <w:sz w:val="22"/>
                <w:szCs w:val="22"/>
              </w:rPr>
              <w:t>By</w:t>
            </w:r>
          </w:p>
        </w:tc>
        <w:tc>
          <w:tcPr>
            <w:tcW w:w="6908" w:type="dxa"/>
          </w:tcPr>
          <w:p w14:paraId="641AB09B" w14:textId="11419509" w:rsidR="00746AD4" w:rsidRPr="007876C6" w:rsidRDefault="00746AD4" w:rsidP="00746AD4">
            <w:pPr>
              <w:spacing w:line="276" w:lineRule="auto"/>
              <w:rPr>
                <w:rFonts w:asciiTheme="minorHAnsi" w:hAnsiTheme="minorHAnsi"/>
                <w:b/>
                <w:i/>
                <w:sz w:val="22"/>
                <w:szCs w:val="22"/>
              </w:rPr>
            </w:pPr>
            <w:r w:rsidRPr="007876C6">
              <w:rPr>
                <w:rFonts w:asciiTheme="minorHAnsi" w:hAnsiTheme="minorHAnsi"/>
                <w:b/>
                <w:i/>
                <w:sz w:val="22"/>
                <w:szCs w:val="22"/>
              </w:rPr>
              <w:t>Notes</w:t>
            </w:r>
          </w:p>
        </w:tc>
      </w:tr>
      <w:tr w:rsidR="00746AD4" w:rsidRPr="007876C6" w14:paraId="0F6F46A7" w14:textId="77777777" w:rsidTr="005802A8">
        <w:tc>
          <w:tcPr>
            <w:tcW w:w="1267" w:type="dxa"/>
          </w:tcPr>
          <w:p w14:paraId="6FB0AFF9" w14:textId="1BFF46B3" w:rsidR="00746AD4" w:rsidRPr="006E313A" w:rsidRDefault="00746AD4" w:rsidP="00746AD4">
            <w:pPr>
              <w:spacing w:line="276" w:lineRule="auto"/>
              <w:rPr>
                <w:rFonts w:asciiTheme="minorHAnsi" w:hAnsiTheme="minorHAnsi"/>
                <w:sz w:val="22"/>
                <w:szCs w:val="22"/>
              </w:rPr>
            </w:pPr>
            <w:r>
              <w:rPr>
                <w:rFonts w:asciiTheme="minorHAnsi" w:hAnsiTheme="minorHAnsi"/>
                <w:sz w:val="22"/>
                <w:szCs w:val="22"/>
              </w:rPr>
              <w:t>01.02.2021</w:t>
            </w:r>
          </w:p>
        </w:tc>
        <w:tc>
          <w:tcPr>
            <w:tcW w:w="905" w:type="dxa"/>
          </w:tcPr>
          <w:p w14:paraId="2B47FEFF" w14:textId="77777777" w:rsidR="00746AD4" w:rsidRDefault="00746AD4" w:rsidP="00746AD4">
            <w:pPr>
              <w:spacing w:line="276" w:lineRule="auto"/>
              <w:rPr>
                <w:rFonts w:asciiTheme="minorHAnsi" w:hAnsiTheme="minorHAnsi"/>
                <w:i/>
                <w:sz w:val="22"/>
                <w:szCs w:val="22"/>
              </w:rPr>
            </w:pPr>
            <w:r>
              <w:rPr>
                <w:rFonts w:asciiTheme="minorHAnsi" w:hAnsiTheme="minorHAnsi"/>
                <w:i/>
                <w:sz w:val="22"/>
                <w:szCs w:val="22"/>
              </w:rPr>
              <w:t>1, 20201222</w:t>
            </w:r>
          </w:p>
          <w:p w14:paraId="685BDA5E" w14:textId="385915B9" w:rsidR="00746AD4" w:rsidRPr="006E313A" w:rsidRDefault="00746AD4" w:rsidP="00746AD4">
            <w:pPr>
              <w:spacing w:line="276" w:lineRule="auto"/>
              <w:rPr>
                <w:rFonts w:asciiTheme="minorHAnsi" w:hAnsiTheme="minorHAnsi"/>
                <w:sz w:val="22"/>
                <w:szCs w:val="22"/>
              </w:rPr>
            </w:pPr>
          </w:p>
        </w:tc>
        <w:tc>
          <w:tcPr>
            <w:tcW w:w="696" w:type="dxa"/>
          </w:tcPr>
          <w:p w14:paraId="26D52C2E" w14:textId="040E386F" w:rsidR="00746AD4" w:rsidRPr="006E313A" w:rsidRDefault="00746AD4" w:rsidP="00746AD4">
            <w:pPr>
              <w:spacing w:line="276" w:lineRule="auto"/>
              <w:rPr>
                <w:rFonts w:asciiTheme="minorHAnsi" w:hAnsiTheme="minorHAnsi"/>
                <w:sz w:val="22"/>
                <w:szCs w:val="22"/>
              </w:rPr>
            </w:pPr>
            <w:r>
              <w:rPr>
                <w:rFonts w:asciiTheme="minorHAnsi" w:hAnsiTheme="minorHAnsi"/>
                <w:sz w:val="22"/>
                <w:szCs w:val="22"/>
              </w:rPr>
              <w:t>KS</w:t>
            </w:r>
          </w:p>
        </w:tc>
        <w:tc>
          <w:tcPr>
            <w:tcW w:w="6908" w:type="dxa"/>
          </w:tcPr>
          <w:p w14:paraId="3097ABDA" w14:textId="77777777" w:rsidR="00746AD4" w:rsidRDefault="00746AD4" w:rsidP="00746AD4">
            <w:pPr>
              <w:spacing w:line="276" w:lineRule="auto"/>
              <w:rPr>
                <w:rFonts w:asciiTheme="minorHAnsi" w:hAnsiTheme="minorHAnsi"/>
                <w:sz w:val="22"/>
                <w:szCs w:val="22"/>
              </w:rPr>
            </w:pPr>
            <w:r>
              <w:rPr>
                <w:rFonts w:asciiTheme="minorHAnsi" w:hAnsiTheme="minorHAnsi"/>
                <w:sz w:val="22"/>
                <w:szCs w:val="22"/>
              </w:rPr>
              <w:t xml:space="preserve">Update to APA 7 referencing </w:t>
            </w:r>
          </w:p>
          <w:p w14:paraId="5B0CA6FE" w14:textId="45A8A682" w:rsidR="00746AD4" w:rsidRPr="006E313A" w:rsidRDefault="00746AD4" w:rsidP="00746AD4">
            <w:pPr>
              <w:spacing w:line="276" w:lineRule="auto"/>
              <w:rPr>
                <w:rFonts w:asciiTheme="minorHAnsi" w:hAnsiTheme="minorHAnsi"/>
                <w:sz w:val="22"/>
                <w:szCs w:val="22"/>
              </w:rPr>
            </w:pPr>
            <w:r>
              <w:rPr>
                <w:rFonts w:asciiTheme="minorHAnsi" w:hAnsiTheme="minorHAnsi"/>
                <w:sz w:val="22"/>
                <w:szCs w:val="22"/>
              </w:rPr>
              <w:t>Update to all references to assessments/marking to be directed to Tutors</w:t>
            </w:r>
          </w:p>
        </w:tc>
      </w:tr>
      <w:tr w:rsidR="00746AD4" w:rsidRPr="007876C6" w14:paraId="6F883977" w14:textId="77777777" w:rsidTr="005802A8">
        <w:tc>
          <w:tcPr>
            <w:tcW w:w="1267" w:type="dxa"/>
          </w:tcPr>
          <w:p w14:paraId="45C2051A" w14:textId="77777777" w:rsidR="00746AD4" w:rsidRPr="006E313A" w:rsidRDefault="00746AD4" w:rsidP="00746AD4">
            <w:pPr>
              <w:spacing w:line="276" w:lineRule="auto"/>
              <w:rPr>
                <w:sz w:val="22"/>
                <w:szCs w:val="22"/>
              </w:rPr>
            </w:pPr>
          </w:p>
        </w:tc>
        <w:tc>
          <w:tcPr>
            <w:tcW w:w="905" w:type="dxa"/>
          </w:tcPr>
          <w:p w14:paraId="3F4A8C04" w14:textId="77777777" w:rsidR="00746AD4" w:rsidRDefault="00746AD4" w:rsidP="00746AD4">
            <w:pPr>
              <w:spacing w:line="276" w:lineRule="auto"/>
              <w:rPr>
                <w:sz w:val="22"/>
                <w:szCs w:val="22"/>
              </w:rPr>
            </w:pPr>
          </w:p>
        </w:tc>
        <w:tc>
          <w:tcPr>
            <w:tcW w:w="696" w:type="dxa"/>
          </w:tcPr>
          <w:p w14:paraId="29EA3991" w14:textId="77777777" w:rsidR="00746AD4" w:rsidRPr="006E313A" w:rsidRDefault="00746AD4" w:rsidP="00746AD4">
            <w:pPr>
              <w:spacing w:line="276" w:lineRule="auto"/>
              <w:rPr>
                <w:sz w:val="22"/>
                <w:szCs w:val="22"/>
              </w:rPr>
            </w:pPr>
          </w:p>
        </w:tc>
        <w:tc>
          <w:tcPr>
            <w:tcW w:w="6908" w:type="dxa"/>
          </w:tcPr>
          <w:p w14:paraId="19AF276D" w14:textId="77777777" w:rsidR="00746AD4" w:rsidRPr="006E313A" w:rsidRDefault="00746AD4" w:rsidP="00746AD4">
            <w:pPr>
              <w:spacing w:line="276" w:lineRule="auto"/>
              <w:rPr>
                <w:sz w:val="22"/>
                <w:szCs w:val="22"/>
              </w:rPr>
            </w:pPr>
          </w:p>
        </w:tc>
      </w:tr>
    </w:tbl>
    <w:p w14:paraId="3AF6291E" w14:textId="77777777" w:rsidR="001F6AC6" w:rsidRPr="007876C6" w:rsidRDefault="001F6AC6" w:rsidP="001F6AC6"/>
    <w:p w14:paraId="29EB4232" w14:textId="591C4818" w:rsidR="00E61EBB" w:rsidRPr="00AC65FB" w:rsidRDefault="00E61EBB" w:rsidP="00EB43C9">
      <w:pPr>
        <w:spacing w:after="160" w:line="240" w:lineRule="exact"/>
        <w:rPr>
          <w:rFonts w:ascii="Calibri" w:hAnsi="Calibri" w:cs="Calibri"/>
          <w:spacing w:val="-2"/>
          <w:sz w:val="20"/>
          <w:szCs w:val="20"/>
        </w:rPr>
      </w:pPr>
    </w:p>
    <w:sectPr w:rsidR="00E61EBB" w:rsidRPr="00AC65FB" w:rsidSect="00E3180B">
      <w:footerReference w:type="default" r:id="rId35"/>
      <w:footerReference w:type="first" r:id="rId36"/>
      <w:pgSz w:w="11900" w:h="16820"/>
      <w:pgMar w:top="1440" w:right="425" w:bottom="1276" w:left="851" w:header="851" w:footer="1134"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AFA5" w14:textId="77777777" w:rsidR="000179B4" w:rsidRDefault="000179B4" w:rsidP="00C67E68">
      <w:r>
        <w:separator/>
      </w:r>
    </w:p>
  </w:endnote>
  <w:endnote w:type="continuationSeparator" w:id="0">
    <w:p w14:paraId="61C6689F" w14:textId="77777777" w:rsidR="000179B4" w:rsidRDefault="000179B4" w:rsidP="00C6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691E" w14:textId="77777777" w:rsidR="00D90BDE" w:rsidRDefault="00D90BDE" w:rsidP="00871454">
    <w:pPr>
      <w:pStyle w:val="Footer"/>
      <w:framePr w:wrap="none" w:vAnchor="text" w:hAnchor="margin" w:xAlign="inside" w:y="1"/>
      <w:rPr>
        <w:rStyle w:val="PageNumber"/>
      </w:rPr>
    </w:pPr>
    <w:r>
      <w:rPr>
        <w:rStyle w:val="PageNumber"/>
      </w:rPr>
      <w:fldChar w:fldCharType="begin"/>
    </w:r>
    <w:r>
      <w:rPr>
        <w:rStyle w:val="PageNumber"/>
      </w:rPr>
      <w:instrText xml:space="preserve">PAGE  </w:instrText>
    </w:r>
    <w:r>
      <w:rPr>
        <w:rStyle w:val="PageNumber"/>
      </w:rPr>
      <w:fldChar w:fldCharType="end"/>
    </w:r>
  </w:p>
  <w:p w14:paraId="518C4D1E" w14:textId="77777777" w:rsidR="00D90BDE" w:rsidRDefault="00D90BDE" w:rsidP="0087145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258005"/>
      <w:docPartObj>
        <w:docPartGallery w:val="Page Numbers (Bottom of Page)"/>
        <w:docPartUnique/>
      </w:docPartObj>
    </w:sdtPr>
    <w:sdtEndPr>
      <w:rPr>
        <w:noProof/>
      </w:rPr>
    </w:sdtEndPr>
    <w:sdtContent>
      <w:p w14:paraId="4D251B6E" w14:textId="3488DE4F" w:rsidR="00D90BDE" w:rsidRDefault="00D90BDE" w:rsidP="00AD273F">
        <w:pPr>
          <w:pStyle w:val="Footer"/>
          <w:jc w:val="center"/>
        </w:pPr>
        <w:r>
          <w:t xml:space="preserve">                                                                                                                                                                   </w:t>
        </w:r>
        <w:r>
          <w:fldChar w:fldCharType="begin"/>
        </w:r>
        <w:r>
          <w:instrText xml:space="preserve"> PAGE   \* MERGEFORMAT </w:instrText>
        </w:r>
        <w:r>
          <w:fldChar w:fldCharType="separate"/>
        </w:r>
        <w:r>
          <w:rPr>
            <w:noProof/>
          </w:rPr>
          <w:t>12</w:t>
        </w:r>
        <w:r>
          <w:rPr>
            <w:noProof/>
          </w:rPr>
          <w:fldChar w:fldCharType="end"/>
        </w:r>
      </w:p>
    </w:sdtContent>
  </w:sdt>
  <w:p w14:paraId="5BB05127" w14:textId="77777777" w:rsidR="00D90BDE" w:rsidRDefault="00D90BDE" w:rsidP="0069175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575090"/>
      <w:docPartObj>
        <w:docPartGallery w:val="Page Numbers (Bottom of Page)"/>
        <w:docPartUnique/>
      </w:docPartObj>
    </w:sdtPr>
    <w:sdtEndPr>
      <w:rPr>
        <w:noProof/>
      </w:rPr>
    </w:sdtEndPr>
    <w:sdtContent>
      <w:p w14:paraId="4B629FD5" w14:textId="76408F33" w:rsidR="00D90BDE" w:rsidRDefault="00D90BDE" w:rsidP="00AD273F">
        <w:pPr>
          <w:pStyle w:val="Footer"/>
          <w:ind w:right="698"/>
          <w:jc w:val="right"/>
        </w:pPr>
      </w:p>
      <w:p w14:paraId="219A83F3" w14:textId="77777777" w:rsidR="00D90BDE" w:rsidRPr="000C168D" w:rsidRDefault="00D90BDE" w:rsidP="00AD273F">
        <w:pPr>
          <w:pStyle w:val="Footer"/>
          <w:ind w:right="637"/>
          <w:jc w:val="right"/>
          <w:rPr>
            <w:noProof/>
          </w:rPr>
        </w:pPr>
        <w:r w:rsidRPr="000C168D">
          <w:rPr>
            <w:noProof/>
          </w:rPr>
          <w:fldChar w:fldCharType="begin"/>
        </w:r>
        <w:r w:rsidRPr="000C168D">
          <w:rPr>
            <w:noProof/>
          </w:rPr>
          <w:instrText xml:space="preserve"> PAGE   \* MERGEFORMAT </w:instrText>
        </w:r>
        <w:r w:rsidRPr="000C168D">
          <w:rPr>
            <w:noProof/>
          </w:rPr>
          <w:fldChar w:fldCharType="separate"/>
        </w:r>
        <w:r w:rsidRPr="000C168D">
          <w:rPr>
            <w:noProof/>
          </w:rPr>
          <w:t>12</w:t>
        </w:r>
        <w:r w:rsidRPr="000C168D">
          <w:rPr>
            <w:noProof/>
          </w:rPr>
          <w:fldChar w:fldCharType="end"/>
        </w:r>
      </w:p>
    </w:sdtContent>
  </w:sdt>
  <w:p w14:paraId="3FC4C563" w14:textId="77777777" w:rsidR="00D90BDE" w:rsidRDefault="00D90BDE" w:rsidP="00AD27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723720"/>
      <w:docPartObj>
        <w:docPartGallery w:val="Page Numbers (Bottom of Page)"/>
        <w:docPartUnique/>
      </w:docPartObj>
    </w:sdtPr>
    <w:sdtEndPr>
      <w:rPr>
        <w:noProof/>
        <w:color w:val="4472C4"/>
      </w:rPr>
    </w:sdtEndPr>
    <w:sdtContent>
      <w:p w14:paraId="286F111C" w14:textId="510DACB2" w:rsidR="00D90BDE" w:rsidRDefault="00D90BDE" w:rsidP="002D6CAF">
        <w:pPr>
          <w:pStyle w:val="Footer"/>
          <w:ind w:right="581"/>
          <w:jc w:val="right"/>
        </w:pPr>
      </w:p>
      <w:p w14:paraId="47F030FE" w14:textId="77777777" w:rsidR="00D90BDE" w:rsidRPr="00BA118E" w:rsidRDefault="00D90BDE" w:rsidP="002D6CAF">
        <w:pPr>
          <w:pStyle w:val="Footer"/>
          <w:tabs>
            <w:tab w:val="clear" w:pos="9026"/>
          </w:tabs>
          <w:ind w:right="676"/>
          <w:jc w:val="right"/>
          <w:rPr>
            <w:color w:val="4472C4"/>
          </w:rPr>
        </w:pPr>
        <w:r w:rsidRPr="000C168D">
          <w:fldChar w:fldCharType="begin"/>
        </w:r>
        <w:r w:rsidRPr="000C168D">
          <w:instrText xml:space="preserve"> PAGE   \* MERGEFORMAT </w:instrText>
        </w:r>
        <w:r w:rsidRPr="000C168D">
          <w:fldChar w:fldCharType="separate"/>
        </w:r>
        <w:r w:rsidRPr="000C168D">
          <w:rPr>
            <w:noProof/>
          </w:rPr>
          <w:t>16</w:t>
        </w:r>
        <w:r w:rsidRPr="000C168D">
          <w:rPr>
            <w:noProof/>
          </w:rPr>
          <w:fldChar w:fldCharType="end"/>
        </w:r>
      </w:p>
    </w:sdtContent>
  </w:sdt>
  <w:p w14:paraId="64946799" w14:textId="77777777" w:rsidR="00D90BDE" w:rsidRDefault="00D90BDE" w:rsidP="002D6CAF">
    <w:pPr>
      <w:pStyle w:val="Footer"/>
      <w:tabs>
        <w:tab w:val="clear" w:pos="4513"/>
        <w:tab w:val="clear" w:pos="9026"/>
        <w:tab w:val="left" w:pos="567"/>
      </w:tabs>
      <w:ind w:right="46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365135"/>
      <w:docPartObj>
        <w:docPartGallery w:val="Page Numbers (Bottom of Page)"/>
        <w:docPartUnique/>
      </w:docPartObj>
    </w:sdtPr>
    <w:sdtEndPr>
      <w:rPr>
        <w:noProof/>
        <w:color w:val="4472C4"/>
      </w:rPr>
    </w:sdtEndPr>
    <w:sdtContent>
      <w:p w14:paraId="2AFC2AF7" w14:textId="77777777" w:rsidR="00D90BDE" w:rsidRPr="001B0701" w:rsidRDefault="00D90BDE" w:rsidP="002D6CAF">
        <w:pPr>
          <w:pStyle w:val="Footer"/>
          <w:ind w:right="698"/>
          <w:jc w:val="right"/>
          <w:rPr>
            <w:noProof/>
            <w:color w:val="4472C4"/>
          </w:rPr>
        </w:pPr>
        <w:r w:rsidRPr="00552E5F">
          <w:rPr>
            <w:noProof/>
          </w:rPr>
          <mc:AlternateContent>
            <mc:Choice Requires="wpg">
              <w:drawing>
                <wp:anchor distT="0" distB="0" distL="114300" distR="114300" simplePos="0" relativeHeight="251665408" behindDoc="0" locked="0" layoutInCell="1" allowOverlap="1" wp14:anchorId="6EE39C2B" wp14:editId="2CEB16EE">
                  <wp:simplePos x="0" y="0"/>
                  <wp:positionH relativeFrom="margin">
                    <wp:posOffset>169113</wp:posOffset>
                  </wp:positionH>
                  <wp:positionV relativeFrom="margin">
                    <wp:posOffset>6166700</wp:posOffset>
                  </wp:positionV>
                  <wp:extent cx="8436634" cy="45719"/>
                  <wp:effectExtent l="0" t="0" r="2540" b="0"/>
                  <wp:wrapTopAndBottom/>
                  <wp:docPr id="1" name="Group 1"/>
                  <wp:cNvGraphicFramePr/>
                  <a:graphic xmlns:a="http://schemas.openxmlformats.org/drawingml/2006/main">
                    <a:graphicData uri="http://schemas.microsoft.com/office/word/2010/wordprocessingGroup">
                      <wpg:wgp>
                        <wpg:cNvGrpSpPr/>
                        <wpg:grpSpPr>
                          <a:xfrm>
                            <a:off x="0" y="0"/>
                            <a:ext cx="8436634" cy="45719"/>
                            <a:chOff x="0" y="0"/>
                            <a:chExt cx="5943600" cy="36195"/>
                          </a:xfrm>
                        </wpg:grpSpPr>
                        <wps:wsp>
                          <wps:cNvPr id="2" name="Shape 40549"/>
                          <wps:cNvSpPr/>
                          <wps:spPr>
                            <a:xfrm>
                              <a:off x="0" y="0"/>
                              <a:ext cx="5943600" cy="36195"/>
                            </a:xfrm>
                            <a:custGeom>
                              <a:avLst/>
                              <a:gdLst/>
                              <a:ahLst/>
                              <a:cxnLst/>
                              <a:rect l="0" t="0" r="0" b="0"/>
                              <a:pathLst>
                                <a:path w="5943600" h="36195">
                                  <a:moveTo>
                                    <a:pt x="0" y="0"/>
                                  </a:moveTo>
                                  <a:lnTo>
                                    <a:pt x="5943600" y="0"/>
                                  </a:lnTo>
                                  <a:lnTo>
                                    <a:pt x="5943600" y="36195"/>
                                  </a:lnTo>
                                  <a:lnTo>
                                    <a:pt x="0" y="3619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57D37DB" id="Group 1" o:spid="_x0000_s1026" style="position:absolute;margin-left:13.3pt;margin-top:485.55pt;width:664.3pt;height:3.6pt;z-index:251665408;mso-position-horizontal-relative:margin;mso-position-vertical-relative:margin;mso-width-relative:margin;mso-height-relative:margin" coordsize="5943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">
                  <v:shape id="Shape 40549" o:spid="_x0000_s1027" style="position:absolute;width:59436;height:361;visibility:visible;mso-wrap-style:square;v-text-anchor:top" coordsize="594360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" path="m,l5943600,r,36195l,36195,,e" fillcolor="#4f81bd" stroked="f" strokeweight="0">
                    <v:stroke miterlimit="83231f" joinstyle="miter"/>
                    <v:path arrowok="t" textboxrect="0,0,5943600,36195"/>
                  </v:shape>
                  <w10:wrap type="topAndBottom" anchorx="margin" anchory="margin"/>
                </v:group>
              </w:pict>
            </mc:Fallback>
          </mc:AlternateContent>
        </w:r>
        <w:r>
          <w:rPr>
            <w:rFonts w:ascii="Times New Roman" w:hAnsi="Times New Roman"/>
            <w:noProof/>
          </w:rPr>
          <mc:AlternateContent>
            <mc:Choice Requires="wps">
              <w:drawing>
                <wp:anchor distT="45720" distB="45720" distL="114300" distR="114300" simplePos="0" relativeHeight="251662336" behindDoc="0" locked="0" layoutInCell="1" allowOverlap="1" wp14:anchorId="51DB854C" wp14:editId="6D959078">
                  <wp:simplePos x="0" y="0"/>
                  <wp:positionH relativeFrom="margin">
                    <wp:posOffset>217170</wp:posOffset>
                  </wp:positionH>
                  <wp:positionV relativeFrom="margin">
                    <wp:posOffset>9029700</wp:posOffset>
                  </wp:positionV>
                  <wp:extent cx="2990850" cy="2667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66700"/>
                          </a:xfrm>
                          <a:prstGeom prst="rect">
                            <a:avLst/>
                          </a:prstGeom>
                          <a:noFill/>
                          <a:ln w="9525">
                            <a:noFill/>
                            <a:miter lim="800000"/>
                            <a:headEnd/>
                            <a:tailEnd/>
                          </a:ln>
                        </wps:spPr>
                        <wps:txbx>
                          <w:txbxContent>
                            <w:p w14:paraId="21B25688" w14:textId="77777777" w:rsidR="00D90BDE" w:rsidRDefault="00D90BDE">
                              <w:pPr>
                                <w:pStyle w:val="Footer"/>
                                <w:rPr>
                                  <w:color w:val="5B9BD5" w:themeColor="accent1"/>
                                </w:rPr>
                              </w:pPr>
                              <w:r>
                                <w:rPr>
                                  <w:color w:val="5B9BD5" w:themeColor="accent1"/>
                                </w:rPr>
                                <w:t>Stott’s College Bachelor of Community Services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B854C" id="_x0000_t202" coordsize="21600,21600" o:spt="202" path="m,l,21600r21600,l21600,xe">
                  <v:stroke joinstyle="miter"/>
                  <v:path gradientshapeok="t" o:connecttype="rect"/>
                </v:shapetype>
                <v:shape id="Text Box 217" o:spid="_x0000_s1029" type="#_x0000_t202" style="position:absolute;left:0;text-align:left;margin-left:17.1pt;margin-top:711pt;width:235.5pt;height:2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" filled="f" stroked="f">
                  <v:textbox>
                    <w:txbxContent>
                      <w:p w14:paraId="21B25688" w14:textId="77777777" w:rsidR="00D90BDE" w:rsidRDefault="00D90BDE">
                        <w:pPr>
                          <w:pStyle w:val="Footer"/>
                          <w:rPr>
                            <w:color w:val="5B9BD5" w:themeColor="accent1"/>
                          </w:rPr>
                        </w:pPr>
                        <w:r>
                          <w:rPr>
                            <w:color w:val="5B9BD5" w:themeColor="accent1"/>
                          </w:rPr>
                          <w:t>Stott’s College Bachelor of Community Services 2018</w:t>
                        </w:r>
                      </w:p>
                    </w:txbxContent>
                  </v:textbox>
                  <w10:wrap type="square" anchorx="margin" anchory="margin"/>
                </v:shape>
              </w:pict>
            </mc:Fallback>
          </mc:AlternateContent>
        </w:r>
        <w:r w:rsidRPr="00552E5F">
          <w:rPr>
            <w:noProof/>
          </w:rPr>
          <mc:AlternateContent>
            <mc:Choice Requires="wpg">
              <w:drawing>
                <wp:anchor distT="0" distB="0" distL="114300" distR="114300" simplePos="0" relativeHeight="251664384" behindDoc="0" locked="0" layoutInCell="1" allowOverlap="1" wp14:anchorId="1DD43FF6" wp14:editId="72A67749">
                  <wp:simplePos x="0" y="0"/>
                  <wp:positionH relativeFrom="margin">
                    <wp:posOffset>212090</wp:posOffset>
                  </wp:positionH>
                  <wp:positionV relativeFrom="margin">
                    <wp:posOffset>8991600</wp:posOffset>
                  </wp:positionV>
                  <wp:extent cx="6181725" cy="45085"/>
                  <wp:effectExtent l="0" t="0" r="9525" b="0"/>
                  <wp:wrapSquare wrapText="bothSides"/>
                  <wp:docPr id="276" name="Group 276"/>
                  <wp:cNvGraphicFramePr/>
                  <a:graphic xmlns:a="http://schemas.openxmlformats.org/drawingml/2006/main">
                    <a:graphicData uri="http://schemas.microsoft.com/office/word/2010/wordprocessingGroup">
                      <wpg:wgp>
                        <wpg:cNvGrpSpPr/>
                        <wpg:grpSpPr>
                          <a:xfrm>
                            <a:off x="0" y="0"/>
                            <a:ext cx="6181725" cy="45085"/>
                            <a:chOff x="0" y="0"/>
                            <a:chExt cx="5943600" cy="36195"/>
                          </a:xfrm>
                        </wpg:grpSpPr>
                        <wps:wsp>
                          <wps:cNvPr id="277" name="Shape 40549"/>
                          <wps:cNvSpPr/>
                          <wps:spPr>
                            <a:xfrm>
                              <a:off x="0" y="0"/>
                              <a:ext cx="5943600" cy="36195"/>
                            </a:xfrm>
                            <a:custGeom>
                              <a:avLst/>
                              <a:gdLst/>
                              <a:ahLst/>
                              <a:cxnLst/>
                              <a:rect l="0" t="0" r="0" b="0"/>
                              <a:pathLst>
                                <a:path w="5943600" h="36195">
                                  <a:moveTo>
                                    <a:pt x="0" y="0"/>
                                  </a:moveTo>
                                  <a:lnTo>
                                    <a:pt x="5943600" y="0"/>
                                  </a:lnTo>
                                  <a:lnTo>
                                    <a:pt x="5943600" y="36195"/>
                                  </a:lnTo>
                                  <a:lnTo>
                                    <a:pt x="0" y="3619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C0B575B" id="Group 276" o:spid="_x0000_s1026" style="position:absolute;margin-left:16.7pt;margin-top:708pt;width:486.75pt;height:3.55pt;z-index:251664384;mso-position-horizontal-relative:margin;mso-position-vertical-relative:margin;mso-width-relative:margin;mso-height-relative:margin" coordsize="5943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">
                  <v:shape id="Shape 40549" o:spid="_x0000_s1027" style="position:absolute;width:59436;height:361;visibility:visible;mso-wrap-style:square;v-text-anchor:top" coordsize="594360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" path="m,l5943600,r,36195l,36195,,e" fillcolor="#4f81bd" stroked="f" strokeweight="0">
                    <v:stroke miterlimit="83231f" joinstyle="miter"/>
                    <v:path arrowok="t" textboxrect="0,0,5943600,36195"/>
                  </v:shape>
                  <w10:wrap type="square" anchorx="margin" anchory="margin"/>
                </v:group>
              </w:pict>
            </mc:Fallback>
          </mc:AlternateContent>
        </w:r>
        <w:r w:rsidRPr="001B0701">
          <w:rPr>
            <w:noProof/>
            <w:color w:val="4472C4"/>
          </w:rPr>
          <w:fldChar w:fldCharType="begin"/>
        </w:r>
        <w:r w:rsidRPr="001B0701">
          <w:rPr>
            <w:noProof/>
            <w:color w:val="4472C4"/>
          </w:rPr>
          <w:instrText xml:space="preserve"> PAGE   \* MERGEFORMAT </w:instrText>
        </w:r>
        <w:r w:rsidRPr="001B0701">
          <w:rPr>
            <w:noProof/>
            <w:color w:val="4472C4"/>
          </w:rPr>
          <w:fldChar w:fldCharType="separate"/>
        </w:r>
        <w:r>
          <w:rPr>
            <w:noProof/>
            <w:color w:val="4472C4"/>
          </w:rPr>
          <w:t>19</w:t>
        </w:r>
        <w:r w:rsidRPr="001B0701">
          <w:rPr>
            <w:noProof/>
            <w:color w:val="4472C4"/>
          </w:rPr>
          <w:fldChar w:fldCharType="end"/>
        </w:r>
      </w:p>
    </w:sdtContent>
  </w:sdt>
  <w:p w14:paraId="27090AAB" w14:textId="77777777" w:rsidR="00D90BDE" w:rsidRDefault="00D90BDE" w:rsidP="002D6CAF">
    <w:pPr>
      <w:pStyle w:val="Footer"/>
    </w:pPr>
    <w:r>
      <w:rPr>
        <w:rFonts w:ascii="Times New Roman" w:hAnsi="Times New Roman"/>
        <w:noProof/>
      </w:rPr>
      <mc:AlternateContent>
        <mc:Choice Requires="wps">
          <w:drawing>
            <wp:anchor distT="45720" distB="45720" distL="114300" distR="114300" simplePos="0" relativeHeight="251666432" behindDoc="0" locked="0" layoutInCell="1" allowOverlap="1" wp14:anchorId="773B3130" wp14:editId="34DB0070">
              <wp:simplePos x="0" y="0"/>
              <wp:positionH relativeFrom="column">
                <wp:posOffset>85090</wp:posOffset>
              </wp:positionH>
              <wp:positionV relativeFrom="paragraph">
                <wp:posOffset>-171450</wp:posOffset>
              </wp:positionV>
              <wp:extent cx="2990850" cy="2667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266700"/>
                      </a:xfrm>
                      <a:prstGeom prst="rect">
                        <a:avLst/>
                      </a:prstGeom>
                      <a:noFill/>
                      <a:ln w="9525">
                        <a:noFill/>
                        <a:miter lim="800000"/>
                        <a:headEnd/>
                        <a:tailEnd/>
                      </a:ln>
                    </wps:spPr>
                    <wps:txbx>
                      <w:txbxContent>
                        <w:p w14:paraId="51AE57E7" w14:textId="77777777" w:rsidR="00D90BDE" w:rsidRDefault="00D90BDE" w:rsidP="002D6CAF">
                          <w:pPr>
                            <w:pStyle w:val="Footer"/>
                            <w:rPr>
                              <w:color w:val="5B9BD5" w:themeColor="accent1"/>
                            </w:rPr>
                          </w:pPr>
                          <w:r>
                            <w:rPr>
                              <w:color w:val="5B9BD5" w:themeColor="accent1"/>
                            </w:rPr>
                            <w:t>Stott’s College Bachelor of Community Services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B3130" id="Text Box 6" o:spid="_x0000_s1030" type="#_x0000_t202" style="position:absolute;margin-left:6.7pt;margin-top:-13.5pt;width:235.5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" filled="f" stroked="f">
              <v:textbox>
                <w:txbxContent>
                  <w:p w14:paraId="51AE57E7" w14:textId="77777777" w:rsidR="00D90BDE" w:rsidRDefault="00D90BDE" w:rsidP="002D6CAF">
                    <w:pPr>
                      <w:pStyle w:val="Footer"/>
                      <w:rPr>
                        <w:color w:val="5B9BD5" w:themeColor="accent1"/>
                      </w:rPr>
                    </w:pPr>
                    <w:r>
                      <w:rPr>
                        <w:color w:val="5B9BD5" w:themeColor="accent1"/>
                      </w:rPr>
                      <w:t>Stott’s College Bachelor of Community Services 2018</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50248"/>
      <w:docPartObj>
        <w:docPartGallery w:val="Page Numbers (Bottom of Page)"/>
        <w:docPartUnique/>
      </w:docPartObj>
    </w:sdtPr>
    <w:sdtEndPr>
      <w:rPr>
        <w:noProof/>
      </w:rPr>
    </w:sdtEndPr>
    <w:sdtContent>
      <w:p w14:paraId="0CF5027E" w14:textId="30ABB21D" w:rsidR="00D90BDE" w:rsidRDefault="00D90BDE" w:rsidP="0061618E">
        <w:pPr>
          <w:pStyle w:val="Footer"/>
          <w:ind w:right="581"/>
          <w:jc w:val="right"/>
        </w:pPr>
      </w:p>
      <w:p w14:paraId="47D22E1F" w14:textId="30ABB21D" w:rsidR="00D90BDE" w:rsidRPr="000C168D" w:rsidRDefault="00D90BDE" w:rsidP="00587D79">
        <w:pPr>
          <w:pStyle w:val="Footer"/>
          <w:tabs>
            <w:tab w:val="clear" w:pos="9026"/>
          </w:tabs>
          <w:ind w:right="676"/>
          <w:jc w:val="right"/>
        </w:pPr>
        <w:r w:rsidRPr="000C168D">
          <w:fldChar w:fldCharType="begin"/>
        </w:r>
        <w:r w:rsidRPr="000C168D">
          <w:instrText xml:space="preserve"> PAGE   \* MERGEFORMAT </w:instrText>
        </w:r>
        <w:r w:rsidRPr="000C168D">
          <w:fldChar w:fldCharType="separate"/>
        </w:r>
        <w:r w:rsidRPr="000C168D">
          <w:rPr>
            <w:noProof/>
          </w:rPr>
          <w:t>8</w:t>
        </w:r>
        <w:r w:rsidRPr="000C168D">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660080"/>
      <w:docPartObj>
        <w:docPartGallery w:val="Page Numbers (Bottom of Page)"/>
        <w:docPartUnique/>
      </w:docPartObj>
    </w:sdtPr>
    <w:sdtEndPr>
      <w:rPr>
        <w:noProof/>
        <w:color w:val="4472C4"/>
      </w:rPr>
    </w:sdtEndPr>
    <w:sdtContent>
      <w:p w14:paraId="6C070D39" w14:textId="532190F6" w:rsidR="00D90BDE" w:rsidRPr="00587D79" w:rsidRDefault="00D90BDE" w:rsidP="00587D79">
        <w:pPr>
          <w:pStyle w:val="Footer"/>
          <w:ind w:right="698"/>
          <w:jc w:val="right"/>
          <w:rPr>
            <w:noProof/>
            <w:color w:val="4472C4"/>
          </w:rPr>
        </w:pPr>
        <w:r w:rsidRPr="001B0701">
          <w:rPr>
            <w:noProof/>
            <w:color w:val="4472C4"/>
          </w:rPr>
          <w:fldChar w:fldCharType="begin"/>
        </w:r>
        <w:r w:rsidRPr="001B0701">
          <w:rPr>
            <w:noProof/>
            <w:color w:val="4472C4"/>
          </w:rPr>
          <w:instrText xml:space="preserve"> PAGE   \* MERGEFORMAT </w:instrText>
        </w:r>
        <w:r w:rsidRPr="001B0701">
          <w:rPr>
            <w:noProof/>
            <w:color w:val="4472C4"/>
          </w:rPr>
          <w:fldChar w:fldCharType="separate"/>
        </w:r>
        <w:r>
          <w:rPr>
            <w:noProof/>
            <w:color w:val="4472C4"/>
          </w:rPr>
          <w:t>13</w:t>
        </w:r>
        <w:r w:rsidRPr="001B0701">
          <w:rPr>
            <w:noProof/>
            <w:color w:val="4472C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8022D" w14:textId="77777777" w:rsidR="000179B4" w:rsidRDefault="000179B4" w:rsidP="00C67E68">
      <w:r>
        <w:separator/>
      </w:r>
    </w:p>
  </w:footnote>
  <w:footnote w:type="continuationSeparator" w:id="0">
    <w:p w14:paraId="5A341181" w14:textId="77777777" w:rsidR="000179B4" w:rsidRDefault="000179B4" w:rsidP="00C67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8C24" w14:textId="56C1FB8F" w:rsidR="00D90BDE" w:rsidRDefault="00D90BDE">
    <w:pPr>
      <w:pStyle w:val="Header"/>
    </w:pPr>
    <w:r>
      <w:rPr>
        <w:noProof/>
      </w:rPr>
      <w:drawing>
        <wp:anchor distT="0" distB="0" distL="114300" distR="114300" simplePos="0" relativeHeight="251659264" behindDoc="1" locked="0" layoutInCell="1" allowOverlap="1" wp14:anchorId="3B9DF7E5" wp14:editId="2512FA65">
          <wp:simplePos x="0" y="0"/>
          <wp:positionH relativeFrom="page">
            <wp:align>left</wp:align>
          </wp:positionH>
          <wp:positionV relativeFrom="page">
            <wp:align>top</wp:align>
          </wp:positionV>
          <wp:extent cx="7556038" cy="1068004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 - Word Working Template_posi.png"/>
                  <pic:cNvPicPr/>
                </pic:nvPicPr>
                <pic:blipFill>
                  <a:blip r:embed="rId1">
                    <a:extLst>
                      <a:ext uri="{28A0092B-C50C-407E-A947-70E740481C1C}">
                        <a14:useLocalDpi xmlns:a14="http://schemas.microsoft.com/office/drawing/2010/main" val="0"/>
                      </a:ext>
                    </a:extLst>
                  </a:blip>
                  <a:stretch>
                    <a:fillRect/>
                  </a:stretch>
                </pic:blipFill>
                <pic:spPr>
                  <a:xfrm>
                    <a:off x="0" y="0"/>
                    <a:ext cx="7556038" cy="1068004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282D" w14:textId="77777777" w:rsidR="00D90BDE" w:rsidRDefault="00D90BDE">
    <w:pPr>
      <w:pStyle w:val="Header"/>
    </w:pPr>
  </w:p>
  <w:p w14:paraId="794B1731" w14:textId="77777777" w:rsidR="00D90BDE" w:rsidRDefault="00D90B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6AB"/>
    <w:multiLevelType w:val="hybridMultilevel"/>
    <w:tmpl w:val="84AA00F6"/>
    <w:lvl w:ilvl="0" w:tplc="0C090001">
      <w:start w:val="1"/>
      <w:numFmt w:val="bullet"/>
      <w:lvlText w:val=""/>
      <w:lvlJc w:val="left"/>
      <w:pPr>
        <w:ind w:left="1080" w:hanging="360"/>
      </w:pPr>
      <w:rPr>
        <w:rFonts w:ascii="Symbol" w:hAnsi="Symbol" w:hint="default"/>
      </w:rPr>
    </w:lvl>
    <w:lvl w:ilvl="1" w:tplc="B39272D0">
      <w:numFmt w:val="bullet"/>
      <w:lvlText w:val="•"/>
      <w:lvlJc w:val="left"/>
      <w:pPr>
        <w:ind w:left="1800" w:hanging="360"/>
      </w:pPr>
      <w:rPr>
        <w:rFonts w:ascii="Calibri" w:eastAsia="Times New Roman" w:hAnsi="Calibri" w:cs="Times New Roman"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20F2013"/>
    <w:multiLevelType w:val="hybridMultilevel"/>
    <w:tmpl w:val="58DA1D64"/>
    <w:lvl w:ilvl="0" w:tplc="032E3960">
      <w:numFmt w:val="bullet"/>
      <w:lvlText w:val=""/>
      <w:lvlJc w:val="left"/>
      <w:pPr>
        <w:ind w:left="784" w:hanging="286"/>
      </w:pPr>
      <w:rPr>
        <w:rFonts w:ascii="Wingdings" w:eastAsia="Wingdings" w:hAnsi="Wingdings" w:cs="Wingdings" w:hint="default"/>
        <w:w w:val="100"/>
        <w:sz w:val="22"/>
        <w:szCs w:val="22"/>
        <w:lang w:val="en-AU" w:eastAsia="en-AU" w:bidi="en-AU"/>
      </w:rPr>
    </w:lvl>
    <w:lvl w:ilvl="1" w:tplc="9326955A">
      <w:start w:val="1"/>
      <w:numFmt w:val="decimal"/>
      <w:lvlText w:val="%2."/>
      <w:lvlJc w:val="left"/>
      <w:pPr>
        <w:ind w:left="1652" w:hanging="360"/>
      </w:pPr>
      <w:rPr>
        <w:rFonts w:ascii="Calibri" w:eastAsia="Calibri" w:hAnsi="Calibri" w:cs="Calibri" w:hint="default"/>
        <w:w w:val="100"/>
        <w:sz w:val="22"/>
        <w:szCs w:val="22"/>
        <w:lang w:val="en-AU" w:eastAsia="en-AU" w:bidi="en-AU"/>
      </w:rPr>
    </w:lvl>
    <w:lvl w:ilvl="2" w:tplc="15D02A34">
      <w:numFmt w:val="bullet"/>
      <w:lvlText w:val="•"/>
      <w:lvlJc w:val="left"/>
      <w:pPr>
        <w:ind w:left="2602" w:hanging="360"/>
      </w:pPr>
      <w:rPr>
        <w:rFonts w:hint="default"/>
        <w:lang w:val="en-AU" w:eastAsia="en-AU" w:bidi="en-AU"/>
      </w:rPr>
    </w:lvl>
    <w:lvl w:ilvl="3" w:tplc="51689ACA">
      <w:numFmt w:val="bullet"/>
      <w:lvlText w:val="•"/>
      <w:lvlJc w:val="left"/>
      <w:pPr>
        <w:ind w:left="3544" w:hanging="360"/>
      </w:pPr>
      <w:rPr>
        <w:rFonts w:hint="default"/>
        <w:lang w:val="en-AU" w:eastAsia="en-AU" w:bidi="en-AU"/>
      </w:rPr>
    </w:lvl>
    <w:lvl w:ilvl="4" w:tplc="ACB2ACD2">
      <w:numFmt w:val="bullet"/>
      <w:lvlText w:val="•"/>
      <w:lvlJc w:val="left"/>
      <w:pPr>
        <w:ind w:left="4486" w:hanging="360"/>
      </w:pPr>
      <w:rPr>
        <w:rFonts w:hint="default"/>
        <w:lang w:val="en-AU" w:eastAsia="en-AU" w:bidi="en-AU"/>
      </w:rPr>
    </w:lvl>
    <w:lvl w:ilvl="5" w:tplc="99EA4A2E">
      <w:numFmt w:val="bullet"/>
      <w:lvlText w:val="•"/>
      <w:lvlJc w:val="left"/>
      <w:pPr>
        <w:ind w:left="5428" w:hanging="360"/>
      </w:pPr>
      <w:rPr>
        <w:rFonts w:hint="default"/>
        <w:lang w:val="en-AU" w:eastAsia="en-AU" w:bidi="en-AU"/>
      </w:rPr>
    </w:lvl>
    <w:lvl w:ilvl="6" w:tplc="440C004A">
      <w:numFmt w:val="bullet"/>
      <w:lvlText w:val="•"/>
      <w:lvlJc w:val="left"/>
      <w:pPr>
        <w:ind w:left="6370" w:hanging="360"/>
      </w:pPr>
      <w:rPr>
        <w:rFonts w:hint="default"/>
        <w:lang w:val="en-AU" w:eastAsia="en-AU" w:bidi="en-AU"/>
      </w:rPr>
    </w:lvl>
    <w:lvl w:ilvl="7" w:tplc="6FA23D78">
      <w:numFmt w:val="bullet"/>
      <w:lvlText w:val="•"/>
      <w:lvlJc w:val="left"/>
      <w:pPr>
        <w:ind w:left="7312" w:hanging="360"/>
      </w:pPr>
      <w:rPr>
        <w:rFonts w:hint="default"/>
        <w:lang w:val="en-AU" w:eastAsia="en-AU" w:bidi="en-AU"/>
      </w:rPr>
    </w:lvl>
    <w:lvl w:ilvl="8" w:tplc="B96E5CDC">
      <w:numFmt w:val="bullet"/>
      <w:lvlText w:val="•"/>
      <w:lvlJc w:val="left"/>
      <w:pPr>
        <w:ind w:left="8254" w:hanging="360"/>
      </w:pPr>
      <w:rPr>
        <w:rFonts w:hint="default"/>
        <w:lang w:val="en-AU" w:eastAsia="en-AU" w:bidi="en-AU"/>
      </w:rPr>
    </w:lvl>
  </w:abstractNum>
  <w:abstractNum w:abstractNumId="2" w15:restartNumberingAfterBreak="0">
    <w:nsid w:val="081A01AE"/>
    <w:multiLevelType w:val="hybridMultilevel"/>
    <w:tmpl w:val="409CF75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9DC6D7D"/>
    <w:multiLevelType w:val="hybridMultilevel"/>
    <w:tmpl w:val="5CDA99D6"/>
    <w:lvl w:ilvl="0" w:tplc="38C2C48E">
      <w:start w:val="1"/>
      <w:numFmt w:val="decimal"/>
      <w:lvlText w:val="%1."/>
      <w:lvlJc w:val="left"/>
      <w:pPr>
        <w:ind w:left="932" w:hanging="438"/>
      </w:pPr>
      <w:rPr>
        <w:rFonts w:ascii="Calibri" w:eastAsia="Calibri" w:hAnsi="Calibri" w:cs="Calibri" w:hint="default"/>
        <w:w w:val="100"/>
        <w:sz w:val="22"/>
        <w:szCs w:val="22"/>
        <w:lang w:val="en-AU" w:eastAsia="en-AU" w:bidi="en-AU"/>
      </w:rPr>
    </w:lvl>
    <w:lvl w:ilvl="1" w:tplc="2BF011AA">
      <w:numFmt w:val="bullet"/>
      <w:lvlText w:val="•"/>
      <w:lvlJc w:val="left"/>
      <w:pPr>
        <w:ind w:left="1887" w:hanging="438"/>
      </w:pPr>
      <w:rPr>
        <w:rFonts w:hint="default"/>
        <w:lang w:val="en-AU" w:eastAsia="en-AU" w:bidi="en-AU"/>
      </w:rPr>
    </w:lvl>
    <w:lvl w:ilvl="2" w:tplc="073E4A9C">
      <w:numFmt w:val="bullet"/>
      <w:lvlText w:val="•"/>
      <w:lvlJc w:val="left"/>
      <w:pPr>
        <w:ind w:left="2835" w:hanging="438"/>
      </w:pPr>
      <w:rPr>
        <w:rFonts w:hint="default"/>
        <w:lang w:val="en-AU" w:eastAsia="en-AU" w:bidi="en-AU"/>
      </w:rPr>
    </w:lvl>
    <w:lvl w:ilvl="3" w:tplc="8F82E79C">
      <w:numFmt w:val="bullet"/>
      <w:lvlText w:val="•"/>
      <w:lvlJc w:val="left"/>
      <w:pPr>
        <w:ind w:left="3783" w:hanging="438"/>
      </w:pPr>
      <w:rPr>
        <w:rFonts w:hint="default"/>
        <w:lang w:val="en-AU" w:eastAsia="en-AU" w:bidi="en-AU"/>
      </w:rPr>
    </w:lvl>
    <w:lvl w:ilvl="4" w:tplc="0E0080C8">
      <w:numFmt w:val="bullet"/>
      <w:lvlText w:val="•"/>
      <w:lvlJc w:val="left"/>
      <w:pPr>
        <w:ind w:left="4731" w:hanging="438"/>
      </w:pPr>
      <w:rPr>
        <w:rFonts w:hint="default"/>
        <w:lang w:val="en-AU" w:eastAsia="en-AU" w:bidi="en-AU"/>
      </w:rPr>
    </w:lvl>
    <w:lvl w:ilvl="5" w:tplc="E1A62662">
      <w:numFmt w:val="bullet"/>
      <w:lvlText w:val="•"/>
      <w:lvlJc w:val="left"/>
      <w:pPr>
        <w:ind w:left="5679" w:hanging="438"/>
      </w:pPr>
      <w:rPr>
        <w:rFonts w:hint="default"/>
        <w:lang w:val="en-AU" w:eastAsia="en-AU" w:bidi="en-AU"/>
      </w:rPr>
    </w:lvl>
    <w:lvl w:ilvl="6" w:tplc="C5F01706">
      <w:numFmt w:val="bullet"/>
      <w:lvlText w:val="•"/>
      <w:lvlJc w:val="left"/>
      <w:pPr>
        <w:ind w:left="6627" w:hanging="438"/>
      </w:pPr>
      <w:rPr>
        <w:rFonts w:hint="default"/>
        <w:lang w:val="en-AU" w:eastAsia="en-AU" w:bidi="en-AU"/>
      </w:rPr>
    </w:lvl>
    <w:lvl w:ilvl="7" w:tplc="957AE896">
      <w:numFmt w:val="bullet"/>
      <w:lvlText w:val="•"/>
      <w:lvlJc w:val="left"/>
      <w:pPr>
        <w:ind w:left="7575" w:hanging="438"/>
      </w:pPr>
      <w:rPr>
        <w:rFonts w:hint="default"/>
        <w:lang w:val="en-AU" w:eastAsia="en-AU" w:bidi="en-AU"/>
      </w:rPr>
    </w:lvl>
    <w:lvl w:ilvl="8" w:tplc="44EEC0A0">
      <w:numFmt w:val="bullet"/>
      <w:lvlText w:val="•"/>
      <w:lvlJc w:val="left"/>
      <w:pPr>
        <w:ind w:left="8523" w:hanging="438"/>
      </w:pPr>
      <w:rPr>
        <w:rFonts w:hint="default"/>
        <w:lang w:val="en-AU" w:eastAsia="en-AU" w:bidi="en-AU"/>
      </w:rPr>
    </w:lvl>
  </w:abstractNum>
  <w:abstractNum w:abstractNumId="4" w15:restartNumberingAfterBreak="0">
    <w:nsid w:val="0A660F12"/>
    <w:multiLevelType w:val="hybridMultilevel"/>
    <w:tmpl w:val="758E300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E4B7584"/>
    <w:multiLevelType w:val="hybridMultilevel"/>
    <w:tmpl w:val="21BA226A"/>
    <w:lvl w:ilvl="0" w:tplc="0C09000F">
      <w:start w:val="1"/>
      <w:numFmt w:val="decimal"/>
      <w:lvlText w:val="%1."/>
      <w:lvlJc w:val="left"/>
      <w:pPr>
        <w:tabs>
          <w:tab w:val="num" w:pos="927"/>
        </w:tabs>
        <w:ind w:left="927" w:hanging="360"/>
      </w:pPr>
    </w:lvl>
    <w:lvl w:ilvl="1" w:tplc="04090003">
      <w:start w:val="1"/>
      <w:numFmt w:val="bullet"/>
      <w:lvlText w:val="o"/>
      <w:lvlJc w:val="left"/>
      <w:pPr>
        <w:tabs>
          <w:tab w:val="num" w:pos="2007"/>
        </w:tabs>
        <w:ind w:left="2007" w:hanging="360"/>
      </w:pPr>
      <w:rPr>
        <w:rFonts w:ascii="Courier New" w:hAnsi="Courier New" w:cs="Times New Roman" w:hint="default"/>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Times New Roman" w:hint="default"/>
      </w:rPr>
    </w:lvl>
    <w:lvl w:ilvl="5" w:tplc="04090005">
      <w:start w:val="1"/>
      <w:numFmt w:val="bullet"/>
      <w:lvlText w:val=""/>
      <w:lvlJc w:val="left"/>
      <w:pPr>
        <w:tabs>
          <w:tab w:val="num" w:pos="4887"/>
        </w:tabs>
        <w:ind w:left="4887" w:hanging="360"/>
      </w:pPr>
      <w:rPr>
        <w:rFonts w:ascii="Wingdings" w:hAnsi="Wingdings" w:hint="default"/>
      </w:rPr>
    </w:lvl>
    <w:lvl w:ilvl="6" w:tplc="04090001">
      <w:start w:val="1"/>
      <w:numFmt w:val="bullet"/>
      <w:lvlText w:val=""/>
      <w:lvlJc w:val="left"/>
      <w:pPr>
        <w:tabs>
          <w:tab w:val="num" w:pos="5607"/>
        </w:tabs>
        <w:ind w:left="5607" w:hanging="360"/>
      </w:pPr>
      <w:rPr>
        <w:rFonts w:ascii="Symbol" w:hAnsi="Symbol" w:hint="default"/>
      </w:rPr>
    </w:lvl>
    <w:lvl w:ilvl="7" w:tplc="04090003">
      <w:start w:val="1"/>
      <w:numFmt w:val="bullet"/>
      <w:lvlText w:val="o"/>
      <w:lvlJc w:val="left"/>
      <w:pPr>
        <w:tabs>
          <w:tab w:val="num" w:pos="6327"/>
        </w:tabs>
        <w:ind w:left="6327" w:hanging="360"/>
      </w:pPr>
      <w:rPr>
        <w:rFonts w:ascii="Courier New" w:hAnsi="Courier New" w:cs="Times New Roman" w:hint="default"/>
      </w:rPr>
    </w:lvl>
    <w:lvl w:ilvl="8" w:tplc="04090005">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0FCF37BC"/>
    <w:multiLevelType w:val="hybridMultilevel"/>
    <w:tmpl w:val="E77050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F811E6"/>
    <w:multiLevelType w:val="hybridMultilevel"/>
    <w:tmpl w:val="3718EDD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383C53"/>
    <w:multiLevelType w:val="hybridMultilevel"/>
    <w:tmpl w:val="EABE1666"/>
    <w:lvl w:ilvl="0" w:tplc="0C090005">
      <w:start w:val="1"/>
      <w:numFmt w:val="bullet"/>
      <w:lvlText w:val=""/>
      <w:lvlJc w:val="left"/>
      <w:pPr>
        <w:ind w:left="1146" w:hanging="360"/>
      </w:pPr>
      <w:rPr>
        <w:rFonts w:ascii="Wingdings" w:hAnsi="Wingdings"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9" w15:restartNumberingAfterBreak="0">
    <w:nsid w:val="1837300A"/>
    <w:multiLevelType w:val="hybridMultilevel"/>
    <w:tmpl w:val="33989FB4"/>
    <w:lvl w:ilvl="0" w:tplc="0C090001">
      <w:start w:val="1"/>
      <w:numFmt w:val="bullet"/>
      <w:lvlText w:val=""/>
      <w:lvlJc w:val="left"/>
      <w:pPr>
        <w:ind w:left="1140" w:hanging="360"/>
      </w:pPr>
      <w:rPr>
        <w:rFonts w:ascii="Symbol" w:hAnsi="Symbol"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10" w15:restartNumberingAfterBreak="0">
    <w:nsid w:val="21403E16"/>
    <w:multiLevelType w:val="hybridMultilevel"/>
    <w:tmpl w:val="B45CE5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6A76A7"/>
    <w:multiLevelType w:val="hybridMultilevel"/>
    <w:tmpl w:val="624ED422"/>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2" w15:restartNumberingAfterBreak="0">
    <w:nsid w:val="273B4050"/>
    <w:multiLevelType w:val="hybridMultilevel"/>
    <w:tmpl w:val="F56E060E"/>
    <w:lvl w:ilvl="0" w:tplc="A3E05DF4">
      <w:numFmt w:val="bullet"/>
      <w:lvlText w:val=""/>
      <w:lvlJc w:val="left"/>
      <w:pPr>
        <w:ind w:left="425" w:hanging="317"/>
      </w:pPr>
      <w:rPr>
        <w:rFonts w:ascii="Wingdings" w:eastAsia="Wingdings" w:hAnsi="Wingdings" w:cs="Wingdings" w:hint="default"/>
        <w:w w:val="100"/>
        <w:sz w:val="22"/>
        <w:szCs w:val="22"/>
        <w:lang w:val="en-AU" w:eastAsia="en-AU" w:bidi="en-AU"/>
      </w:rPr>
    </w:lvl>
    <w:lvl w:ilvl="1" w:tplc="BCB6228A">
      <w:numFmt w:val="bullet"/>
      <w:lvlText w:val="•"/>
      <w:lvlJc w:val="left"/>
      <w:pPr>
        <w:ind w:left="688" w:hanging="317"/>
      </w:pPr>
      <w:rPr>
        <w:rFonts w:hint="default"/>
        <w:lang w:val="en-AU" w:eastAsia="en-AU" w:bidi="en-AU"/>
      </w:rPr>
    </w:lvl>
    <w:lvl w:ilvl="2" w:tplc="5B28687C">
      <w:numFmt w:val="bullet"/>
      <w:lvlText w:val="•"/>
      <w:lvlJc w:val="left"/>
      <w:pPr>
        <w:ind w:left="957" w:hanging="317"/>
      </w:pPr>
      <w:rPr>
        <w:rFonts w:hint="default"/>
        <w:lang w:val="en-AU" w:eastAsia="en-AU" w:bidi="en-AU"/>
      </w:rPr>
    </w:lvl>
    <w:lvl w:ilvl="3" w:tplc="BB5A2354">
      <w:numFmt w:val="bullet"/>
      <w:lvlText w:val="•"/>
      <w:lvlJc w:val="left"/>
      <w:pPr>
        <w:ind w:left="1225" w:hanging="317"/>
      </w:pPr>
      <w:rPr>
        <w:rFonts w:hint="default"/>
        <w:lang w:val="en-AU" w:eastAsia="en-AU" w:bidi="en-AU"/>
      </w:rPr>
    </w:lvl>
    <w:lvl w:ilvl="4" w:tplc="C4FA4B92">
      <w:numFmt w:val="bullet"/>
      <w:lvlText w:val="•"/>
      <w:lvlJc w:val="left"/>
      <w:pPr>
        <w:ind w:left="1494" w:hanging="317"/>
      </w:pPr>
      <w:rPr>
        <w:rFonts w:hint="default"/>
        <w:lang w:val="en-AU" w:eastAsia="en-AU" w:bidi="en-AU"/>
      </w:rPr>
    </w:lvl>
    <w:lvl w:ilvl="5" w:tplc="75BC4A32">
      <w:numFmt w:val="bullet"/>
      <w:lvlText w:val="•"/>
      <w:lvlJc w:val="left"/>
      <w:pPr>
        <w:ind w:left="1763" w:hanging="317"/>
      </w:pPr>
      <w:rPr>
        <w:rFonts w:hint="default"/>
        <w:lang w:val="en-AU" w:eastAsia="en-AU" w:bidi="en-AU"/>
      </w:rPr>
    </w:lvl>
    <w:lvl w:ilvl="6" w:tplc="E300F910">
      <w:numFmt w:val="bullet"/>
      <w:lvlText w:val="•"/>
      <w:lvlJc w:val="left"/>
      <w:pPr>
        <w:ind w:left="2031" w:hanging="317"/>
      </w:pPr>
      <w:rPr>
        <w:rFonts w:hint="default"/>
        <w:lang w:val="en-AU" w:eastAsia="en-AU" w:bidi="en-AU"/>
      </w:rPr>
    </w:lvl>
    <w:lvl w:ilvl="7" w:tplc="880EE3B8">
      <w:numFmt w:val="bullet"/>
      <w:lvlText w:val="•"/>
      <w:lvlJc w:val="left"/>
      <w:pPr>
        <w:ind w:left="2300" w:hanging="317"/>
      </w:pPr>
      <w:rPr>
        <w:rFonts w:hint="default"/>
        <w:lang w:val="en-AU" w:eastAsia="en-AU" w:bidi="en-AU"/>
      </w:rPr>
    </w:lvl>
    <w:lvl w:ilvl="8" w:tplc="9AAE803A">
      <w:numFmt w:val="bullet"/>
      <w:lvlText w:val="•"/>
      <w:lvlJc w:val="left"/>
      <w:pPr>
        <w:ind w:left="2568" w:hanging="317"/>
      </w:pPr>
      <w:rPr>
        <w:rFonts w:hint="default"/>
        <w:lang w:val="en-AU" w:eastAsia="en-AU" w:bidi="en-AU"/>
      </w:rPr>
    </w:lvl>
  </w:abstractNum>
  <w:abstractNum w:abstractNumId="13" w15:restartNumberingAfterBreak="0">
    <w:nsid w:val="27BD373E"/>
    <w:multiLevelType w:val="hybridMultilevel"/>
    <w:tmpl w:val="01C2EB0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492AB3"/>
    <w:multiLevelType w:val="hybridMultilevel"/>
    <w:tmpl w:val="BB30B2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BCF6856"/>
    <w:multiLevelType w:val="hybridMultilevel"/>
    <w:tmpl w:val="03E02456"/>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6" w15:restartNumberingAfterBreak="0">
    <w:nsid w:val="2F6033F3"/>
    <w:multiLevelType w:val="hybridMultilevel"/>
    <w:tmpl w:val="4B8468C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37492B1F"/>
    <w:multiLevelType w:val="hybridMultilevel"/>
    <w:tmpl w:val="D39A623E"/>
    <w:lvl w:ilvl="0" w:tplc="0BA86FBA">
      <w:start w:val="1"/>
      <w:numFmt w:val="decimal"/>
      <w:lvlText w:val="%1."/>
      <w:lvlJc w:val="left"/>
      <w:pPr>
        <w:ind w:left="462" w:hanging="360"/>
      </w:pPr>
      <w:rPr>
        <w:rFonts w:hint="default"/>
      </w:rPr>
    </w:lvl>
    <w:lvl w:ilvl="1" w:tplc="0C090019" w:tentative="1">
      <w:start w:val="1"/>
      <w:numFmt w:val="lowerLetter"/>
      <w:lvlText w:val="%2."/>
      <w:lvlJc w:val="left"/>
      <w:pPr>
        <w:ind w:left="1182" w:hanging="360"/>
      </w:pPr>
    </w:lvl>
    <w:lvl w:ilvl="2" w:tplc="0C09001B" w:tentative="1">
      <w:start w:val="1"/>
      <w:numFmt w:val="lowerRoman"/>
      <w:lvlText w:val="%3."/>
      <w:lvlJc w:val="right"/>
      <w:pPr>
        <w:ind w:left="1902" w:hanging="180"/>
      </w:pPr>
    </w:lvl>
    <w:lvl w:ilvl="3" w:tplc="0C09000F" w:tentative="1">
      <w:start w:val="1"/>
      <w:numFmt w:val="decimal"/>
      <w:lvlText w:val="%4."/>
      <w:lvlJc w:val="left"/>
      <w:pPr>
        <w:ind w:left="2622" w:hanging="360"/>
      </w:pPr>
    </w:lvl>
    <w:lvl w:ilvl="4" w:tplc="0C090019" w:tentative="1">
      <w:start w:val="1"/>
      <w:numFmt w:val="lowerLetter"/>
      <w:lvlText w:val="%5."/>
      <w:lvlJc w:val="left"/>
      <w:pPr>
        <w:ind w:left="3342" w:hanging="360"/>
      </w:pPr>
    </w:lvl>
    <w:lvl w:ilvl="5" w:tplc="0C09001B" w:tentative="1">
      <w:start w:val="1"/>
      <w:numFmt w:val="lowerRoman"/>
      <w:lvlText w:val="%6."/>
      <w:lvlJc w:val="right"/>
      <w:pPr>
        <w:ind w:left="4062" w:hanging="180"/>
      </w:pPr>
    </w:lvl>
    <w:lvl w:ilvl="6" w:tplc="0C09000F" w:tentative="1">
      <w:start w:val="1"/>
      <w:numFmt w:val="decimal"/>
      <w:lvlText w:val="%7."/>
      <w:lvlJc w:val="left"/>
      <w:pPr>
        <w:ind w:left="4782" w:hanging="360"/>
      </w:pPr>
    </w:lvl>
    <w:lvl w:ilvl="7" w:tplc="0C090019" w:tentative="1">
      <w:start w:val="1"/>
      <w:numFmt w:val="lowerLetter"/>
      <w:lvlText w:val="%8."/>
      <w:lvlJc w:val="left"/>
      <w:pPr>
        <w:ind w:left="5502" w:hanging="360"/>
      </w:pPr>
    </w:lvl>
    <w:lvl w:ilvl="8" w:tplc="0C09001B" w:tentative="1">
      <w:start w:val="1"/>
      <w:numFmt w:val="lowerRoman"/>
      <w:lvlText w:val="%9."/>
      <w:lvlJc w:val="right"/>
      <w:pPr>
        <w:ind w:left="6222" w:hanging="180"/>
      </w:pPr>
    </w:lvl>
  </w:abstractNum>
  <w:abstractNum w:abstractNumId="18" w15:restartNumberingAfterBreak="0">
    <w:nsid w:val="383B7ED2"/>
    <w:multiLevelType w:val="hybridMultilevel"/>
    <w:tmpl w:val="30F47AC8"/>
    <w:lvl w:ilvl="0" w:tplc="EFA43060">
      <w:start w:val="1"/>
      <w:numFmt w:val="decimal"/>
      <w:lvlText w:val="%1."/>
      <w:lvlJc w:val="left"/>
      <w:pPr>
        <w:ind w:left="1652" w:hanging="720"/>
      </w:pPr>
      <w:rPr>
        <w:rFonts w:ascii="Calibri" w:eastAsia="Calibri" w:hAnsi="Calibri" w:cs="Calibri" w:hint="default"/>
        <w:w w:val="100"/>
        <w:sz w:val="22"/>
        <w:szCs w:val="22"/>
        <w:lang w:val="en-AU" w:eastAsia="en-AU" w:bidi="en-AU"/>
      </w:rPr>
    </w:lvl>
    <w:lvl w:ilvl="1" w:tplc="24E48B76">
      <w:numFmt w:val="bullet"/>
      <w:lvlText w:val="•"/>
      <w:lvlJc w:val="left"/>
      <w:pPr>
        <w:ind w:left="2535" w:hanging="720"/>
      </w:pPr>
      <w:rPr>
        <w:rFonts w:hint="default"/>
        <w:lang w:val="en-AU" w:eastAsia="en-AU" w:bidi="en-AU"/>
      </w:rPr>
    </w:lvl>
    <w:lvl w:ilvl="2" w:tplc="A712C9F0">
      <w:numFmt w:val="bullet"/>
      <w:lvlText w:val="•"/>
      <w:lvlJc w:val="left"/>
      <w:pPr>
        <w:ind w:left="3411" w:hanging="720"/>
      </w:pPr>
      <w:rPr>
        <w:rFonts w:hint="default"/>
        <w:lang w:val="en-AU" w:eastAsia="en-AU" w:bidi="en-AU"/>
      </w:rPr>
    </w:lvl>
    <w:lvl w:ilvl="3" w:tplc="975E645C">
      <w:numFmt w:val="bullet"/>
      <w:lvlText w:val="•"/>
      <w:lvlJc w:val="left"/>
      <w:pPr>
        <w:ind w:left="4287" w:hanging="720"/>
      </w:pPr>
      <w:rPr>
        <w:rFonts w:hint="default"/>
        <w:lang w:val="en-AU" w:eastAsia="en-AU" w:bidi="en-AU"/>
      </w:rPr>
    </w:lvl>
    <w:lvl w:ilvl="4" w:tplc="7E8AE670">
      <w:numFmt w:val="bullet"/>
      <w:lvlText w:val="•"/>
      <w:lvlJc w:val="left"/>
      <w:pPr>
        <w:ind w:left="5163" w:hanging="720"/>
      </w:pPr>
      <w:rPr>
        <w:rFonts w:hint="default"/>
        <w:lang w:val="en-AU" w:eastAsia="en-AU" w:bidi="en-AU"/>
      </w:rPr>
    </w:lvl>
    <w:lvl w:ilvl="5" w:tplc="D4008FB6">
      <w:numFmt w:val="bullet"/>
      <w:lvlText w:val="•"/>
      <w:lvlJc w:val="left"/>
      <w:pPr>
        <w:ind w:left="6039" w:hanging="720"/>
      </w:pPr>
      <w:rPr>
        <w:rFonts w:hint="default"/>
        <w:lang w:val="en-AU" w:eastAsia="en-AU" w:bidi="en-AU"/>
      </w:rPr>
    </w:lvl>
    <w:lvl w:ilvl="6" w:tplc="BB28A5E2">
      <w:numFmt w:val="bullet"/>
      <w:lvlText w:val="•"/>
      <w:lvlJc w:val="left"/>
      <w:pPr>
        <w:ind w:left="6915" w:hanging="720"/>
      </w:pPr>
      <w:rPr>
        <w:rFonts w:hint="default"/>
        <w:lang w:val="en-AU" w:eastAsia="en-AU" w:bidi="en-AU"/>
      </w:rPr>
    </w:lvl>
    <w:lvl w:ilvl="7" w:tplc="48F89EC8">
      <w:numFmt w:val="bullet"/>
      <w:lvlText w:val="•"/>
      <w:lvlJc w:val="left"/>
      <w:pPr>
        <w:ind w:left="7791" w:hanging="720"/>
      </w:pPr>
      <w:rPr>
        <w:rFonts w:hint="default"/>
        <w:lang w:val="en-AU" w:eastAsia="en-AU" w:bidi="en-AU"/>
      </w:rPr>
    </w:lvl>
    <w:lvl w:ilvl="8" w:tplc="03B6E108">
      <w:numFmt w:val="bullet"/>
      <w:lvlText w:val="•"/>
      <w:lvlJc w:val="left"/>
      <w:pPr>
        <w:ind w:left="8667" w:hanging="720"/>
      </w:pPr>
      <w:rPr>
        <w:rFonts w:hint="default"/>
        <w:lang w:val="en-AU" w:eastAsia="en-AU" w:bidi="en-AU"/>
      </w:rPr>
    </w:lvl>
  </w:abstractNum>
  <w:abstractNum w:abstractNumId="19" w15:restartNumberingAfterBreak="0">
    <w:nsid w:val="3B8F1A56"/>
    <w:multiLevelType w:val="hybridMultilevel"/>
    <w:tmpl w:val="788C30B0"/>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0" w15:restartNumberingAfterBreak="0">
    <w:nsid w:val="455516DE"/>
    <w:multiLevelType w:val="hybridMultilevel"/>
    <w:tmpl w:val="D5D014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5755C16"/>
    <w:multiLevelType w:val="hybridMultilevel"/>
    <w:tmpl w:val="1B3E81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EFF5981"/>
    <w:multiLevelType w:val="hybridMultilevel"/>
    <w:tmpl w:val="A798E388"/>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5765771E"/>
    <w:multiLevelType w:val="hybridMultilevel"/>
    <w:tmpl w:val="25BAD270"/>
    <w:lvl w:ilvl="0" w:tplc="0C090001">
      <w:start w:val="1"/>
      <w:numFmt w:val="bullet"/>
      <w:lvlText w:val=""/>
      <w:lvlJc w:val="left"/>
      <w:pPr>
        <w:ind w:left="1140" w:hanging="360"/>
      </w:pPr>
      <w:rPr>
        <w:rFonts w:ascii="Symbol" w:hAnsi="Symbol"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24" w15:restartNumberingAfterBreak="0">
    <w:nsid w:val="577D29F0"/>
    <w:multiLevelType w:val="hybridMultilevel"/>
    <w:tmpl w:val="4B64CE0C"/>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25" w15:restartNumberingAfterBreak="0">
    <w:nsid w:val="5DB24446"/>
    <w:multiLevelType w:val="hybridMultilevel"/>
    <w:tmpl w:val="C31819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F465C02"/>
    <w:multiLevelType w:val="hybridMultilevel"/>
    <w:tmpl w:val="0574A5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08B0B50"/>
    <w:multiLevelType w:val="hybridMultilevel"/>
    <w:tmpl w:val="4FF6ECDE"/>
    <w:lvl w:ilvl="0" w:tplc="0C09000F">
      <w:start w:val="1"/>
      <w:numFmt w:val="decimal"/>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8" w15:restartNumberingAfterBreak="0">
    <w:nsid w:val="60E45107"/>
    <w:multiLevelType w:val="hybridMultilevel"/>
    <w:tmpl w:val="786AF2AE"/>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61DB54C8"/>
    <w:multiLevelType w:val="hybridMultilevel"/>
    <w:tmpl w:val="6706C9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31616E5"/>
    <w:multiLevelType w:val="hybridMultilevel"/>
    <w:tmpl w:val="FAFE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1202C"/>
    <w:multiLevelType w:val="hybridMultilevel"/>
    <w:tmpl w:val="E31E913E"/>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2" w15:restartNumberingAfterBreak="0">
    <w:nsid w:val="69315744"/>
    <w:multiLevelType w:val="hybridMultilevel"/>
    <w:tmpl w:val="44BE894C"/>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33" w15:restartNumberingAfterBreak="0">
    <w:nsid w:val="6BC52EA5"/>
    <w:multiLevelType w:val="hybridMultilevel"/>
    <w:tmpl w:val="0A7A612A"/>
    <w:lvl w:ilvl="0" w:tplc="0824A052">
      <w:start w:val="1"/>
      <w:numFmt w:val="lowerLetter"/>
      <w:lvlText w:val="%1)"/>
      <w:lvlJc w:val="left"/>
      <w:pPr>
        <w:ind w:left="502" w:hanging="360"/>
      </w:pPr>
      <w:rPr>
        <w:rFonts w:hint="default"/>
        <w:b/>
        <w:bCs/>
      </w:rPr>
    </w:lvl>
    <w:lvl w:ilvl="1" w:tplc="0C090019" w:tentative="1">
      <w:start w:val="1"/>
      <w:numFmt w:val="lowerLetter"/>
      <w:lvlText w:val="%2."/>
      <w:lvlJc w:val="left"/>
      <w:pPr>
        <w:ind w:left="1182" w:hanging="360"/>
      </w:pPr>
    </w:lvl>
    <w:lvl w:ilvl="2" w:tplc="0C09001B" w:tentative="1">
      <w:start w:val="1"/>
      <w:numFmt w:val="lowerRoman"/>
      <w:lvlText w:val="%3."/>
      <w:lvlJc w:val="right"/>
      <w:pPr>
        <w:ind w:left="1902" w:hanging="180"/>
      </w:pPr>
    </w:lvl>
    <w:lvl w:ilvl="3" w:tplc="0C09000F" w:tentative="1">
      <w:start w:val="1"/>
      <w:numFmt w:val="decimal"/>
      <w:lvlText w:val="%4."/>
      <w:lvlJc w:val="left"/>
      <w:pPr>
        <w:ind w:left="2622" w:hanging="360"/>
      </w:pPr>
    </w:lvl>
    <w:lvl w:ilvl="4" w:tplc="0C090019" w:tentative="1">
      <w:start w:val="1"/>
      <w:numFmt w:val="lowerLetter"/>
      <w:lvlText w:val="%5."/>
      <w:lvlJc w:val="left"/>
      <w:pPr>
        <w:ind w:left="3342" w:hanging="360"/>
      </w:pPr>
    </w:lvl>
    <w:lvl w:ilvl="5" w:tplc="0C09001B" w:tentative="1">
      <w:start w:val="1"/>
      <w:numFmt w:val="lowerRoman"/>
      <w:lvlText w:val="%6."/>
      <w:lvlJc w:val="right"/>
      <w:pPr>
        <w:ind w:left="4062" w:hanging="180"/>
      </w:pPr>
    </w:lvl>
    <w:lvl w:ilvl="6" w:tplc="0C09000F" w:tentative="1">
      <w:start w:val="1"/>
      <w:numFmt w:val="decimal"/>
      <w:lvlText w:val="%7."/>
      <w:lvlJc w:val="left"/>
      <w:pPr>
        <w:ind w:left="4782" w:hanging="360"/>
      </w:pPr>
    </w:lvl>
    <w:lvl w:ilvl="7" w:tplc="0C090019" w:tentative="1">
      <w:start w:val="1"/>
      <w:numFmt w:val="lowerLetter"/>
      <w:lvlText w:val="%8."/>
      <w:lvlJc w:val="left"/>
      <w:pPr>
        <w:ind w:left="5502" w:hanging="360"/>
      </w:pPr>
    </w:lvl>
    <w:lvl w:ilvl="8" w:tplc="0C09001B" w:tentative="1">
      <w:start w:val="1"/>
      <w:numFmt w:val="lowerRoman"/>
      <w:lvlText w:val="%9."/>
      <w:lvlJc w:val="right"/>
      <w:pPr>
        <w:ind w:left="6222" w:hanging="180"/>
      </w:pPr>
    </w:lvl>
  </w:abstractNum>
  <w:abstractNum w:abstractNumId="34" w15:restartNumberingAfterBreak="0">
    <w:nsid w:val="6C4C6330"/>
    <w:multiLevelType w:val="hybridMultilevel"/>
    <w:tmpl w:val="F37A4970"/>
    <w:lvl w:ilvl="0" w:tplc="E53838F0">
      <w:numFmt w:val="bullet"/>
      <w:lvlText w:val=""/>
      <w:lvlJc w:val="left"/>
      <w:pPr>
        <w:ind w:left="425" w:hanging="317"/>
      </w:pPr>
      <w:rPr>
        <w:rFonts w:ascii="Wingdings" w:eastAsia="Wingdings" w:hAnsi="Wingdings" w:cs="Wingdings" w:hint="default"/>
        <w:w w:val="100"/>
        <w:sz w:val="22"/>
        <w:szCs w:val="22"/>
        <w:lang w:val="en-AU" w:eastAsia="en-AU" w:bidi="en-AU"/>
      </w:rPr>
    </w:lvl>
    <w:lvl w:ilvl="1" w:tplc="99665DEE">
      <w:numFmt w:val="bullet"/>
      <w:lvlText w:val="•"/>
      <w:lvlJc w:val="left"/>
      <w:pPr>
        <w:ind w:left="688" w:hanging="317"/>
      </w:pPr>
      <w:rPr>
        <w:rFonts w:hint="default"/>
        <w:lang w:val="en-AU" w:eastAsia="en-AU" w:bidi="en-AU"/>
      </w:rPr>
    </w:lvl>
    <w:lvl w:ilvl="2" w:tplc="E26E0FF0">
      <w:numFmt w:val="bullet"/>
      <w:lvlText w:val="•"/>
      <w:lvlJc w:val="left"/>
      <w:pPr>
        <w:ind w:left="957" w:hanging="317"/>
      </w:pPr>
      <w:rPr>
        <w:rFonts w:hint="default"/>
        <w:lang w:val="en-AU" w:eastAsia="en-AU" w:bidi="en-AU"/>
      </w:rPr>
    </w:lvl>
    <w:lvl w:ilvl="3" w:tplc="DEE2376E">
      <w:numFmt w:val="bullet"/>
      <w:lvlText w:val="•"/>
      <w:lvlJc w:val="left"/>
      <w:pPr>
        <w:ind w:left="1225" w:hanging="317"/>
      </w:pPr>
      <w:rPr>
        <w:rFonts w:hint="default"/>
        <w:lang w:val="en-AU" w:eastAsia="en-AU" w:bidi="en-AU"/>
      </w:rPr>
    </w:lvl>
    <w:lvl w:ilvl="4" w:tplc="0316B1F8">
      <w:numFmt w:val="bullet"/>
      <w:lvlText w:val="•"/>
      <w:lvlJc w:val="left"/>
      <w:pPr>
        <w:ind w:left="1494" w:hanging="317"/>
      </w:pPr>
      <w:rPr>
        <w:rFonts w:hint="default"/>
        <w:lang w:val="en-AU" w:eastAsia="en-AU" w:bidi="en-AU"/>
      </w:rPr>
    </w:lvl>
    <w:lvl w:ilvl="5" w:tplc="2962E778">
      <w:numFmt w:val="bullet"/>
      <w:lvlText w:val="•"/>
      <w:lvlJc w:val="left"/>
      <w:pPr>
        <w:ind w:left="1763" w:hanging="317"/>
      </w:pPr>
      <w:rPr>
        <w:rFonts w:hint="default"/>
        <w:lang w:val="en-AU" w:eastAsia="en-AU" w:bidi="en-AU"/>
      </w:rPr>
    </w:lvl>
    <w:lvl w:ilvl="6" w:tplc="A9C44CBE">
      <w:numFmt w:val="bullet"/>
      <w:lvlText w:val="•"/>
      <w:lvlJc w:val="left"/>
      <w:pPr>
        <w:ind w:left="2031" w:hanging="317"/>
      </w:pPr>
      <w:rPr>
        <w:rFonts w:hint="default"/>
        <w:lang w:val="en-AU" w:eastAsia="en-AU" w:bidi="en-AU"/>
      </w:rPr>
    </w:lvl>
    <w:lvl w:ilvl="7" w:tplc="8B409696">
      <w:numFmt w:val="bullet"/>
      <w:lvlText w:val="•"/>
      <w:lvlJc w:val="left"/>
      <w:pPr>
        <w:ind w:left="2300" w:hanging="317"/>
      </w:pPr>
      <w:rPr>
        <w:rFonts w:hint="default"/>
        <w:lang w:val="en-AU" w:eastAsia="en-AU" w:bidi="en-AU"/>
      </w:rPr>
    </w:lvl>
    <w:lvl w:ilvl="8" w:tplc="82DA4640">
      <w:numFmt w:val="bullet"/>
      <w:lvlText w:val="•"/>
      <w:lvlJc w:val="left"/>
      <w:pPr>
        <w:ind w:left="2568" w:hanging="317"/>
      </w:pPr>
      <w:rPr>
        <w:rFonts w:hint="default"/>
        <w:lang w:val="en-AU" w:eastAsia="en-AU" w:bidi="en-AU"/>
      </w:rPr>
    </w:lvl>
  </w:abstractNum>
  <w:abstractNum w:abstractNumId="35" w15:restartNumberingAfterBreak="0">
    <w:nsid w:val="6DBB78EF"/>
    <w:multiLevelType w:val="hybridMultilevel"/>
    <w:tmpl w:val="8656FF02"/>
    <w:lvl w:ilvl="0" w:tplc="0C090001">
      <w:start w:val="1"/>
      <w:numFmt w:val="bullet"/>
      <w:lvlText w:val=""/>
      <w:lvlJc w:val="left"/>
      <w:pPr>
        <w:ind w:left="1140" w:hanging="360"/>
      </w:pPr>
      <w:rPr>
        <w:rFonts w:ascii="Symbol" w:hAnsi="Symbol" w:hint="default"/>
      </w:rPr>
    </w:lvl>
    <w:lvl w:ilvl="1" w:tplc="0C090003" w:tentative="1">
      <w:start w:val="1"/>
      <w:numFmt w:val="bullet"/>
      <w:lvlText w:val="o"/>
      <w:lvlJc w:val="left"/>
      <w:pPr>
        <w:ind w:left="1860" w:hanging="360"/>
      </w:pPr>
      <w:rPr>
        <w:rFonts w:ascii="Courier New" w:hAnsi="Courier New" w:cs="Courier New" w:hint="default"/>
      </w:rPr>
    </w:lvl>
    <w:lvl w:ilvl="2" w:tplc="0C090005" w:tentative="1">
      <w:start w:val="1"/>
      <w:numFmt w:val="bullet"/>
      <w:lvlText w:val=""/>
      <w:lvlJc w:val="left"/>
      <w:pPr>
        <w:ind w:left="2580" w:hanging="360"/>
      </w:pPr>
      <w:rPr>
        <w:rFonts w:ascii="Wingdings" w:hAnsi="Wingdings" w:hint="default"/>
      </w:rPr>
    </w:lvl>
    <w:lvl w:ilvl="3" w:tplc="0C090001" w:tentative="1">
      <w:start w:val="1"/>
      <w:numFmt w:val="bullet"/>
      <w:lvlText w:val=""/>
      <w:lvlJc w:val="left"/>
      <w:pPr>
        <w:ind w:left="3300" w:hanging="360"/>
      </w:pPr>
      <w:rPr>
        <w:rFonts w:ascii="Symbol" w:hAnsi="Symbol" w:hint="default"/>
      </w:rPr>
    </w:lvl>
    <w:lvl w:ilvl="4" w:tplc="0C090003" w:tentative="1">
      <w:start w:val="1"/>
      <w:numFmt w:val="bullet"/>
      <w:lvlText w:val="o"/>
      <w:lvlJc w:val="left"/>
      <w:pPr>
        <w:ind w:left="4020" w:hanging="360"/>
      </w:pPr>
      <w:rPr>
        <w:rFonts w:ascii="Courier New" w:hAnsi="Courier New" w:cs="Courier New" w:hint="default"/>
      </w:rPr>
    </w:lvl>
    <w:lvl w:ilvl="5" w:tplc="0C090005" w:tentative="1">
      <w:start w:val="1"/>
      <w:numFmt w:val="bullet"/>
      <w:lvlText w:val=""/>
      <w:lvlJc w:val="left"/>
      <w:pPr>
        <w:ind w:left="4740" w:hanging="360"/>
      </w:pPr>
      <w:rPr>
        <w:rFonts w:ascii="Wingdings" w:hAnsi="Wingdings" w:hint="default"/>
      </w:rPr>
    </w:lvl>
    <w:lvl w:ilvl="6" w:tplc="0C090001" w:tentative="1">
      <w:start w:val="1"/>
      <w:numFmt w:val="bullet"/>
      <w:lvlText w:val=""/>
      <w:lvlJc w:val="left"/>
      <w:pPr>
        <w:ind w:left="5460" w:hanging="360"/>
      </w:pPr>
      <w:rPr>
        <w:rFonts w:ascii="Symbol" w:hAnsi="Symbol" w:hint="default"/>
      </w:rPr>
    </w:lvl>
    <w:lvl w:ilvl="7" w:tplc="0C090003" w:tentative="1">
      <w:start w:val="1"/>
      <w:numFmt w:val="bullet"/>
      <w:lvlText w:val="o"/>
      <w:lvlJc w:val="left"/>
      <w:pPr>
        <w:ind w:left="6180" w:hanging="360"/>
      </w:pPr>
      <w:rPr>
        <w:rFonts w:ascii="Courier New" w:hAnsi="Courier New" w:cs="Courier New" w:hint="default"/>
      </w:rPr>
    </w:lvl>
    <w:lvl w:ilvl="8" w:tplc="0C090005" w:tentative="1">
      <w:start w:val="1"/>
      <w:numFmt w:val="bullet"/>
      <w:lvlText w:val=""/>
      <w:lvlJc w:val="left"/>
      <w:pPr>
        <w:ind w:left="6900" w:hanging="360"/>
      </w:pPr>
      <w:rPr>
        <w:rFonts w:ascii="Wingdings" w:hAnsi="Wingdings" w:hint="default"/>
      </w:rPr>
    </w:lvl>
  </w:abstractNum>
  <w:abstractNum w:abstractNumId="36" w15:restartNumberingAfterBreak="0">
    <w:nsid w:val="7021795B"/>
    <w:multiLevelType w:val="hybridMultilevel"/>
    <w:tmpl w:val="3E3E1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022214"/>
    <w:multiLevelType w:val="hybridMultilevel"/>
    <w:tmpl w:val="16283CE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76EF0689"/>
    <w:multiLevelType w:val="hybridMultilevel"/>
    <w:tmpl w:val="7BF25D88"/>
    <w:lvl w:ilvl="0" w:tplc="0C090005">
      <w:start w:val="1"/>
      <w:numFmt w:val="bullet"/>
      <w:lvlText w:val=""/>
      <w:lvlJc w:val="left"/>
      <w:pPr>
        <w:ind w:left="360" w:hanging="360"/>
      </w:pPr>
      <w:rPr>
        <w:rFonts w:ascii="Wingdings" w:hAnsi="Wingdings" w:hint="default"/>
      </w:rPr>
    </w:lvl>
    <w:lvl w:ilvl="1" w:tplc="B39272D0">
      <w:numFmt w:val="bullet"/>
      <w:lvlText w:val="•"/>
      <w:lvlJc w:val="left"/>
      <w:pPr>
        <w:ind w:left="1080" w:hanging="360"/>
      </w:pPr>
      <w:rPr>
        <w:rFonts w:ascii="Calibri" w:eastAsia="Times New Roman" w:hAnsi="Calibri" w:cs="Times New Roman"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79D66667"/>
    <w:multiLevelType w:val="hybridMultilevel"/>
    <w:tmpl w:val="85B02652"/>
    <w:lvl w:ilvl="0" w:tplc="7B501456">
      <w:numFmt w:val="bullet"/>
      <w:lvlText w:val=""/>
      <w:lvlJc w:val="left"/>
      <w:pPr>
        <w:ind w:left="1084" w:hanging="286"/>
      </w:pPr>
      <w:rPr>
        <w:rFonts w:ascii="Wingdings" w:eastAsia="Wingdings" w:hAnsi="Wingdings" w:cs="Wingdings" w:hint="default"/>
        <w:w w:val="100"/>
        <w:sz w:val="22"/>
        <w:szCs w:val="22"/>
        <w:lang w:val="en-AU" w:eastAsia="en-AU" w:bidi="en-AU"/>
      </w:rPr>
    </w:lvl>
    <w:lvl w:ilvl="1" w:tplc="7428AF86">
      <w:numFmt w:val="bullet"/>
      <w:lvlText w:val=""/>
      <w:lvlJc w:val="left"/>
      <w:pPr>
        <w:ind w:left="2032" w:hanging="360"/>
      </w:pPr>
      <w:rPr>
        <w:rFonts w:ascii="Wingdings" w:eastAsia="Wingdings" w:hAnsi="Wingdings" w:cs="Wingdings" w:hint="default"/>
        <w:w w:val="100"/>
        <w:sz w:val="22"/>
        <w:szCs w:val="22"/>
        <w:lang w:val="en-AU" w:eastAsia="en-AU" w:bidi="en-AU"/>
      </w:rPr>
    </w:lvl>
    <w:lvl w:ilvl="2" w:tplc="3DD0DBCC">
      <w:numFmt w:val="bullet"/>
      <w:lvlText w:val="•"/>
      <w:lvlJc w:val="left"/>
      <w:pPr>
        <w:ind w:left="2997" w:hanging="360"/>
      </w:pPr>
      <w:rPr>
        <w:rFonts w:hint="default"/>
        <w:lang w:val="en-AU" w:eastAsia="en-AU" w:bidi="en-AU"/>
      </w:rPr>
    </w:lvl>
    <w:lvl w:ilvl="3" w:tplc="ABD809B0">
      <w:numFmt w:val="bullet"/>
      <w:lvlText w:val="•"/>
      <w:lvlJc w:val="left"/>
      <w:pPr>
        <w:ind w:left="3955" w:hanging="360"/>
      </w:pPr>
      <w:rPr>
        <w:rFonts w:hint="default"/>
        <w:lang w:val="en-AU" w:eastAsia="en-AU" w:bidi="en-AU"/>
      </w:rPr>
    </w:lvl>
    <w:lvl w:ilvl="4" w:tplc="2558140E">
      <w:numFmt w:val="bullet"/>
      <w:lvlText w:val="•"/>
      <w:lvlJc w:val="left"/>
      <w:pPr>
        <w:ind w:left="4913" w:hanging="360"/>
      </w:pPr>
      <w:rPr>
        <w:rFonts w:hint="default"/>
        <w:lang w:val="en-AU" w:eastAsia="en-AU" w:bidi="en-AU"/>
      </w:rPr>
    </w:lvl>
    <w:lvl w:ilvl="5" w:tplc="B3C05066">
      <w:numFmt w:val="bullet"/>
      <w:lvlText w:val="•"/>
      <w:lvlJc w:val="left"/>
      <w:pPr>
        <w:ind w:left="5870" w:hanging="360"/>
      </w:pPr>
      <w:rPr>
        <w:rFonts w:hint="default"/>
        <w:lang w:val="en-AU" w:eastAsia="en-AU" w:bidi="en-AU"/>
      </w:rPr>
    </w:lvl>
    <w:lvl w:ilvl="6" w:tplc="CC22B80E">
      <w:numFmt w:val="bullet"/>
      <w:lvlText w:val="•"/>
      <w:lvlJc w:val="left"/>
      <w:pPr>
        <w:ind w:left="6828" w:hanging="360"/>
      </w:pPr>
      <w:rPr>
        <w:rFonts w:hint="default"/>
        <w:lang w:val="en-AU" w:eastAsia="en-AU" w:bidi="en-AU"/>
      </w:rPr>
    </w:lvl>
    <w:lvl w:ilvl="7" w:tplc="7B783954">
      <w:numFmt w:val="bullet"/>
      <w:lvlText w:val="•"/>
      <w:lvlJc w:val="left"/>
      <w:pPr>
        <w:ind w:left="7786" w:hanging="360"/>
      </w:pPr>
      <w:rPr>
        <w:rFonts w:hint="default"/>
        <w:lang w:val="en-AU" w:eastAsia="en-AU" w:bidi="en-AU"/>
      </w:rPr>
    </w:lvl>
    <w:lvl w:ilvl="8" w:tplc="CAFEF890">
      <w:numFmt w:val="bullet"/>
      <w:lvlText w:val="•"/>
      <w:lvlJc w:val="left"/>
      <w:pPr>
        <w:ind w:left="8743" w:hanging="360"/>
      </w:pPr>
      <w:rPr>
        <w:rFonts w:hint="default"/>
        <w:lang w:val="en-AU" w:eastAsia="en-AU" w:bidi="en-AU"/>
      </w:rPr>
    </w:lvl>
  </w:abstractNum>
  <w:abstractNum w:abstractNumId="40" w15:restartNumberingAfterBreak="0">
    <w:nsid w:val="7B9314F4"/>
    <w:multiLevelType w:val="hybridMultilevel"/>
    <w:tmpl w:val="1A243A9E"/>
    <w:lvl w:ilvl="0" w:tplc="0C090001">
      <w:start w:val="1"/>
      <w:numFmt w:val="bullet"/>
      <w:lvlText w:val=""/>
      <w:lvlJc w:val="left"/>
      <w:pPr>
        <w:ind w:left="1200" w:hanging="360"/>
      </w:pPr>
      <w:rPr>
        <w:rFonts w:ascii="Symbol" w:hAnsi="Symbol" w:hint="default"/>
      </w:rPr>
    </w:lvl>
    <w:lvl w:ilvl="1" w:tplc="0C090003" w:tentative="1">
      <w:start w:val="1"/>
      <w:numFmt w:val="bullet"/>
      <w:lvlText w:val="o"/>
      <w:lvlJc w:val="left"/>
      <w:pPr>
        <w:ind w:left="1920" w:hanging="360"/>
      </w:pPr>
      <w:rPr>
        <w:rFonts w:ascii="Courier New" w:hAnsi="Courier New" w:cs="Courier New" w:hint="default"/>
      </w:rPr>
    </w:lvl>
    <w:lvl w:ilvl="2" w:tplc="0C090005" w:tentative="1">
      <w:start w:val="1"/>
      <w:numFmt w:val="bullet"/>
      <w:lvlText w:val=""/>
      <w:lvlJc w:val="left"/>
      <w:pPr>
        <w:ind w:left="2640" w:hanging="360"/>
      </w:pPr>
      <w:rPr>
        <w:rFonts w:ascii="Wingdings" w:hAnsi="Wingdings" w:hint="default"/>
      </w:rPr>
    </w:lvl>
    <w:lvl w:ilvl="3" w:tplc="0C090001" w:tentative="1">
      <w:start w:val="1"/>
      <w:numFmt w:val="bullet"/>
      <w:lvlText w:val=""/>
      <w:lvlJc w:val="left"/>
      <w:pPr>
        <w:ind w:left="3360" w:hanging="360"/>
      </w:pPr>
      <w:rPr>
        <w:rFonts w:ascii="Symbol" w:hAnsi="Symbol" w:hint="default"/>
      </w:rPr>
    </w:lvl>
    <w:lvl w:ilvl="4" w:tplc="0C090003" w:tentative="1">
      <w:start w:val="1"/>
      <w:numFmt w:val="bullet"/>
      <w:lvlText w:val="o"/>
      <w:lvlJc w:val="left"/>
      <w:pPr>
        <w:ind w:left="4080" w:hanging="360"/>
      </w:pPr>
      <w:rPr>
        <w:rFonts w:ascii="Courier New" w:hAnsi="Courier New" w:cs="Courier New" w:hint="default"/>
      </w:rPr>
    </w:lvl>
    <w:lvl w:ilvl="5" w:tplc="0C090005" w:tentative="1">
      <w:start w:val="1"/>
      <w:numFmt w:val="bullet"/>
      <w:lvlText w:val=""/>
      <w:lvlJc w:val="left"/>
      <w:pPr>
        <w:ind w:left="4800" w:hanging="360"/>
      </w:pPr>
      <w:rPr>
        <w:rFonts w:ascii="Wingdings" w:hAnsi="Wingdings" w:hint="default"/>
      </w:rPr>
    </w:lvl>
    <w:lvl w:ilvl="6" w:tplc="0C090001" w:tentative="1">
      <w:start w:val="1"/>
      <w:numFmt w:val="bullet"/>
      <w:lvlText w:val=""/>
      <w:lvlJc w:val="left"/>
      <w:pPr>
        <w:ind w:left="5520" w:hanging="360"/>
      </w:pPr>
      <w:rPr>
        <w:rFonts w:ascii="Symbol" w:hAnsi="Symbol" w:hint="default"/>
      </w:rPr>
    </w:lvl>
    <w:lvl w:ilvl="7" w:tplc="0C090003" w:tentative="1">
      <w:start w:val="1"/>
      <w:numFmt w:val="bullet"/>
      <w:lvlText w:val="o"/>
      <w:lvlJc w:val="left"/>
      <w:pPr>
        <w:ind w:left="6240" w:hanging="360"/>
      </w:pPr>
      <w:rPr>
        <w:rFonts w:ascii="Courier New" w:hAnsi="Courier New" w:cs="Courier New" w:hint="default"/>
      </w:rPr>
    </w:lvl>
    <w:lvl w:ilvl="8" w:tplc="0C090005" w:tentative="1">
      <w:start w:val="1"/>
      <w:numFmt w:val="bullet"/>
      <w:lvlText w:val=""/>
      <w:lvlJc w:val="left"/>
      <w:pPr>
        <w:ind w:left="6960" w:hanging="360"/>
      </w:pPr>
      <w:rPr>
        <w:rFonts w:ascii="Wingdings" w:hAnsi="Wingdings" w:hint="default"/>
      </w:rPr>
    </w:lvl>
  </w:abstractNum>
  <w:abstractNum w:abstractNumId="41" w15:restartNumberingAfterBreak="0">
    <w:nsid w:val="7BE837E7"/>
    <w:multiLevelType w:val="hybridMultilevel"/>
    <w:tmpl w:val="996C30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D31EBC"/>
    <w:multiLevelType w:val="hybridMultilevel"/>
    <w:tmpl w:val="A4B893F6"/>
    <w:lvl w:ilvl="0" w:tplc="0C09000F">
      <w:start w:val="1"/>
      <w:numFmt w:val="decimal"/>
      <w:lvlText w:val="%1."/>
      <w:lvlJc w:val="left"/>
      <w:pPr>
        <w:ind w:left="2464" w:hanging="360"/>
      </w:pPr>
      <w:rPr>
        <w:rFonts w:hint="default"/>
      </w:rPr>
    </w:lvl>
    <w:lvl w:ilvl="1" w:tplc="0C090019" w:tentative="1">
      <w:start w:val="1"/>
      <w:numFmt w:val="lowerLetter"/>
      <w:lvlText w:val="%2."/>
      <w:lvlJc w:val="left"/>
      <w:pPr>
        <w:ind w:left="3184" w:hanging="360"/>
      </w:pPr>
    </w:lvl>
    <w:lvl w:ilvl="2" w:tplc="0C09001B" w:tentative="1">
      <w:start w:val="1"/>
      <w:numFmt w:val="lowerRoman"/>
      <w:lvlText w:val="%3."/>
      <w:lvlJc w:val="right"/>
      <w:pPr>
        <w:ind w:left="3904" w:hanging="180"/>
      </w:pPr>
    </w:lvl>
    <w:lvl w:ilvl="3" w:tplc="0C09000F" w:tentative="1">
      <w:start w:val="1"/>
      <w:numFmt w:val="decimal"/>
      <w:lvlText w:val="%4."/>
      <w:lvlJc w:val="left"/>
      <w:pPr>
        <w:ind w:left="4624" w:hanging="360"/>
      </w:pPr>
    </w:lvl>
    <w:lvl w:ilvl="4" w:tplc="0C090019" w:tentative="1">
      <w:start w:val="1"/>
      <w:numFmt w:val="lowerLetter"/>
      <w:lvlText w:val="%5."/>
      <w:lvlJc w:val="left"/>
      <w:pPr>
        <w:ind w:left="5344" w:hanging="360"/>
      </w:pPr>
    </w:lvl>
    <w:lvl w:ilvl="5" w:tplc="0C09001B" w:tentative="1">
      <w:start w:val="1"/>
      <w:numFmt w:val="lowerRoman"/>
      <w:lvlText w:val="%6."/>
      <w:lvlJc w:val="right"/>
      <w:pPr>
        <w:ind w:left="6064" w:hanging="180"/>
      </w:pPr>
    </w:lvl>
    <w:lvl w:ilvl="6" w:tplc="0C09000F" w:tentative="1">
      <w:start w:val="1"/>
      <w:numFmt w:val="decimal"/>
      <w:lvlText w:val="%7."/>
      <w:lvlJc w:val="left"/>
      <w:pPr>
        <w:ind w:left="6784" w:hanging="360"/>
      </w:pPr>
    </w:lvl>
    <w:lvl w:ilvl="7" w:tplc="0C090019" w:tentative="1">
      <w:start w:val="1"/>
      <w:numFmt w:val="lowerLetter"/>
      <w:lvlText w:val="%8."/>
      <w:lvlJc w:val="left"/>
      <w:pPr>
        <w:ind w:left="7504" w:hanging="360"/>
      </w:pPr>
    </w:lvl>
    <w:lvl w:ilvl="8" w:tplc="0C09001B" w:tentative="1">
      <w:start w:val="1"/>
      <w:numFmt w:val="lowerRoman"/>
      <w:lvlText w:val="%9."/>
      <w:lvlJc w:val="right"/>
      <w:pPr>
        <w:ind w:left="8224" w:hanging="180"/>
      </w:pPr>
    </w:lvl>
  </w:abstractNum>
  <w:num w:numId="1">
    <w:abstractNumId w:val="36"/>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5"/>
  </w:num>
  <w:num w:numId="4">
    <w:abstractNumId w:val="20"/>
  </w:num>
  <w:num w:numId="5">
    <w:abstractNumId w:val="12"/>
  </w:num>
  <w:num w:numId="6">
    <w:abstractNumId w:val="34"/>
  </w:num>
  <w:num w:numId="7">
    <w:abstractNumId w:val="39"/>
  </w:num>
  <w:num w:numId="8">
    <w:abstractNumId w:val="3"/>
  </w:num>
  <w:num w:numId="9">
    <w:abstractNumId w:val="18"/>
  </w:num>
  <w:num w:numId="10">
    <w:abstractNumId w:val="1"/>
  </w:num>
  <w:num w:numId="11">
    <w:abstractNumId w:val="24"/>
  </w:num>
  <w:num w:numId="12">
    <w:abstractNumId w:val="38"/>
  </w:num>
  <w:num w:numId="13">
    <w:abstractNumId w:val="7"/>
  </w:num>
  <w:num w:numId="14">
    <w:abstractNumId w:val="21"/>
  </w:num>
  <w:num w:numId="15">
    <w:abstractNumId w:val="19"/>
  </w:num>
  <w:num w:numId="16">
    <w:abstractNumId w:val="32"/>
  </w:num>
  <w:num w:numId="17">
    <w:abstractNumId w:val="11"/>
  </w:num>
  <w:num w:numId="18">
    <w:abstractNumId w:val="31"/>
  </w:num>
  <w:num w:numId="19">
    <w:abstractNumId w:val="27"/>
  </w:num>
  <w:num w:numId="20">
    <w:abstractNumId w:val="29"/>
  </w:num>
  <w:num w:numId="21">
    <w:abstractNumId w:val="9"/>
  </w:num>
  <w:num w:numId="22">
    <w:abstractNumId w:val="35"/>
  </w:num>
  <w:num w:numId="23">
    <w:abstractNumId w:val="23"/>
  </w:num>
  <w:num w:numId="24">
    <w:abstractNumId w:val="2"/>
  </w:num>
  <w:num w:numId="25">
    <w:abstractNumId w:val="6"/>
  </w:num>
  <w:num w:numId="26">
    <w:abstractNumId w:val="42"/>
  </w:num>
  <w:num w:numId="27">
    <w:abstractNumId w:val="16"/>
  </w:num>
  <w:num w:numId="28">
    <w:abstractNumId w:val="28"/>
  </w:num>
  <w:num w:numId="29">
    <w:abstractNumId w:val="17"/>
  </w:num>
  <w:num w:numId="30">
    <w:abstractNumId w:val="33"/>
  </w:num>
  <w:num w:numId="31">
    <w:abstractNumId w:val="15"/>
  </w:num>
  <w:num w:numId="32">
    <w:abstractNumId w:val="13"/>
  </w:num>
  <w:num w:numId="33">
    <w:abstractNumId w:val="25"/>
  </w:num>
  <w:num w:numId="34">
    <w:abstractNumId w:val="41"/>
  </w:num>
  <w:num w:numId="35">
    <w:abstractNumId w:val="10"/>
  </w:num>
  <w:num w:numId="36">
    <w:abstractNumId w:val="14"/>
  </w:num>
  <w:num w:numId="37">
    <w:abstractNumId w:val="26"/>
  </w:num>
  <w:num w:numId="38">
    <w:abstractNumId w:val="30"/>
  </w:num>
  <w:num w:numId="39">
    <w:abstractNumId w:val="4"/>
  </w:num>
  <w:num w:numId="40">
    <w:abstractNumId w:val="22"/>
  </w:num>
  <w:num w:numId="41">
    <w:abstractNumId w:val="0"/>
  </w:num>
  <w:num w:numId="42">
    <w:abstractNumId w:val="37"/>
  </w:num>
  <w:num w:numId="43">
    <w:abstractNumId w:val="8"/>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E68"/>
    <w:rsid w:val="000179B4"/>
    <w:rsid w:val="00021D16"/>
    <w:rsid w:val="00027103"/>
    <w:rsid w:val="00034CA4"/>
    <w:rsid w:val="000363DB"/>
    <w:rsid w:val="00054B8D"/>
    <w:rsid w:val="0006306A"/>
    <w:rsid w:val="000655C6"/>
    <w:rsid w:val="00085D12"/>
    <w:rsid w:val="000B1FA9"/>
    <w:rsid w:val="000B32D3"/>
    <w:rsid w:val="000B722C"/>
    <w:rsid w:val="000C168D"/>
    <w:rsid w:val="001074D4"/>
    <w:rsid w:val="0011606E"/>
    <w:rsid w:val="0011732B"/>
    <w:rsid w:val="001211F6"/>
    <w:rsid w:val="00153438"/>
    <w:rsid w:val="001733A9"/>
    <w:rsid w:val="00185C83"/>
    <w:rsid w:val="0018661A"/>
    <w:rsid w:val="001A2082"/>
    <w:rsid w:val="001D1C3A"/>
    <w:rsid w:val="001E1B34"/>
    <w:rsid w:val="001F050A"/>
    <w:rsid w:val="001F6AC6"/>
    <w:rsid w:val="00201A95"/>
    <w:rsid w:val="00214B4E"/>
    <w:rsid w:val="00221577"/>
    <w:rsid w:val="00222EB4"/>
    <w:rsid w:val="002350FD"/>
    <w:rsid w:val="00246912"/>
    <w:rsid w:val="00255946"/>
    <w:rsid w:val="002B047F"/>
    <w:rsid w:val="002B5DDD"/>
    <w:rsid w:val="002C7E12"/>
    <w:rsid w:val="002D56DC"/>
    <w:rsid w:val="002D6CAF"/>
    <w:rsid w:val="002F7C32"/>
    <w:rsid w:val="003074A8"/>
    <w:rsid w:val="003350C5"/>
    <w:rsid w:val="0033748B"/>
    <w:rsid w:val="00345D45"/>
    <w:rsid w:val="00361D71"/>
    <w:rsid w:val="00363F5B"/>
    <w:rsid w:val="003B7537"/>
    <w:rsid w:val="003E3958"/>
    <w:rsid w:val="003E57F0"/>
    <w:rsid w:val="003F6EF3"/>
    <w:rsid w:val="00416915"/>
    <w:rsid w:val="00426698"/>
    <w:rsid w:val="00436BAA"/>
    <w:rsid w:val="0044026E"/>
    <w:rsid w:val="0045314E"/>
    <w:rsid w:val="00455F91"/>
    <w:rsid w:val="00467837"/>
    <w:rsid w:val="004B41BF"/>
    <w:rsid w:val="0052298C"/>
    <w:rsid w:val="00525BA4"/>
    <w:rsid w:val="00527D84"/>
    <w:rsid w:val="00542FF3"/>
    <w:rsid w:val="00554455"/>
    <w:rsid w:val="0056792E"/>
    <w:rsid w:val="005802A8"/>
    <w:rsid w:val="00587D79"/>
    <w:rsid w:val="005A573F"/>
    <w:rsid w:val="005C25A2"/>
    <w:rsid w:val="005D689F"/>
    <w:rsid w:val="00605E34"/>
    <w:rsid w:val="006113D5"/>
    <w:rsid w:val="0061618E"/>
    <w:rsid w:val="00657ECA"/>
    <w:rsid w:val="00690DF1"/>
    <w:rsid w:val="00691759"/>
    <w:rsid w:val="0069420F"/>
    <w:rsid w:val="006A642B"/>
    <w:rsid w:val="006A6DE2"/>
    <w:rsid w:val="006D3922"/>
    <w:rsid w:val="006E23E6"/>
    <w:rsid w:val="006E313A"/>
    <w:rsid w:val="007012BD"/>
    <w:rsid w:val="007310C1"/>
    <w:rsid w:val="00735203"/>
    <w:rsid w:val="00735C74"/>
    <w:rsid w:val="00746AD4"/>
    <w:rsid w:val="007722CB"/>
    <w:rsid w:val="007A55EF"/>
    <w:rsid w:val="007B3986"/>
    <w:rsid w:val="007D010F"/>
    <w:rsid w:val="007F2D2F"/>
    <w:rsid w:val="00807BAE"/>
    <w:rsid w:val="00821EA4"/>
    <w:rsid w:val="00822403"/>
    <w:rsid w:val="00826960"/>
    <w:rsid w:val="00850412"/>
    <w:rsid w:val="00871454"/>
    <w:rsid w:val="008736FC"/>
    <w:rsid w:val="00875ACF"/>
    <w:rsid w:val="00877FA0"/>
    <w:rsid w:val="0088712F"/>
    <w:rsid w:val="00891EF1"/>
    <w:rsid w:val="00893DA6"/>
    <w:rsid w:val="00895637"/>
    <w:rsid w:val="008A3491"/>
    <w:rsid w:val="008C3EF0"/>
    <w:rsid w:val="00901804"/>
    <w:rsid w:val="00955D70"/>
    <w:rsid w:val="0095733A"/>
    <w:rsid w:val="00973F01"/>
    <w:rsid w:val="00996C46"/>
    <w:rsid w:val="009A03EC"/>
    <w:rsid w:val="009A3007"/>
    <w:rsid w:val="009B317F"/>
    <w:rsid w:val="009D31A8"/>
    <w:rsid w:val="00A157DF"/>
    <w:rsid w:val="00A302BE"/>
    <w:rsid w:val="00A411D4"/>
    <w:rsid w:val="00A45B9B"/>
    <w:rsid w:val="00A63683"/>
    <w:rsid w:val="00A660BC"/>
    <w:rsid w:val="00A83627"/>
    <w:rsid w:val="00A90E9A"/>
    <w:rsid w:val="00AB26D2"/>
    <w:rsid w:val="00AB611E"/>
    <w:rsid w:val="00AC65FB"/>
    <w:rsid w:val="00AD1408"/>
    <w:rsid w:val="00AD273F"/>
    <w:rsid w:val="00AF406A"/>
    <w:rsid w:val="00AF44F3"/>
    <w:rsid w:val="00B55CDA"/>
    <w:rsid w:val="00B80B8E"/>
    <w:rsid w:val="00B82498"/>
    <w:rsid w:val="00BA6D23"/>
    <w:rsid w:val="00BB52B5"/>
    <w:rsid w:val="00BD2EDE"/>
    <w:rsid w:val="00BF3E5B"/>
    <w:rsid w:val="00C243D0"/>
    <w:rsid w:val="00C56C66"/>
    <w:rsid w:val="00C67E68"/>
    <w:rsid w:val="00C752A4"/>
    <w:rsid w:val="00C770A5"/>
    <w:rsid w:val="00CA7F9A"/>
    <w:rsid w:val="00CE5537"/>
    <w:rsid w:val="00D16905"/>
    <w:rsid w:val="00D50F5A"/>
    <w:rsid w:val="00D75025"/>
    <w:rsid w:val="00D75310"/>
    <w:rsid w:val="00D90BDE"/>
    <w:rsid w:val="00DA620C"/>
    <w:rsid w:val="00DB6AC6"/>
    <w:rsid w:val="00E1042F"/>
    <w:rsid w:val="00E3180B"/>
    <w:rsid w:val="00E61EBB"/>
    <w:rsid w:val="00E650FA"/>
    <w:rsid w:val="00E83749"/>
    <w:rsid w:val="00E964E7"/>
    <w:rsid w:val="00EA7C29"/>
    <w:rsid w:val="00EB43C9"/>
    <w:rsid w:val="00EC2D00"/>
    <w:rsid w:val="00ED0BC6"/>
    <w:rsid w:val="00ED136D"/>
    <w:rsid w:val="00ED49DF"/>
    <w:rsid w:val="00EF6C52"/>
    <w:rsid w:val="00F076C0"/>
    <w:rsid w:val="00F37010"/>
    <w:rsid w:val="00F43C5E"/>
    <w:rsid w:val="00F752F4"/>
    <w:rsid w:val="00F80053"/>
    <w:rsid w:val="00F97078"/>
    <w:rsid w:val="00F9742F"/>
    <w:rsid w:val="00FB768D"/>
    <w:rsid w:val="00FC1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950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1F6AC6"/>
    <w:pPr>
      <w:widowControl w:val="0"/>
      <w:autoSpaceDE w:val="0"/>
      <w:autoSpaceDN w:val="0"/>
      <w:ind w:left="960"/>
      <w:outlineLvl w:val="0"/>
    </w:pPr>
    <w:rPr>
      <w:rFonts w:ascii="Calibri" w:eastAsia="Calibri" w:hAnsi="Calibri" w:cs="Calibri"/>
      <w:i/>
    </w:rPr>
  </w:style>
  <w:style w:type="paragraph" w:styleId="Heading3">
    <w:name w:val="heading 3"/>
    <w:basedOn w:val="Normal"/>
    <w:next w:val="Normal"/>
    <w:link w:val="Heading3Char"/>
    <w:uiPriority w:val="9"/>
    <w:semiHidden/>
    <w:unhideWhenUsed/>
    <w:qFormat/>
    <w:rsid w:val="005C25A2"/>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67E68"/>
    <w:pPr>
      <w:tabs>
        <w:tab w:val="center" w:pos="4513"/>
        <w:tab w:val="right" w:pos="9026"/>
      </w:tabs>
    </w:pPr>
  </w:style>
  <w:style w:type="character" w:customStyle="1" w:styleId="HeaderChar">
    <w:name w:val="Header Char"/>
    <w:basedOn w:val="DefaultParagraphFont"/>
    <w:link w:val="Header"/>
    <w:rsid w:val="00C67E68"/>
  </w:style>
  <w:style w:type="paragraph" w:styleId="Footer">
    <w:name w:val="footer"/>
    <w:basedOn w:val="Normal"/>
    <w:link w:val="FooterChar"/>
    <w:uiPriority w:val="99"/>
    <w:unhideWhenUsed/>
    <w:qFormat/>
    <w:rsid w:val="00C67E68"/>
    <w:pPr>
      <w:tabs>
        <w:tab w:val="center" w:pos="4513"/>
        <w:tab w:val="right" w:pos="9026"/>
      </w:tabs>
    </w:pPr>
  </w:style>
  <w:style w:type="character" w:customStyle="1" w:styleId="FooterChar">
    <w:name w:val="Footer Char"/>
    <w:basedOn w:val="DefaultParagraphFont"/>
    <w:link w:val="Footer"/>
    <w:uiPriority w:val="99"/>
    <w:rsid w:val="00C67E68"/>
  </w:style>
  <w:style w:type="character" w:styleId="PlaceholderText">
    <w:name w:val="Placeholder Text"/>
    <w:basedOn w:val="DefaultParagraphFont"/>
    <w:uiPriority w:val="99"/>
    <w:semiHidden/>
    <w:rsid w:val="00527D84"/>
    <w:rPr>
      <w:color w:val="808080"/>
    </w:rPr>
  </w:style>
  <w:style w:type="paragraph" w:customStyle="1" w:styleId="Address">
    <w:name w:val="Address"/>
    <w:basedOn w:val="Normal"/>
    <w:rsid w:val="00E650FA"/>
    <w:pPr>
      <w:spacing w:line="300" w:lineRule="auto"/>
    </w:pPr>
    <w:rPr>
      <w:rFonts w:ascii="Times" w:eastAsiaTheme="minorEastAsia" w:hAnsi="Times"/>
      <w:sz w:val="18"/>
      <w:szCs w:val="22"/>
    </w:rPr>
  </w:style>
  <w:style w:type="character" w:styleId="PageNumber">
    <w:name w:val="page number"/>
    <w:basedOn w:val="DefaultParagraphFont"/>
    <w:uiPriority w:val="99"/>
    <w:semiHidden/>
    <w:unhideWhenUsed/>
    <w:rsid w:val="00871454"/>
  </w:style>
  <w:style w:type="paragraph" w:styleId="Revision">
    <w:name w:val="Revision"/>
    <w:hidden/>
    <w:uiPriority w:val="99"/>
    <w:semiHidden/>
    <w:rsid w:val="00A63683"/>
  </w:style>
  <w:style w:type="paragraph" w:customStyle="1" w:styleId="BasicParagraph">
    <w:name w:val="[Basic Paragraph]"/>
    <w:basedOn w:val="Normal"/>
    <w:uiPriority w:val="99"/>
    <w:rsid w:val="000B1FA9"/>
    <w:pPr>
      <w:autoSpaceDE w:val="0"/>
      <w:autoSpaceDN w:val="0"/>
      <w:adjustRightInd w:val="0"/>
      <w:spacing w:line="288" w:lineRule="auto"/>
      <w:textAlignment w:val="center"/>
    </w:pPr>
    <w:rPr>
      <w:rFonts w:ascii="Minion Pro" w:hAnsi="Minion Pro" w:cs="Minion Pro"/>
      <w:color w:val="000000"/>
    </w:rPr>
  </w:style>
  <w:style w:type="character" w:customStyle="1" w:styleId="Heading1Char">
    <w:name w:val="Heading 1 Char"/>
    <w:basedOn w:val="DefaultParagraphFont"/>
    <w:link w:val="Heading1"/>
    <w:uiPriority w:val="1"/>
    <w:rsid w:val="001F6AC6"/>
    <w:rPr>
      <w:rFonts w:ascii="Calibri" w:eastAsia="Calibri" w:hAnsi="Calibri" w:cs="Calibri"/>
      <w:i/>
    </w:rPr>
  </w:style>
  <w:style w:type="table" w:styleId="TableGrid">
    <w:name w:val="Table Grid"/>
    <w:basedOn w:val="TableNormal"/>
    <w:uiPriority w:val="39"/>
    <w:rsid w:val="001F6AC6"/>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F6AC6"/>
    <w:pPr>
      <w:autoSpaceDN w:val="0"/>
      <w:spacing w:after="120"/>
    </w:pPr>
    <w:rPr>
      <w:rFonts w:ascii="Times New Roman" w:eastAsia="Times New Roman" w:hAnsi="Times New Roman" w:cs="Times New Roman"/>
      <w:kern w:val="3"/>
      <w:szCs w:val="20"/>
      <w:lang w:val="en-AU"/>
    </w:rPr>
  </w:style>
  <w:style w:type="character" w:customStyle="1" w:styleId="BodyTextChar">
    <w:name w:val="Body Text Char"/>
    <w:basedOn w:val="DefaultParagraphFont"/>
    <w:link w:val="BodyText"/>
    <w:rsid w:val="001F6AC6"/>
    <w:rPr>
      <w:rFonts w:ascii="Times New Roman" w:eastAsia="Times New Roman" w:hAnsi="Times New Roman" w:cs="Times New Roman"/>
      <w:kern w:val="3"/>
      <w:szCs w:val="20"/>
      <w:lang w:val="en-AU"/>
    </w:rPr>
  </w:style>
  <w:style w:type="character" w:styleId="Hyperlink">
    <w:name w:val="Hyperlink"/>
    <w:uiPriority w:val="99"/>
    <w:rsid w:val="001F6AC6"/>
    <w:rPr>
      <w:color w:val="0000FF"/>
      <w:u w:val="single"/>
    </w:rPr>
  </w:style>
  <w:style w:type="paragraph" w:styleId="NoSpacing">
    <w:name w:val="No Spacing"/>
    <w:uiPriority w:val="1"/>
    <w:qFormat/>
    <w:rsid w:val="001F6AC6"/>
    <w:rPr>
      <w:sz w:val="22"/>
      <w:szCs w:val="22"/>
      <w:lang w:val="en-AU"/>
    </w:rPr>
  </w:style>
  <w:style w:type="table" w:styleId="GridTable5Dark-Accent1">
    <w:name w:val="Grid Table 5 Dark Accent 1"/>
    <w:basedOn w:val="TableNormal"/>
    <w:uiPriority w:val="50"/>
    <w:rsid w:val="001F6AC6"/>
    <w:rPr>
      <w:sz w:val="22"/>
      <w:szCs w:val="22"/>
      <w:lang w:val="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itle">
    <w:name w:val="Title"/>
    <w:basedOn w:val="Normal"/>
    <w:next w:val="Normal"/>
    <w:link w:val="TitleChar"/>
    <w:uiPriority w:val="10"/>
    <w:qFormat/>
    <w:rsid w:val="001F6A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AC6"/>
    <w:rPr>
      <w:rFonts w:asciiTheme="majorHAnsi" w:eastAsiaTheme="majorEastAsia" w:hAnsiTheme="majorHAnsi" w:cstheme="majorBidi"/>
      <w:spacing w:val="-10"/>
      <w:kern w:val="28"/>
      <w:sz w:val="56"/>
      <w:szCs w:val="56"/>
    </w:rPr>
  </w:style>
  <w:style w:type="table" w:customStyle="1" w:styleId="ListTable3-Accent11">
    <w:name w:val="List Table 3 - Accent 11"/>
    <w:basedOn w:val="TableNormal"/>
    <w:uiPriority w:val="48"/>
    <w:rsid w:val="006E313A"/>
    <w:rPr>
      <w:rFonts w:ascii="Calibri" w:eastAsia="Calibri" w:hAnsi="Calibri" w:cs="Times New Roman"/>
      <w:sz w:val="20"/>
      <w:szCs w:val="20"/>
      <w:lang w:val="en-AU"/>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Default">
    <w:name w:val="Default"/>
    <w:rsid w:val="001F050A"/>
    <w:pPr>
      <w:autoSpaceDE w:val="0"/>
      <w:autoSpaceDN w:val="0"/>
      <w:adjustRightInd w:val="0"/>
    </w:pPr>
    <w:rPr>
      <w:rFonts w:ascii="Arial" w:eastAsia="Times New Roman" w:hAnsi="Arial" w:cs="Arial"/>
      <w:color w:val="000000"/>
      <w:lang w:val="en-AU" w:eastAsia="en-AU"/>
    </w:rPr>
  </w:style>
  <w:style w:type="paragraph" w:styleId="NormalWeb">
    <w:name w:val="Normal (Web)"/>
    <w:basedOn w:val="Normal"/>
    <w:uiPriority w:val="99"/>
    <w:rsid w:val="001F050A"/>
    <w:pPr>
      <w:spacing w:beforeLines="1" w:afterLines="1"/>
    </w:pPr>
    <w:rPr>
      <w:rFonts w:ascii="Times" w:eastAsia="Times New Roman" w:hAnsi="Times" w:cs="Times New Roman"/>
      <w:sz w:val="20"/>
      <w:szCs w:val="20"/>
      <w:lang w:val="en-AU"/>
    </w:rPr>
  </w:style>
  <w:style w:type="character" w:customStyle="1" w:styleId="standard-view-style">
    <w:name w:val="standard-view-style"/>
    <w:rsid w:val="001F050A"/>
  </w:style>
  <w:style w:type="character" w:customStyle="1" w:styleId="apple-converted-space">
    <w:name w:val="apple-converted-space"/>
    <w:rsid w:val="001F050A"/>
  </w:style>
  <w:style w:type="character" w:styleId="Emphasis">
    <w:name w:val="Emphasis"/>
    <w:uiPriority w:val="20"/>
    <w:qFormat/>
    <w:rsid w:val="001F050A"/>
    <w:rPr>
      <w:i/>
      <w:iCs/>
    </w:rPr>
  </w:style>
  <w:style w:type="paragraph" w:styleId="ListParagraph">
    <w:name w:val="List Paragraph"/>
    <w:basedOn w:val="Normal"/>
    <w:uiPriority w:val="99"/>
    <w:qFormat/>
    <w:rsid w:val="001F050A"/>
    <w:pPr>
      <w:ind w:left="720"/>
    </w:pPr>
    <w:rPr>
      <w:rFonts w:ascii="Times New Roman" w:eastAsia="Times New Roman" w:hAnsi="Times New Roman" w:cs="Times New Roman"/>
      <w:szCs w:val="20"/>
      <w:lang w:val="en-AU"/>
    </w:rPr>
  </w:style>
  <w:style w:type="paragraph" w:customStyle="1" w:styleId="TableParagraph">
    <w:name w:val="Table Paragraph"/>
    <w:basedOn w:val="Normal"/>
    <w:uiPriority w:val="1"/>
    <w:qFormat/>
    <w:rsid w:val="001F050A"/>
    <w:pPr>
      <w:widowControl w:val="0"/>
      <w:autoSpaceDE w:val="0"/>
      <w:autoSpaceDN w:val="0"/>
    </w:pPr>
    <w:rPr>
      <w:rFonts w:ascii="Tahoma" w:eastAsia="Tahoma" w:hAnsi="Tahoma" w:cs="Tahoma"/>
      <w:sz w:val="22"/>
      <w:szCs w:val="22"/>
    </w:rPr>
  </w:style>
  <w:style w:type="table" w:customStyle="1" w:styleId="ListTable3-Accent51">
    <w:name w:val="List Table 3 - Accent 51"/>
    <w:basedOn w:val="TableNormal"/>
    <w:uiPriority w:val="48"/>
    <w:rsid w:val="001F050A"/>
    <w:rPr>
      <w:rFonts w:ascii="Times New Roman" w:eastAsia="Times New Roman" w:hAnsi="Times New Roman" w:cs="Times New Roman"/>
      <w:sz w:val="20"/>
      <w:szCs w:val="20"/>
      <w:lang w:val="en-AU" w:eastAsia="en-AU"/>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CommentReference">
    <w:name w:val="annotation reference"/>
    <w:basedOn w:val="DefaultParagraphFont"/>
    <w:uiPriority w:val="99"/>
    <w:semiHidden/>
    <w:unhideWhenUsed/>
    <w:rsid w:val="005802A8"/>
    <w:rPr>
      <w:sz w:val="16"/>
      <w:szCs w:val="16"/>
    </w:rPr>
  </w:style>
  <w:style w:type="paragraph" w:styleId="CommentText">
    <w:name w:val="annotation text"/>
    <w:basedOn w:val="Normal"/>
    <w:link w:val="CommentTextChar"/>
    <w:uiPriority w:val="99"/>
    <w:semiHidden/>
    <w:unhideWhenUsed/>
    <w:rsid w:val="005802A8"/>
    <w:rPr>
      <w:sz w:val="20"/>
      <w:szCs w:val="20"/>
    </w:rPr>
  </w:style>
  <w:style w:type="character" w:customStyle="1" w:styleId="CommentTextChar">
    <w:name w:val="Comment Text Char"/>
    <w:basedOn w:val="DefaultParagraphFont"/>
    <w:link w:val="CommentText"/>
    <w:uiPriority w:val="99"/>
    <w:semiHidden/>
    <w:rsid w:val="005802A8"/>
    <w:rPr>
      <w:sz w:val="20"/>
      <w:szCs w:val="20"/>
    </w:rPr>
  </w:style>
  <w:style w:type="paragraph" w:styleId="CommentSubject">
    <w:name w:val="annotation subject"/>
    <w:basedOn w:val="CommentText"/>
    <w:next w:val="CommentText"/>
    <w:link w:val="CommentSubjectChar"/>
    <w:uiPriority w:val="99"/>
    <w:semiHidden/>
    <w:unhideWhenUsed/>
    <w:rsid w:val="005802A8"/>
    <w:rPr>
      <w:b/>
      <w:bCs/>
    </w:rPr>
  </w:style>
  <w:style w:type="character" w:customStyle="1" w:styleId="CommentSubjectChar">
    <w:name w:val="Comment Subject Char"/>
    <w:basedOn w:val="CommentTextChar"/>
    <w:link w:val="CommentSubject"/>
    <w:uiPriority w:val="99"/>
    <w:semiHidden/>
    <w:rsid w:val="005802A8"/>
    <w:rPr>
      <w:b/>
      <w:bCs/>
      <w:sz w:val="20"/>
      <w:szCs w:val="20"/>
    </w:rPr>
  </w:style>
  <w:style w:type="paragraph" w:styleId="BalloonText">
    <w:name w:val="Balloon Text"/>
    <w:basedOn w:val="Normal"/>
    <w:link w:val="BalloonTextChar"/>
    <w:uiPriority w:val="99"/>
    <w:semiHidden/>
    <w:unhideWhenUsed/>
    <w:rsid w:val="005802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2A8"/>
    <w:rPr>
      <w:rFonts w:ascii="Segoe UI" w:hAnsi="Segoe UI" w:cs="Segoe UI"/>
      <w:sz w:val="18"/>
      <w:szCs w:val="18"/>
    </w:rPr>
  </w:style>
  <w:style w:type="character" w:customStyle="1" w:styleId="Heading3Char">
    <w:name w:val="Heading 3 Char"/>
    <w:basedOn w:val="DefaultParagraphFont"/>
    <w:link w:val="Heading3"/>
    <w:uiPriority w:val="9"/>
    <w:semiHidden/>
    <w:rsid w:val="005C25A2"/>
    <w:rPr>
      <w:rFonts w:asciiTheme="majorHAnsi" w:eastAsiaTheme="majorEastAsia" w:hAnsiTheme="majorHAnsi" w:cstheme="majorBidi"/>
      <w:color w:val="1F4D78" w:themeColor="accent1" w:themeShade="7F"/>
    </w:rPr>
  </w:style>
  <w:style w:type="table" w:customStyle="1" w:styleId="TableGrid1">
    <w:name w:val="Table Grid1"/>
    <w:basedOn w:val="TableNormal"/>
    <w:next w:val="TableGrid"/>
    <w:uiPriority w:val="39"/>
    <w:rsid w:val="0061618E"/>
    <w:pPr>
      <w:widowControl w:val="0"/>
      <w:autoSpaceDE w:val="0"/>
      <w:autoSpaceDN w:val="0"/>
    </w:pPr>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next w:val="GridTable5Dark-Accent1"/>
    <w:uiPriority w:val="50"/>
    <w:rsid w:val="0061618E"/>
    <w:rPr>
      <w:sz w:val="22"/>
      <w:szCs w:val="22"/>
      <w:lang w:val="en-A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UnresolvedMention">
    <w:name w:val="Unresolved Mention"/>
    <w:basedOn w:val="DefaultParagraphFont"/>
    <w:uiPriority w:val="99"/>
    <w:rsid w:val="00877F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548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rosenfield@ae.edu.au" TargetMode="External"/><Relationship Id="rId18" Type="http://schemas.openxmlformats.org/officeDocument/2006/relationships/hyperlink" Target="http://www.lifeline.org.au/" TargetMode="External"/><Relationship Id="rId26" Type="http://schemas.openxmlformats.org/officeDocument/2006/relationships/footer" Target="footer5.xml"/><Relationship Id="rId21" Type="http://schemas.openxmlformats.org/officeDocument/2006/relationships/hyperlink" Target="http://www.suicidecallbackservice.org.au/" TargetMode="External"/><Relationship Id="rId34" Type="http://schemas.openxmlformats.org/officeDocument/2006/relationships/hyperlink" Target="https://ae.rtomanager.com.au/" TargetMode="External"/><Relationship Id="rId7" Type="http://schemas.openxmlformats.org/officeDocument/2006/relationships/endnotes" Target="endnotes.xml"/><Relationship Id="rId12" Type="http://schemas.openxmlformats.org/officeDocument/2006/relationships/hyperlink" Target="mailto:s.fletcher@ae.edu.au" TargetMode="External"/><Relationship Id="rId17" Type="http://schemas.openxmlformats.org/officeDocument/2006/relationships/hyperlink" Target="http://www.pacfa.org.au/" TargetMode="External"/><Relationship Id="rId25" Type="http://schemas.openxmlformats.org/officeDocument/2006/relationships/footer" Target="footer4.xml"/><Relationship Id="rId33" Type="http://schemas.openxmlformats.org/officeDocument/2006/relationships/hyperlink" Target="https://ae.rtomanager.com.au/Publics/PublicsPages/DocView.asp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hreoc.gov.au/" TargetMode="External"/><Relationship Id="rId20" Type="http://schemas.openxmlformats.org/officeDocument/2006/relationships/hyperlink" Target="http://www.mensline.org.au/home.aspx" TargetMode="External"/><Relationship Id="rId29" Type="http://schemas.openxmlformats.org/officeDocument/2006/relationships/hyperlink" Target="https://ae.rtomanager.com.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fletcher@ae.edu.au" TargetMode="External"/><Relationship Id="rId24" Type="http://schemas.openxmlformats.org/officeDocument/2006/relationships/footer" Target="footer3.xm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godenzie@ae.edu.au" TargetMode="External"/><Relationship Id="rId23" Type="http://schemas.openxmlformats.org/officeDocument/2006/relationships/header" Target="header2.xml"/><Relationship Id="rId28" Type="http://schemas.openxmlformats.org/officeDocument/2006/relationships/hyperlink" Target="https://lms.stotts.edu.au/" TargetMode="External"/><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hyperlink" Target="http://www.kidshelp.com.au/"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c.mclean@ae.edu.au" TargetMode="External"/><Relationship Id="rId22" Type="http://schemas.openxmlformats.org/officeDocument/2006/relationships/hyperlink" Target="http://www.tutor2u.com" TargetMode="External"/><Relationship Id="rId27" Type="http://schemas.openxmlformats.org/officeDocument/2006/relationships/hyperlink" Target="https://lms.stotts.edu.au/" TargetMode="External"/><Relationship Id="rId30" Type="http://schemas.openxmlformats.org/officeDocument/2006/relationships/image" Target="media/image2.png"/><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8EE136-33C4-4FEF-BBF6-5BC4798B9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6021</Words>
  <Characters>34324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Gail Baker</cp:lastModifiedBy>
  <cp:revision>3</cp:revision>
  <cp:lastPrinted>2017-05-08T06:30:00Z</cp:lastPrinted>
  <dcterms:created xsi:type="dcterms:W3CDTF">2022-03-09T23:56:00Z</dcterms:created>
  <dcterms:modified xsi:type="dcterms:W3CDTF">2022-03-09T23:56:00Z</dcterms:modified>
</cp:coreProperties>
</file>