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8FA5" w14:textId="1791E7F9" w:rsidR="00CF076A" w:rsidRDefault="00CF076A">
      <w:r>
        <w:t>Sprint For Week2</w:t>
      </w:r>
    </w:p>
    <w:p w14:paraId="7B31D521" w14:textId="6EF0AEF3" w:rsidR="00CF076A" w:rsidRDefault="00CF076A">
      <w:r>
        <w:t>Task1</w:t>
      </w:r>
      <w:r w:rsidR="00473CDF">
        <w:t>.1</w:t>
      </w:r>
      <w:r>
        <w:t xml:space="preserve">: Research on Videos: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2254"/>
        <w:gridCol w:w="2290"/>
        <w:gridCol w:w="1611"/>
        <w:gridCol w:w="2613"/>
      </w:tblGrid>
      <w:tr w:rsidR="00473CDF" w:rsidRPr="00473CDF" w14:paraId="69327E84" w14:textId="77777777">
        <w:trPr>
          <w:tblHeader/>
          <w:tblCellSpacing w:w="15" w:type="dxa"/>
        </w:trPr>
        <w:tc>
          <w:tcPr>
            <w:tcW w:w="0" w:type="auto"/>
            <w:vAlign w:val="center"/>
            <w:hideMark/>
          </w:tcPr>
          <w:p w14:paraId="5FB265FB" w14:textId="77777777" w:rsidR="00473CDF" w:rsidRPr="00473CDF" w:rsidRDefault="00473CDF" w:rsidP="00473CDF">
            <w:pPr>
              <w:rPr>
                <w:b/>
                <w:bCs/>
              </w:rPr>
            </w:pPr>
            <w:r w:rsidRPr="00473CDF">
              <w:rPr>
                <w:b/>
                <w:bCs/>
              </w:rPr>
              <w:t>Reel</w:t>
            </w:r>
          </w:p>
        </w:tc>
        <w:tc>
          <w:tcPr>
            <w:tcW w:w="0" w:type="auto"/>
            <w:vAlign w:val="center"/>
            <w:hideMark/>
          </w:tcPr>
          <w:p w14:paraId="59FF325D" w14:textId="77777777" w:rsidR="00473CDF" w:rsidRPr="00473CDF" w:rsidRDefault="00473CDF" w:rsidP="00473CDF">
            <w:pPr>
              <w:rPr>
                <w:b/>
                <w:bCs/>
              </w:rPr>
            </w:pPr>
            <w:r w:rsidRPr="00473CDF">
              <w:rPr>
                <w:b/>
                <w:bCs/>
              </w:rPr>
              <w:t>Original Content / Hook</w:t>
            </w:r>
          </w:p>
        </w:tc>
        <w:tc>
          <w:tcPr>
            <w:tcW w:w="0" w:type="auto"/>
            <w:vAlign w:val="center"/>
            <w:hideMark/>
          </w:tcPr>
          <w:p w14:paraId="2E3BEE02" w14:textId="77777777" w:rsidR="00473CDF" w:rsidRPr="00473CDF" w:rsidRDefault="00473CDF" w:rsidP="00473CDF">
            <w:pPr>
              <w:rPr>
                <w:b/>
                <w:bCs/>
              </w:rPr>
            </w:pPr>
            <w:r w:rsidRPr="00473CDF">
              <w:rPr>
                <w:b/>
                <w:bCs/>
              </w:rPr>
              <w:t>What Worked</w:t>
            </w:r>
          </w:p>
        </w:tc>
        <w:tc>
          <w:tcPr>
            <w:tcW w:w="0" w:type="auto"/>
            <w:vAlign w:val="center"/>
            <w:hideMark/>
          </w:tcPr>
          <w:p w14:paraId="4C267C7F" w14:textId="77777777" w:rsidR="00473CDF" w:rsidRPr="00473CDF" w:rsidRDefault="00473CDF" w:rsidP="00473CDF">
            <w:pPr>
              <w:rPr>
                <w:b/>
                <w:bCs/>
              </w:rPr>
            </w:pPr>
            <w:r w:rsidRPr="00473CDF">
              <w:rPr>
                <w:b/>
                <w:bCs/>
              </w:rPr>
              <w:t>Main Problem</w:t>
            </w:r>
          </w:p>
        </w:tc>
        <w:tc>
          <w:tcPr>
            <w:tcW w:w="0" w:type="auto"/>
            <w:vAlign w:val="center"/>
            <w:hideMark/>
          </w:tcPr>
          <w:p w14:paraId="7B82EFB2" w14:textId="77777777" w:rsidR="00473CDF" w:rsidRPr="00473CDF" w:rsidRDefault="00473CDF" w:rsidP="00473CDF">
            <w:pPr>
              <w:rPr>
                <w:b/>
                <w:bCs/>
              </w:rPr>
            </w:pPr>
            <w:r w:rsidRPr="00473CDF">
              <w:rPr>
                <w:b/>
                <w:bCs/>
              </w:rPr>
              <w:t>Improvement</w:t>
            </w:r>
          </w:p>
        </w:tc>
      </w:tr>
      <w:tr w:rsidR="00473CDF" w:rsidRPr="00473CDF" w14:paraId="70ECA50C" w14:textId="77777777">
        <w:trPr>
          <w:tblCellSpacing w:w="15" w:type="dxa"/>
        </w:trPr>
        <w:tc>
          <w:tcPr>
            <w:tcW w:w="0" w:type="auto"/>
            <w:vAlign w:val="center"/>
            <w:hideMark/>
          </w:tcPr>
          <w:p w14:paraId="512C7BB9" w14:textId="77777777" w:rsidR="00473CDF" w:rsidRPr="00473CDF" w:rsidRDefault="00473CDF" w:rsidP="00473CDF">
            <w:r w:rsidRPr="00473CDF">
              <w:rPr>
                <w:b/>
                <w:bCs/>
              </w:rPr>
              <w:t>Reel 1</w:t>
            </w:r>
          </w:p>
        </w:tc>
        <w:tc>
          <w:tcPr>
            <w:tcW w:w="0" w:type="auto"/>
            <w:vAlign w:val="center"/>
            <w:hideMark/>
          </w:tcPr>
          <w:p w14:paraId="32934605" w14:textId="77777777" w:rsidR="00473CDF" w:rsidRPr="00473CDF" w:rsidRDefault="00473CDF" w:rsidP="00473CDF">
            <w:r w:rsidRPr="00473CDF">
              <w:t>“Why is cultural understanding important to you personally?”</w:t>
            </w:r>
          </w:p>
        </w:tc>
        <w:tc>
          <w:tcPr>
            <w:tcW w:w="0" w:type="auto"/>
            <w:vAlign w:val="center"/>
            <w:hideMark/>
          </w:tcPr>
          <w:p w14:paraId="56F1F12D" w14:textId="77777777" w:rsidR="00473CDF" w:rsidRPr="00473CDF" w:rsidRDefault="00473CDF" w:rsidP="00473CDF">
            <w:r w:rsidRPr="00473CDF">
              <w:t>Personal question creates curiosity</w:t>
            </w:r>
          </w:p>
        </w:tc>
        <w:tc>
          <w:tcPr>
            <w:tcW w:w="0" w:type="auto"/>
            <w:vAlign w:val="center"/>
            <w:hideMark/>
          </w:tcPr>
          <w:p w14:paraId="1ABE3081" w14:textId="77777777" w:rsidR="00473CDF" w:rsidRPr="00473CDF" w:rsidRDefault="00473CDF" w:rsidP="00473CDF">
            <w:r w:rsidRPr="00473CDF">
              <w:t>Slow introduction</w:t>
            </w:r>
          </w:p>
        </w:tc>
        <w:tc>
          <w:tcPr>
            <w:tcW w:w="0" w:type="auto"/>
            <w:vAlign w:val="center"/>
            <w:hideMark/>
          </w:tcPr>
          <w:p w14:paraId="0D578096" w14:textId="77777777" w:rsidR="00473CDF" w:rsidRPr="00473CDF" w:rsidRDefault="00473CDF" w:rsidP="00473CDF">
            <w:r w:rsidRPr="00473CDF">
              <w:t>Start with strongest statement from speaker</w:t>
            </w:r>
          </w:p>
        </w:tc>
      </w:tr>
      <w:tr w:rsidR="00473CDF" w:rsidRPr="00473CDF" w14:paraId="521FEA53" w14:textId="77777777">
        <w:trPr>
          <w:tblCellSpacing w:w="15" w:type="dxa"/>
        </w:trPr>
        <w:tc>
          <w:tcPr>
            <w:tcW w:w="0" w:type="auto"/>
            <w:vAlign w:val="center"/>
            <w:hideMark/>
          </w:tcPr>
          <w:p w14:paraId="4184C428" w14:textId="77777777" w:rsidR="00473CDF" w:rsidRPr="00473CDF" w:rsidRDefault="00473CDF" w:rsidP="00473CDF">
            <w:r w:rsidRPr="00473CDF">
              <w:rPr>
                <w:b/>
                <w:bCs/>
              </w:rPr>
              <w:t>Reel 2</w:t>
            </w:r>
          </w:p>
        </w:tc>
        <w:tc>
          <w:tcPr>
            <w:tcW w:w="0" w:type="auto"/>
            <w:vAlign w:val="center"/>
            <w:hideMark/>
          </w:tcPr>
          <w:p w14:paraId="1D6603AE" w14:textId="77777777" w:rsidR="00473CDF" w:rsidRPr="00473CDF" w:rsidRDefault="00473CDF" w:rsidP="00473CDF">
            <w:r w:rsidRPr="00473CDF">
              <w:t xml:space="preserve">“What inspired you to begin your journey with </w:t>
            </w:r>
            <w:proofErr w:type="spellStart"/>
            <w:r w:rsidRPr="00473CDF">
              <w:t>Te</w:t>
            </w:r>
            <w:proofErr w:type="spellEnd"/>
            <w:r w:rsidRPr="00473CDF">
              <w:t xml:space="preserve"> </w:t>
            </w:r>
            <w:proofErr w:type="spellStart"/>
            <w:r w:rsidRPr="00473CDF">
              <w:t>Tiriti</w:t>
            </w:r>
            <w:proofErr w:type="spellEnd"/>
            <w:r w:rsidRPr="00473CDF">
              <w:t>?”</w:t>
            </w:r>
          </w:p>
        </w:tc>
        <w:tc>
          <w:tcPr>
            <w:tcW w:w="0" w:type="auto"/>
            <w:vAlign w:val="center"/>
            <w:hideMark/>
          </w:tcPr>
          <w:p w14:paraId="6DA7F92F" w14:textId="77777777" w:rsidR="00473CDF" w:rsidRPr="00473CDF" w:rsidRDefault="00473CDF" w:rsidP="00473CDF">
            <w:r w:rsidRPr="00473CDF">
              <w:t xml:space="preserve">Storytelling and </w:t>
            </w:r>
            <w:proofErr w:type="gramStart"/>
            <w:r w:rsidRPr="00473CDF">
              <w:t>idea</w:t>
            </w:r>
            <w:proofErr w:type="gramEnd"/>
            <w:r w:rsidRPr="00473CDF">
              <w:t xml:space="preserve"> of a personal journey</w:t>
            </w:r>
          </w:p>
        </w:tc>
        <w:tc>
          <w:tcPr>
            <w:tcW w:w="0" w:type="auto"/>
            <w:vAlign w:val="center"/>
            <w:hideMark/>
          </w:tcPr>
          <w:p w14:paraId="600F6B25" w14:textId="77777777" w:rsidR="00473CDF" w:rsidRPr="00473CDF" w:rsidRDefault="00473CDF" w:rsidP="00473CDF">
            <w:r w:rsidRPr="00473CDF">
              <w:t>Long introduction</w:t>
            </w:r>
          </w:p>
        </w:tc>
        <w:tc>
          <w:tcPr>
            <w:tcW w:w="0" w:type="auto"/>
            <w:vAlign w:val="center"/>
            <w:hideMark/>
          </w:tcPr>
          <w:p w14:paraId="4A8E5A02" w14:textId="77777777" w:rsidR="00473CDF" w:rsidRPr="00473CDF" w:rsidRDefault="00473CDF" w:rsidP="00473CDF">
            <w:r w:rsidRPr="00473CDF">
              <w:t>Start with the speaker's transformation</w:t>
            </w:r>
          </w:p>
        </w:tc>
      </w:tr>
      <w:tr w:rsidR="00473CDF" w:rsidRPr="00473CDF" w14:paraId="126FE304" w14:textId="77777777">
        <w:trPr>
          <w:tblCellSpacing w:w="15" w:type="dxa"/>
        </w:trPr>
        <w:tc>
          <w:tcPr>
            <w:tcW w:w="0" w:type="auto"/>
            <w:vAlign w:val="center"/>
            <w:hideMark/>
          </w:tcPr>
          <w:p w14:paraId="2D6D45B3" w14:textId="77777777" w:rsidR="00473CDF" w:rsidRPr="00473CDF" w:rsidRDefault="00473CDF" w:rsidP="00473CDF">
            <w:r w:rsidRPr="00473CDF">
              <w:rPr>
                <w:b/>
                <w:bCs/>
              </w:rPr>
              <w:t>Reel 3</w:t>
            </w:r>
          </w:p>
        </w:tc>
        <w:tc>
          <w:tcPr>
            <w:tcW w:w="0" w:type="auto"/>
            <w:vAlign w:val="center"/>
            <w:hideMark/>
          </w:tcPr>
          <w:p w14:paraId="5417ABCF" w14:textId="77777777" w:rsidR="00473CDF" w:rsidRPr="00473CDF" w:rsidRDefault="00473CDF" w:rsidP="00473CDF">
            <w:r w:rsidRPr="00473CDF">
              <w:t>Cultural understanding in Aotearoa</w:t>
            </w:r>
          </w:p>
        </w:tc>
        <w:tc>
          <w:tcPr>
            <w:tcW w:w="0" w:type="auto"/>
            <w:vAlign w:val="center"/>
            <w:hideMark/>
          </w:tcPr>
          <w:p w14:paraId="2B26FE7D" w14:textId="77777777" w:rsidR="00473CDF" w:rsidRPr="00473CDF" w:rsidRDefault="00473CDF" w:rsidP="00473CDF">
            <w:r w:rsidRPr="00473CDF">
              <w:t>Māori artwork and cultural visuals</w:t>
            </w:r>
          </w:p>
        </w:tc>
        <w:tc>
          <w:tcPr>
            <w:tcW w:w="0" w:type="auto"/>
            <w:vAlign w:val="center"/>
            <w:hideMark/>
          </w:tcPr>
          <w:p w14:paraId="11FDD688" w14:textId="77777777" w:rsidR="00473CDF" w:rsidRPr="00473CDF" w:rsidRDefault="00473CDF" w:rsidP="00473CDF">
            <w:r w:rsidRPr="00473CDF">
              <w:t>Weak opening</w:t>
            </w:r>
          </w:p>
        </w:tc>
        <w:tc>
          <w:tcPr>
            <w:tcW w:w="0" w:type="auto"/>
            <w:vAlign w:val="center"/>
            <w:hideMark/>
          </w:tcPr>
          <w:p w14:paraId="521BE012" w14:textId="77777777" w:rsidR="00473CDF" w:rsidRPr="00473CDF" w:rsidRDefault="00473CDF" w:rsidP="00473CDF">
            <w:r w:rsidRPr="00473CDF">
              <w:t>Use a stronger statement/question first</w:t>
            </w:r>
          </w:p>
        </w:tc>
      </w:tr>
      <w:tr w:rsidR="00473CDF" w:rsidRPr="00473CDF" w14:paraId="6A131A69" w14:textId="77777777">
        <w:trPr>
          <w:tblCellSpacing w:w="15" w:type="dxa"/>
        </w:trPr>
        <w:tc>
          <w:tcPr>
            <w:tcW w:w="0" w:type="auto"/>
            <w:vAlign w:val="center"/>
            <w:hideMark/>
          </w:tcPr>
          <w:p w14:paraId="6964C713" w14:textId="77777777" w:rsidR="00473CDF" w:rsidRPr="00473CDF" w:rsidRDefault="00473CDF" w:rsidP="00473CDF">
            <w:r w:rsidRPr="00473CDF">
              <w:rPr>
                <w:b/>
                <w:bCs/>
              </w:rPr>
              <w:t>Reel 4</w:t>
            </w:r>
          </w:p>
        </w:tc>
        <w:tc>
          <w:tcPr>
            <w:tcW w:w="0" w:type="auto"/>
            <w:vAlign w:val="center"/>
            <w:hideMark/>
          </w:tcPr>
          <w:p w14:paraId="5A360DB3" w14:textId="77777777" w:rsidR="00473CDF" w:rsidRPr="00473CDF" w:rsidRDefault="00473CDF" w:rsidP="00473CDF">
            <w:r w:rsidRPr="00473CDF">
              <w:t>Why Indigenous cultural understanding matters</w:t>
            </w:r>
          </w:p>
        </w:tc>
        <w:tc>
          <w:tcPr>
            <w:tcW w:w="0" w:type="auto"/>
            <w:vAlign w:val="center"/>
            <w:hideMark/>
          </w:tcPr>
          <w:p w14:paraId="66B87826" w14:textId="77777777" w:rsidR="00473CDF" w:rsidRPr="00473CDF" w:rsidRDefault="00473CDF" w:rsidP="00473CDF">
            <w:r w:rsidRPr="00473CDF">
              <w:t>Connects culture with people/workplace</w:t>
            </w:r>
          </w:p>
        </w:tc>
        <w:tc>
          <w:tcPr>
            <w:tcW w:w="0" w:type="auto"/>
            <w:vAlign w:val="center"/>
            <w:hideMark/>
          </w:tcPr>
          <w:p w14:paraId="4DE627C4" w14:textId="77777777" w:rsidR="00473CDF" w:rsidRPr="00473CDF" w:rsidRDefault="00473CDF" w:rsidP="00473CDF">
            <w:r w:rsidRPr="00473CDF">
              <w:t>Benefit isn't immediately clear</w:t>
            </w:r>
          </w:p>
        </w:tc>
        <w:tc>
          <w:tcPr>
            <w:tcW w:w="0" w:type="auto"/>
            <w:vAlign w:val="center"/>
            <w:hideMark/>
          </w:tcPr>
          <w:p w14:paraId="11905B81" w14:textId="77777777" w:rsidR="00473CDF" w:rsidRPr="00473CDF" w:rsidRDefault="00473CDF" w:rsidP="00473CDF">
            <w:r w:rsidRPr="00473CDF">
              <w:t>Connect cultural understanding directly to workplace</w:t>
            </w:r>
          </w:p>
        </w:tc>
      </w:tr>
      <w:tr w:rsidR="00473CDF" w:rsidRPr="00473CDF" w14:paraId="2A0BD05F" w14:textId="77777777">
        <w:trPr>
          <w:tblCellSpacing w:w="15" w:type="dxa"/>
        </w:trPr>
        <w:tc>
          <w:tcPr>
            <w:tcW w:w="0" w:type="auto"/>
            <w:vAlign w:val="center"/>
            <w:hideMark/>
          </w:tcPr>
          <w:p w14:paraId="79E910F9" w14:textId="77777777" w:rsidR="00473CDF" w:rsidRPr="00473CDF" w:rsidRDefault="00473CDF" w:rsidP="00473CDF">
            <w:r w:rsidRPr="00473CDF">
              <w:rPr>
                <w:b/>
                <w:bCs/>
              </w:rPr>
              <w:t>Reel 5</w:t>
            </w:r>
          </w:p>
        </w:tc>
        <w:tc>
          <w:tcPr>
            <w:tcW w:w="0" w:type="auto"/>
            <w:vAlign w:val="center"/>
            <w:hideMark/>
          </w:tcPr>
          <w:p w14:paraId="7D3D10B2" w14:textId="77777777" w:rsidR="00473CDF" w:rsidRPr="00473CDF" w:rsidRDefault="00473CDF" w:rsidP="00473CDF">
            <w:r w:rsidRPr="00473CDF">
              <w:t>“Describe the Māori experience you had today.”</w:t>
            </w:r>
          </w:p>
        </w:tc>
        <w:tc>
          <w:tcPr>
            <w:tcW w:w="0" w:type="auto"/>
            <w:vAlign w:val="center"/>
            <w:hideMark/>
          </w:tcPr>
          <w:p w14:paraId="2AB680C4" w14:textId="77777777" w:rsidR="00473CDF" w:rsidRPr="00473CDF" w:rsidRDefault="00473CDF" w:rsidP="00473CDF">
            <w:r w:rsidRPr="00473CDF">
              <w:t>Authentic participant testimonial</w:t>
            </w:r>
          </w:p>
        </w:tc>
        <w:tc>
          <w:tcPr>
            <w:tcW w:w="0" w:type="auto"/>
            <w:vAlign w:val="center"/>
            <w:hideMark/>
          </w:tcPr>
          <w:p w14:paraId="36769BAC" w14:textId="77777777" w:rsidR="00473CDF" w:rsidRPr="00473CDF" w:rsidRDefault="00473CDF" w:rsidP="00473CDF">
            <w:r w:rsidRPr="00473CDF">
              <w:t>Around 60 seconds; too long</w:t>
            </w:r>
          </w:p>
        </w:tc>
        <w:tc>
          <w:tcPr>
            <w:tcW w:w="0" w:type="auto"/>
            <w:vAlign w:val="center"/>
            <w:hideMark/>
          </w:tcPr>
          <w:p w14:paraId="7F3EDF5C" w14:textId="77777777" w:rsidR="00473CDF" w:rsidRPr="00473CDF" w:rsidRDefault="00473CDF" w:rsidP="00473CDF">
            <w:r w:rsidRPr="00473CDF">
              <w:t>Start with strongest emotional reaction and shorten</w:t>
            </w:r>
          </w:p>
        </w:tc>
      </w:tr>
    </w:tbl>
    <w:p w14:paraId="08C74CDB" w14:textId="77777777" w:rsidR="00CF076A" w:rsidRDefault="00CF076A"/>
    <w:p w14:paraId="6C07456A" w14:textId="77777777" w:rsidR="00473CDF" w:rsidRDefault="00473CDF"/>
    <w:p w14:paraId="683A45E6" w14:textId="77777777" w:rsidR="00473CDF" w:rsidRDefault="00473CDF"/>
    <w:p w14:paraId="5C2DD2DF" w14:textId="77777777" w:rsidR="00473CDF" w:rsidRDefault="00473CDF"/>
    <w:p w14:paraId="3E652CD9" w14:textId="77777777" w:rsidR="00473CDF" w:rsidRDefault="00473CDF"/>
    <w:p w14:paraId="36177179" w14:textId="77777777" w:rsidR="00473CDF" w:rsidRDefault="00473CDF"/>
    <w:p w14:paraId="22782352" w14:textId="77777777" w:rsidR="00473CDF" w:rsidRDefault="00473CDF"/>
    <w:p w14:paraId="73B88A8A" w14:textId="77777777" w:rsidR="00473CDF" w:rsidRDefault="00473CDF"/>
    <w:p w14:paraId="02EDE7A7" w14:textId="2CF4BBE6" w:rsidR="00473CDF" w:rsidRDefault="00473CDF">
      <w:r>
        <w:lastRenderedPageBreak/>
        <w:t>Task1.2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1962"/>
        <w:gridCol w:w="2167"/>
        <w:gridCol w:w="2167"/>
        <w:gridCol w:w="2484"/>
      </w:tblGrid>
      <w:tr w:rsidR="002B1FB7" w:rsidRPr="002B1FB7" w14:paraId="29856B51" w14:textId="77777777">
        <w:trPr>
          <w:tblHeader/>
          <w:tblCellSpacing w:w="15" w:type="dxa"/>
        </w:trPr>
        <w:tc>
          <w:tcPr>
            <w:tcW w:w="0" w:type="auto"/>
            <w:vAlign w:val="center"/>
            <w:hideMark/>
          </w:tcPr>
          <w:p w14:paraId="37DC74C8" w14:textId="77777777" w:rsidR="002B1FB7" w:rsidRPr="002B1FB7" w:rsidRDefault="002B1FB7" w:rsidP="002B1FB7">
            <w:pPr>
              <w:rPr>
                <w:b/>
                <w:bCs/>
              </w:rPr>
            </w:pPr>
            <w:r w:rsidRPr="002B1FB7">
              <w:rPr>
                <w:b/>
                <w:bCs/>
              </w:rPr>
              <w:t>Reel</w:t>
            </w:r>
          </w:p>
        </w:tc>
        <w:tc>
          <w:tcPr>
            <w:tcW w:w="0" w:type="auto"/>
            <w:vAlign w:val="center"/>
            <w:hideMark/>
          </w:tcPr>
          <w:p w14:paraId="1F78DFF2" w14:textId="77777777" w:rsidR="002B1FB7" w:rsidRPr="002B1FB7" w:rsidRDefault="002B1FB7" w:rsidP="002B1FB7">
            <w:pPr>
              <w:rPr>
                <w:b/>
                <w:bCs/>
              </w:rPr>
            </w:pPr>
            <w:r w:rsidRPr="002B1FB7">
              <w:rPr>
                <w:b/>
                <w:bCs/>
              </w:rPr>
              <w:t>Original Hook</w:t>
            </w:r>
          </w:p>
        </w:tc>
        <w:tc>
          <w:tcPr>
            <w:tcW w:w="0" w:type="auto"/>
            <w:vAlign w:val="center"/>
            <w:hideMark/>
          </w:tcPr>
          <w:p w14:paraId="7B33FEBB" w14:textId="77777777" w:rsidR="002B1FB7" w:rsidRPr="002B1FB7" w:rsidRDefault="002B1FB7" w:rsidP="002B1FB7">
            <w:pPr>
              <w:rPr>
                <w:b/>
                <w:bCs/>
              </w:rPr>
            </w:pPr>
            <w:r w:rsidRPr="002B1FB7">
              <w:rPr>
                <w:b/>
                <w:bCs/>
              </w:rPr>
              <w:t>Reworked Hook</w:t>
            </w:r>
          </w:p>
        </w:tc>
        <w:tc>
          <w:tcPr>
            <w:tcW w:w="0" w:type="auto"/>
            <w:vAlign w:val="center"/>
            <w:hideMark/>
          </w:tcPr>
          <w:p w14:paraId="14C05881" w14:textId="77777777" w:rsidR="002B1FB7" w:rsidRPr="002B1FB7" w:rsidRDefault="002B1FB7" w:rsidP="002B1FB7">
            <w:pPr>
              <w:rPr>
                <w:b/>
                <w:bCs/>
              </w:rPr>
            </w:pPr>
            <w:r w:rsidRPr="002B1FB7">
              <w:rPr>
                <w:b/>
                <w:bCs/>
              </w:rPr>
              <w:t>Reworked Concept</w:t>
            </w:r>
          </w:p>
        </w:tc>
        <w:tc>
          <w:tcPr>
            <w:tcW w:w="0" w:type="auto"/>
            <w:vAlign w:val="center"/>
            <w:hideMark/>
          </w:tcPr>
          <w:p w14:paraId="320FF70D" w14:textId="77777777" w:rsidR="002B1FB7" w:rsidRPr="002B1FB7" w:rsidRDefault="002B1FB7" w:rsidP="002B1FB7">
            <w:pPr>
              <w:rPr>
                <w:b/>
                <w:bCs/>
              </w:rPr>
            </w:pPr>
            <w:r w:rsidRPr="002B1FB7">
              <w:rPr>
                <w:b/>
                <w:bCs/>
              </w:rPr>
              <w:t>Vizard Direction</w:t>
            </w:r>
          </w:p>
        </w:tc>
      </w:tr>
      <w:tr w:rsidR="002B1FB7" w:rsidRPr="002B1FB7" w14:paraId="24434B14" w14:textId="77777777">
        <w:trPr>
          <w:tblCellSpacing w:w="15" w:type="dxa"/>
        </w:trPr>
        <w:tc>
          <w:tcPr>
            <w:tcW w:w="0" w:type="auto"/>
            <w:vAlign w:val="center"/>
            <w:hideMark/>
          </w:tcPr>
          <w:p w14:paraId="7E72C1BD" w14:textId="77777777" w:rsidR="002B1FB7" w:rsidRPr="002B1FB7" w:rsidRDefault="002B1FB7" w:rsidP="002B1FB7">
            <w:r w:rsidRPr="002B1FB7">
              <w:rPr>
                <w:b/>
                <w:bCs/>
              </w:rPr>
              <w:t>Reel 1</w:t>
            </w:r>
          </w:p>
        </w:tc>
        <w:tc>
          <w:tcPr>
            <w:tcW w:w="0" w:type="auto"/>
            <w:vAlign w:val="center"/>
            <w:hideMark/>
          </w:tcPr>
          <w:p w14:paraId="137F5C29" w14:textId="77777777" w:rsidR="002B1FB7" w:rsidRPr="002B1FB7" w:rsidRDefault="002B1FB7" w:rsidP="002B1FB7">
            <w:r w:rsidRPr="002B1FB7">
              <w:t>“Why is cultural understanding important to you personally?”</w:t>
            </w:r>
          </w:p>
        </w:tc>
        <w:tc>
          <w:tcPr>
            <w:tcW w:w="0" w:type="auto"/>
            <w:vAlign w:val="center"/>
            <w:hideMark/>
          </w:tcPr>
          <w:p w14:paraId="17FF44F9" w14:textId="77777777" w:rsidR="002B1FB7" w:rsidRPr="002B1FB7" w:rsidRDefault="002B1FB7" w:rsidP="002B1FB7">
            <w:r w:rsidRPr="002B1FB7">
              <w:rPr>
                <w:b/>
                <w:bCs/>
              </w:rPr>
              <w:t>“Cultural understanding changed the way I see Aotearoa.”</w:t>
            </w:r>
          </w:p>
        </w:tc>
        <w:tc>
          <w:tcPr>
            <w:tcW w:w="0" w:type="auto"/>
            <w:vAlign w:val="center"/>
            <w:hideMark/>
          </w:tcPr>
          <w:p w14:paraId="3705C126" w14:textId="77777777" w:rsidR="002B1FB7" w:rsidRPr="002B1FB7" w:rsidRDefault="002B1FB7" w:rsidP="002B1FB7">
            <w:r w:rsidRPr="002B1FB7">
              <w:t>Start with the strongest personal statement, then show the question and answer.</w:t>
            </w:r>
          </w:p>
        </w:tc>
        <w:tc>
          <w:tcPr>
            <w:tcW w:w="0" w:type="auto"/>
            <w:vAlign w:val="center"/>
            <w:hideMark/>
          </w:tcPr>
          <w:p w14:paraId="72CFAD96" w14:textId="77777777" w:rsidR="002B1FB7" w:rsidRPr="002B1FB7" w:rsidRDefault="002B1FB7" w:rsidP="002B1FB7">
            <w:r w:rsidRPr="002B1FB7">
              <w:t>Fast opening, speaker first, captions, cultural B-roll, 30–40 sec</w:t>
            </w:r>
          </w:p>
        </w:tc>
      </w:tr>
      <w:tr w:rsidR="002B1FB7" w:rsidRPr="002B1FB7" w14:paraId="738E82DD" w14:textId="77777777">
        <w:trPr>
          <w:tblCellSpacing w:w="15" w:type="dxa"/>
        </w:trPr>
        <w:tc>
          <w:tcPr>
            <w:tcW w:w="0" w:type="auto"/>
            <w:vAlign w:val="center"/>
            <w:hideMark/>
          </w:tcPr>
          <w:p w14:paraId="44A41435" w14:textId="77777777" w:rsidR="002B1FB7" w:rsidRPr="002B1FB7" w:rsidRDefault="002B1FB7" w:rsidP="002B1FB7">
            <w:r w:rsidRPr="002B1FB7">
              <w:rPr>
                <w:b/>
                <w:bCs/>
              </w:rPr>
              <w:t>Reel 2</w:t>
            </w:r>
          </w:p>
        </w:tc>
        <w:tc>
          <w:tcPr>
            <w:tcW w:w="0" w:type="auto"/>
            <w:vAlign w:val="center"/>
            <w:hideMark/>
          </w:tcPr>
          <w:p w14:paraId="65A81C34" w14:textId="77777777" w:rsidR="002B1FB7" w:rsidRPr="002B1FB7" w:rsidRDefault="002B1FB7" w:rsidP="002B1FB7">
            <w:r w:rsidRPr="002B1FB7">
              <w:t xml:space="preserve">“What inspired you to begin your journey with </w:t>
            </w:r>
            <w:proofErr w:type="spellStart"/>
            <w:r w:rsidRPr="002B1FB7">
              <w:t>Te</w:t>
            </w:r>
            <w:proofErr w:type="spellEnd"/>
            <w:r w:rsidRPr="002B1FB7">
              <w:t xml:space="preserve"> </w:t>
            </w:r>
            <w:proofErr w:type="spellStart"/>
            <w:r w:rsidRPr="002B1FB7">
              <w:t>Tiriti</w:t>
            </w:r>
            <w:proofErr w:type="spellEnd"/>
            <w:r w:rsidRPr="002B1FB7">
              <w:t>?”</w:t>
            </w:r>
          </w:p>
        </w:tc>
        <w:tc>
          <w:tcPr>
            <w:tcW w:w="0" w:type="auto"/>
            <w:vAlign w:val="center"/>
            <w:hideMark/>
          </w:tcPr>
          <w:p w14:paraId="7D4EE6C1" w14:textId="77777777" w:rsidR="002B1FB7" w:rsidRPr="002B1FB7" w:rsidRDefault="002B1FB7" w:rsidP="002B1FB7">
            <w:r w:rsidRPr="002B1FB7">
              <w:rPr>
                <w:b/>
                <w:bCs/>
              </w:rPr>
              <w:t xml:space="preserve">“I </w:t>
            </w:r>
            <w:proofErr w:type="spellStart"/>
            <w:r w:rsidRPr="002B1FB7">
              <w:rPr>
                <w:b/>
                <w:bCs/>
              </w:rPr>
              <w:t>realised</w:t>
            </w:r>
            <w:proofErr w:type="spellEnd"/>
            <w:r w:rsidRPr="002B1FB7">
              <w:rPr>
                <w:b/>
                <w:bCs/>
              </w:rPr>
              <w:t xml:space="preserve"> I knew less about </w:t>
            </w:r>
            <w:proofErr w:type="spellStart"/>
            <w:r w:rsidRPr="002B1FB7">
              <w:rPr>
                <w:b/>
                <w:bCs/>
              </w:rPr>
              <w:t>Te</w:t>
            </w:r>
            <w:proofErr w:type="spellEnd"/>
            <w:r w:rsidRPr="002B1FB7">
              <w:rPr>
                <w:b/>
                <w:bCs/>
              </w:rPr>
              <w:t xml:space="preserve"> </w:t>
            </w:r>
            <w:proofErr w:type="spellStart"/>
            <w:r w:rsidRPr="002B1FB7">
              <w:rPr>
                <w:b/>
                <w:bCs/>
              </w:rPr>
              <w:t>Tiriti</w:t>
            </w:r>
            <w:proofErr w:type="spellEnd"/>
            <w:r w:rsidRPr="002B1FB7">
              <w:rPr>
                <w:b/>
                <w:bCs/>
              </w:rPr>
              <w:t xml:space="preserve"> than I thought.”</w:t>
            </w:r>
          </w:p>
        </w:tc>
        <w:tc>
          <w:tcPr>
            <w:tcW w:w="0" w:type="auto"/>
            <w:vAlign w:val="center"/>
            <w:hideMark/>
          </w:tcPr>
          <w:p w14:paraId="56F78195" w14:textId="77777777" w:rsidR="002B1FB7" w:rsidRPr="002B1FB7" w:rsidRDefault="002B1FB7" w:rsidP="002B1FB7">
            <w:r w:rsidRPr="002B1FB7">
              <w:t>Show the person's transformation and learning journey.</w:t>
            </w:r>
          </w:p>
        </w:tc>
        <w:tc>
          <w:tcPr>
            <w:tcW w:w="0" w:type="auto"/>
            <w:vAlign w:val="center"/>
            <w:hideMark/>
          </w:tcPr>
          <w:p w14:paraId="70331A8D" w14:textId="77777777" w:rsidR="002B1FB7" w:rsidRPr="002B1FB7" w:rsidRDefault="002B1FB7" w:rsidP="002B1FB7">
            <w:r w:rsidRPr="002B1FB7">
              <w:t>Hook → personal story → lesson → takeaway</w:t>
            </w:r>
          </w:p>
        </w:tc>
      </w:tr>
      <w:tr w:rsidR="002B1FB7" w:rsidRPr="002B1FB7" w14:paraId="16AC78F1" w14:textId="77777777">
        <w:trPr>
          <w:tblCellSpacing w:w="15" w:type="dxa"/>
        </w:trPr>
        <w:tc>
          <w:tcPr>
            <w:tcW w:w="0" w:type="auto"/>
            <w:vAlign w:val="center"/>
            <w:hideMark/>
          </w:tcPr>
          <w:p w14:paraId="3D3F4B00" w14:textId="77777777" w:rsidR="002B1FB7" w:rsidRPr="002B1FB7" w:rsidRDefault="002B1FB7" w:rsidP="002B1FB7">
            <w:r w:rsidRPr="002B1FB7">
              <w:rPr>
                <w:b/>
                <w:bCs/>
              </w:rPr>
              <w:t>Reel 3</w:t>
            </w:r>
          </w:p>
        </w:tc>
        <w:tc>
          <w:tcPr>
            <w:tcW w:w="0" w:type="auto"/>
            <w:vAlign w:val="center"/>
            <w:hideMark/>
          </w:tcPr>
          <w:p w14:paraId="402D1C70" w14:textId="77777777" w:rsidR="002B1FB7" w:rsidRPr="002B1FB7" w:rsidRDefault="002B1FB7" w:rsidP="002B1FB7">
            <w:r w:rsidRPr="002B1FB7">
              <w:t>“We are dynamic…”</w:t>
            </w:r>
          </w:p>
        </w:tc>
        <w:tc>
          <w:tcPr>
            <w:tcW w:w="0" w:type="auto"/>
            <w:vAlign w:val="center"/>
            <w:hideMark/>
          </w:tcPr>
          <w:p w14:paraId="1DA8BB92" w14:textId="77777777" w:rsidR="002B1FB7" w:rsidRPr="002B1FB7" w:rsidRDefault="002B1FB7" w:rsidP="002B1FB7">
            <w:r w:rsidRPr="002B1FB7">
              <w:rPr>
                <w:b/>
                <w:bCs/>
              </w:rPr>
              <w:t xml:space="preserve">“Aotearoa is culturally diverse. Are we </w:t>
            </w:r>
            <w:proofErr w:type="gramStart"/>
            <w:r w:rsidRPr="002B1FB7">
              <w:rPr>
                <w:b/>
                <w:bCs/>
              </w:rPr>
              <w:t>actually prepared</w:t>
            </w:r>
            <w:proofErr w:type="gramEnd"/>
            <w:r w:rsidRPr="002B1FB7">
              <w:rPr>
                <w:b/>
                <w:bCs/>
              </w:rPr>
              <w:t xml:space="preserve"> for it?”</w:t>
            </w:r>
          </w:p>
        </w:tc>
        <w:tc>
          <w:tcPr>
            <w:tcW w:w="0" w:type="auto"/>
            <w:vAlign w:val="center"/>
            <w:hideMark/>
          </w:tcPr>
          <w:p w14:paraId="6D30A36F" w14:textId="77777777" w:rsidR="002B1FB7" w:rsidRPr="002B1FB7" w:rsidRDefault="002B1FB7" w:rsidP="002B1FB7">
            <w:r w:rsidRPr="002B1FB7">
              <w:t>Use strong visuals while asking a thought-provoking question.</w:t>
            </w:r>
          </w:p>
        </w:tc>
        <w:tc>
          <w:tcPr>
            <w:tcW w:w="0" w:type="auto"/>
            <w:vAlign w:val="center"/>
            <w:hideMark/>
          </w:tcPr>
          <w:p w14:paraId="7DFAB987" w14:textId="77777777" w:rsidR="002B1FB7" w:rsidRPr="002B1FB7" w:rsidRDefault="002B1FB7" w:rsidP="002B1FB7">
            <w:r w:rsidRPr="002B1FB7">
              <w:t>Strong text hook → speaker → Māori artwork → people → cultural visuals</w:t>
            </w:r>
          </w:p>
        </w:tc>
      </w:tr>
      <w:tr w:rsidR="002B1FB7" w:rsidRPr="002B1FB7" w14:paraId="16FE23A1" w14:textId="77777777">
        <w:trPr>
          <w:tblCellSpacing w:w="15" w:type="dxa"/>
        </w:trPr>
        <w:tc>
          <w:tcPr>
            <w:tcW w:w="0" w:type="auto"/>
            <w:vAlign w:val="center"/>
            <w:hideMark/>
          </w:tcPr>
          <w:p w14:paraId="71A863A1" w14:textId="77777777" w:rsidR="002B1FB7" w:rsidRPr="002B1FB7" w:rsidRDefault="002B1FB7" w:rsidP="002B1FB7">
            <w:r w:rsidRPr="002B1FB7">
              <w:rPr>
                <w:b/>
                <w:bCs/>
              </w:rPr>
              <w:t>Reel 4</w:t>
            </w:r>
          </w:p>
        </w:tc>
        <w:tc>
          <w:tcPr>
            <w:tcW w:w="0" w:type="auto"/>
            <w:vAlign w:val="center"/>
            <w:hideMark/>
          </w:tcPr>
          <w:p w14:paraId="64030C86" w14:textId="77777777" w:rsidR="002B1FB7" w:rsidRPr="002B1FB7" w:rsidRDefault="002B1FB7" w:rsidP="002B1FB7">
            <w:r w:rsidRPr="002B1FB7">
              <w:t>“Why is Indigenous cultural understanding important?”</w:t>
            </w:r>
          </w:p>
        </w:tc>
        <w:tc>
          <w:tcPr>
            <w:tcW w:w="0" w:type="auto"/>
            <w:vAlign w:val="center"/>
            <w:hideMark/>
          </w:tcPr>
          <w:p w14:paraId="64046664" w14:textId="77777777" w:rsidR="002B1FB7" w:rsidRPr="002B1FB7" w:rsidRDefault="002B1FB7" w:rsidP="002B1FB7">
            <w:r w:rsidRPr="002B1FB7">
              <w:rPr>
                <w:b/>
                <w:bCs/>
              </w:rPr>
              <w:t>“You can’t build an inclusive workplace without understanding culture.”</w:t>
            </w:r>
          </w:p>
        </w:tc>
        <w:tc>
          <w:tcPr>
            <w:tcW w:w="0" w:type="auto"/>
            <w:vAlign w:val="center"/>
            <w:hideMark/>
          </w:tcPr>
          <w:p w14:paraId="17D8F1E2" w14:textId="77777777" w:rsidR="002B1FB7" w:rsidRPr="002B1FB7" w:rsidRDefault="002B1FB7" w:rsidP="002B1FB7">
            <w:r w:rsidRPr="002B1FB7">
              <w:t>Connect cultural understanding directly to workplace inclusion.</w:t>
            </w:r>
          </w:p>
        </w:tc>
        <w:tc>
          <w:tcPr>
            <w:tcW w:w="0" w:type="auto"/>
            <w:vAlign w:val="center"/>
            <w:hideMark/>
          </w:tcPr>
          <w:p w14:paraId="78C41FA0" w14:textId="77777777" w:rsidR="002B1FB7" w:rsidRPr="002B1FB7" w:rsidRDefault="002B1FB7" w:rsidP="002B1FB7">
            <w:r w:rsidRPr="002B1FB7">
              <w:t>Strong business hook → speaker → workplace/cultural footage → takeaway</w:t>
            </w:r>
          </w:p>
        </w:tc>
      </w:tr>
      <w:tr w:rsidR="002B1FB7" w:rsidRPr="002B1FB7" w14:paraId="6051D078" w14:textId="77777777">
        <w:trPr>
          <w:tblCellSpacing w:w="15" w:type="dxa"/>
        </w:trPr>
        <w:tc>
          <w:tcPr>
            <w:tcW w:w="0" w:type="auto"/>
            <w:vAlign w:val="center"/>
            <w:hideMark/>
          </w:tcPr>
          <w:p w14:paraId="2EA99D8C" w14:textId="77777777" w:rsidR="002B1FB7" w:rsidRPr="002B1FB7" w:rsidRDefault="002B1FB7" w:rsidP="002B1FB7">
            <w:r w:rsidRPr="002B1FB7">
              <w:rPr>
                <w:b/>
                <w:bCs/>
              </w:rPr>
              <w:t>Reel 5</w:t>
            </w:r>
          </w:p>
        </w:tc>
        <w:tc>
          <w:tcPr>
            <w:tcW w:w="0" w:type="auto"/>
            <w:vAlign w:val="center"/>
            <w:hideMark/>
          </w:tcPr>
          <w:p w14:paraId="3C0DD754" w14:textId="77777777" w:rsidR="002B1FB7" w:rsidRPr="002B1FB7" w:rsidRDefault="002B1FB7" w:rsidP="002B1FB7">
            <w:r w:rsidRPr="002B1FB7">
              <w:t>“Describe the Māori experience you had today.”</w:t>
            </w:r>
          </w:p>
        </w:tc>
        <w:tc>
          <w:tcPr>
            <w:tcW w:w="0" w:type="auto"/>
            <w:vAlign w:val="center"/>
            <w:hideMark/>
          </w:tcPr>
          <w:p w14:paraId="7A0A98B0" w14:textId="77777777" w:rsidR="002B1FB7" w:rsidRPr="002B1FB7" w:rsidRDefault="002B1FB7" w:rsidP="002B1FB7">
            <w:r w:rsidRPr="002B1FB7">
              <w:rPr>
                <w:b/>
                <w:bCs/>
              </w:rPr>
              <w:t>“I didn’t know what to expect when I walked in…”</w:t>
            </w:r>
          </w:p>
        </w:tc>
        <w:tc>
          <w:tcPr>
            <w:tcW w:w="0" w:type="auto"/>
            <w:vAlign w:val="center"/>
            <w:hideMark/>
          </w:tcPr>
          <w:p w14:paraId="03909CB7" w14:textId="77777777" w:rsidR="002B1FB7" w:rsidRPr="002B1FB7" w:rsidRDefault="002B1FB7" w:rsidP="002B1FB7">
            <w:r w:rsidRPr="002B1FB7">
              <w:t>Turn the testimonial into a short curiosity-driven story.</w:t>
            </w:r>
          </w:p>
        </w:tc>
        <w:tc>
          <w:tcPr>
            <w:tcW w:w="0" w:type="auto"/>
            <w:vAlign w:val="center"/>
            <w:hideMark/>
          </w:tcPr>
          <w:p w14:paraId="5DD8C6DC" w14:textId="77777777" w:rsidR="002B1FB7" w:rsidRPr="002B1FB7" w:rsidRDefault="002B1FB7" w:rsidP="002B1FB7">
            <w:r w:rsidRPr="002B1FB7">
              <w:t>Emotional opening → experience → strongest reaction → takeaway → CTA</w:t>
            </w:r>
          </w:p>
        </w:tc>
      </w:tr>
    </w:tbl>
    <w:p w14:paraId="7E466E5B" w14:textId="77777777" w:rsidR="00473CDF" w:rsidRDefault="00473CDF"/>
    <w:p w14:paraId="378FE785" w14:textId="77777777" w:rsidR="002B1FB7" w:rsidRDefault="002B1FB7"/>
    <w:p w14:paraId="2AFA2A2F" w14:textId="77777777" w:rsidR="002B1FB7" w:rsidRPr="002B1FB7" w:rsidRDefault="002B1FB7" w:rsidP="002B1FB7">
      <w:pPr>
        <w:rPr>
          <w:b/>
          <w:bCs/>
        </w:rPr>
      </w:pPr>
      <w:r w:rsidRPr="002B1FB7">
        <w:rPr>
          <w:b/>
          <w:bCs/>
        </w:rPr>
        <w:t>One-paragraph Vizard prompt</w:t>
      </w:r>
    </w:p>
    <w:p w14:paraId="5A311C6C" w14:textId="77777777" w:rsidR="002B1FB7" w:rsidRPr="002B1FB7" w:rsidRDefault="002B1FB7" w:rsidP="002B1FB7">
      <w:r w:rsidRPr="002B1FB7">
        <w:t xml:space="preserve">Rework this video into a 30–40 second scroll-stopping Instagram Reel. Start with the strongest and most curiosity-driven statement instead of the interviewer’s question, using a bold 1–2 second text hook on screen. Remove pauses, filler words and repetitive sections, and restructure the footage as </w:t>
      </w:r>
      <w:r w:rsidRPr="002B1FB7">
        <w:rPr>
          <w:b/>
          <w:bCs/>
        </w:rPr>
        <w:t>Hook → personal story/strongest statement → supporting visuals → key insight → memorable takeaway/CTA</w:t>
      </w:r>
      <w:r w:rsidRPr="002B1FB7">
        <w:t xml:space="preserve">. Use fast cuts, clean </w:t>
      </w:r>
      <w:r w:rsidRPr="002B1FB7">
        <w:lastRenderedPageBreak/>
        <w:t xml:space="preserve">animated captions, relevant Māori/Aotearoa cultural imagery or B-roll, occasional zoom-ins and visual changes to maintain attention. Keep the speaker authentic and avoid making the edit feel overly corporate. Make the first 3 seconds visually and emotionally strong, highlight important words in captions, and use 9:16 vertical formatting </w:t>
      </w:r>
      <w:proofErr w:type="spellStart"/>
      <w:r w:rsidRPr="002B1FB7">
        <w:t>optimised</w:t>
      </w:r>
      <w:proofErr w:type="spellEnd"/>
      <w:r w:rsidRPr="002B1FB7">
        <w:t xml:space="preserve"> for Instagram Reels.</w:t>
      </w:r>
    </w:p>
    <w:p w14:paraId="073079DE" w14:textId="77777777" w:rsidR="002B1FB7" w:rsidRDefault="002B1FB7"/>
    <w:p w14:paraId="265B5B11" w14:textId="77777777" w:rsidR="002B1FB7" w:rsidRPr="002B1FB7" w:rsidRDefault="002B1FB7" w:rsidP="002B1FB7">
      <w:pPr>
        <w:rPr>
          <w:b/>
          <w:bCs/>
        </w:rPr>
      </w:pPr>
      <w:r w:rsidRPr="002B1FB7">
        <w:rPr>
          <w:rFonts w:ascii="Segoe UI Emoji" w:hAnsi="Segoe UI Emoji" w:cs="Segoe UI Emoji"/>
          <w:b/>
          <w:bCs/>
        </w:rPr>
        <w:t>🎯</w:t>
      </w:r>
      <w:r w:rsidRPr="002B1FB7">
        <w:rPr>
          <w:b/>
          <w:bCs/>
        </w:rPr>
        <w:t xml:space="preserve"> Tips to Rework the Reels</w:t>
      </w:r>
    </w:p>
    <w:p w14:paraId="19C14F41" w14:textId="77777777" w:rsidR="002B1FB7" w:rsidRPr="002B1FB7" w:rsidRDefault="002B1FB7" w:rsidP="002B1FB7">
      <w:pPr>
        <w:rPr>
          <w:b/>
          <w:bCs/>
        </w:rPr>
      </w:pPr>
      <w:r w:rsidRPr="002B1FB7">
        <w:rPr>
          <w:b/>
          <w:bCs/>
        </w:rPr>
        <w:t>1. Strong Hook</w:t>
      </w:r>
    </w:p>
    <w:p w14:paraId="280A2D4F" w14:textId="77777777" w:rsidR="002B1FB7" w:rsidRPr="002B1FB7" w:rsidRDefault="002B1FB7" w:rsidP="002B1FB7">
      <w:r w:rsidRPr="002B1FB7">
        <w:t>Start with a bold statement instead of the interview question.</w:t>
      </w:r>
      <w:r w:rsidRPr="002B1FB7">
        <w:br/>
        <w:t>Make the first 2–3 seconds create curiosity and make people want to know more.</w:t>
      </w:r>
    </w:p>
    <w:p w14:paraId="2978E81F" w14:textId="77777777" w:rsidR="002B1FB7" w:rsidRPr="002B1FB7" w:rsidRDefault="002B1FB7" w:rsidP="002B1FB7">
      <w:pPr>
        <w:rPr>
          <w:b/>
          <w:bCs/>
        </w:rPr>
      </w:pPr>
      <w:r w:rsidRPr="002B1FB7">
        <w:rPr>
          <w:b/>
          <w:bCs/>
        </w:rPr>
        <w:t>2. Remove Slow Parts</w:t>
      </w:r>
    </w:p>
    <w:p w14:paraId="1E6DBE7D" w14:textId="77777777" w:rsidR="002B1FB7" w:rsidRPr="002B1FB7" w:rsidRDefault="002B1FB7" w:rsidP="002B1FB7">
      <w:r w:rsidRPr="002B1FB7">
        <w:t>Cut long pauses, filler words, repeated answers and unnecessary introductions.</w:t>
      </w:r>
      <w:r w:rsidRPr="002B1FB7">
        <w:br/>
        <w:t>Keep only the strongest and most interesting parts of the conversation.</w:t>
      </w:r>
    </w:p>
    <w:p w14:paraId="733170FD" w14:textId="77777777" w:rsidR="002B1FB7" w:rsidRPr="002B1FB7" w:rsidRDefault="002B1FB7" w:rsidP="002B1FB7">
      <w:pPr>
        <w:rPr>
          <w:b/>
          <w:bCs/>
        </w:rPr>
      </w:pPr>
      <w:r w:rsidRPr="002B1FB7">
        <w:rPr>
          <w:b/>
          <w:bCs/>
        </w:rPr>
        <w:t>3. Change Visuals Frequently</w:t>
      </w:r>
    </w:p>
    <w:p w14:paraId="4AC880DC" w14:textId="77777777" w:rsidR="002B1FB7" w:rsidRPr="002B1FB7" w:rsidRDefault="002B1FB7" w:rsidP="002B1FB7">
      <w:r w:rsidRPr="002B1FB7">
        <w:t>Switch between speaker, close-ups, photos and B-roll every 2–4 seconds.</w:t>
      </w:r>
      <w:r w:rsidRPr="002B1FB7">
        <w:br/>
        <w:t>Avoid keeping the same talking-head shot for too long.</w:t>
      </w:r>
    </w:p>
    <w:p w14:paraId="090467F1" w14:textId="77777777" w:rsidR="002B1FB7" w:rsidRPr="002B1FB7" w:rsidRDefault="002B1FB7" w:rsidP="002B1FB7">
      <w:pPr>
        <w:rPr>
          <w:b/>
          <w:bCs/>
        </w:rPr>
      </w:pPr>
      <w:r w:rsidRPr="002B1FB7">
        <w:rPr>
          <w:b/>
          <w:bCs/>
        </w:rPr>
        <w:t>4. Use Relevant Photos</w:t>
      </w:r>
    </w:p>
    <w:p w14:paraId="0914513C" w14:textId="77777777" w:rsidR="002B1FB7" w:rsidRPr="002B1FB7" w:rsidRDefault="002B1FB7" w:rsidP="002B1FB7">
      <w:r w:rsidRPr="002B1FB7">
        <w:t>Use Māori artwork, cultural experiences, people, workplaces and Aotearoa scenery.</w:t>
      </w:r>
      <w:r w:rsidRPr="002B1FB7">
        <w:br/>
        <w:t>Make sure every photo supports what the speaker is saying rather than being decorative.</w:t>
      </w:r>
    </w:p>
    <w:p w14:paraId="6B7D259D" w14:textId="77777777" w:rsidR="002B1FB7" w:rsidRPr="002B1FB7" w:rsidRDefault="002B1FB7" w:rsidP="002B1FB7">
      <w:pPr>
        <w:rPr>
          <w:b/>
          <w:bCs/>
        </w:rPr>
      </w:pPr>
      <w:r w:rsidRPr="002B1FB7">
        <w:rPr>
          <w:b/>
          <w:bCs/>
        </w:rPr>
        <w:t>5. Add Bold Captions</w:t>
      </w:r>
    </w:p>
    <w:p w14:paraId="3B18E86E" w14:textId="77777777" w:rsidR="002B1FB7" w:rsidRPr="002B1FB7" w:rsidRDefault="002B1FB7" w:rsidP="002B1FB7">
      <w:r w:rsidRPr="002B1FB7">
        <w:t>Use large, easy-to-read captions throughout the Reel.</w:t>
      </w:r>
      <w:r w:rsidRPr="002B1FB7">
        <w:br/>
        <w:t xml:space="preserve">Highlight key words such as </w:t>
      </w:r>
      <w:r w:rsidRPr="002B1FB7">
        <w:rPr>
          <w:b/>
          <w:bCs/>
        </w:rPr>
        <w:t>“</w:t>
      </w:r>
      <w:proofErr w:type="spellStart"/>
      <w:r w:rsidRPr="002B1FB7">
        <w:rPr>
          <w:b/>
          <w:bCs/>
        </w:rPr>
        <w:t>Te</w:t>
      </w:r>
      <w:proofErr w:type="spellEnd"/>
      <w:r w:rsidRPr="002B1FB7">
        <w:rPr>
          <w:b/>
          <w:bCs/>
        </w:rPr>
        <w:t xml:space="preserve"> </w:t>
      </w:r>
      <w:proofErr w:type="spellStart"/>
      <w:r w:rsidRPr="002B1FB7">
        <w:rPr>
          <w:b/>
          <w:bCs/>
        </w:rPr>
        <w:t>Tiriti</w:t>
      </w:r>
      <w:proofErr w:type="spellEnd"/>
      <w:r w:rsidRPr="002B1FB7">
        <w:rPr>
          <w:b/>
          <w:bCs/>
        </w:rPr>
        <w:t>,” “culture,” “Aotearoa,”</w:t>
      </w:r>
      <w:r w:rsidRPr="002B1FB7">
        <w:t xml:space="preserve"> and </w:t>
      </w:r>
      <w:r w:rsidRPr="002B1FB7">
        <w:rPr>
          <w:b/>
          <w:bCs/>
        </w:rPr>
        <w:t>“inclusion.”</w:t>
      </w:r>
    </w:p>
    <w:p w14:paraId="4599891F" w14:textId="77777777" w:rsidR="002B1FB7" w:rsidRPr="002B1FB7" w:rsidRDefault="002B1FB7" w:rsidP="002B1FB7">
      <w:pPr>
        <w:rPr>
          <w:b/>
          <w:bCs/>
        </w:rPr>
      </w:pPr>
      <w:r w:rsidRPr="002B1FB7">
        <w:rPr>
          <w:b/>
          <w:bCs/>
        </w:rPr>
        <w:t>6. Create Curiosity</w:t>
      </w:r>
    </w:p>
    <w:p w14:paraId="2E2E36D7" w14:textId="77777777" w:rsidR="002B1FB7" w:rsidRPr="002B1FB7" w:rsidRDefault="002B1FB7" w:rsidP="002B1FB7">
      <w:r w:rsidRPr="002B1FB7">
        <w:t>Don't reveal the whole story immediately. Start with an interesting statement or question.</w:t>
      </w:r>
      <w:r w:rsidRPr="002B1FB7">
        <w:br/>
        <w:t>Then gradually reveal the experience, lesson or surprising insight.</w:t>
      </w:r>
    </w:p>
    <w:p w14:paraId="3DFAA202" w14:textId="77777777" w:rsidR="002B1FB7" w:rsidRPr="002B1FB7" w:rsidRDefault="002B1FB7" w:rsidP="002B1FB7">
      <w:pPr>
        <w:rPr>
          <w:b/>
          <w:bCs/>
        </w:rPr>
      </w:pPr>
      <w:r w:rsidRPr="002B1FB7">
        <w:rPr>
          <w:b/>
          <w:bCs/>
        </w:rPr>
        <w:t>7. Add Pattern Interrupts</w:t>
      </w:r>
    </w:p>
    <w:p w14:paraId="532600A4" w14:textId="77777777" w:rsidR="002B1FB7" w:rsidRPr="002B1FB7" w:rsidRDefault="002B1FB7" w:rsidP="002B1FB7">
      <w:r w:rsidRPr="002B1FB7">
        <w:t>Use occasional zoom-ins, camera-angle changes, photos, text animations or B-roll.</w:t>
      </w:r>
      <w:r w:rsidRPr="002B1FB7">
        <w:br/>
        <w:t>These small changes help prevent viewers from losing interest.</w:t>
      </w:r>
    </w:p>
    <w:p w14:paraId="73F36C37" w14:textId="77777777" w:rsidR="002B1FB7" w:rsidRPr="002B1FB7" w:rsidRDefault="002B1FB7" w:rsidP="002B1FB7">
      <w:pPr>
        <w:rPr>
          <w:b/>
          <w:bCs/>
        </w:rPr>
      </w:pPr>
      <w:r w:rsidRPr="002B1FB7">
        <w:rPr>
          <w:b/>
          <w:bCs/>
        </w:rPr>
        <w:t>8. Make It Emotional</w:t>
      </w:r>
    </w:p>
    <w:p w14:paraId="5C8B759C" w14:textId="77777777" w:rsidR="002B1FB7" w:rsidRPr="002B1FB7" w:rsidRDefault="002B1FB7" w:rsidP="002B1FB7">
      <w:proofErr w:type="spellStart"/>
      <w:r w:rsidRPr="002B1FB7">
        <w:lastRenderedPageBreak/>
        <w:t>Prioritise</w:t>
      </w:r>
      <w:proofErr w:type="spellEnd"/>
      <w:r w:rsidRPr="002B1FB7">
        <w:t xml:space="preserve"> genuine reactions, personal experiences and moments of </w:t>
      </w:r>
      <w:proofErr w:type="spellStart"/>
      <w:r w:rsidRPr="002B1FB7">
        <w:t>realisation</w:t>
      </w:r>
      <w:proofErr w:type="spellEnd"/>
      <w:r w:rsidRPr="002B1FB7">
        <w:t>.</w:t>
      </w:r>
      <w:r w:rsidRPr="002B1FB7">
        <w:br/>
        <w:t>People are more likely to stop scrolling when the content feels personal and authentic.</w:t>
      </w:r>
    </w:p>
    <w:p w14:paraId="6D2BD6C8" w14:textId="77777777" w:rsidR="002B1FB7" w:rsidRPr="002B1FB7" w:rsidRDefault="002B1FB7" w:rsidP="002B1FB7">
      <w:pPr>
        <w:rPr>
          <w:b/>
          <w:bCs/>
        </w:rPr>
      </w:pPr>
      <w:r w:rsidRPr="002B1FB7">
        <w:rPr>
          <w:b/>
          <w:bCs/>
        </w:rPr>
        <w:t>9. Keep the Story Simple</w:t>
      </w:r>
    </w:p>
    <w:p w14:paraId="45DBB330" w14:textId="77777777" w:rsidR="002B1FB7" w:rsidRPr="002B1FB7" w:rsidRDefault="002B1FB7" w:rsidP="002B1FB7">
      <w:r w:rsidRPr="002B1FB7">
        <w:t xml:space="preserve">Use a clear structure: </w:t>
      </w:r>
      <w:r w:rsidRPr="002B1FB7">
        <w:rPr>
          <w:b/>
          <w:bCs/>
        </w:rPr>
        <w:t>Hook → Story → Insight → Takeaway.</w:t>
      </w:r>
      <w:r w:rsidRPr="002B1FB7">
        <w:br/>
        <w:t>Every clip should move the story forward; remove anything that doesn't.</w:t>
      </w:r>
    </w:p>
    <w:p w14:paraId="18760E15" w14:textId="77777777" w:rsidR="002B1FB7" w:rsidRPr="002B1FB7" w:rsidRDefault="002B1FB7" w:rsidP="002B1FB7">
      <w:pPr>
        <w:rPr>
          <w:b/>
          <w:bCs/>
        </w:rPr>
      </w:pPr>
      <w:r w:rsidRPr="002B1FB7">
        <w:rPr>
          <w:b/>
          <w:bCs/>
        </w:rPr>
        <w:t>10. Strong Ending</w:t>
      </w:r>
    </w:p>
    <w:p w14:paraId="040706B6" w14:textId="77777777" w:rsidR="002B1FB7" w:rsidRPr="002B1FB7" w:rsidRDefault="002B1FB7" w:rsidP="002B1FB7">
      <w:r w:rsidRPr="002B1FB7">
        <w:t>Finish with a memorable takeaway or thought-provoking question.</w:t>
      </w:r>
      <w:r w:rsidRPr="002B1FB7">
        <w:br/>
        <w:t xml:space="preserve">For example: </w:t>
      </w:r>
      <w:r w:rsidRPr="002B1FB7">
        <w:rPr>
          <w:b/>
          <w:bCs/>
        </w:rPr>
        <w:t>“How culturally prepared is your workplace?”</w:t>
      </w:r>
    </w:p>
    <w:p w14:paraId="1C9927BF" w14:textId="77777777" w:rsidR="002B1FB7" w:rsidRPr="002B1FB7" w:rsidRDefault="002B1FB7" w:rsidP="002B1FB7">
      <w:pPr>
        <w:rPr>
          <w:b/>
          <w:bCs/>
        </w:rPr>
      </w:pPr>
      <w:r w:rsidRPr="002B1FB7">
        <w:rPr>
          <w:b/>
          <w:bCs/>
        </w:rPr>
        <w:t>11. Keep Branding Minimal</w:t>
      </w:r>
    </w:p>
    <w:p w14:paraId="3A9683A2" w14:textId="77777777" w:rsidR="002B1FB7" w:rsidRPr="002B1FB7" w:rsidRDefault="002B1FB7" w:rsidP="002B1FB7">
      <w:r w:rsidRPr="002B1FB7">
        <w:t>Don't start with a large logo or long company introduction.</w:t>
      </w:r>
      <w:r w:rsidRPr="002B1FB7">
        <w:br/>
        <w:t xml:space="preserve">Let the </w:t>
      </w:r>
      <w:r w:rsidRPr="002B1FB7">
        <w:rPr>
          <w:b/>
          <w:bCs/>
        </w:rPr>
        <w:t>person and message</w:t>
      </w:r>
      <w:r w:rsidRPr="002B1FB7">
        <w:t xml:space="preserve"> capture attention first, then introduce branding subtly.</w:t>
      </w:r>
    </w:p>
    <w:p w14:paraId="3B44AF00" w14:textId="77777777" w:rsidR="002B1FB7" w:rsidRPr="002B1FB7" w:rsidRDefault="002B1FB7" w:rsidP="002B1FB7">
      <w:pPr>
        <w:rPr>
          <w:b/>
          <w:bCs/>
        </w:rPr>
      </w:pPr>
      <w:r w:rsidRPr="002B1FB7">
        <w:rPr>
          <w:b/>
          <w:bCs/>
        </w:rPr>
        <w:t xml:space="preserve">12. </w:t>
      </w:r>
      <w:proofErr w:type="spellStart"/>
      <w:r w:rsidRPr="002B1FB7">
        <w:rPr>
          <w:b/>
          <w:bCs/>
        </w:rPr>
        <w:t>Optimise</w:t>
      </w:r>
      <w:proofErr w:type="spellEnd"/>
      <w:r w:rsidRPr="002B1FB7">
        <w:rPr>
          <w:b/>
          <w:bCs/>
        </w:rPr>
        <w:t xml:space="preserve"> for Reels</w:t>
      </w:r>
    </w:p>
    <w:p w14:paraId="54FA61F9" w14:textId="77777777" w:rsidR="002B1FB7" w:rsidRPr="002B1FB7" w:rsidRDefault="002B1FB7" w:rsidP="002B1FB7">
      <w:r w:rsidRPr="002B1FB7">
        <w:t xml:space="preserve">Keep the video around </w:t>
      </w:r>
      <w:r w:rsidRPr="002B1FB7">
        <w:rPr>
          <w:b/>
          <w:bCs/>
        </w:rPr>
        <w:t>30–40 seconds</w:t>
      </w:r>
      <w:r w:rsidRPr="002B1FB7">
        <w:t xml:space="preserve">, vertical </w:t>
      </w:r>
      <w:r w:rsidRPr="002B1FB7">
        <w:rPr>
          <w:b/>
          <w:bCs/>
        </w:rPr>
        <w:t>9:16</w:t>
      </w:r>
      <w:r w:rsidRPr="002B1FB7">
        <w:t>, with clear captions.</w:t>
      </w:r>
      <w:r w:rsidRPr="002B1FB7">
        <w:br/>
        <w:t>The first 3 seconds should be the strongest part of the entire Reel.</w:t>
      </w:r>
    </w:p>
    <w:p w14:paraId="3FD53C73" w14:textId="77777777" w:rsidR="002B1FB7" w:rsidRDefault="002B1FB7"/>
    <w:p w14:paraId="72A3E46F" w14:textId="1DC90403" w:rsidR="00F56BD2" w:rsidRDefault="002B1FB7">
      <w:r>
        <w:t>Task1.2 For Faceboo</w:t>
      </w:r>
      <w:r w:rsidR="00F56BD2">
        <w:t>k Viral Feed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213"/>
        <w:gridCol w:w="2225"/>
        <w:gridCol w:w="2843"/>
      </w:tblGrid>
      <w:tr w:rsidR="00F56BD2" w:rsidRPr="00F56BD2" w14:paraId="0A057ADD" w14:textId="77777777">
        <w:trPr>
          <w:tblHeader/>
          <w:tblCellSpacing w:w="15" w:type="dxa"/>
        </w:trPr>
        <w:tc>
          <w:tcPr>
            <w:tcW w:w="0" w:type="auto"/>
            <w:vAlign w:val="center"/>
            <w:hideMark/>
          </w:tcPr>
          <w:p w14:paraId="58DAE48E" w14:textId="77777777" w:rsidR="00F56BD2" w:rsidRPr="00F56BD2" w:rsidRDefault="00F56BD2" w:rsidP="00F56BD2">
            <w:pPr>
              <w:rPr>
                <w:b/>
                <w:bCs/>
              </w:rPr>
            </w:pPr>
            <w:r w:rsidRPr="00F56BD2">
              <w:rPr>
                <w:b/>
                <w:bCs/>
              </w:rPr>
              <w:t>Reel / Format</w:t>
            </w:r>
          </w:p>
        </w:tc>
        <w:tc>
          <w:tcPr>
            <w:tcW w:w="0" w:type="auto"/>
            <w:vAlign w:val="center"/>
            <w:hideMark/>
          </w:tcPr>
          <w:p w14:paraId="607EEE15" w14:textId="77777777" w:rsidR="00F56BD2" w:rsidRPr="00F56BD2" w:rsidRDefault="00F56BD2" w:rsidP="00F56BD2">
            <w:pPr>
              <w:rPr>
                <w:b/>
                <w:bCs/>
              </w:rPr>
            </w:pPr>
            <w:r w:rsidRPr="00F56BD2">
              <w:rPr>
                <w:b/>
                <w:bCs/>
              </w:rPr>
              <w:t>What made it work</w:t>
            </w:r>
          </w:p>
        </w:tc>
        <w:tc>
          <w:tcPr>
            <w:tcW w:w="0" w:type="auto"/>
            <w:vAlign w:val="center"/>
            <w:hideMark/>
          </w:tcPr>
          <w:p w14:paraId="008074F3" w14:textId="77777777" w:rsidR="00F56BD2" w:rsidRPr="00F56BD2" w:rsidRDefault="00F56BD2" w:rsidP="00F56BD2">
            <w:pPr>
              <w:rPr>
                <w:b/>
                <w:bCs/>
              </w:rPr>
            </w:pPr>
            <w:r w:rsidRPr="00F56BD2">
              <w:rPr>
                <w:b/>
                <w:bCs/>
              </w:rPr>
              <w:t>Viral trigger</w:t>
            </w:r>
          </w:p>
        </w:tc>
        <w:tc>
          <w:tcPr>
            <w:tcW w:w="0" w:type="auto"/>
            <w:vAlign w:val="center"/>
            <w:hideMark/>
          </w:tcPr>
          <w:p w14:paraId="5B132F2B" w14:textId="77777777" w:rsidR="00F56BD2" w:rsidRPr="00F56BD2" w:rsidRDefault="00F56BD2" w:rsidP="00F56BD2">
            <w:pPr>
              <w:rPr>
                <w:b/>
                <w:bCs/>
              </w:rPr>
            </w:pPr>
            <w:r w:rsidRPr="00F56BD2">
              <w:rPr>
                <w:b/>
                <w:bCs/>
              </w:rPr>
              <w:t>Editing pattern</w:t>
            </w:r>
          </w:p>
        </w:tc>
      </w:tr>
      <w:tr w:rsidR="00F56BD2" w:rsidRPr="00F56BD2" w14:paraId="656CD53E" w14:textId="77777777">
        <w:trPr>
          <w:tblCellSpacing w:w="15" w:type="dxa"/>
        </w:trPr>
        <w:tc>
          <w:tcPr>
            <w:tcW w:w="0" w:type="auto"/>
            <w:vAlign w:val="center"/>
            <w:hideMark/>
          </w:tcPr>
          <w:p w14:paraId="0F4720FE" w14:textId="77777777" w:rsidR="00F56BD2" w:rsidRPr="00F56BD2" w:rsidRDefault="00F56BD2" w:rsidP="00F56BD2">
            <w:r w:rsidRPr="00F56BD2">
              <w:rPr>
                <w:b/>
                <w:bCs/>
              </w:rPr>
              <w:t>“100,000 Māori vs. 2,000 English…”</w:t>
            </w:r>
          </w:p>
        </w:tc>
        <w:tc>
          <w:tcPr>
            <w:tcW w:w="0" w:type="auto"/>
            <w:vAlign w:val="center"/>
            <w:hideMark/>
          </w:tcPr>
          <w:p w14:paraId="36C9664C" w14:textId="77777777" w:rsidR="00F56BD2" w:rsidRPr="00F56BD2" w:rsidRDefault="00F56BD2" w:rsidP="00F56BD2">
            <w:r w:rsidRPr="00F56BD2">
              <w:t>Unexpected comparison + question</w:t>
            </w:r>
          </w:p>
        </w:tc>
        <w:tc>
          <w:tcPr>
            <w:tcW w:w="0" w:type="auto"/>
            <w:vAlign w:val="center"/>
            <w:hideMark/>
          </w:tcPr>
          <w:p w14:paraId="67664A06" w14:textId="77777777" w:rsidR="00F56BD2" w:rsidRPr="00F56BD2" w:rsidRDefault="00F56BD2" w:rsidP="00F56BD2">
            <w:r w:rsidRPr="00F56BD2">
              <w:rPr>
                <w:b/>
                <w:bCs/>
              </w:rPr>
              <w:t>Curiosity + surprise + controversy</w:t>
            </w:r>
          </w:p>
        </w:tc>
        <w:tc>
          <w:tcPr>
            <w:tcW w:w="0" w:type="auto"/>
            <w:vAlign w:val="center"/>
            <w:hideMark/>
          </w:tcPr>
          <w:p w14:paraId="5A32AEE8" w14:textId="77777777" w:rsidR="00F56BD2" w:rsidRPr="00F56BD2" w:rsidRDefault="00F56BD2" w:rsidP="00F56BD2">
            <w:r w:rsidRPr="00F56BD2">
              <w:t>Immediate hook, tight framing, large captions, yellow-highlighted keywords</w:t>
            </w:r>
          </w:p>
        </w:tc>
      </w:tr>
      <w:tr w:rsidR="00F56BD2" w:rsidRPr="00F56BD2" w14:paraId="78F3054C" w14:textId="77777777">
        <w:trPr>
          <w:tblCellSpacing w:w="15" w:type="dxa"/>
        </w:trPr>
        <w:tc>
          <w:tcPr>
            <w:tcW w:w="0" w:type="auto"/>
            <w:vAlign w:val="center"/>
            <w:hideMark/>
          </w:tcPr>
          <w:p w14:paraId="1B3D98FF" w14:textId="77777777" w:rsidR="00F56BD2" w:rsidRPr="00F56BD2" w:rsidRDefault="00F56BD2" w:rsidP="00F56BD2">
            <w:r w:rsidRPr="00F56BD2">
              <w:rPr>
                <w:b/>
                <w:bCs/>
              </w:rPr>
              <w:t>“Power of the Haka…”</w:t>
            </w:r>
          </w:p>
        </w:tc>
        <w:tc>
          <w:tcPr>
            <w:tcW w:w="0" w:type="auto"/>
            <w:vAlign w:val="center"/>
            <w:hideMark/>
          </w:tcPr>
          <w:p w14:paraId="25233093" w14:textId="77777777" w:rsidR="00F56BD2" w:rsidRPr="00F56BD2" w:rsidRDefault="00F56BD2" w:rsidP="00F56BD2">
            <w:r w:rsidRPr="00F56BD2">
              <w:t>Strong cultural and sporting moment</w:t>
            </w:r>
          </w:p>
        </w:tc>
        <w:tc>
          <w:tcPr>
            <w:tcW w:w="0" w:type="auto"/>
            <w:vAlign w:val="center"/>
            <w:hideMark/>
          </w:tcPr>
          <w:p w14:paraId="520B4B3F" w14:textId="77777777" w:rsidR="00F56BD2" w:rsidRPr="00F56BD2" w:rsidRDefault="00F56BD2" w:rsidP="00F56BD2">
            <w:r w:rsidRPr="00F56BD2">
              <w:rPr>
                <w:b/>
                <w:bCs/>
              </w:rPr>
              <w:t>Identity + emotion + local relevance</w:t>
            </w:r>
          </w:p>
        </w:tc>
        <w:tc>
          <w:tcPr>
            <w:tcW w:w="0" w:type="auto"/>
            <w:vAlign w:val="center"/>
            <w:hideMark/>
          </w:tcPr>
          <w:p w14:paraId="1652938B" w14:textId="77777777" w:rsidR="00F56BD2" w:rsidRPr="00F56BD2" w:rsidRDefault="00F56BD2" w:rsidP="00F56BD2">
            <w:r w:rsidRPr="00F56BD2">
              <w:t>Strong opening, authentic speaker, quick cuts, highlighted captions</w:t>
            </w:r>
          </w:p>
        </w:tc>
      </w:tr>
      <w:tr w:rsidR="00F56BD2" w:rsidRPr="00F56BD2" w14:paraId="2B09EFB8" w14:textId="77777777">
        <w:trPr>
          <w:tblCellSpacing w:w="15" w:type="dxa"/>
        </w:trPr>
        <w:tc>
          <w:tcPr>
            <w:tcW w:w="0" w:type="auto"/>
            <w:vAlign w:val="center"/>
            <w:hideMark/>
          </w:tcPr>
          <w:p w14:paraId="1E1F3198" w14:textId="77777777" w:rsidR="00F56BD2" w:rsidRPr="00F56BD2" w:rsidRDefault="00F56BD2" w:rsidP="00F56BD2">
            <w:r w:rsidRPr="00F56BD2">
              <w:rPr>
                <w:b/>
                <w:bCs/>
              </w:rPr>
              <w:t>Story/opinion-style Reels</w:t>
            </w:r>
          </w:p>
        </w:tc>
        <w:tc>
          <w:tcPr>
            <w:tcW w:w="0" w:type="auto"/>
            <w:vAlign w:val="center"/>
            <w:hideMark/>
          </w:tcPr>
          <w:p w14:paraId="2DBE46CC" w14:textId="77777777" w:rsidR="00F56BD2" w:rsidRPr="00F56BD2" w:rsidRDefault="00F56BD2" w:rsidP="00F56BD2">
            <w:r w:rsidRPr="00F56BD2">
              <w:t>Speaker tells a real story or gives an opinion</w:t>
            </w:r>
          </w:p>
        </w:tc>
        <w:tc>
          <w:tcPr>
            <w:tcW w:w="0" w:type="auto"/>
            <w:vAlign w:val="center"/>
            <w:hideMark/>
          </w:tcPr>
          <w:p w14:paraId="77AECAE2" w14:textId="77777777" w:rsidR="00F56BD2" w:rsidRPr="00F56BD2" w:rsidRDefault="00F56BD2" w:rsidP="00F56BD2">
            <w:r w:rsidRPr="00F56BD2">
              <w:rPr>
                <w:b/>
                <w:bCs/>
              </w:rPr>
              <w:t>Authenticity + conflict + relatability</w:t>
            </w:r>
          </w:p>
        </w:tc>
        <w:tc>
          <w:tcPr>
            <w:tcW w:w="0" w:type="auto"/>
            <w:vAlign w:val="center"/>
            <w:hideMark/>
          </w:tcPr>
          <w:p w14:paraId="07AA4AF3" w14:textId="77777777" w:rsidR="00F56BD2" w:rsidRPr="00F56BD2" w:rsidRDefault="00F56BD2" w:rsidP="00F56BD2">
            <w:r w:rsidRPr="00F56BD2">
              <w:t>Simple editing, conversational delivery, face-focused shots</w:t>
            </w:r>
          </w:p>
        </w:tc>
      </w:tr>
      <w:tr w:rsidR="00F56BD2" w:rsidRPr="00F56BD2" w14:paraId="5E2188B3" w14:textId="77777777">
        <w:trPr>
          <w:tblCellSpacing w:w="15" w:type="dxa"/>
        </w:trPr>
        <w:tc>
          <w:tcPr>
            <w:tcW w:w="0" w:type="auto"/>
            <w:vAlign w:val="center"/>
            <w:hideMark/>
          </w:tcPr>
          <w:p w14:paraId="373E3C76" w14:textId="77777777" w:rsidR="00F56BD2" w:rsidRPr="00F56BD2" w:rsidRDefault="00F56BD2" w:rsidP="00F56BD2">
            <w:r w:rsidRPr="00F56BD2">
              <w:rPr>
                <w:b/>
                <w:bCs/>
              </w:rPr>
              <w:lastRenderedPageBreak/>
              <w:t>Multiple clips from one recording</w:t>
            </w:r>
          </w:p>
        </w:tc>
        <w:tc>
          <w:tcPr>
            <w:tcW w:w="0" w:type="auto"/>
            <w:vAlign w:val="center"/>
            <w:hideMark/>
          </w:tcPr>
          <w:p w14:paraId="69A253CE" w14:textId="77777777" w:rsidR="00F56BD2" w:rsidRPr="00F56BD2" w:rsidRDefault="00F56BD2" w:rsidP="00F56BD2">
            <w:r w:rsidRPr="00F56BD2">
              <w:t>Different hooks/angles taken from the same source</w:t>
            </w:r>
          </w:p>
        </w:tc>
        <w:tc>
          <w:tcPr>
            <w:tcW w:w="0" w:type="auto"/>
            <w:vAlign w:val="center"/>
            <w:hideMark/>
          </w:tcPr>
          <w:p w14:paraId="1375F6FB" w14:textId="77777777" w:rsidR="00F56BD2" w:rsidRPr="00F56BD2" w:rsidRDefault="00F56BD2" w:rsidP="00F56BD2">
            <w:r w:rsidRPr="00F56BD2">
              <w:rPr>
                <w:b/>
                <w:bCs/>
              </w:rPr>
              <w:t>More opportunities to find a winning topic</w:t>
            </w:r>
          </w:p>
        </w:tc>
        <w:tc>
          <w:tcPr>
            <w:tcW w:w="0" w:type="auto"/>
            <w:vAlign w:val="center"/>
            <w:hideMark/>
          </w:tcPr>
          <w:p w14:paraId="2F90B94D" w14:textId="77777777" w:rsidR="00F56BD2" w:rsidRPr="00F56BD2" w:rsidRDefault="00F56BD2" w:rsidP="00F56BD2">
            <w:r w:rsidRPr="00F56BD2">
              <w:t>Short clips, removed pauses, captions, punch-ins</w:t>
            </w:r>
          </w:p>
        </w:tc>
      </w:tr>
      <w:tr w:rsidR="00F56BD2" w:rsidRPr="00F56BD2" w14:paraId="0E2D13B0" w14:textId="77777777">
        <w:trPr>
          <w:tblCellSpacing w:w="15" w:type="dxa"/>
        </w:trPr>
        <w:tc>
          <w:tcPr>
            <w:tcW w:w="0" w:type="auto"/>
            <w:vAlign w:val="center"/>
            <w:hideMark/>
          </w:tcPr>
          <w:p w14:paraId="4786310A" w14:textId="77777777" w:rsidR="00F56BD2" w:rsidRPr="00F56BD2" w:rsidRDefault="00F56BD2" w:rsidP="00F56BD2">
            <w:r w:rsidRPr="00F56BD2">
              <w:rPr>
                <w:b/>
                <w:bCs/>
              </w:rPr>
              <w:t>Overall pattern</w:t>
            </w:r>
          </w:p>
        </w:tc>
        <w:tc>
          <w:tcPr>
            <w:tcW w:w="0" w:type="auto"/>
            <w:vAlign w:val="center"/>
            <w:hideMark/>
          </w:tcPr>
          <w:p w14:paraId="021429B3" w14:textId="77777777" w:rsidR="00F56BD2" w:rsidRPr="00F56BD2" w:rsidRDefault="00F56BD2" w:rsidP="00F56BD2">
            <w:r w:rsidRPr="00F56BD2">
              <w:t>Content is stronger than complicated editing</w:t>
            </w:r>
          </w:p>
        </w:tc>
        <w:tc>
          <w:tcPr>
            <w:tcW w:w="0" w:type="auto"/>
            <w:vAlign w:val="center"/>
            <w:hideMark/>
          </w:tcPr>
          <w:p w14:paraId="5A905C11" w14:textId="77777777" w:rsidR="00F56BD2" w:rsidRPr="00F56BD2" w:rsidRDefault="00F56BD2" w:rsidP="00F56BD2">
            <w:r w:rsidRPr="00F56BD2">
              <w:rPr>
                <w:b/>
                <w:bCs/>
              </w:rPr>
              <w:t>Curiosity, emotion, identity or disagreement</w:t>
            </w:r>
          </w:p>
        </w:tc>
        <w:tc>
          <w:tcPr>
            <w:tcW w:w="0" w:type="auto"/>
            <w:vAlign w:val="center"/>
            <w:hideMark/>
          </w:tcPr>
          <w:p w14:paraId="6F28E02D" w14:textId="77777777" w:rsidR="00F56BD2" w:rsidRPr="00F56BD2" w:rsidRDefault="00F56BD2" w:rsidP="00F56BD2">
            <w:r w:rsidRPr="00F56BD2">
              <w:t>Simple but fast, clean, human—not corporate</w:t>
            </w:r>
          </w:p>
        </w:tc>
      </w:tr>
    </w:tbl>
    <w:p w14:paraId="2ED7F91C" w14:textId="77777777" w:rsidR="002B1FB7" w:rsidRDefault="002B1FB7"/>
    <w:p w14:paraId="6D7BF516" w14:textId="305603EE" w:rsidR="00F56BD2" w:rsidRDefault="00F56BD2">
      <w:r w:rsidRPr="00F56BD2">
        <w:rPr>
          <w:b/>
          <w:bCs/>
        </w:rPr>
        <w:t>Main finding:</w:t>
      </w:r>
      <w:r w:rsidRPr="00F56BD2">
        <w:t xml:space="preserve"> The Reels aren't viral because of fancy transitions or complicated editing. They are viral because </w:t>
      </w:r>
      <w:r w:rsidRPr="00F56BD2">
        <w:rPr>
          <w:b/>
          <w:bCs/>
        </w:rPr>
        <w:t>the first sentence makes people want to know what happens next.</w:t>
      </w:r>
    </w:p>
    <w:p w14:paraId="2DB68BE9" w14:textId="26FDB0FF" w:rsidR="00F56BD2" w:rsidRDefault="00F56BD2">
      <w:r>
        <w:t>How The viral reels could be worked upon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2503"/>
        <w:gridCol w:w="4157"/>
      </w:tblGrid>
      <w:tr w:rsidR="00F56BD2" w:rsidRPr="00F56BD2" w14:paraId="5AD5CC18" w14:textId="77777777">
        <w:trPr>
          <w:tblHeader/>
          <w:tblCellSpacing w:w="15" w:type="dxa"/>
        </w:trPr>
        <w:tc>
          <w:tcPr>
            <w:tcW w:w="0" w:type="auto"/>
            <w:vAlign w:val="center"/>
            <w:hideMark/>
          </w:tcPr>
          <w:p w14:paraId="41F19284" w14:textId="77777777" w:rsidR="00F56BD2" w:rsidRPr="00F56BD2" w:rsidRDefault="00F56BD2" w:rsidP="00F56BD2">
            <w:pPr>
              <w:rPr>
                <w:b/>
                <w:bCs/>
              </w:rPr>
            </w:pPr>
            <w:r w:rsidRPr="00F56BD2">
              <w:rPr>
                <w:b/>
                <w:bCs/>
              </w:rPr>
              <w:t>Original approach</w:t>
            </w:r>
          </w:p>
        </w:tc>
        <w:tc>
          <w:tcPr>
            <w:tcW w:w="0" w:type="auto"/>
            <w:vAlign w:val="center"/>
            <w:hideMark/>
          </w:tcPr>
          <w:p w14:paraId="6B8EA7E5" w14:textId="77777777" w:rsidR="00F56BD2" w:rsidRPr="00F56BD2" w:rsidRDefault="00F56BD2" w:rsidP="00F56BD2">
            <w:pPr>
              <w:rPr>
                <w:b/>
                <w:bCs/>
              </w:rPr>
            </w:pPr>
            <w:r w:rsidRPr="00F56BD2">
              <w:rPr>
                <w:b/>
                <w:bCs/>
              </w:rPr>
              <w:t>Reworked approach</w:t>
            </w:r>
          </w:p>
        </w:tc>
        <w:tc>
          <w:tcPr>
            <w:tcW w:w="0" w:type="auto"/>
            <w:vAlign w:val="center"/>
            <w:hideMark/>
          </w:tcPr>
          <w:p w14:paraId="5ACBE324" w14:textId="77777777" w:rsidR="00F56BD2" w:rsidRPr="00F56BD2" w:rsidRDefault="00F56BD2" w:rsidP="00F56BD2">
            <w:pPr>
              <w:rPr>
                <w:b/>
                <w:bCs/>
              </w:rPr>
            </w:pPr>
            <w:r w:rsidRPr="00F56BD2">
              <w:rPr>
                <w:b/>
                <w:bCs/>
              </w:rPr>
              <w:t>Example</w:t>
            </w:r>
          </w:p>
        </w:tc>
      </w:tr>
      <w:tr w:rsidR="00F56BD2" w:rsidRPr="00F56BD2" w14:paraId="29D865C7" w14:textId="77777777">
        <w:trPr>
          <w:tblCellSpacing w:w="15" w:type="dxa"/>
        </w:trPr>
        <w:tc>
          <w:tcPr>
            <w:tcW w:w="0" w:type="auto"/>
            <w:vAlign w:val="center"/>
            <w:hideMark/>
          </w:tcPr>
          <w:p w14:paraId="5703A3C3" w14:textId="77777777" w:rsidR="00F56BD2" w:rsidRPr="00F56BD2" w:rsidRDefault="00F56BD2" w:rsidP="00F56BD2">
            <w:r w:rsidRPr="00F56BD2">
              <w:t>Generic introduction</w:t>
            </w:r>
          </w:p>
        </w:tc>
        <w:tc>
          <w:tcPr>
            <w:tcW w:w="0" w:type="auto"/>
            <w:vAlign w:val="center"/>
            <w:hideMark/>
          </w:tcPr>
          <w:p w14:paraId="41AE5106" w14:textId="77777777" w:rsidR="00F56BD2" w:rsidRPr="00F56BD2" w:rsidRDefault="00F56BD2" w:rsidP="00F56BD2">
            <w:r w:rsidRPr="00F56BD2">
              <w:rPr>
                <w:b/>
                <w:bCs/>
              </w:rPr>
              <w:t>Start with the most interesting statement</w:t>
            </w:r>
          </w:p>
        </w:tc>
        <w:tc>
          <w:tcPr>
            <w:tcW w:w="0" w:type="auto"/>
            <w:vAlign w:val="center"/>
            <w:hideMark/>
          </w:tcPr>
          <w:p w14:paraId="57671D35" w14:textId="77777777" w:rsidR="00F56BD2" w:rsidRPr="00F56BD2" w:rsidRDefault="00F56BD2" w:rsidP="00F56BD2">
            <w:r w:rsidRPr="00F56BD2">
              <w:rPr>
                <w:rFonts w:ascii="Segoe UI Emoji" w:hAnsi="Segoe UI Emoji" w:cs="Segoe UI Emoji"/>
              </w:rPr>
              <w:t>❌</w:t>
            </w:r>
            <w:r w:rsidRPr="00F56BD2">
              <w:t xml:space="preserve"> “Today we're going to talk about…” → </w:t>
            </w:r>
            <w:r w:rsidRPr="00F56BD2">
              <w:rPr>
                <w:rFonts w:ascii="Segoe UI Emoji" w:hAnsi="Segoe UI Emoji" w:cs="Segoe UI Emoji"/>
              </w:rPr>
              <w:t>✅</w:t>
            </w:r>
            <w:r w:rsidRPr="00F56BD2">
              <w:t xml:space="preserve"> </w:t>
            </w:r>
            <w:r w:rsidRPr="00F56BD2">
              <w:rPr>
                <w:rFonts w:ascii="Aptos" w:hAnsi="Aptos" w:cs="Aptos"/>
              </w:rPr>
              <w:t>“</w:t>
            </w:r>
            <w:r w:rsidRPr="00F56BD2">
              <w:t>Most people don't know this about M</w:t>
            </w:r>
            <w:r w:rsidRPr="00F56BD2">
              <w:rPr>
                <w:rFonts w:ascii="Aptos" w:hAnsi="Aptos" w:cs="Aptos"/>
              </w:rPr>
              <w:t>ā</w:t>
            </w:r>
            <w:r w:rsidRPr="00F56BD2">
              <w:t>ori history</w:t>
            </w:r>
            <w:r w:rsidRPr="00F56BD2">
              <w:rPr>
                <w:rFonts w:ascii="Aptos" w:hAnsi="Aptos" w:cs="Aptos"/>
              </w:rPr>
              <w:t>…”</w:t>
            </w:r>
          </w:p>
        </w:tc>
      </w:tr>
      <w:tr w:rsidR="00F56BD2" w:rsidRPr="00F56BD2" w14:paraId="3F10093F" w14:textId="77777777">
        <w:trPr>
          <w:tblCellSpacing w:w="15" w:type="dxa"/>
        </w:trPr>
        <w:tc>
          <w:tcPr>
            <w:tcW w:w="0" w:type="auto"/>
            <w:vAlign w:val="center"/>
            <w:hideMark/>
          </w:tcPr>
          <w:p w14:paraId="6DC54FDE" w14:textId="77777777" w:rsidR="00F56BD2" w:rsidRPr="00F56BD2" w:rsidRDefault="00F56BD2" w:rsidP="00F56BD2">
            <w:r w:rsidRPr="00F56BD2">
              <w:t>Statement of facts</w:t>
            </w:r>
          </w:p>
        </w:tc>
        <w:tc>
          <w:tcPr>
            <w:tcW w:w="0" w:type="auto"/>
            <w:vAlign w:val="center"/>
            <w:hideMark/>
          </w:tcPr>
          <w:p w14:paraId="4595E9EA" w14:textId="77777777" w:rsidR="00F56BD2" w:rsidRPr="00F56BD2" w:rsidRDefault="00F56BD2" w:rsidP="00F56BD2">
            <w:proofErr w:type="gramStart"/>
            <w:r w:rsidRPr="00F56BD2">
              <w:rPr>
                <w:b/>
                <w:bCs/>
              </w:rPr>
              <w:t>Turn</w:t>
            </w:r>
            <w:proofErr w:type="gramEnd"/>
            <w:r w:rsidRPr="00F56BD2">
              <w:rPr>
                <w:b/>
                <w:bCs/>
              </w:rPr>
              <w:t xml:space="preserve"> facts into curiosity</w:t>
            </w:r>
          </w:p>
        </w:tc>
        <w:tc>
          <w:tcPr>
            <w:tcW w:w="0" w:type="auto"/>
            <w:vAlign w:val="center"/>
            <w:hideMark/>
          </w:tcPr>
          <w:p w14:paraId="233B9000" w14:textId="77777777" w:rsidR="00F56BD2" w:rsidRPr="00F56BD2" w:rsidRDefault="00F56BD2" w:rsidP="00F56BD2">
            <w:r w:rsidRPr="00F56BD2">
              <w:t>“100,000 Māori vs. 2,000 English” → “What happened between these two numbers?”</w:t>
            </w:r>
          </w:p>
        </w:tc>
      </w:tr>
      <w:tr w:rsidR="00F56BD2" w:rsidRPr="00F56BD2" w14:paraId="286E02B7" w14:textId="77777777">
        <w:trPr>
          <w:tblCellSpacing w:w="15" w:type="dxa"/>
        </w:trPr>
        <w:tc>
          <w:tcPr>
            <w:tcW w:w="0" w:type="auto"/>
            <w:vAlign w:val="center"/>
            <w:hideMark/>
          </w:tcPr>
          <w:p w14:paraId="653F8708" w14:textId="77777777" w:rsidR="00F56BD2" w:rsidRPr="00F56BD2" w:rsidRDefault="00F56BD2" w:rsidP="00F56BD2">
            <w:r w:rsidRPr="00F56BD2">
              <w:t>One Reel from one topic</w:t>
            </w:r>
          </w:p>
        </w:tc>
        <w:tc>
          <w:tcPr>
            <w:tcW w:w="0" w:type="auto"/>
            <w:vAlign w:val="center"/>
            <w:hideMark/>
          </w:tcPr>
          <w:p w14:paraId="512C333E" w14:textId="77777777" w:rsidR="00F56BD2" w:rsidRPr="00F56BD2" w:rsidRDefault="00F56BD2" w:rsidP="00F56BD2">
            <w:r w:rsidRPr="00F56BD2">
              <w:rPr>
                <w:b/>
                <w:bCs/>
              </w:rPr>
              <w:t>Create multiple Reels from one recording</w:t>
            </w:r>
          </w:p>
        </w:tc>
        <w:tc>
          <w:tcPr>
            <w:tcW w:w="0" w:type="auto"/>
            <w:vAlign w:val="center"/>
            <w:hideMark/>
          </w:tcPr>
          <w:p w14:paraId="27B6BC99" w14:textId="77777777" w:rsidR="00F56BD2" w:rsidRPr="00F56BD2" w:rsidRDefault="00F56BD2" w:rsidP="00F56BD2">
            <w:r w:rsidRPr="00F56BD2">
              <w:t>Same interview → history angle + emotional angle + controversial angle + educational angle</w:t>
            </w:r>
          </w:p>
        </w:tc>
      </w:tr>
      <w:tr w:rsidR="00F56BD2" w:rsidRPr="00F56BD2" w14:paraId="69670295" w14:textId="77777777">
        <w:trPr>
          <w:tblCellSpacing w:w="15" w:type="dxa"/>
        </w:trPr>
        <w:tc>
          <w:tcPr>
            <w:tcW w:w="0" w:type="auto"/>
            <w:vAlign w:val="center"/>
            <w:hideMark/>
          </w:tcPr>
          <w:p w14:paraId="1F6AE4C0" w14:textId="77777777" w:rsidR="00F56BD2" w:rsidRPr="00F56BD2" w:rsidRDefault="00F56BD2" w:rsidP="00F56BD2">
            <w:r w:rsidRPr="00F56BD2">
              <w:t>Explain everything immediately</w:t>
            </w:r>
          </w:p>
        </w:tc>
        <w:tc>
          <w:tcPr>
            <w:tcW w:w="0" w:type="auto"/>
            <w:vAlign w:val="center"/>
            <w:hideMark/>
          </w:tcPr>
          <w:p w14:paraId="62D64B0D" w14:textId="77777777" w:rsidR="00F56BD2" w:rsidRPr="00F56BD2" w:rsidRDefault="00F56BD2" w:rsidP="00F56BD2">
            <w:r w:rsidRPr="00F56BD2">
              <w:rPr>
                <w:b/>
                <w:bCs/>
              </w:rPr>
              <w:t>Create an open loop</w:t>
            </w:r>
          </w:p>
        </w:tc>
        <w:tc>
          <w:tcPr>
            <w:tcW w:w="0" w:type="auto"/>
            <w:vAlign w:val="center"/>
            <w:hideMark/>
          </w:tcPr>
          <w:p w14:paraId="520A1F7E" w14:textId="77777777" w:rsidR="00F56BD2" w:rsidRPr="00F56BD2" w:rsidRDefault="00F56BD2" w:rsidP="00F56BD2">
            <w:r w:rsidRPr="00F56BD2">
              <w:t>“The reason this happened isn't what you think…”</w:t>
            </w:r>
          </w:p>
        </w:tc>
      </w:tr>
      <w:tr w:rsidR="00F56BD2" w:rsidRPr="00F56BD2" w14:paraId="5747EE81" w14:textId="77777777">
        <w:trPr>
          <w:tblCellSpacing w:w="15" w:type="dxa"/>
        </w:trPr>
        <w:tc>
          <w:tcPr>
            <w:tcW w:w="0" w:type="auto"/>
            <w:vAlign w:val="center"/>
            <w:hideMark/>
          </w:tcPr>
          <w:p w14:paraId="2FDAF7DB" w14:textId="77777777" w:rsidR="00F56BD2" w:rsidRPr="00F56BD2" w:rsidRDefault="00F56BD2" w:rsidP="00F56BD2">
            <w:r w:rsidRPr="00F56BD2">
              <w:t>Corporate-looking edit</w:t>
            </w:r>
          </w:p>
        </w:tc>
        <w:tc>
          <w:tcPr>
            <w:tcW w:w="0" w:type="auto"/>
            <w:vAlign w:val="center"/>
            <w:hideMark/>
          </w:tcPr>
          <w:p w14:paraId="7E634B58" w14:textId="77777777" w:rsidR="00F56BD2" w:rsidRPr="00F56BD2" w:rsidRDefault="00F56BD2" w:rsidP="00F56BD2">
            <w:r w:rsidRPr="00F56BD2">
              <w:rPr>
                <w:b/>
                <w:bCs/>
              </w:rPr>
              <w:t>Raw, human interview style</w:t>
            </w:r>
          </w:p>
        </w:tc>
        <w:tc>
          <w:tcPr>
            <w:tcW w:w="0" w:type="auto"/>
            <w:vAlign w:val="center"/>
            <w:hideMark/>
          </w:tcPr>
          <w:p w14:paraId="424E776A" w14:textId="77777777" w:rsidR="00F56BD2" w:rsidRPr="00F56BD2" w:rsidRDefault="00F56BD2" w:rsidP="00F56BD2">
            <w:r w:rsidRPr="00F56BD2">
              <w:t>Keep natural speech, facial expressions and conversational delivery</w:t>
            </w:r>
          </w:p>
        </w:tc>
      </w:tr>
      <w:tr w:rsidR="00F56BD2" w:rsidRPr="00F56BD2" w14:paraId="3819A7C3" w14:textId="77777777">
        <w:trPr>
          <w:tblCellSpacing w:w="15" w:type="dxa"/>
        </w:trPr>
        <w:tc>
          <w:tcPr>
            <w:tcW w:w="0" w:type="auto"/>
            <w:vAlign w:val="center"/>
            <w:hideMark/>
          </w:tcPr>
          <w:p w14:paraId="7D95B243" w14:textId="77777777" w:rsidR="00F56BD2" w:rsidRPr="00F56BD2" w:rsidRDefault="00F56BD2" w:rsidP="00F56BD2">
            <w:r w:rsidRPr="00F56BD2">
              <w:t>Captions showing everything equally</w:t>
            </w:r>
          </w:p>
        </w:tc>
        <w:tc>
          <w:tcPr>
            <w:tcW w:w="0" w:type="auto"/>
            <w:vAlign w:val="center"/>
            <w:hideMark/>
          </w:tcPr>
          <w:p w14:paraId="72E4A7A7" w14:textId="77777777" w:rsidR="00F56BD2" w:rsidRPr="00F56BD2" w:rsidRDefault="00F56BD2" w:rsidP="00F56BD2">
            <w:proofErr w:type="spellStart"/>
            <w:r w:rsidRPr="00F56BD2">
              <w:rPr>
                <w:b/>
                <w:bCs/>
              </w:rPr>
              <w:t>Emphasise</w:t>
            </w:r>
            <w:proofErr w:type="spellEnd"/>
            <w:r w:rsidRPr="00F56BD2">
              <w:rPr>
                <w:b/>
                <w:bCs/>
              </w:rPr>
              <w:t xml:space="preserve"> key words</w:t>
            </w:r>
          </w:p>
        </w:tc>
        <w:tc>
          <w:tcPr>
            <w:tcW w:w="0" w:type="auto"/>
            <w:vAlign w:val="center"/>
            <w:hideMark/>
          </w:tcPr>
          <w:p w14:paraId="4900A07D" w14:textId="77777777" w:rsidR="00F56BD2" w:rsidRPr="00F56BD2" w:rsidRDefault="00F56BD2" w:rsidP="00F56BD2">
            <w:r w:rsidRPr="00F56BD2">
              <w:t>Highlight numbers, names, Māori terms and powerful phrases</w:t>
            </w:r>
          </w:p>
        </w:tc>
      </w:tr>
      <w:tr w:rsidR="00F56BD2" w:rsidRPr="00F56BD2" w14:paraId="64269987" w14:textId="77777777">
        <w:trPr>
          <w:tblCellSpacing w:w="15" w:type="dxa"/>
        </w:trPr>
        <w:tc>
          <w:tcPr>
            <w:tcW w:w="0" w:type="auto"/>
            <w:vAlign w:val="center"/>
            <w:hideMark/>
          </w:tcPr>
          <w:p w14:paraId="4B45C133" w14:textId="77777777" w:rsidR="00F56BD2" w:rsidRPr="00F56BD2" w:rsidRDefault="00F56BD2" w:rsidP="00F56BD2">
            <w:r w:rsidRPr="00F56BD2">
              <w:lastRenderedPageBreak/>
              <w:t>Static camera</w:t>
            </w:r>
          </w:p>
        </w:tc>
        <w:tc>
          <w:tcPr>
            <w:tcW w:w="0" w:type="auto"/>
            <w:vAlign w:val="center"/>
            <w:hideMark/>
          </w:tcPr>
          <w:p w14:paraId="4E11A7CE" w14:textId="77777777" w:rsidR="00F56BD2" w:rsidRPr="00F56BD2" w:rsidRDefault="00F56BD2" w:rsidP="00F56BD2">
            <w:r w:rsidRPr="00F56BD2">
              <w:rPr>
                <w:b/>
                <w:bCs/>
              </w:rPr>
              <w:t>Subtle movement</w:t>
            </w:r>
          </w:p>
        </w:tc>
        <w:tc>
          <w:tcPr>
            <w:tcW w:w="0" w:type="auto"/>
            <w:vAlign w:val="center"/>
            <w:hideMark/>
          </w:tcPr>
          <w:p w14:paraId="165F615B" w14:textId="77777777" w:rsidR="00F56BD2" w:rsidRPr="00F56BD2" w:rsidRDefault="00F56BD2" w:rsidP="00F56BD2">
            <w:r w:rsidRPr="00F56BD2">
              <w:t>Tight crop + occasional punch-in + natural cuts</w:t>
            </w:r>
          </w:p>
        </w:tc>
      </w:tr>
      <w:tr w:rsidR="00F56BD2" w:rsidRPr="00F56BD2" w14:paraId="09122E12" w14:textId="77777777">
        <w:trPr>
          <w:tblCellSpacing w:w="15" w:type="dxa"/>
        </w:trPr>
        <w:tc>
          <w:tcPr>
            <w:tcW w:w="0" w:type="auto"/>
            <w:vAlign w:val="center"/>
            <w:hideMark/>
          </w:tcPr>
          <w:p w14:paraId="37DCB619" w14:textId="77777777" w:rsidR="00F56BD2" w:rsidRPr="00F56BD2" w:rsidRDefault="00F56BD2" w:rsidP="00F56BD2">
            <w:r w:rsidRPr="00F56BD2">
              <w:t>Long introduction/context</w:t>
            </w:r>
          </w:p>
        </w:tc>
        <w:tc>
          <w:tcPr>
            <w:tcW w:w="0" w:type="auto"/>
            <w:vAlign w:val="center"/>
            <w:hideMark/>
          </w:tcPr>
          <w:p w14:paraId="29429FB2" w14:textId="77777777" w:rsidR="00F56BD2" w:rsidRPr="00F56BD2" w:rsidRDefault="00F56BD2" w:rsidP="00F56BD2">
            <w:r w:rsidRPr="00F56BD2">
              <w:rPr>
                <w:b/>
                <w:bCs/>
              </w:rPr>
              <w:t>Cut directly into the story</w:t>
            </w:r>
          </w:p>
        </w:tc>
        <w:tc>
          <w:tcPr>
            <w:tcW w:w="0" w:type="auto"/>
            <w:vAlign w:val="center"/>
            <w:hideMark/>
          </w:tcPr>
          <w:p w14:paraId="7BF5357E" w14:textId="77777777" w:rsidR="00F56BD2" w:rsidRPr="00F56BD2" w:rsidRDefault="00F56BD2" w:rsidP="00F56BD2">
            <w:r w:rsidRPr="00F56BD2">
              <w:t>Remove greetings, names, pauses and unnecessary background</w:t>
            </w:r>
          </w:p>
        </w:tc>
      </w:tr>
      <w:tr w:rsidR="00F56BD2" w:rsidRPr="00F56BD2" w14:paraId="78BE459C" w14:textId="77777777">
        <w:trPr>
          <w:tblCellSpacing w:w="15" w:type="dxa"/>
        </w:trPr>
        <w:tc>
          <w:tcPr>
            <w:tcW w:w="0" w:type="auto"/>
            <w:vAlign w:val="center"/>
            <w:hideMark/>
          </w:tcPr>
          <w:p w14:paraId="197E0F6E" w14:textId="77777777" w:rsidR="00F56BD2" w:rsidRPr="00F56BD2" w:rsidRDefault="00F56BD2" w:rsidP="00F56BD2">
            <w:r w:rsidRPr="00F56BD2">
              <w:t>One predictable angle</w:t>
            </w:r>
          </w:p>
        </w:tc>
        <w:tc>
          <w:tcPr>
            <w:tcW w:w="0" w:type="auto"/>
            <w:vAlign w:val="center"/>
            <w:hideMark/>
          </w:tcPr>
          <w:p w14:paraId="1422ACDB" w14:textId="77777777" w:rsidR="00F56BD2" w:rsidRPr="00F56BD2" w:rsidRDefault="00F56BD2" w:rsidP="00F56BD2">
            <w:r w:rsidRPr="00F56BD2">
              <w:rPr>
                <w:b/>
                <w:bCs/>
              </w:rPr>
              <w:t>Test different emotional angles</w:t>
            </w:r>
          </w:p>
        </w:tc>
        <w:tc>
          <w:tcPr>
            <w:tcW w:w="0" w:type="auto"/>
            <w:vAlign w:val="center"/>
            <w:hideMark/>
          </w:tcPr>
          <w:p w14:paraId="114E0263" w14:textId="77777777" w:rsidR="00F56BD2" w:rsidRPr="00F56BD2" w:rsidRDefault="00F56BD2" w:rsidP="00F56BD2">
            <w:r w:rsidRPr="00F56BD2">
              <w:t>Curiosity / controversy / emotion / culture / story</w:t>
            </w:r>
          </w:p>
        </w:tc>
      </w:tr>
      <w:tr w:rsidR="00F56BD2" w:rsidRPr="00F56BD2" w14:paraId="2DEAA48B" w14:textId="77777777">
        <w:trPr>
          <w:tblCellSpacing w:w="15" w:type="dxa"/>
        </w:trPr>
        <w:tc>
          <w:tcPr>
            <w:tcW w:w="0" w:type="auto"/>
            <w:vAlign w:val="center"/>
            <w:hideMark/>
          </w:tcPr>
          <w:p w14:paraId="368173F9" w14:textId="77777777" w:rsidR="00F56BD2" w:rsidRPr="00F56BD2" w:rsidRDefault="00F56BD2" w:rsidP="00F56BD2">
            <w:r w:rsidRPr="00F56BD2">
              <w:t>End after giving information</w:t>
            </w:r>
          </w:p>
        </w:tc>
        <w:tc>
          <w:tcPr>
            <w:tcW w:w="0" w:type="auto"/>
            <w:vAlign w:val="center"/>
            <w:hideMark/>
          </w:tcPr>
          <w:p w14:paraId="1F4AEC81" w14:textId="77777777" w:rsidR="00F56BD2" w:rsidRPr="00F56BD2" w:rsidRDefault="00F56BD2" w:rsidP="00F56BD2">
            <w:r w:rsidRPr="00F56BD2">
              <w:rPr>
                <w:b/>
                <w:bCs/>
              </w:rPr>
              <w:t xml:space="preserve">End with a </w:t>
            </w:r>
            <w:proofErr w:type="spellStart"/>
            <w:r w:rsidRPr="00F56BD2">
              <w:rPr>
                <w:b/>
                <w:bCs/>
              </w:rPr>
              <w:t>commentable</w:t>
            </w:r>
            <w:proofErr w:type="spellEnd"/>
            <w:r w:rsidRPr="00F56BD2">
              <w:rPr>
                <w:b/>
                <w:bCs/>
              </w:rPr>
              <w:t xml:space="preserve"> idea</w:t>
            </w:r>
          </w:p>
        </w:tc>
        <w:tc>
          <w:tcPr>
            <w:tcW w:w="0" w:type="auto"/>
            <w:vAlign w:val="center"/>
            <w:hideMark/>
          </w:tcPr>
          <w:p w14:paraId="185FCA90" w14:textId="77777777" w:rsidR="00F56BD2" w:rsidRPr="00F56BD2" w:rsidRDefault="00F56BD2" w:rsidP="00F56BD2">
            <w:r w:rsidRPr="00F56BD2">
              <w:t>“Would you have known this?” / “What do you think actually happened?”</w:t>
            </w:r>
          </w:p>
        </w:tc>
      </w:tr>
    </w:tbl>
    <w:p w14:paraId="0D29A61B" w14:textId="06FD5A5C" w:rsidR="00F56BD2" w:rsidRDefault="00F56BD2">
      <w:r w:rsidRPr="00F56BD2">
        <w:rPr>
          <w:b/>
          <w:bCs/>
        </w:rPr>
        <w:t>0–2 sec:</w:t>
      </w:r>
      <w:r w:rsidRPr="00F56BD2">
        <w:t xml:space="preserve"> Stop the scroll</w:t>
      </w:r>
      <w:r w:rsidRPr="00F56BD2">
        <w:br/>
      </w:r>
      <w:r w:rsidRPr="00F56BD2">
        <w:rPr>
          <w:b/>
          <w:bCs/>
        </w:rPr>
        <w:t>2–5 sec:</w:t>
      </w:r>
      <w:r w:rsidRPr="00F56BD2">
        <w:t xml:space="preserve"> Create curiosity</w:t>
      </w:r>
      <w:r w:rsidRPr="00F56BD2">
        <w:br/>
      </w:r>
      <w:r w:rsidRPr="00F56BD2">
        <w:rPr>
          <w:b/>
          <w:bCs/>
        </w:rPr>
        <w:t>5–25 sec:</w:t>
      </w:r>
      <w:r w:rsidRPr="00F56BD2">
        <w:t xml:space="preserve"> Tell the story/value</w:t>
      </w:r>
      <w:r w:rsidRPr="00F56BD2">
        <w:br/>
      </w:r>
      <w:r w:rsidRPr="00F56BD2">
        <w:rPr>
          <w:b/>
          <w:bCs/>
        </w:rPr>
        <w:t>25–40 sec:</w:t>
      </w:r>
      <w:r w:rsidRPr="00F56BD2">
        <w:t xml:space="preserve"> Deliver the payoff</w:t>
      </w:r>
      <w:r w:rsidRPr="00F56BD2">
        <w:br/>
      </w:r>
      <w:r w:rsidRPr="00F56BD2">
        <w:rPr>
          <w:b/>
          <w:bCs/>
        </w:rPr>
        <w:t>Final seconds:</w:t>
      </w:r>
      <w:r w:rsidRPr="00F56BD2">
        <w:t xml:space="preserve"> Give viewers something to react to</w:t>
      </w:r>
    </w:p>
    <w:p w14:paraId="4C5E29EF" w14:textId="6D111250" w:rsidR="00F56BD2" w:rsidRDefault="00F56BD2">
      <w:r>
        <w:t>Vizard Prompt from the Viral FB Reels.</w:t>
      </w:r>
    </w:p>
    <w:p w14:paraId="64E58779" w14:textId="77777777" w:rsidR="00F56BD2" w:rsidRDefault="00F56BD2" w:rsidP="00F56BD2">
      <w:r w:rsidRPr="00F56BD2">
        <w:t xml:space="preserve">Create multiple high-retention vertical 9:16 social media reels from this footage. Identify the strongest moments that naturally create curiosity, emotion, cultural identity, surprise, controversy, disagreement, or relatability. Start every reel immediately with the strongest sentence, question, statistic, opinion, or surprising statement within the first 1–2 seconds. Do not use introductions, greetings, “today we are talking about,” names, logos, or unnecessary context at the beginning. Create a strong curiosity gap that makes viewers want to keep watching. Structure each reel as HOOK → CURIOSITY → STORY/CONFLICT → PAYOFF → COMMENTABLE IDEA. Remove pauses, repetition, dead air and weak sections while preserving the speaker’s original meaning and authentic conversational style. Use tight face-focused framing, subtle punch-in zooms and natural quick cuts to maintain attention without making the edit feel artificial. Add large, clean, easy-to-read captions throughout the video and highlight important words, numbers, names, Māori/cultural terms and emotional phrases in yellow. Keep the visual style raw, human and premium, </w:t>
      </w:r>
      <w:proofErr w:type="gramStart"/>
      <w:r w:rsidRPr="00F56BD2">
        <w:t>similar to</w:t>
      </w:r>
      <w:proofErr w:type="gramEnd"/>
      <w:r w:rsidRPr="00F56BD2">
        <w:t xml:space="preserve"> a strong interview or podcast clip rather than a polished corporate advertisement. </w:t>
      </w:r>
      <w:proofErr w:type="spellStart"/>
      <w:r w:rsidRPr="00F56BD2">
        <w:t>Prioritise</w:t>
      </w:r>
      <w:proofErr w:type="spellEnd"/>
      <w:r w:rsidRPr="00F56BD2">
        <w:t xml:space="preserve"> 20–45 second </w:t>
      </w:r>
      <w:proofErr w:type="gramStart"/>
      <w:r w:rsidRPr="00F56BD2">
        <w:t>clips, but</w:t>
      </w:r>
      <w:proofErr w:type="gramEnd"/>
      <w:r w:rsidRPr="00F56BD2">
        <w:t xml:space="preserve"> allow 45–60 seconds when the story needs more context. Create multiple different reels from different moments and give each one a distinct hook and angle, such as curiosity, emotional story, cultural identity, surprising fact, controversy, </w:t>
      </w:r>
      <w:proofErr w:type="gramStart"/>
      <w:r w:rsidRPr="00F56BD2">
        <w:t>personal opinion</w:t>
      </w:r>
      <w:proofErr w:type="gramEnd"/>
      <w:r w:rsidRPr="00F56BD2">
        <w:t xml:space="preserve"> or unexpected insight. Make the first frame visually strong and immediately understandable. End each reel with a memorable insight, surprising payoff, </w:t>
      </w:r>
      <w:r w:rsidRPr="00F56BD2">
        <w:lastRenderedPageBreak/>
        <w:t xml:space="preserve">thought-provoking statement or comment-worthy question that encourages viewers to discuss, share or watch again. </w:t>
      </w:r>
      <w:proofErr w:type="spellStart"/>
      <w:r w:rsidRPr="00F56BD2">
        <w:t>Optimise</w:t>
      </w:r>
      <w:proofErr w:type="spellEnd"/>
      <w:r w:rsidRPr="00F56BD2">
        <w:t xml:space="preserve"> every clip for Instagram Reels, Facebook Reels, TikTok and YouTube Shorts, with the primary goal of increasing the first 3-second retention, watch time, rewatches, shares, saves and comments. Do not change or misrepresent what the speaker says.</w:t>
      </w:r>
    </w:p>
    <w:p w14:paraId="4FF4B548" w14:textId="5968EBB2" w:rsidR="00F56BD2" w:rsidRDefault="00D96B11" w:rsidP="00F56BD2">
      <w:r w:rsidRPr="00D96B11">
        <w:t>“Social Media Automation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474"/>
        <w:gridCol w:w="2579"/>
        <w:gridCol w:w="2264"/>
      </w:tblGrid>
      <w:tr w:rsidR="00D96B11" w:rsidRPr="00D96B11" w14:paraId="20E5DCC1" w14:textId="77777777">
        <w:trPr>
          <w:tblHeader/>
          <w:tblCellSpacing w:w="15" w:type="dxa"/>
        </w:trPr>
        <w:tc>
          <w:tcPr>
            <w:tcW w:w="0" w:type="auto"/>
            <w:vAlign w:val="center"/>
            <w:hideMark/>
          </w:tcPr>
          <w:p w14:paraId="474C6AC3" w14:textId="77777777" w:rsidR="00D96B11" w:rsidRPr="00D96B11" w:rsidRDefault="00D96B11" w:rsidP="00D96B11">
            <w:pPr>
              <w:rPr>
                <w:b/>
                <w:bCs/>
              </w:rPr>
            </w:pPr>
            <w:r w:rsidRPr="00D96B11">
              <w:rPr>
                <w:b/>
                <w:bCs/>
              </w:rPr>
              <w:t>Stage</w:t>
            </w:r>
          </w:p>
        </w:tc>
        <w:tc>
          <w:tcPr>
            <w:tcW w:w="0" w:type="auto"/>
            <w:vAlign w:val="center"/>
            <w:hideMark/>
          </w:tcPr>
          <w:p w14:paraId="59A89E32" w14:textId="77777777" w:rsidR="00D96B11" w:rsidRPr="00D96B11" w:rsidRDefault="00D96B11" w:rsidP="00D96B11">
            <w:pPr>
              <w:rPr>
                <w:b/>
                <w:bCs/>
              </w:rPr>
            </w:pPr>
            <w:r w:rsidRPr="00D96B11">
              <w:rPr>
                <w:b/>
                <w:bCs/>
              </w:rPr>
              <w:t>Input</w:t>
            </w:r>
          </w:p>
        </w:tc>
        <w:tc>
          <w:tcPr>
            <w:tcW w:w="0" w:type="auto"/>
            <w:vAlign w:val="center"/>
            <w:hideMark/>
          </w:tcPr>
          <w:p w14:paraId="34C9B876" w14:textId="77777777" w:rsidR="00D96B11" w:rsidRPr="00D96B11" w:rsidRDefault="00D96B11" w:rsidP="00D96B11">
            <w:pPr>
              <w:rPr>
                <w:b/>
                <w:bCs/>
              </w:rPr>
            </w:pPr>
            <w:r w:rsidRPr="00D96B11">
              <w:rPr>
                <w:b/>
                <w:bCs/>
              </w:rPr>
              <w:t>Automation</w:t>
            </w:r>
          </w:p>
        </w:tc>
        <w:tc>
          <w:tcPr>
            <w:tcW w:w="0" w:type="auto"/>
            <w:vAlign w:val="center"/>
            <w:hideMark/>
          </w:tcPr>
          <w:p w14:paraId="39B6479B" w14:textId="77777777" w:rsidR="00D96B11" w:rsidRPr="00D96B11" w:rsidRDefault="00D96B11" w:rsidP="00D96B11">
            <w:pPr>
              <w:rPr>
                <w:b/>
                <w:bCs/>
              </w:rPr>
            </w:pPr>
            <w:r w:rsidRPr="00D96B11">
              <w:rPr>
                <w:b/>
                <w:bCs/>
              </w:rPr>
              <w:t>Output</w:t>
            </w:r>
          </w:p>
        </w:tc>
      </w:tr>
      <w:tr w:rsidR="00D96B11" w:rsidRPr="00D96B11" w14:paraId="6717162D" w14:textId="77777777">
        <w:trPr>
          <w:tblCellSpacing w:w="15" w:type="dxa"/>
        </w:trPr>
        <w:tc>
          <w:tcPr>
            <w:tcW w:w="0" w:type="auto"/>
            <w:vAlign w:val="center"/>
            <w:hideMark/>
          </w:tcPr>
          <w:p w14:paraId="2D528A9E" w14:textId="77777777" w:rsidR="00D96B11" w:rsidRPr="00D96B11" w:rsidRDefault="00D96B11" w:rsidP="00D96B11">
            <w:r w:rsidRPr="00D96B11">
              <w:t>1. Request</w:t>
            </w:r>
          </w:p>
        </w:tc>
        <w:tc>
          <w:tcPr>
            <w:tcW w:w="0" w:type="auto"/>
            <w:vAlign w:val="center"/>
            <w:hideMark/>
          </w:tcPr>
          <w:p w14:paraId="529C9335" w14:textId="77777777" w:rsidR="00D96B11" w:rsidRPr="00D96B11" w:rsidRDefault="00D96B11" w:rsidP="00D96B11">
            <w:r w:rsidRPr="00D96B11">
              <w:t>Platform + request</w:t>
            </w:r>
          </w:p>
        </w:tc>
        <w:tc>
          <w:tcPr>
            <w:tcW w:w="0" w:type="auto"/>
            <w:vAlign w:val="center"/>
            <w:hideMark/>
          </w:tcPr>
          <w:p w14:paraId="5BC840DA" w14:textId="77777777" w:rsidR="00D96B11" w:rsidRPr="00D96B11" w:rsidRDefault="00D96B11" w:rsidP="00D96B11">
            <w:r w:rsidRPr="00D96B11">
              <w:t>Receive request through n8n Webhook</w:t>
            </w:r>
          </w:p>
        </w:tc>
        <w:tc>
          <w:tcPr>
            <w:tcW w:w="0" w:type="auto"/>
            <w:vAlign w:val="center"/>
            <w:hideMark/>
          </w:tcPr>
          <w:p w14:paraId="2C6CDAEA" w14:textId="77777777" w:rsidR="00D96B11" w:rsidRPr="00D96B11" w:rsidRDefault="00D96B11" w:rsidP="00D96B11">
            <w:r w:rsidRPr="00D96B11">
              <w:t>Request received</w:t>
            </w:r>
          </w:p>
        </w:tc>
      </w:tr>
      <w:tr w:rsidR="00D96B11" w:rsidRPr="00D96B11" w14:paraId="4FE1C33A" w14:textId="77777777">
        <w:trPr>
          <w:tblCellSpacing w:w="15" w:type="dxa"/>
        </w:trPr>
        <w:tc>
          <w:tcPr>
            <w:tcW w:w="0" w:type="auto"/>
            <w:vAlign w:val="center"/>
            <w:hideMark/>
          </w:tcPr>
          <w:p w14:paraId="7BBAAE03" w14:textId="77777777" w:rsidR="00D96B11" w:rsidRPr="00D96B11" w:rsidRDefault="00D96B11" w:rsidP="00D96B11">
            <w:r w:rsidRPr="00D96B11">
              <w:t>2. Data</w:t>
            </w:r>
          </w:p>
        </w:tc>
        <w:tc>
          <w:tcPr>
            <w:tcW w:w="0" w:type="auto"/>
            <w:vAlign w:val="center"/>
            <w:hideMark/>
          </w:tcPr>
          <w:p w14:paraId="43B297FC" w14:textId="77777777" w:rsidR="00D96B11" w:rsidRPr="00D96B11" w:rsidRDefault="00D96B11" w:rsidP="00D96B11">
            <w:r w:rsidRPr="00D96B11">
              <w:t>Dummy social analytics</w:t>
            </w:r>
          </w:p>
        </w:tc>
        <w:tc>
          <w:tcPr>
            <w:tcW w:w="0" w:type="auto"/>
            <w:vAlign w:val="center"/>
            <w:hideMark/>
          </w:tcPr>
          <w:p w14:paraId="357D71CB" w14:textId="77777777" w:rsidR="00D96B11" w:rsidRPr="00D96B11" w:rsidRDefault="00D96B11" w:rsidP="00D96B11">
            <w:r w:rsidRPr="00D96B11">
              <w:t>n8n processes analytics</w:t>
            </w:r>
          </w:p>
        </w:tc>
        <w:tc>
          <w:tcPr>
            <w:tcW w:w="0" w:type="auto"/>
            <w:vAlign w:val="center"/>
            <w:hideMark/>
          </w:tcPr>
          <w:p w14:paraId="28834B05" w14:textId="77777777" w:rsidR="00D96B11" w:rsidRPr="00D96B11" w:rsidRDefault="00D96B11" w:rsidP="00D96B11">
            <w:r w:rsidRPr="00D96B11">
              <w:t>Structured metrics</w:t>
            </w:r>
          </w:p>
        </w:tc>
      </w:tr>
      <w:tr w:rsidR="00D96B11" w:rsidRPr="00D96B11" w14:paraId="347E294B" w14:textId="77777777">
        <w:trPr>
          <w:tblCellSpacing w:w="15" w:type="dxa"/>
        </w:trPr>
        <w:tc>
          <w:tcPr>
            <w:tcW w:w="0" w:type="auto"/>
            <w:vAlign w:val="center"/>
            <w:hideMark/>
          </w:tcPr>
          <w:p w14:paraId="230B5BB1" w14:textId="77777777" w:rsidR="00D96B11" w:rsidRPr="00D96B11" w:rsidRDefault="00D96B11" w:rsidP="00D96B11">
            <w:r w:rsidRPr="00D96B11">
              <w:t>3. Analysis</w:t>
            </w:r>
          </w:p>
        </w:tc>
        <w:tc>
          <w:tcPr>
            <w:tcW w:w="0" w:type="auto"/>
            <w:vAlign w:val="center"/>
            <w:hideMark/>
          </w:tcPr>
          <w:p w14:paraId="05C9640E" w14:textId="77777777" w:rsidR="00D96B11" w:rsidRPr="00D96B11" w:rsidRDefault="00D96B11" w:rsidP="00D96B11">
            <w:r w:rsidRPr="00D96B11">
              <w:t>Views, likes, comments, shares, etc.</w:t>
            </w:r>
          </w:p>
        </w:tc>
        <w:tc>
          <w:tcPr>
            <w:tcW w:w="0" w:type="auto"/>
            <w:vAlign w:val="center"/>
            <w:hideMark/>
          </w:tcPr>
          <w:p w14:paraId="1A101CE5" w14:textId="77777777" w:rsidR="00D96B11" w:rsidRPr="00D96B11" w:rsidRDefault="00D96B11" w:rsidP="00D96B11">
            <w:r w:rsidRPr="00D96B11">
              <w:t>Identify performance</w:t>
            </w:r>
          </w:p>
        </w:tc>
        <w:tc>
          <w:tcPr>
            <w:tcW w:w="0" w:type="auto"/>
            <w:vAlign w:val="center"/>
            <w:hideMark/>
          </w:tcPr>
          <w:p w14:paraId="77312C51" w14:textId="77777777" w:rsidR="00D96B11" w:rsidRPr="00D96B11" w:rsidRDefault="00D96B11" w:rsidP="00D96B11">
            <w:r w:rsidRPr="00D96B11">
              <w:t>Performance summary</w:t>
            </w:r>
          </w:p>
        </w:tc>
      </w:tr>
      <w:tr w:rsidR="00D96B11" w:rsidRPr="00D96B11" w14:paraId="71520FDB" w14:textId="77777777">
        <w:trPr>
          <w:tblCellSpacing w:w="15" w:type="dxa"/>
        </w:trPr>
        <w:tc>
          <w:tcPr>
            <w:tcW w:w="0" w:type="auto"/>
            <w:vAlign w:val="center"/>
            <w:hideMark/>
          </w:tcPr>
          <w:p w14:paraId="6703047A" w14:textId="77777777" w:rsidR="00D96B11" w:rsidRPr="00D96B11" w:rsidRDefault="00D96B11" w:rsidP="00D96B11">
            <w:r w:rsidRPr="00D96B11">
              <w:t>4. Recommendation</w:t>
            </w:r>
          </w:p>
        </w:tc>
        <w:tc>
          <w:tcPr>
            <w:tcW w:w="0" w:type="auto"/>
            <w:vAlign w:val="center"/>
            <w:hideMark/>
          </w:tcPr>
          <w:p w14:paraId="79CF9B2D" w14:textId="77777777" w:rsidR="00D96B11" w:rsidRPr="00D96B11" w:rsidRDefault="00D96B11" w:rsidP="00D96B11">
            <w:r w:rsidRPr="00D96B11">
              <w:t>Performance data</w:t>
            </w:r>
          </w:p>
        </w:tc>
        <w:tc>
          <w:tcPr>
            <w:tcW w:w="0" w:type="auto"/>
            <w:vAlign w:val="center"/>
            <w:hideMark/>
          </w:tcPr>
          <w:p w14:paraId="2C810BE7" w14:textId="77777777" w:rsidR="00D96B11" w:rsidRPr="00D96B11" w:rsidRDefault="00D96B11" w:rsidP="00D96B11">
            <w:r w:rsidRPr="00D96B11">
              <w:t>Identify what content worked</w:t>
            </w:r>
          </w:p>
        </w:tc>
        <w:tc>
          <w:tcPr>
            <w:tcW w:w="0" w:type="auto"/>
            <w:vAlign w:val="center"/>
            <w:hideMark/>
          </w:tcPr>
          <w:p w14:paraId="6DB26ED0" w14:textId="77777777" w:rsidR="00D96B11" w:rsidRPr="00D96B11" w:rsidRDefault="00D96B11" w:rsidP="00D96B11">
            <w:r w:rsidRPr="00D96B11">
              <w:t>Content recommendation</w:t>
            </w:r>
          </w:p>
        </w:tc>
      </w:tr>
      <w:tr w:rsidR="00D96B11" w:rsidRPr="00D96B11" w14:paraId="28836AEA" w14:textId="77777777">
        <w:trPr>
          <w:tblCellSpacing w:w="15" w:type="dxa"/>
        </w:trPr>
        <w:tc>
          <w:tcPr>
            <w:tcW w:w="0" w:type="auto"/>
            <w:vAlign w:val="center"/>
            <w:hideMark/>
          </w:tcPr>
          <w:p w14:paraId="74372CC8" w14:textId="77777777" w:rsidR="00D96B11" w:rsidRPr="00D96B11" w:rsidRDefault="00D96B11" w:rsidP="00D96B11">
            <w:r w:rsidRPr="00D96B11">
              <w:t>5. Portal</w:t>
            </w:r>
          </w:p>
        </w:tc>
        <w:tc>
          <w:tcPr>
            <w:tcW w:w="0" w:type="auto"/>
            <w:vAlign w:val="center"/>
            <w:hideMark/>
          </w:tcPr>
          <w:p w14:paraId="03BDE7FA" w14:textId="77777777" w:rsidR="00D96B11" w:rsidRPr="00D96B11" w:rsidRDefault="00D96B11" w:rsidP="00D96B11">
            <w:r w:rsidRPr="00D96B11">
              <w:t>Processed results</w:t>
            </w:r>
          </w:p>
        </w:tc>
        <w:tc>
          <w:tcPr>
            <w:tcW w:w="0" w:type="auto"/>
            <w:vAlign w:val="center"/>
            <w:hideMark/>
          </w:tcPr>
          <w:p w14:paraId="277903EA" w14:textId="77777777" w:rsidR="00D96B11" w:rsidRPr="00D96B11" w:rsidRDefault="00D96B11" w:rsidP="00D96B11">
            <w:r w:rsidRPr="00D96B11">
              <w:t>Return JSON</w:t>
            </w:r>
          </w:p>
        </w:tc>
        <w:tc>
          <w:tcPr>
            <w:tcW w:w="0" w:type="auto"/>
            <w:vAlign w:val="center"/>
            <w:hideMark/>
          </w:tcPr>
          <w:p w14:paraId="6897F448" w14:textId="77777777" w:rsidR="00D96B11" w:rsidRPr="00D96B11" w:rsidRDefault="00D96B11" w:rsidP="00D96B11">
            <w:r w:rsidRPr="00D96B11">
              <w:t>Portal-ready analytics</w:t>
            </w:r>
          </w:p>
        </w:tc>
      </w:tr>
    </w:tbl>
    <w:p w14:paraId="45009A67" w14:textId="77777777" w:rsidR="00D96B11" w:rsidRDefault="00D96B11" w:rsidP="00F56BD2"/>
    <w:p w14:paraId="4D9F4436" w14:textId="77777777" w:rsidR="00D96B11" w:rsidRPr="00F56BD2" w:rsidRDefault="00D96B11" w:rsidP="00F56BD2"/>
    <w:p w14:paraId="3779BA6B" w14:textId="77777777" w:rsidR="00F56BD2" w:rsidRDefault="00F56BD2"/>
    <w:p w14:paraId="570F4F09" w14:textId="77777777" w:rsidR="00F56BD2" w:rsidRDefault="00F56BD2"/>
    <w:sectPr w:rsidR="00F56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B9"/>
    <w:rsid w:val="002B1FB7"/>
    <w:rsid w:val="002D5E64"/>
    <w:rsid w:val="00473CDF"/>
    <w:rsid w:val="0056343E"/>
    <w:rsid w:val="00A97EDF"/>
    <w:rsid w:val="00BF2101"/>
    <w:rsid w:val="00CF076A"/>
    <w:rsid w:val="00D96B11"/>
    <w:rsid w:val="00E821B9"/>
    <w:rsid w:val="00F56BD2"/>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1853"/>
  <w15:chartTrackingRefBased/>
  <w15:docId w15:val="{FA015A5B-B9AB-4A85-A57E-E4CD3A39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B9"/>
    <w:rPr>
      <w:rFonts w:eastAsiaTheme="majorEastAsia" w:cstheme="majorBidi"/>
      <w:color w:val="272727" w:themeColor="text1" w:themeTint="D8"/>
    </w:rPr>
  </w:style>
  <w:style w:type="paragraph" w:styleId="Title">
    <w:name w:val="Title"/>
    <w:basedOn w:val="Normal"/>
    <w:next w:val="Normal"/>
    <w:link w:val="TitleChar"/>
    <w:uiPriority w:val="10"/>
    <w:qFormat/>
    <w:rsid w:val="00E8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B9"/>
    <w:pPr>
      <w:spacing w:before="160"/>
      <w:jc w:val="center"/>
    </w:pPr>
    <w:rPr>
      <w:i/>
      <w:iCs/>
      <w:color w:val="404040" w:themeColor="text1" w:themeTint="BF"/>
    </w:rPr>
  </w:style>
  <w:style w:type="character" w:customStyle="1" w:styleId="QuoteChar">
    <w:name w:val="Quote Char"/>
    <w:basedOn w:val="DefaultParagraphFont"/>
    <w:link w:val="Quote"/>
    <w:uiPriority w:val="29"/>
    <w:rsid w:val="00E821B9"/>
    <w:rPr>
      <w:i/>
      <w:iCs/>
      <w:color w:val="404040" w:themeColor="text1" w:themeTint="BF"/>
    </w:rPr>
  </w:style>
  <w:style w:type="paragraph" w:styleId="ListParagraph">
    <w:name w:val="List Paragraph"/>
    <w:basedOn w:val="Normal"/>
    <w:uiPriority w:val="34"/>
    <w:qFormat/>
    <w:rsid w:val="00E821B9"/>
    <w:pPr>
      <w:ind w:left="720"/>
      <w:contextualSpacing/>
    </w:pPr>
  </w:style>
  <w:style w:type="character" w:styleId="IntenseEmphasis">
    <w:name w:val="Intense Emphasis"/>
    <w:basedOn w:val="DefaultParagraphFont"/>
    <w:uiPriority w:val="21"/>
    <w:qFormat/>
    <w:rsid w:val="00E821B9"/>
    <w:rPr>
      <w:i/>
      <w:iCs/>
      <w:color w:val="0F4761" w:themeColor="accent1" w:themeShade="BF"/>
    </w:rPr>
  </w:style>
  <w:style w:type="paragraph" w:styleId="IntenseQuote">
    <w:name w:val="Intense Quote"/>
    <w:basedOn w:val="Normal"/>
    <w:next w:val="Normal"/>
    <w:link w:val="IntenseQuoteChar"/>
    <w:uiPriority w:val="30"/>
    <w:qFormat/>
    <w:rsid w:val="00E82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1B9"/>
    <w:rPr>
      <w:i/>
      <w:iCs/>
      <w:color w:val="0F4761" w:themeColor="accent1" w:themeShade="BF"/>
    </w:rPr>
  </w:style>
  <w:style w:type="character" w:styleId="IntenseReference">
    <w:name w:val="Intense Reference"/>
    <w:basedOn w:val="DefaultParagraphFont"/>
    <w:uiPriority w:val="32"/>
    <w:qFormat/>
    <w:rsid w:val="00E821B9"/>
    <w:rPr>
      <w:b/>
      <w:bCs/>
      <w:smallCaps/>
      <w:color w:val="0F4761" w:themeColor="accent1" w:themeShade="BF"/>
      <w:spacing w:val="5"/>
    </w:rPr>
  </w:style>
  <w:style w:type="table" w:styleId="TableGrid">
    <w:name w:val="Table Grid"/>
    <w:basedOn w:val="TableNormal"/>
    <w:uiPriority w:val="39"/>
    <w:rsid w:val="00CF0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1555</TotalTime>
  <Pages>7</Pages>
  <Words>1524</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Prabhakar</dc:creator>
  <cp:keywords/>
  <dc:description/>
  <cp:lastModifiedBy>Divya Prabhakar</cp:lastModifiedBy>
  <cp:revision>2</cp:revision>
  <dcterms:created xsi:type="dcterms:W3CDTF">2026-09-04T21:51:00Z</dcterms:created>
  <dcterms:modified xsi:type="dcterms:W3CDTF">2026-09-05T23:46:00Z</dcterms:modified>
</cp:coreProperties>
</file>