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Set D</w:t>
      </w:r>
    </w:p>
    <w:p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How to install Prometheus and Grafana on you cluster using Terraform and helm.</w:t>
      </w:r>
    </w:p>
    <w:p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Using Ansible to deploy a static web application onto a remote server</w:t>
      </w:r>
    </w:p>
    <w:p>
      <w:pPr>
        <w:pStyle w:val="5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</w:rPr>
        <w:t xml:space="preserve">3.  </w:t>
      </w:r>
      <w:r>
        <w:rPr>
          <w:rFonts w:ascii="Calibri" w:hAnsi="Calibri" w:cs="Calibri"/>
          <w:color w:val="000000"/>
          <w:sz w:val="22"/>
          <w:szCs w:val="22"/>
        </w:rPr>
        <w:t>Jenkins 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Install Jenkins from scratch on an ec2 instance with default plungins. 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3 users in Alice/Bob/Mary with different roles.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free style project and execute various Linux commands in Build &gt; Execute shell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install a git plugin and configure repo </w:t>
      </w:r>
      <w:r>
        <w:fldChar w:fldCharType="begin"/>
      </w:r>
      <w:r>
        <w:instrText xml:space="preserve"> HYPERLINK "https://github.com/LuisJoseSanchez/hello-world-java" </w:instrText>
      </w:r>
      <w:r>
        <w:fldChar w:fldCharType="separate"/>
      </w:r>
      <w:r>
        <w:rPr>
          <w:rStyle w:val="4"/>
          <w:rFonts w:ascii="Calibri" w:hAnsi="Calibri" w:cs="Calibri"/>
          <w:color w:val="1155CC"/>
          <w:sz w:val="22"/>
          <w:szCs w:val="22"/>
        </w:rPr>
        <w:t>LuisJoseSanchez/hello-world-java: Hello world with Java (github.com)</w:t>
      </w:r>
      <w:r>
        <w:rPr>
          <w:rStyle w:val="4"/>
          <w:rFonts w:ascii="Calibri" w:hAnsi="Calibri" w:cs="Calibri"/>
          <w:color w:val="1155CC"/>
          <w:sz w:val="22"/>
          <w:szCs w:val="22"/>
        </w:rPr>
        <w:fldChar w:fldCharType="end"/>
      </w:r>
      <w:r>
        <w:rPr>
          <w:rFonts w:ascii="Calibri" w:hAnsi="Calibri" w:cs="Calibri"/>
          <w:color w:val="000000"/>
          <w:sz w:val="22"/>
          <w:szCs w:val="22"/>
        </w:rPr>
        <w:t xml:space="preserve"> into it.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Execute the commands given in the repo description and the output should be printed into jenkins console.</w:t>
      </w:r>
    </w:p>
    <w:p>
      <w:pPr>
        <w:pStyle w:val="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Fork the repo, changes the description in print statement into code and rerun the Jenkins job the updated output should be shown into jenkins console log.</w:t>
      </w:r>
    </w:p>
    <w:p>
      <w:pPr>
        <w:pStyle w:val="5"/>
        <w:shd w:val="clear" w:color="auto" w:fill="F7F7F8"/>
        <w:spacing w:before="300" w:beforeAutospacing="0" w:after="300" w:afterAutospacing="0"/>
      </w:pPr>
      <w:r>
        <w:rPr>
          <w:lang w:val="en-US"/>
        </w:rPr>
        <w:t xml:space="preserve">4. </w:t>
      </w:r>
      <w:r>
        <w:rPr>
          <w:rFonts w:ascii="Arial" w:hAnsi="Arial" w:cs="Arial"/>
          <w:color w:val="374151"/>
        </w:rPr>
        <w:t xml:space="preserve">Terraform Installation and Setup 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Install Terraform on your local machine or a designated server.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Configure your cloud provider's credentials for Terraform.</w:t>
      </w:r>
    </w:p>
    <w:p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Define Infrastructure Resources 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Define Terraform configuration files (</w:t>
      </w:r>
      <w:r>
        <w:rPr>
          <w:rFonts w:ascii="Courier New" w:hAnsi="Courier New" w:eastAsia="Times New Roman" w:cs="Courier New"/>
          <w:color w:val="374151"/>
          <w:sz w:val="21"/>
          <w:szCs w:val="21"/>
          <w:lang w:eastAsia="en-IN"/>
        </w:rPr>
        <w:t>.tf</w:t>
      </w: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) to create infrastructure resources using Terraform's HashiCorp Configuration Language (HCL).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Create resources such as virtual machines, storage, networking components, and security groups. Use a cloud AWS.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Use variables and data sources to parameterize your configuration.</w:t>
      </w:r>
    </w:p>
    <w:p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Provision and Apply Infrastructure: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Use the </w:t>
      </w:r>
      <w:r>
        <w:rPr>
          <w:rFonts w:ascii="Courier New" w:hAnsi="Courier New" w:eastAsia="Times New Roman" w:cs="Courier New"/>
          <w:color w:val="374151"/>
          <w:sz w:val="21"/>
          <w:szCs w:val="21"/>
          <w:lang w:eastAsia="en-IN"/>
        </w:rPr>
        <w:t>terraform init</w:t>
      </w: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, </w:t>
      </w:r>
      <w:r>
        <w:rPr>
          <w:rFonts w:ascii="Courier New" w:hAnsi="Courier New" w:eastAsia="Times New Roman" w:cs="Courier New"/>
          <w:color w:val="374151"/>
          <w:sz w:val="21"/>
          <w:szCs w:val="21"/>
          <w:lang w:eastAsia="en-IN"/>
        </w:rPr>
        <w:t>terraform plan</w:t>
      </w: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, and </w:t>
      </w:r>
      <w:r>
        <w:rPr>
          <w:rFonts w:ascii="Courier New" w:hAnsi="Courier New" w:eastAsia="Times New Roman" w:cs="Courier New"/>
          <w:color w:val="374151"/>
          <w:sz w:val="21"/>
          <w:szCs w:val="21"/>
          <w:lang w:eastAsia="en-IN"/>
        </w:rPr>
        <w:t>terraform apply</w:t>
      </w: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 commands to initialize and provision your infrastructure.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Make sure that Terraform successfully provisions the defined resources and saves their state.</w:t>
      </w:r>
    </w:p>
    <w:p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Scaling and Variable Expansion :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Extend your Terraform configuration to allow for horizontal scaling of resources (e.g., autoscaling groups or instance counts).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Implement variable expansion and dynamic resource creation based on the number of instances required.</w:t>
      </w:r>
    </w:p>
    <w:p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Remote State Management :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Set up remote state management using a remote backend, such as an S3 bucket for AWS or a similar solution for your cloud provider.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Ensure that Terraform state files are stored remotely and securely.</w:t>
      </w:r>
    </w:p>
    <w:p>
      <w:pPr>
        <w:numPr>
          <w:ilvl w:val="0"/>
          <w:numId w:val="2"/>
        </w:numPr>
        <w:shd w:val="clear" w:color="auto" w:fill="F7F7F8"/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Infrastructure Updates and Changes :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>Modify your Terraform configuration to simulate changes to the infrastructure, such as adding or modifying resources.</w:t>
      </w:r>
    </w:p>
    <w:p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374151"/>
          <w:sz w:val="24"/>
          <w:szCs w:val="24"/>
          <w:lang w:eastAsia="en-IN"/>
        </w:rPr>
      </w:pP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Apply these changes using the </w:t>
      </w:r>
      <w:r>
        <w:rPr>
          <w:rFonts w:ascii="Courier New" w:hAnsi="Courier New" w:eastAsia="Times New Roman" w:cs="Courier New"/>
          <w:color w:val="374151"/>
          <w:sz w:val="21"/>
          <w:szCs w:val="21"/>
          <w:lang w:eastAsia="en-IN"/>
        </w:rPr>
        <w:t>terraform apply</w:t>
      </w:r>
      <w:r>
        <w:rPr>
          <w:rFonts w:ascii="Arial" w:hAnsi="Arial" w:eastAsia="Times New Roman" w:cs="Arial"/>
          <w:color w:val="374151"/>
          <w:sz w:val="24"/>
          <w:szCs w:val="24"/>
          <w:lang w:eastAsia="en-IN"/>
        </w:rPr>
        <w:t xml:space="preserve"> command and verify that Terraform updates the infrastructure accordingly.</w:t>
      </w:r>
    </w:p>
    <w:p>
      <w:pPr>
        <w:rPr>
          <w:lang w:val="en-US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E1251"/>
    <w:multiLevelType w:val="multilevel"/>
    <w:tmpl w:val="15EE1251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336B2"/>
    <w:multiLevelType w:val="multilevel"/>
    <w:tmpl w:val="59D336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  <w:lvlOverride w:ilvl="1">
      <w:lvl w:ilvl="1" w:tentative="1">
        <w:start w:val="0"/>
        <w:numFmt w:val="bullet"/>
        <w:lvlText w:val=""/>
        <w:lvlJc w:val="left"/>
        <w:pPr>
          <w:tabs>
            <w:tab w:val="left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04"/>
    <w:rsid w:val="00AC1741"/>
    <w:rsid w:val="00B76604"/>
    <w:rsid w:val="00C9574D"/>
    <w:rsid w:val="0282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410</Words>
  <Characters>2337</Characters>
  <Lines>19</Lines>
  <Paragraphs>5</Paragraphs>
  <TotalTime>49</TotalTime>
  <ScaleCrop>false</ScaleCrop>
  <LinksUpToDate>false</LinksUpToDate>
  <CharactersWithSpaces>2742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2023-11-03T08:01:00Z</dcterms:created>
  <dc:creator>LENOVO</dc:creator>
  <cp:lastModifiedBy>LENOVO</cp:lastModifiedBy>
  <dcterms:modified xsi:type="dcterms:W3CDTF">2023-11-03T09:05:25Z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2D314D9BAD98455493426E57F38CFCC3_12</vt:lpwstr>
  </property>
</Properties>
</file>