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9" w:right="0" w:firstLine="0"/>
        <w:jc w:val="center"/>
        <w:rPr>
          <w:rFonts w:ascii="Calibri" w:cs="Calibri" w:eastAsia="Calibri" w:hAnsi="Calibri"/>
          <w:b w:val="1"/>
          <w:color w:val="1f497d"/>
          <w:sz w:val="44"/>
          <w:szCs w:val="44"/>
        </w:rPr>
      </w:pPr>
      <w:r w:rsidDel="00000000" w:rsidR="00000000" w:rsidRPr="00000000">
        <w:rPr>
          <w:rFonts w:ascii="Calibri" w:cs="Calibri" w:eastAsia="Calibri" w:hAnsi="Calibri"/>
          <w:b w:val="1"/>
          <w:color w:val="1f497d"/>
          <w:sz w:val="44"/>
          <w:szCs w:val="44"/>
          <w:rtl w:val="0"/>
        </w:rPr>
        <w:t xml:space="preserve">Week 9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9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1f497d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1f497d"/>
          <w:sz w:val="44"/>
          <w:szCs w:val="44"/>
          <w:u w:val="none"/>
          <w:shd w:fill="auto" w:val="clear"/>
          <w:vertAlign w:val="baseline"/>
          <w:rtl w:val="0"/>
        </w:rPr>
        <w:t xml:space="preserve">Penetration Testing Report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Calibri" w:cs="Calibri" w:eastAsia="Calibri" w:hAnsi="Calibri"/>
          <w:b w:val="1"/>
          <w:i w:val="0"/>
          <w:smallCaps w:val="0"/>
          <w:strike w:val="0"/>
          <w:color w:val="1f497d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1f497d"/>
          <w:sz w:val="32"/>
          <w:szCs w:val="32"/>
          <w:u w:val="none"/>
          <w:shd w:fill="auto" w:val="clear"/>
          <w:vertAlign w:val="baseline"/>
          <w:rtl w:val="0"/>
        </w:rPr>
        <w:t xml:space="preserve">Introduction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report document hereby describes the proceedings and results of a Black Box security assessment conducted against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the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Week 9 Labs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The report hereby lists the findings and corresponding best practice mitigation actions and recommendations.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be5f1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color w:val="1f497d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color w:val="1f497d"/>
          <w:sz w:val="32"/>
          <w:szCs w:val="32"/>
          <w:rtl w:val="0"/>
        </w:rPr>
        <w:t xml:space="preserve">1.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1f497d"/>
          <w:sz w:val="32"/>
          <w:szCs w:val="32"/>
          <w:u w:val="none"/>
          <w:shd w:fill="auto" w:val="clear"/>
          <w:vertAlign w:val="baseline"/>
          <w:rtl w:val="0"/>
        </w:rPr>
        <w:t xml:space="preserve">Objective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objective of the assessment was to uncover vulnerabilities in the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Week 9 Labs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provide a final security assessment report comprising vulnerabilities, remediation strategy and recommendation guidelines to help mitigate the identified vulnerabilities and risks during the activity.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be5f1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color w:val="1f497d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color w:val="1f497d"/>
          <w:sz w:val="32"/>
          <w:szCs w:val="32"/>
          <w:rtl w:val="0"/>
        </w:rPr>
        <w:t xml:space="preserve">2.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1f497d"/>
          <w:sz w:val="32"/>
          <w:szCs w:val="32"/>
          <w:u w:val="none"/>
          <w:shd w:fill="auto" w:val="clear"/>
          <w:vertAlign w:val="baseline"/>
          <w:rtl w:val="0"/>
        </w:rPr>
        <w:t xml:space="preserve">Scope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</w:rPr>
      </w:pPr>
      <w:bookmarkStart w:colFirst="0" w:colLast="0" w:name="_1fob9te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2qtzkh68wa2m" w:id="1"/>
      <w:bookmarkEnd w:id="1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section defines the scope and boundaries of the project.</w:t>
      </w:r>
    </w:p>
    <w:tbl>
      <w:tblPr>
        <w:tblStyle w:val="Table1"/>
        <w:tblW w:w="8915.0" w:type="dxa"/>
        <w:jc w:val="left"/>
        <w:tblInd w:w="0.0" w:type="dxa"/>
        <w:tblBorders>
          <w:top w:color="b8cce4" w:space="0" w:sz="4" w:val="single"/>
          <w:left w:color="b8cce4" w:space="0" w:sz="4" w:val="single"/>
          <w:bottom w:color="b8cce4" w:space="0" w:sz="4" w:val="single"/>
          <w:right w:color="b8cce4" w:space="0" w:sz="4" w:val="single"/>
          <w:insideH w:color="b8cce4" w:space="0" w:sz="4" w:val="single"/>
          <w:insideV w:color="b8cce4" w:space="0" w:sz="4" w:val="single"/>
        </w:tblBorders>
        <w:tblLayout w:type="fixed"/>
        <w:tblLook w:val="0000"/>
      </w:tblPr>
      <w:tblGrid>
        <w:gridCol w:w="1751"/>
        <w:gridCol w:w="7164"/>
        <w:tblGridChange w:id="0">
          <w:tblGrid>
            <w:gridCol w:w="1751"/>
            <w:gridCol w:w="7164"/>
          </w:tblGrid>
        </w:tblGridChange>
      </w:tblGrid>
      <w:tr>
        <w:trPr>
          <w:cantSplit w:val="0"/>
          <w:trHeight w:val="411" w:hRule="atLeast"/>
          <w:tblHeader w:val="0"/>
        </w:trPr>
        <w:tc>
          <w:tcPr>
            <w:tcBorders>
              <w:top w:color="95b3d7" w:space="0" w:sz="4" w:val="single"/>
            </w:tcBorders>
          </w:tcPr>
          <w:p w:rsidR="00000000" w:rsidDel="00000000" w:rsidP="00000000" w:rsidRDefault="00000000" w:rsidRPr="00000000" w14:paraId="0000000F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6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Application Name</w:t>
            </w:r>
          </w:p>
        </w:tc>
        <w:tc>
          <w:tcPr>
            <w:tcBorders>
              <w:top w:color="95b3d7" w:space="0" w:sz="4" w:val="single"/>
            </w:tcBorders>
          </w:tcPr>
          <w:p w:rsidR="00000000" w:rsidDel="00000000" w:rsidP="00000000" w:rsidRDefault="00000000" w:rsidRPr="00000000" w14:paraId="00000010">
            <w:pPr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SQL Injection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be5f1" w:val="clear"/>
        <w:spacing w:after="0" w:before="0" w:line="240" w:lineRule="auto"/>
        <w:ind w:left="0" w:right="0" w:hanging="142"/>
        <w:jc w:val="both"/>
        <w:rPr>
          <w:rFonts w:ascii="Calibri" w:cs="Calibri" w:eastAsia="Calibri" w:hAnsi="Calibri"/>
          <w:b w:val="1"/>
          <w:color w:val="1f497d"/>
          <w:sz w:val="32"/>
          <w:szCs w:val="32"/>
        </w:rPr>
      </w:pPr>
      <w:bookmarkStart w:colFirst="0" w:colLast="0" w:name="_1t3h5sf" w:id="2"/>
      <w:bookmarkEnd w:id="2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1f497d"/>
          <w:sz w:val="32"/>
          <w:szCs w:val="32"/>
          <w:u w:val="none"/>
          <w:shd w:fill="auto" w:val="clear"/>
          <w:vertAlign w:val="baseline"/>
          <w:rtl w:val="0"/>
        </w:rPr>
        <w:t xml:space="preserve">3. 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-284" w:firstLine="142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Outlined is a Black Box Application Security assessment for the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Week 9 Labs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</w:t>
      </w:r>
    </w:p>
    <w:p w:rsidR="00000000" w:rsidDel="00000000" w:rsidP="00000000" w:rsidRDefault="00000000" w:rsidRPr="00000000" w14:paraId="00000015">
      <w:pPr>
        <w:ind w:left="-284" w:firstLine="142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-284" w:firstLine="142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-142" w:firstLine="0"/>
        <w:jc w:val="both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Total number of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ub-labs: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12 Sub-labs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00" w:line="276" w:lineRule="auto"/>
        <w:ind w:left="142" w:hanging="142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247.0" w:type="dxa"/>
        <w:jc w:val="left"/>
        <w:tblInd w:w="0.0" w:type="dxa"/>
        <w:tblBorders>
          <w:top w:color="4bacc6" w:space="0" w:sz="8" w:val="single"/>
          <w:left w:color="000000" w:space="0" w:sz="4" w:val="single"/>
          <w:bottom w:color="4bacc6" w:space="0" w:sz="8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81"/>
        <w:gridCol w:w="3083"/>
        <w:gridCol w:w="3083"/>
        <w:tblGridChange w:id="0">
          <w:tblGrid>
            <w:gridCol w:w="3081"/>
            <w:gridCol w:w="3083"/>
            <w:gridCol w:w="3083"/>
          </w:tblGrid>
        </w:tblGridChange>
      </w:tblGrid>
      <w:tr>
        <w:trPr>
          <w:cantSplit w:val="0"/>
          <w:trHeight w:val="406" w:hRule="atLeast"/>
          <w:tblHeader w:val="0"/>
        </w:trPr>
        <w:tc>
          <w:tcPr>
            <w:tcBorders>
              <w:left w:color="95b3d7" w:space="0" w:sz="4" w:val="single"/>
              <w:bottom w:color="95b3d7" w:space="0" w:sz="4" w:val="single"/>
              <w:right w:color="95b3d7" w:space="0" w:sz="4" w:val="single"/>
            </w:tcBorders>
          </w:tcPr>
          <w:p w:rsidR="00000000" w:rsidDel="00000000" w:rsidP="00000000" w:rsidRDefault="00000000" w:rsidRPr="00000000" w14:paraId="00000019">
            <w:pPr>
              <w:spacing w:after="200" w:lineRule="auto"/>
              <w:jc w:val="center"/>
              <w:rPr>
                <w:rFonts w:ascii="Calibri" w:cs="Calibri" w:eastAsia="Calibri" w:hAnsi="Calibri"/>
                <w:b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0000"/>
                <w:sz w:val="20"/>
                <w:szCs w:val="20"/>
                <w:rtl w:val="0"/>
              </w:rPr>
              <w:t xml:space="preserve">High</w:t>
            </w:r>
          </w:p>
        </w:tc>
        <w:tc>
          <w:tcPr>
            <w:tcBorders>
              <w:left w:color="95b3d7" w:space="0" w:sz="4" w:val="single"/>
              <w:bottom w:color="95b3d7" w:space="0" w:sz="4" w:val="single"/>
              <w:right w:color="95b3d7" w:space="0" w:sz="4" w:val="single"/>
            </w:tcBorders>
          </w:tcPr>
          <w:p w:rsidR="00000000" w:rsidDel="00000000" w:rsidP="00000000" w:rsidRDefault="00000000" w:rsidRPr="00000000" w14:paraId="0000001A">
            <w:pPr>
              <w:spacing w:after="200" w:lineRule="auto"/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79646"/>
                <w:sz w:val="20"/>
                <w:szCs w:val="20"/>
                <w:rtl w:val="0"/>
              </w:rPr>
              <w:t xml:space="preserve">Medium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5b3d7" w:space="0" w:sz="4" w:val="single"/>
              <w:bottom w:color="95b3d7" w:space="0" w:sz="4" w:val="single"/>
              <w:right w:color="95b3d7" w:space="0" w:sz="4" w:val="single"/>
            </w:tcBorders>
          </w:tcPr>
          <w:p w:rsidR="00000000" w:rsidDel="00000000" w:rsidP="00000000" w:rsidRDefault="00000000" w:rsidRPr="00000000" w14:paraId="0000001B">
            <w:pPr>
              <w:spacing w:after="200" w:lineRule="auto"/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b050"/>
                <w:sz w:val="20"/>
                <w:szCs w:val="20"/>
                <w:rtl w:val="0"/>
              </w:rPr>
              <w:t xml:space="preserve">Low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6" w:hRule="atLeast"/>
          <w:tblHeader w:val="0"/>
        </w:trPr>
        <w:tc>
          <w:tcPr>
            <w:tcBorders>
              <w:top w:color="95b3d7" w:space="0" w:sz="4" w:val="single"/>
              <w:left w:color="95b3d7" w:space="0" w:sz="4" w:val="single"/>
              <w:right w:color="95b3d7" w:space="0" w:sz="4" w:val="single"/>
            </w:tcBorders>
          </w:tcPr>
          <w:p w:rsidR="00000000" w:rsidDel="00000000" w:rsidP="00000000" w:rsidRDefault="00000000" w:rsidRPr="00000000" w14:paraId="0000001C">
            <w:pPr>
              <w:spacing w:after="200" w:lineRule="auto"/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95b3d7" w:space="0" w:sz="4" w:val="single"/>
              <w:left w:color="95b3d7" w:space="0" w:sz="4" w:val="single"/>
              <w:right w:color="95b3d7" w:space="0" w:sz="4" w:val="single"/>
            </w:tcBorders>
          </w:tcPr>
          <w:p w:rsidR="00000000" w:rsidDel="00000000" w:rsidP="00000000" w:rsidRDefault="00000000" w:rsidRPr="00000000" w14:paraId="0000001D">
            <w:pPr>
              <w:spacing w:after="200" w:lineRule="auto"/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95b3d7" w:space="0" w:sz="4" w:val="single"/>
              <w:left w:color="95b3d7" w:space="0" w:sz="4" w:val="single"/>
              <w:right w:color="95b3d7" w:space="0" w:sz="4" w:val="single"/>
            </w:tcBorders>
          </w:tcPr>
          <w:p w:rsidR="00000000" w:rsidDel="00000000" w:rsidP="00000000" w:rsidRDefault="00000000" w:rsidRPr="00000000" w14:paraId="0000001E">
            <w:pPr>
              <w:spacing w:after="200" w:lineRule="auto"/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4</w:t>
            </w:r>
          </w:p>
        </w:tc>
      </w:tr>
    </w:tbl>
    <w:p w:rsidR="00000000" w:rsidDel="00000000" w:rsidP="00000000" w:rsidRDefault="00000000" w:rsidRPr="00000000" w14:paraId="0000001F">
      <w:pPr>
        <w:spacing w:after="200" w:line="276" w:lineRule="auto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00" w:line="276" w:lineRule="auto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sz w:val="20"/>
          <w:szCs w:val="20"/>
          <w:rtl w:val="0"/>
        </w:rPr>
        <w:t xml:space="preserve">High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ab/>
        <w:tab/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-</w:t>
        <w:tab/>
        <w:t xml:space="preserve">Number of Sub-labs with hard difficulty level</w:t>
      </w:r>
    </w:p>
    <w:p w:rsidR="00000000" w:rsidDel="00000000" w:rsidP="00000000" w:rsidRDefault="00000000" w:rsidRPr="00000000" w14:paraId="00000021">
      <w:pPr>
        <w:spacing w:after="200" w:line="276" w:lineRule="auto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color w:val="f79646"/>
          <w:sz w:val="20"/>
          <w:szCs w:val="20"/>
          <w:rtl w:val="0"/>
        </w:rPr>
        <w:t xml:space="preserve">Medium</w:t>
        <w:tab/>
        <w:tab/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-</w:t>
        <w:tab/>
        <w:t xml:space="preserve">Number of Sub-labs with Medium difficulty level</w:t>
      </w:r>
    </w:p>
    <w:p w:rsidR="00000000" w:rsidDel="00000000" w:rsidP="00000000" w:rsidRDefault="00000000" w:rsidRPr="00000000" w14:paraId="00000022">
      <w:pPr>
        <w:spacing w:after="200" w:line="276" w:lineRule="auto"/>
        <w:rPr>
          <w:color w:val="1f497d"/>
        </w:rPr>
      </w:pPr>
      <w:r w:rsidDel="00000000" w:rsidR="00000000" w:rsidRPr="00000000">
        <w:rPr>
          <w:rFonts w:ascii="Calibri" w:cs="Calibri" w:eastAsia="Calibri" w:hAnsi="Calibri"/>
          <w:b w:val="1"/>
          <w:color w:val="00b050"/>
          <w:sz w:val="20"/>
          <w:szCs w:val="20"/>
          <w:rtl w:val="0"/>
        </w:rPr>
        <w:t xml:space="preserve">Low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ab/>
        <w:tab/>
        <w:t xml:space="preserve">-</w:t>
        <w:tab/>
        <w:t xml:space="preserve">Number of Sub-labs with Easy difficulty level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spacing w:after="0" w:lineRule="auto"/>
        <w:ind w:left="0" w:firstLine="0"/>
        <w:rPr>
          <w:color w:val="1f497d"/>
        </w:rPr>
      </w:pPr>
      <w:r w:rsidDel="00000000" w:rsidR="00000000" w:rsidRPr="00000000">
        <w:rPr>
          <w:color w:val="1f497d"/>
          <w:rtl w:val="0"/>
        </w:rPr>
        <w:t xml:space="preserve">1. SQL Injection</w:t>
      </w:r>
    </w:p>
    <w:p w:rsidR="00000000" w:rsidDel="00000000" w:rsidP="00000000" w:rsidRDefault="00000000" w:rsidRPr="00000000" w14:paraId="00000024">
      <w:pPr>
        <w:pStyle w:val="Heading1"/>
        <w:spacing w:after="0" w:lineRule="auto"/>
        <w:ind w:left="0" w:firstLine="0"/>
        <w:rPr>
          <w:color w:val="1f497d"/>
        </w:rPr>
      </w:pPr>
      <w:r w:rsidDel="00000000" w:rsidR="00000000" w:rsidRPr="00000000">
        <w:rPr>
          <w:color w:val="1f497d"/>
          <w:rtl w:val="0"/>
        </w:rPr>
        <w:t xml:space="preserve">1.1. Strings &amp; Errors Part 1!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439.0" w:type="dxa"/>
        <w:jc w:val="left"/>
        <w:tblInd w:w="0.0" w:type="dxa"/>
        <w:tbl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  <w:insideH w:color="4f81bd" w:space="0" w:sz="8" w:val="single"/>
          <w:insideV w:color="4f81bd" w:space="0" w:sz="8" w:val="single"/>
        </w:tblBorders>
        <w:tblLayout w:type="fixed"/>
        <w:tblLook w:val="0400"/>
      </w:tblPr>
      <w:tblGrid>
        <w:gridCol w:w="4719"/>
        <w:gridCol w:w="4720"/>
        <w:tblGridChange w:id="0">
          <w:tblGrid>
            <w:gridCol w:w="4719"/>
            <w:gridCol w:w="4720"/>
          </w:tblGrid>
        </w:tblGridChange>
      </w:tblGrid>
      <w:tr>
        <w:trPr>
          <w:cantSplit w:val="0"/>
          <w:trHeight w:val="296" w:hRule="atLeast"/>
          <w:tblHeader w:val="0"/>
        </w:trP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26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Reference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27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Risk Rating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2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Strings &amp; Errors Part 1!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29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Low / Medium / High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2A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Tools Used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2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Manual injection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3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2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Vulnerability 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5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30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SQL Injection allows an attacker to view data that attackers are normally not able to retrieve.</w:t>
            </w:r>
          </w:p>
          <w:p w:rsidR="00000000" w:rsidDel="00000000" w:rsidP="00000000" w:rsidRDefault="00000000" w:rsidRPr="00000000" w14:paraId="00000031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Data can be information about users their credentials, personal details etc.</w:t>
            </w:r>
          </w:p>
          <w:p w:rsidR="00000000" w:rsidDel="00000000" w:rsidP="00000000" w:rsidRDefault="00000000" w:rsidRPr="00000000" w14:paraId="00000032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This is blindbased sqli.</w:t>
            </w:r>
          </w:p>
          <w:p w:rsidR="00000000" w:rsidDel="00000000" w:rsidP="00000000" w:rsidRDefault="00000000" w:rsidRPr="00000000" w14:paraId="00000033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35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How It Was Discovered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3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Manual Analysis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3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Vulnerable URLs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3B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hyperlink r:id="rId6">
              <w:r w:rsidDel="00000000" w:rsidR="00000000" w:rsidRPr="00000000">
                <w:rPr>
                  <w:rFonts w:ascii="Calibri" w:cs="Calibri" w:eastAsia="Calibri" w:hAnsi="Calibri"/>
                  <w:color w:val="1155cc"/>
                  <w:sz w:val="22"/>
                  <w:szCs w:val="22"/>
                  <w:u w:val="single"/>
                  <w:rtl w:val="0"/>
                </w:rPr>
                <w:t xml:space="preserve">https://www.bugbountyhunter.org/internship_labs/HTML/sqli_lab/lab_1/lab_1.php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3E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Consequences of not Fixing the Issue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40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If poor SQL commands are used to check user names and passwords, it may be</w:t>
            </w:r>
          </w:p>
          <w:p w:rsidR="00000000" w:rsidDel="00000000" w:rsidP="00000000" w:rsidRDefault="00000000" w:rsidRPr="00000000" w14:paraId="00000041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possible to connect to a system as another user with no previous knowledge of the password.</w:t>
            </w:r>
          </w:p>
          <w:p w:rsidR="00000000" w:rsidDel="00000000" w:rsidP="00000000" w:rsidRDefault="00000000" w:rsidRPr="00000000" w14:paraId="00000042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44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Suggested Countermeasures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Give some Suggestions to stand against this vulnerability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9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48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References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1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4A">
            <w:pPr>
              <w:rPr>
                <w:rFonts w:ascii="Calibri" w:cs="Calibri" w:eastAsia="Calibri" w:hAnsi="Calibri"/>
              </w:rPr>
            </w:pPr>
            <w:hyperlink r:id="rId7">
              <w:r w:rsidDel="00000000" w:rsidR="00000000" w:rsidRPr="00000000">
                <w:rPr>
                  <w:rFonts w:ascii="Calibri" w:cs="Calibri" w:eastAsia="Calibri" w:hAnsi="Calibri"/>
                  <w:color w:val="1155cc"/>
                  <w:u w:val="single"/>
                  <w:rtl w:val="0"/>
                </w:rPr>
                <w:t xml:space="preserve">https://portswigger.net/web-security/sql-injection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D">
      <w:pPr>
        <w:pStyle w:val="Heading1"/>
        <w:spacing w:after="0" w:lineRule="auto"/>
        <w:ind w:left="0"/>
        <w:rPr>
          <w:color w:val="1f497d"/>
        </w:rPr>
      </w:pPr>
      <w:bookmarkStart w:colFirst="0" w:colLast="0" w:name="_l8l9oeo546ij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spacing w:after="0" w:lineRule="auto"/>
        <w:ind w:left="0"/>
        <w:rPr>
          <w:color w:val="1f497d"/>
        </w:rPr>
      </w:pPr>
      <w:bookmarkStart w:colFirst="0" w:colLast="0" w:name="_dimwqzjj3jmi" w:id="4"/>
      <w:bookmarkEnd w:id="4"/>
      <w:r w:rsidDel="00000000" w:rsidR="00000000" w:rsidRPr="00000000">
        <w:rPr>
          <w:color w:val="1f497d"/>
          <w:rtl w:val="0"/>
        </w:rPr>
        <w:t xml:space="preserve">Proof of Concept</w:t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Email:" or ""="</w:t>
      </w:r>
    </w:p>
    <w:p w:rsidR="00000000" w:rsidDel="00000000" w:rsidP="00000000" w:rsidRDefault="00000000" w:rsidRPr="00000000" w14:paraId="00000052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Password=" or ""="</w:t>
      </w:r>
    </w:p>
    <w:p w:rsidR="00000000" w:rsidDel="00000000" w:rsidP="00000000" w:rsidRDefault="00000000" w:rsidRPr="00000000" w14:paraId="00000053">
      <w:pPr>
        <w:spacing w:after="240" w:lineRule="auto"/>
        <w:jc w:val="both"/>
        <w:rPr>
          <w:color w:val="1f497d"/>
        </w:rPr>
      </w:pPr>
      <w:bookmarkStart w:colFirst="0" w:colLast="0" w:name="_2qtzkh68wa2m" w:id="1"/>
      <w:bookmarkEnd w:id="1"/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3225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32258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spacing w:after="0" w:lineRule="auto"/>
        <w:ind w:left="0"/>
        <w:rPr>
          <w:color w:val="1f497d"/>
        </w:rPr>
      </w:pPr>
      <w:bookmarkStart w:colFirst="0" w:colLast="0" w:name="_1nwyuf6oast5" w:id="5"/>
      <w:bookmarkEnd w:id="5"/>
      <w:r w:rsidDel="00000000" w:rsidR="00000000" w:rsidRPr="00000000">
        <w:rPr>
          <w:color w:val="1f497d"/>
          <w:rtl w:val="0"/>
        </w:rPr>
        <w:t xml:space="preserve">1.2</w:t>
      </w:r>
      <w:r w:rsidDel="00000000" w:rsidR="00000000" w:rsidRPr="00000000">
        <w:rPr>
          <w:color w:val="1f497d"/>
          <w:rtl w:val="0"/>
        </w:rPr>
        <w:t xml:space="preserve">. Strings &amp; Errors Part 2!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439.0" w:type="dxa"/>
        <w:jc w:val="left"/>
        <w:tblInd w:w="0.0" w:type="dxa"/>
        <w:tbl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  <w:insideH w:color="4f81bd" w:space="0" w:sz="8" w:val="single"/>
          <w:insideV w:color="4f81bd" w:space="0" w:sz="8" w:val="single"/>
        </w:tblBorders>
        <w:tblLayout w:type="fixed"/>
        <w:tblLook w:val="0400"/>
      </w:tblPr>
      <w:tblGrid>
        <w:gridCol w:w="4719"/>
        <w:gridCol w:w="4720"/>
        <w:tblGridChange w:id="0">
          <w:tblGrid>
            <w:gridCol w:w="4719"/>
            <w:gridCol w:w="4720"/>
          </w:tblGrid>
        </w:tblGridChange>
      </w:tblGrid>
      <w:tr>
        <w:trPr>
          <w:cantSplit w:val="0"/>
          <w:trHeight w:val="296" w:hRule="atLeast"/>
          <w:tblHeader w:val="0"/>
        </w:trP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56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Reference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57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Risk Rating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5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Strings &amp; Errors Part 2!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59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Low / Medium / High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5A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Tools Used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5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Manual injection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3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5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Vulnerability 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5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60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SQL Injection allows an attacker to view data that attackers are normally not able to retrieve.</w:t>
            </w:r>
          </w:p>
          <w:p w:rsidR="00000000" w:rsidDel="00000000" w:rsidP="00000000" w:rsidRDefault="00000000" w:rsidRPr="00000000" w14:paraId="00000061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Data can be information about users their credentials, personal details etc.</w:t>
            </w:r>
          </w:p>
          <w:p w:rsidR="00000000" w:rsidDel="00000000" w:rsidP="00000000" w:rsidRDefault="00000000" w:rsidRPr="00000000" w14:paraId="00000062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jc w:val="both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the malicious got executed in url field with the parameter called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id.</w:t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65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How It Was Discovered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6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Manual Analysis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6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Vulnerable URLs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6B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hyperlink r:id="rId10">
              <w:r w:rsidDel="00000000" w:rsidR="00000000" w:rsidRPr="00000000">
                <w:rPr>
                  <w:rFonts w:ascii="Calibri" w:cs="Calibri" w:eastAsia="Calibri" w:hAnsi="Calibri"/>
                  <w:color w:val="1155cc"/>
                  <w:sz w:val="22"/>
                  <w:szCs w:val="22"/>
                  <w:u w:val="single"/>
                  <w:rtl w:val="0"/>
                </w:rPr>
                <w:t xml:space="preserve">https://www.bugbountyhunter.org/internship_labs/HTML/sqli_lab/lab_2/lab_2.php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6E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Consequences of not Fixing the Issue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70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What will be the consequences if the vulnerability is not patched?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72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Suggested Countermeasures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74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Give some Suggestions to stand against this vulnerability</w:t>
            </w:r>
          </w:p>
        </w:tc>
      </w:tr>
      <w:tr>
        <w:trPr>
          <w:cantSplit w:val="0"/>
          <w:trHeight w:val="279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76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References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1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78">
            <w:pPr>
              <w:rPr>
                <w:rFonts w:ascii="Calibri" w:cs="Calibri" w:eastAsia="Calibri" w:hAnsi="Calibri"/>
              </w:rPr>
            </w:pPr>
            <w:hyperlink r:id="rId11">
              <w:r w:rsidDel="00000000" w:rsidR="00000000" w:rsidRPr="00000000">
                <w:rPr>
                  <w:rFonts w:ascii="Calibri" w:cs="Calibri" w:eastAsia="Calibri" w:hAnsi="Calibri"/>
                  <w:color w:val="1155cc"/>
                  <w:u w:val="single"/>
                  <w:rtl w:val="0"/>
                </w:rPr>
                <w:t xml:space="preserve">https://owasp.org/www-community/attacks/SQL_Injection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B">
      <w:pPr>
        <w:spacing w:after="0" w:lineRule="auto"/>
        <w:ind w:lef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1"/>
        <w:spacing w:after="0" w:lineRule="auto"/>
        <w:ind w:left="0"/>
        <w:rPr>
          <w:color w:val="1f497d"/>
        </w:rPr>
      </w:pPr>
      <w:bookmarkStart w:colFirst="0" w:colLast="0" w:name="_226h3rpks3j7" w:id="6"/>
      <w:bookmarkEnd w:id="6"/>
      <w:r w:rsidDel="00000000" w:rsidR="00000000" w:rsidRPr="00000000">
        <w:rPr>
          <w:color w:val="1f497d"/>
          <w:rtl w:val="0"/>
        </w:rPr>
        <w:t xml:space="preserve">Proof of Concept</w:t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Query:</w:t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query-&gt;' OR 'x'='x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b w:val="1"/>
          <w:rtl w:val="0"/>
        </w:rPr>
        <w:t xml:space="preserve">link: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https://www.bugbountyhunter.org/internship_labs/HTML/sqli_lab/lab_2/lab_2.php?id=%27%20OR%20%27x%27=%27x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40" w:lineRule="auto"/>
        <w:jc w:val="both"/>
        <w:rPr>
          <w:rFonts w:ascii="Calibri" w:cs="Calibri" w:eastAsia="Calibri" w:hAnsi="Calibri"/>
          <w:b w:val="1"/>
          <w:color w:val="1f497d"/>
          <w:sz w:val="32"/>
          <w:szCs w:val="32"/>
        </w:rPr>
      </w:pPr>
      <w:bookmarkStart w:colFirst="0" w:colLast="0" w:name="_2qtzkh68wa2m" w:id="1"/>
      <w:bookmarkEnd w:id="1"/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32258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40" w:lineRule="auto"/>
        <w:jc w:val="both"/>
        <w:rPr>
          <w:rFonts w:ascii="Calibri" w:cs="Calibri" w:eastAsia="Calibri" w:hAnsi="Calibri"/>
          <w:b w:val="1"/>
          <w:color w:val="1f497d"/>
          <w:sz w:val="32"/>
          <w:szCs w:val="32"/>
        </w:rPr>
      </w:pPr>
      <w:bookmarkStart w:colFirst="0" w:colLast="0" w:name="_39ias7wp770z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1"/>
        <w:spacing w:after="0" w:lineRule="auto"/>
        <w:ind w:left="0"/>
        <w:rPr>
          <w:color w:val="1f497d"/>
        </w:rPr>
      </w:pPr>
      <w:bookmarkStart w:colFirst="0" w:colLast="0" w:name="_5x7l5aea9hhg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1"/>
        <w:spacing w:after="0" w:lineRule="auto"/>
        <w:ind w:left="0"/>
        <w:rPr>
          <w:color w:val="1f497d"/>
        </w:rPr>
      </w:pPr>
      <w:bookmarkStart w:colFirst="0" w:colLast="0" w:name="_1ule4qt8vblo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1"/>
        <w:spacing w:after="0" w:lineRule="auto"/>
        <w:ind w:left="0"/>
        <w:rPr>
          <w:color w:val="1f497d"/>
        </w:rPr>
      </w:pPr>
      <w:bookmarkStart w:colFirst="0" w:colLast="0" w:name="_bw3m4pk5re9u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1"/>
        <w:spacing w:after="0" w:lineRule="auto"/>
        <w:ind w:left="0"/>
        <w:rPr>
          <w:color w:val="1f497d"/>
        </w:rPr>
      </w:pPr>
      <w:bookmarkStart w:colFirst="0" w:colLast="0" w:name="_8oghtbyiy7s4" w:id="11"/>
      <w:bookmarkEnd w:id="11"/>
      <w:r w:rsidDel="00000000" w:rsidR="00000000" w:rsidRPr="00000000">
        <w:rPr>
          <w:color w:val="1f497d"/>
          <w:rtl w:val="0"/>
        </w:rPr>
        <w:t xml:space="preserve">1.3. Strings &amp; Errors Part 3!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439.0" w:type="dxa"/>
        <w:jc w:val="left"/>
        <w:tblInd w:w="0.0" w:type="dxa"/>
        <w:tbl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  <w:insideH w:color="4f81bd" w:space="0" w:sz="8" w:val="single"/>
          <w:insideV w:color="4f81bd" w:space="0" w:sz="8" w:val="single"/>
        </w:tblBorders>
        <w:tblLayout w:type="fixed"/>
        <w:tblLook w:val="0400"/>
      </w:tblPr>
      <w:tblGrid>
        <w:gridCol w:w="4719"/>
        <w:gridCol w:w="4720"/>
        <w:tblGridChange w:id="0">
          <w:tblGrid>
            <w:gridCol w:w="4719"/>
            <w:gridCol w:w="4720"/>
          </w:tblGrid>
        </w:tblGridChange>
      </w:tblGrid>
      <w:tr>
        <w:trPr>
          <w:cantSplit w:val="0"/>
          <w:trHeight w:val="296" w:hRule="atLeast"/>
          <w:tblHeader w:val="0"/>
        </w:trP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88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Reference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89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Risk Rating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8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Strings &amp; Errors Part 3!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8B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Low / Medium / High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8C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Tools Used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8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Manual injection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3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9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Vulnerability 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5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92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SQL Injection allows an attacker to view data that attackers are normally not able to retrieve.</w:t>
            </w:r>
          </w:p>
          <w:p w:rsidR="00000000" w:rsidDel="00000000" w:rsidP="00000000" w:rsidRDefault="00000000" w:rsidRPr="00000000" w14:paraId="00000093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Data can be information about users their credentials, personal details etc.</w:t>
            </w:r>
          </w:p>
          <w:p w:rsidR="00000000" w:rsidDel="00000000" w:rsidP="00000000" w:rsidRDefault="00000000" w:rsidRPr="00000000" w14:paraId="00000094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the malicious got executed in url field with the parameter called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id 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and the attacker can able to retrieve the username and passwords of all the username and password that are stored in the database</w:t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97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How It Was Discovered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9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Manual Analysis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9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Vulnerable URLs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9D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hyperlink r:id="rId14">
              <w:r w:rsidDel="00000000" w:rsidR="00000000" w:rsidRPr="00000000">
                <w:rPr>
                  <w:rFonts w:ascii="Calibri" w:cs="Calibri" w:eastAsia="Calibri" w:hAnsi="Calibri"/>
                  <w:color w:val="1155cc"/>
                  <w:sz w:val="22"/>
                  <w:szCs w:val="22"/>
                  <w:u w:val="single"/>
                  <w:rtl w:val="0"/>
                </w:rPr>
                <w:t xml:space="preserve">https://www.bugbountyhunter.org/internship_labs/HTML/sqli_lab/lab_3/lab_3.php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A0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Consequences of not Fixing the Issue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A2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What will be the consequences if the vulnerability is not patched?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A4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Suggested Countermeasures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A6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Give some Suggestions to stand against this vulnerability</w:t>
            </w:r>
          </w:p>
        </w:tc>
      </w:tr>
      <w:tr>
        <w:trPr>
          <w:cantSplit w:val="0"/>
          <w:trHeight w:val="279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A8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References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1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AA">
            <w:pPr>
              <w:rPr>
                <w:rFonts w:ascii="Calibri" w:cs="Calibri" w:eastAsia="Calibri" w:hAnsi="Calibri"/>
              </w:rPr>
            </w:pPr>
            <w:hyperlink r:id="rId15">
              <w:r w:rsidDel="00000000" w:rsidR="00000000" w:rsidRPr="00000000">
                <w:rPr>
                  <w:rFonts w:ascii="Calibri" w:cs="Calibri" w:eastAsia="Calibri" w:hAnsi="Calibri"/>
                  <w:color w:val="1155cc"/>
                  <w:u w:val="single"/>
                  <w:rtl w:val="0"/>
                </w:rPr>
                <w:t xml:space="preserve">https://portswigger.net/web-security/sql-injection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D">
      <w:pPr>
        <w:pStyle w:val="Heading1"/>
        <w:spacing w:after="0" w:lineRule="auto"/>
        <w:ind w:left="0"/>
        <w:rPr>
          <w:color w:val="1f497d"/>
        </w:rPr>
      </w:pPr>
      <w:bookmarkStart w:colFirst="0" w:colLast="0" w:name="_cs30dk1xb3lv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1"/>
        <w:spacing w:after="0" w:lineRule="auto"/>
        <w:ind w:left="0"/>
        <w:rPr>
          <w:color w:val="1f497d"/>
        </w:rPr>
      </w:pPr>
      <w:bookmarkStart w:colFirst="0" w:colLast="0" w:name="_wywemcbfujk6" w:id="13"/>
      <w:bookmarkEnd w:id="13"/>
      <w:r w:rsidDel="00000000" w:rsidR="00000000" w:rsidRPr="00000000">
        <w:rPr>
          <w:color w:val="1f497d"/>
          <w:rtl w:val="0"/>
        </w:rPr>
        <w:t xml:space="preserve">Proof of Concept</w:t>
      </w:r>
    </w:p>
    <w:p w:rsidR="00000000" w:rsidDel="00000000" w:rsidP="00000000" w:rsidRDefault="00000000" w:rsidRPr="00000000" w14:paraId="000000A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Query: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Query:" or ""="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b w:val="1"/>
          <w:rtl w:val="0"/>
        </w:rPr>
        <w:t xml:space="preserve">link: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https://www.bugbountyhunter.org/internship_labs/HTML/sqli_lab/lab_3/lab_3.php?id=" or ""="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1"/>
        <w:spacing w:after="0" w:lineRule="auto"/>
        <w:ind w:left="0"/>
        <w:rPr>
          <w:color w:val="1f497d"/>
        </w:rPr>
      </w:pPr>
      <w:bookmarkStart w:colFirst="0" w:colLast="0" w:name="_nfbhppdlw24v" w:id="14"/>
      <w:bookmarkEnd w:id="14"/>
      <w:r w:rsidDel="00000000" w:rsidR="00000000" w:rsidRPr="00000000">
        <w:rPr>
          <w:color w:val="1f497d"/>
          <w:rtl w:val="0"/>
        </w:rPr>
        <w:t xml:space="preserve">1</w:t>
      </w:r>
      <w:r w:rsidDel="00000000" w:rsidR="00000000" w:rsidRPr="00000000">
        <w:rPr>
          <w:color w:val="1f497d"/>
          <w:rtl w:val="0"/>
        </w:rPr>
        <w:t xml:space="preserve">.4. Let's Trick 'Em!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439.0" w:type="dxa"/>
        <w:jc w:val="left"/>
        <w:tblInd w:w="0.0" w:type="dxa"/>
        <w:tbl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  <w:insideH w:color="4f81bd" w:space="0" w:sz="8" w:val="single"/>
          <w:insideV w:color="4f81bd" w:space="0" w:sz="8" w:val="single"/>
        </w:tblBorders>
        <w:tblLayout w:type="fixed"/>
        <w:tblLook w:val="0400"/>
      </w:tblPr>
      <w:tblGrid>
        <w:gridCol w:w="4719"/>
        <w:gridCol w:w="4720"/>
        <w:tblGridChange w:id="0">
          <w:tblGrid>
            <w:gridCol w:w="4719"/>
            <w:gridCol w:w="4720"/>
          </w:tblGrid>
        </w:tblGridChange>
      </w:tblGrid>
      <w:tr>
        <w:trPr>
          <w:cantSplit w:val="0"/>
          <w:trHeight w:val="296" w:hRule="atLeast"/>
          <w:tblHeader w:val="0"/>
        </w:trP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B9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Reference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BA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Risk Rating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B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Let's Trick 'Em!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BC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Low / Medium / High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BD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Tools Used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B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Tools that you have used to find the vulnerability.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3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C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Vulnerability 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5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C3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About the vulnerability and its working</w:t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C5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How It Was Discovered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C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Automated Tools / Manual Analysis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C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Vulnerable URLs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CB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URLs of the vulnerable pages in the lab</w:t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CD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Consequences of not Fixing the Issue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CF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What will be the consequences if the vulnerability is not patched?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D1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Suggested Countermeasures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D3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Give some Suggestions to stand against this vulnerability</w:t>
            </w:r>
          </w:p>
        </w:tc>
      </w:tr>
      <w:tr>
        <w:trPr>
          <w:cantSplit w:val="0"/>
          <w:trHeight w:val="279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D5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References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1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D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URLs to the sources used to know more about this vulnerability</w:t>
            </w:r>
          </w:p>
        </w:tc>
      </w:tr>
    </w:tbl>
    <w:p w:rsidR="00000000" w:rsidDel="00000000" w:rsidP="00000000" w:rsidRDefault="00000000" w:rsidRPr="00000000" w14:paraId="000000D9">
      <w:pPr>
        <w:pStyle w:val="Heading1"/>
        <w:spacing w:after="0" w:lineRule="auto"/>
        <w:ind w:left="0"/>
        <w:rPr>
          <w:color w:val="1f497d"/>
        </w:rPr>
      </w:pPr>
      <w:bookmarkStart w:colFirst="0" w:colLast="0" w:name="_j5yby0om70q5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1"/>
        <w:spacing w:after="0" w:lineRule="auto"/>
        <w:ind w:left="0"/>
        <w:rPr>
          <w:color w:val="1f497d"/>
        </w:rPr>
      </w:pPr>
      <w:bookmarkStart w:colFirst="0" w:colLast="0" w:name="_1gzedlubr8et" w:id="16"/>
      <w:bookmarkEnd w:id="16"/>
      <w:r w:rsidDel="00000000" w:rsidR="00000000" w:rsidRPr="00000000">
        <w:rPr>
          <w:color w:val="1f497d"/>
          <w:rtl w:val="0"/>
        </w:rPr>
        <w:t xml:space="preserve">Proof of Concept</w:t>
      </w:r>
    </w:p>
    <w:p w:rsidR="00000000" w:rsidDel="00000000" w:rsidP="00000000" w:rsidRDefault="00000000" w:rsidRPr="00000000" w14:paraId="000000DB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240" w:lineRule="auto"/>
        <w:jc w:val="both"/>
        <w:rPr>
          <w:rFonts w:ascii="Calibri" w:cs="Calibri" w:eastAsia="Calibri" w:hAnsi="Calibri"/>
        </w:rPr>
      </w:pPr>
      <w:bookmarkStart w:colFirst="0" w:colLast="0" w:name="_lnt1bml3ymke" w:id="17"/>
      <w:bookmarkEnd w:id="17"/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3225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Style w:val="Heading1"/>
        <w:spacing w:after="0" w:lineRule="auto"/>
        <w:ind w:left="0"/>
        <w:rPr>
          <w:color w:val="1f497d"/>
        </w:rPr>
      </w:pPr>
      <w:bookmarkStart w:colFirst="0" w:colLast="0" w:name="_asbdh0bhgu3g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Style w:val="Heading1"/>
        <w:spacing w:after="0" w:lineRule="auto"/>
        <w:ind w:left="0"/>
        <w:rPr>
          <w:color w:val="1f497d"/>
        </w:rPr>
      </w:pPr>
      <w:bookmarkStart w:colFirst="0" w:colLast="0" w:name="_44w4qr2vo9wg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Style w:val="Heading1"/>
        <w:spacing w:after="0" w:lineRule="auto"/>
        <w:ind w:left="0"/>
        <w:rPr>
          <w:color w:val="1f497d"/>
        </w:rPr>
      </w:pPr>
      <w:bookmarkStart w:colFirst="0" w:colLast="0" w:name="_54jgtfaokata" w:id="20"/>
      <w:bookmarkEnd w:id="20"/>
      <w:r w:rsidDel="00000000" w:rsidR="00000000" w:rsidRPr="00000000">
        <w:rPr>
          <w:color w:val="1f497d"/>
          <w:rtl w:val="0"/>
        </w:rPr>
        <w:t xml:space="preserve">1.5. Booleans And Blind!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439.0" w:type="dxa"/>
        <w:jc w:val="left"/>
        <w:tblInd w:w="0.0" w:type="dxa"/>
        <w:tbl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  <w:insideH w:color="4f81bd" w:space="0" w:sz="8" w:val="single"/>
          <w:insideV w:color="4f81bd" w:space="0" w:sz="8" w:val="single"/>
        </w:tblBorders>
        <w:tblLayout w:type="fixed"/>
        <w:tblLook w:val="0400"/>
      </w:tblPr>
      <w:tblGrid>
        <w:gridCol w:w="4719"/>
        <w:gridCol w:w="4720"/>
        <w:tblGridChange w:id="0">
          <w:tblGrid>
            <w:gridCol w:w="4719"/>
            <w:gridCol w:w="4720"/>
          </w:tblGrid>
        </w:tblGridChange>
      </w:tblGrid>
      <w:tr>
        <w:trPr>
          <w:cantSplit w:val="0"/>
          <w:trHeight w:val="296" w:hRule="atLeast"/>
          <w:tblHeader w:val="0"/>
        </w:trP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E1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Reference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E2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Risk Rating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E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Booleans And Blind!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E4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Low / Medium / High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E5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Tools Used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E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Tools that you have used to find the vulnerability.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3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E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Vulnerability 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5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EB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About the vulnerability and its working</w:t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ED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How It Was Discovered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E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Automated Tools / Manual Analysis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F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Vulnerable URLs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F3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URLs of the vulnerable pages in the lab</w:t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F5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Consequences of not Fixing the Issue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F7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What will be the consequences if the vulnerability is not patched?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F9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Suggested Countermeasures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FB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Give some Suggestions to stand against this vulnerability</w:t>
            </w:r>
          </w:p>
        </w:tc>
      </w:tr>
      <w:tr>
        <w:trPr>
          <w:cantSplit w:val="0"/>
          <w:trHeight w:val="279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FD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References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1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F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URLs to the sources used to know more about this vulnerability</w:t>
            </w:r>
          </w:p>
        </w:tc>
      </w:tr>
    </w:tbl>
    <w:p w:rsidR="00000000" w:rsidDel="00000000" w:rsidP="00000000" w:rsidRDefault="00000000" w:rsidRPr="00000000" w14:paraId="00000101">
      <w:pPr>
        <w:pStyle w:val="Heading1"/>
        <w:spacing w:after="0" w:lineRule="auto"/>
        <w:ind w:left="0"/>
        <w:rPr>
          <w:color w:val="1f497d"/>
        </w:rPr>
      </w:pPr>
      <w:bookmarkStart w:colFirst="0" w:colLast="0" w:name="_gmoyp38huzhn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Style w:val="Heading1"/>
        <w:spacing w:after="0" w:lineRule="auto"/>
        <w:ind w:left="0"/>
        <w:rPr>
          <w:color w:val="1f497d"/>
        </w:rPr>
      </w:pPr>
      <w:bookmarkStart w:colFirst="0" w:colLast="0" w:name="_f5cpns9a4wm9" w:id="22"/>
      <w:bookmarkEnd w:id="22"/>
      <w:r w:rsidDel="00000000" w:rsidR="00000000" w:rsidRPr="00000000">
        <w:rPr>
          <w:color w:val="1f497d"/>
          <w:rtl w:val="0"/>
        </w:rPr>
        <w:t xml:space="preserve">Proof of Concept</w:t>
      </w:r>
    </w:p>
    <w:p w:rsidR="00000000" w:rsidDel="00000000" w:rsidP="00000000" w:rsidRDefault="00000000" w:rsidRPr="00000000" w14:paraId="00000103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240" w:lineRule="auto"/>
        <w:jc w:val="both"/>
        <w:rPr>
          <w:rFonts w:ascii="Calibri" w:cs="Calibri" w:eastAsia="Calibri" w:hAnsi="Calibri"/>
          <w:b w:val="1"/>
          <w:color w:val="1f497d"/>
          <w:sz w:val="32"/>
          <w:szCs w:val="32"/>
        </w:rPr>
      </w:pPr>
      <w:bookmarkStart w:colFirst="0" w:colLast="0" w:name="_2qtzkh68wa2m" w:id="1"/>
      <w:bookmarkEnd w:id="1"/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3225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240" w:lineRule="auto"/>
        <w:jc w:val="both"/>
        <w:rPr>
          <w:rFonts w:ascii="Calibri" w:cs="Calibri" w:eastAsia="Calibri" w:hAnsi="Calibri"/>
        </w:rPr>
      </w:pPr>
      <w:bookmarkStart w:colFirst="0" w:colLast="0" w:name="_1q86gflc45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240" w:lineRule="auto"/>
        <w:jc w:val="both"/>
        <w:rPr>
          <w:rFonts w:ascii="Calibri" w:cs="Calibri" w:eastAsia="Calibri" w:hAnsi="Calibri"/>
        </w:rPr>
      </w:pPr>
      <w:bookmarkStart w:colFirst="0" w:colLast="0" w:name="_ndtaeyegyw8a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Style w:val="Heading1"/>
        <w:spacing w:after="0" w:lineRule="auto"/>
        <w:ind w:left="0"/>
        <w:rPr>
          <w:color w:val="1f497d"/>
        </w:rPr>
      </w:pPr>
      <w:bookmarkStart w:colFirst="0" w:colLast="0" w:name="_h167ywi1u4eo" w:id="25"/>
      <w:bookmarkEnd w:id="25"/>
      <w:r w:rsidDel="00000000" w:rsidR="00000000" w:rsidRPr="00000000">
        <w:rPr>
          <w:color w:val="1f497d"/>
          <w:rtl w:val="0"/>
        </w:rPr>
        <w:t xml:space="preserve">1.6. Error Based : Tricked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439.0" w:type="dxa"/>
        <w:jc w:val="left"/>
        <w:tblInd w:w="0.0" w:type="dxa"/>
        <w:tbl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  <w:insideH w:color="4f81bd" w:space="0" w:sz="8" w:val="single"/>
          <w:insideV w:color="4f81bd" w:space="0" w:sz="8" w:val="single"/>
        </w:tblBorders>
        <w:tblLayout w:type="fixed"/>
        <w:tblLook w:val="0400"/>
      </w:tblPr>
      <w:tblGrid>
        <w:gridCol w:w="4719"/>
        <w:gridCol w:w="4720"/>
        <w:tblGridChange w:id="0">
          <w:tblGrid>
            <w:gridCol w:w="4719"/>
            <w:gridCol w:w="4720"/>
          </w:tblGrid>
        </w:tblGridChange>
      </w:tblGrid>
      <w:tr>
        <w:trPr>
          <w:cantSplit w:val="0"/>
          <w:trHeight w:val="296" w:hRule="atLeast"/>
          <w:tblHeader w:val="0"/>
        </w:trP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09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Reference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0A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Risk Rating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0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 Based : Tricked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0C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Low / Medium / High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0D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Tools Used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0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Tools that you have used to find the vulnerability.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3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1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Vulnerability 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5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13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About the vulnerability and its working</w:t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15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How It Was Discovered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1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Automated Tools / Manual Analysis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1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Vulnerable URLs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1B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URLs of the vulnerable pages in the lab</w:t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1D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Consequences of not Fixing the Issue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1F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What will be the consequences if the vulnerability is not patched?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21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Suggested Countermeasures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23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Give some Suggestions to stand against this vulnerability</w:t>
            </w:r>
          </w:p>
        </w:tc>
      </w:tr>
      <w:tr>
        <w:trPr>
          <w:cantSplit w:val="0"/>
          <w:trHeight w:val="279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25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References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1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2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URLs to the sources used to know more about this vulnerability</w:t>
            </w:r>
          </w:p>
        </w:tc>
      </w:tr>
    </w:tbl>
    <w:p w:rsidR="00000000" w:rsidDel="00000000" w:rsidP="00000000" w:rsidRDefault="00000000" w:rsidRPr="00000000" w14:paraId="00000129">
      <w:pPr>
        <w:pStyle w:val="Heading1"/>
        <w:spacing w:after="0" w:lineRule="auto"/>
        <w:ind w:left="0"/>
        <w:rPr>
          <w:color w:val="1f497d"/>
        </w:rPr>
      </w:pPr>
      <w:bookmarkStart w:colFirst="0" w:colLast="0" w:name="_g3os3n8b5se7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Style w:val="Heading1"/>
        <w:spacing w:after="0" w:lineRule="auto"/>
        <w:ind w:left="0"/>
        <w:rPr>
          <w:color w:val="1f497d"/>
        </w:rPr>
      </w:pPr>
      <w:bookmarkStart w:colFirst="0" w:colLast="0" w:name="_zc4v89sblpiw" w:id="27"/>
      <w:bookmarkEnd w:id="27"/>
      <w:r w:rsidDel="00000000" w:rsidR="00000000" w:rsidRPr="00000000">
        <w:rPr>
          <w:color w:val="1f497d"/>
          <w:rtl w:val="0"/>
        </w:rPr>
        <w:t xml:space="preserve">Proof of Concept</w:t>
      </w:r>
    </w:p>
    <w:p w:rsidR="00000000" w:rsidDel="00000000" w:rsidP="00000000" w:rsidRDefault="00000000" w:rsidRPr="00000000" w14:paraId="0000012B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after="240" w:lineRule="auto"/>
        <w:jc w:val="both"/>
        <w:rPr>
          <w:rFonts w:ascii="Calibri" w:cs="Calibri" w:eastAsia="Calibri" w:hAnsi="Calibri"/>
          <w:b w:val="1"/>
          <w:color w:val="1f497d"/>
          <w:sz w:val="32"/>
          <w:szCs w:val="32"/>
        </w:rPr>
      </w:pPr>
      <w:bookmarkStart w:colFirst="0" w:colLast="0" w:name="_2qtzkh68wa2m" w:id="1"/>
      <w:bookmarkEnd w:id="1"/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32258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Style w:val="Heading1"/>
        <w:spacing w:after="0" w:lineRule="auto"/>
        <w:ind w:left="0"/>
        <w:rPr>
          <w:color w:val="1f497d"/>
        </w:rPr>
      </w:pPr>
      <w:bookmarkStart w:colFirst="0" w:colLast="0" w:name="_cmnlfeon20rm" w:id="28"/>
      <w:bookmarkEnd w:id="28"/>
      <w:r w:rsidDel="00000000" w:rsidR="00000000" w:rsidRPr="00000000">
        <w:rPr>
          <w:color w:val="1f497d"/>
          <w:rtl w:val="0"/>
        </w:rPr>
        <w:t xml:space="preserve">1.7. Errors And Post!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439.0" w:type="dxa"/>
        <w:jc w:val="left"/>
        <w:tblInd w:w="0.0" w:type="dxa"/>
        <w:tbl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  <w:insideH w:color="4f81bd" w:space="0" w:sz="8" w:val="single"/>
          <w:insideV w:color="4f81bd" w:space="0" w:sz="8" w:val="single"/>
        </w:tblBorders>
        <w:tblLayout w:type="fixed"/>
        <w:tblLook w:val="0400"/>
      </w:tblPr>
      <w:tblGrid>
        <w:gridCol w:w="4719"/>
        <w:gridCol w:w="4720"/>
        <w:tblGridChange w:id="0">
          <w:tblGrid>
            <w:gridCol w:w="4719"/>
            <w:gridCol w:w="4720"/>
          </w:tblGrid>
        </w:tblGridChange>
      </w:tblGrid>
      <w:tr>
        <w:trPr>
          <w:cantSplit w:val="0"/>
          <w:trHeight w:val="296" w:hRule="atLeast"/>
          <w:tblHeader w:val="0"/>
        </w:trP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2F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Reference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30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Risk Rating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3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Errors And Post!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32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Low / Medium / High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33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Tools Used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3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Tools that you have used to find the vulnerability.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3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3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Vulnerability 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5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39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About the vulnerability and its working</w:t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3B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How It Was Discovered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3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Automated Tools / Manual Analysis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3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Vulnerable URLs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41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URLs of the vulnerable pages in the lab</w:t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43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Consequences of not Fixing the Issue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45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What will be the consequences if the vulnerability is not patched?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47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Suggested Countermeasures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49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Give some Suggestions to stand against this vulnerability</w:t>
            </w:r>
          </w:p>
        </w:tc>
      </w:tr>
      <w:tr>
        <w:trPr>
          <w:cantSplit w:val="0"/>
          <w:trHeight w:val="279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4B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References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1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4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URLs to the sources used to know more about this vulnerability</w:t>
            </w:r>
          </w:p>
        </w:tc>
      </w:tr>
    </w:tbl>
    <w:p w:rsidR="00000000" w:rsidDel="00000000" w:rsidP="00000000" w:rsidRDefault="00000000" w:rsidRPr="00000000" w14:paraId="0000014F">
      <w:pPr>
        <w:pStyle w:val="Heading1"/>
        <w:spacing w:after="0" w:lineRule="auto"/>
        <w:ind w:left="0"/>
        <w:rPr>
          <w:color w:val="1f497d"/>
        </w:rPr>
      </w:pPr>
      <w:bookmarkStart w:colFirst="0" w:colLast="0" w:name="_n02ni8c5joyb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pStyle w:val="Heading1"/>
        <w:spacing w:after="0" w:lineRule="auto"/>
        <w:ind w:left="0"/>
        <w:rPr>
          <w:color w:val="1f497d"/>
        </w:rPr>
      </w:pPr>
      <w:bookmarkStart w:colFirst="0" w:colLast="0" w:name="_dnvrrzfa5zpn" w:id="30"/>
      <w:bookmarkEnd w:id="30"/>
      <w:r w:rsidDel="00000000" w:rsidR="00000000" w:rsidRPr="00000000">
        <w:rPr>
          <w:color w:val="1f497d"/>
          <w:rtl w:val="0"/>
        </w:rPr>
        <w:t xml:space="preserve">Proof of Concept</w:t>
      </w:r>
    </w:p>
    <w:p w:rsidR="00000000" w:rsidDel="00000000" w:rsidP="00000000" w:rsidRDefault="00000000" w:rsidRPr="00000000" w14:paraId="00000151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after="240" w:lineRule="auto"/>
        <w:jc w:val="both"/>
        <w:rPr>
          <w:rFonts w:ascii="Calibri" w:cs="Calibri" w:eastAsia="Calibri" w:hAnsi="Calibri"/>
          <w:b w:val="1"/>
          <w:color w:val="1f497d"/>
          <w:sz w:val="32"/>
          <w:szCs w:val="32"/>
        </w:rPr>
      </w:pPr>
      <w:bookmarkStart w:colFirst="0" w:colLast="0" w:name="_2qtzkh68wa2m" w:id="1"/>
      <w:bookmarkEnd w:id="1"/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32258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Style w:val="Heading1"/>
        <w:spacing w:after="0" w:lineRule="auto"/>
        <w:ind w:left="0"/>
        <w:rPr>
          <w:color w:val="1f497d"/>
        </w:rPr>
      </w:pPr>
      <w:bookmarkStart w:colFirst="0" w:colLast="0" w:name="_mj3a8es3gkk9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pStyle w:val="Heading1"/>
        <w:spacing w:after="0" w:lineRule="auto"/>
        <w:ind w:left="0"/>
        <w:rPr>
          <w:color w:val="1f497d"/>
        </w:rPr>
      </w:pPr>
      <w:bookmarkStart w:colFirst="0" w:colLast="0" w:name="_iss2nsdxijw1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pStyle w:val="Heading1"/>
        <w:spacing w:after="0" w:lineRule="auto"/>
        <w:ind w:left="0"/>
        <w:rPr>
          <w:color w:val="1f497d"/>
        </w:rPr>
      </w:pPr>
      <w:bookmarkStart w:colFirst="0" w:colLast="0" w:name="_w26uh1jb51jq" w:id="33"/>
      <w:bookmarkEnd w:id="33"/>
      <w:r w:rsidDel="00000000" w:rsidR="00000000" w:rsidRPr="00000000">
        <w:rPr>
          <w:color w:val="1f497d"/>
          <w:rtl w:val="0"/>
        </w:rPr>
        <w:t xml:space="preserve">1.8. User Agents Lead Us!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439.0" w:type="dxa"/>
        <w:jc w:val="left"/>
        <w:tblInd w:w="0.0" w:type="dxa"/>
        <w:tbl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  <w:insideH w:color="4f81bd" w:space="0" w:sz="8" w:val="single"/>
          <w:insideV w:color="4f81bd" w:space="0" w:sz="8" w:val="single"/>
        </w:tblBorders>
        <w:tblLayout w:type="fixed"/>
        <w:tblLook w:val="0400"/>
      </w:tblPr>
      <w:tblGrid>
        <w:gridCol w:w="4719"/>
        <w:gridCol w:w="4720"/>
        <w:tblGridChange w:id="0">
          <w:tblGrid>
            <w:gridCol w:w="4719"/>
            <w:gridCol w:w="4720"/>
          </w:tblGrid>
        </w:tblGridChange>
      </w:tblGrid>
      <w:tr>
        <w:trPr>
          <w:cantSplit w:val="0"/>
          <w:trHeight w:val="296" w:hRule="atLeast"/>
          <w:tblHeader w:val="0"/>
        </w:trP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57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Reference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58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Risk Rating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5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 Agents Lead Us!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5A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Low / Medium / High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5B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Tools Used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5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Tools that you have used to find the vulnerability.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3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5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Vulnerability 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5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61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About the vulnerability and its working</w:t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63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How It Was Discovered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6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Automated Tools / Manual Analysis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6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Vulnerable URLs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69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URLs of the vulnerable pages in the lab</w:t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6B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Consequences of not Fixing the Issue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6D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What will be the consequences if the vulnerability is not patched?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6F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Suggested Countermeasures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71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Give some Suggestions to stand against this vulnerability</w:t>
            </w:r>
          </w:p>
        </w:tc>
      </w:tr>
      <w:tr>
        <w:trPr>
          <w:cantSplit w:val="0"/>
          <w:trHeight w:val="279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73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References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1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7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URLs to the sources used to know more about this vulnerability</w:t>
            </w:r>
          </w:p>
        </w:tc>
      </w:tr>
    </w:tbl>
    <w:p w:rsidR="00000000" w:rsidDel="00000000" w:rsidP="00000000" w:rsidRDefault="00000000" w:rsidRPr="00000000" w14:paraId="00000177">
      <w:pPr>
        <w:pStyle w:val="Heading1"/>
        <w:spacing w:after="0" w:lineRule="auto"/>
        <w:ind w:left="0"/>
        <w:rPr>
          <w:color w:val="1f497d"/>
        </w:rPr>
      </w:pPr>
      <w:bookmarkStart w:colFirst="0" w:colLast="0" w:name="_ggcx5dw0zui9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pStyle w:val="Heading1"/>
        <w:spacing w:after="0" w:lineRule="auto"/>
        <w:ind w:left="0"/>
        <w:rPr>
          <w:color w:val="1f497d"/>
        </w:rPr>
      </w:pPr>
      <w:bookmarkStart w:colFirst="0" w:colLast="0" w:name="_jxau348itr27" w:id="35"/>
      <w:bookmarkEnd w:id="35"/>
      <w:r w:rsidDel="00000000" w:rsidR="00000000" w:rsidRPr="00000000">
        <w:rPr>
          <w:color w:val="1f497d"/>
          <w:rtl w:val="0"/>
        </w:rPr>
        <w:t xml:space="preserve">Proof of Concept</w:t>
      </w:r>
    </w:p>
    <w:p w:rsidR="00000000" w:rsidDel="00000000" w:rsidP="00000000" w:rsidRDefault="00000000" w:rsidRPr="00000000" w14:paraId="00000179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after="240" w:lineRule="auto"/>
        <w:jc w:val="both"/>
        <w:rPr>
          <w:rFonts w:ascii="Calibri" w:cs="Calibri" w:eastAsia="Calibri" w:hAnsi="Calibri"/>
          <w:b w:val="1"/>
          <w:color w:val="1f497d"/>
          <w:sz w:val="32"/>
          <w:szCs w:val="32"/>
        </w:rPr>
      </w:pPr>
      <w:bookmarkStart w:colFirst="0" w:colLast="0" w:name="_2qtzkh68wa2m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pStyle w:val="Heading1"/>
        <w:spacing w:after="0" w:lineRule="auto"/>
        <w:ind w:left="0"/>
        <w:rPr>
          <w:color w:val="1f497d"/>
        </w:rPr>
      </w:pPr>
      <w:bookmarkStart w:colFirst="0" w:colLast="0" w:name="_i3mb1d8t7esn" w:id="36"/>
      <w:bookmarkEnd w:id="36"/>
      <w:r w:rsidDel="00000000" w:rsidR="00000000" w:rsidRPr="00000000">
        <w:rPr>
          <w:color w:val="1f497d"/>
          <w:rtl w:val="0"/>
        </w:rPr>
        <w:t xml:space="preserve">1.9. Referer Lead Us!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439.0" w:type="dxa"/>
        <w:jc w:val="left"/>
        <w:tblInd w:w="0.0" w:type="dxa"/>
        <w:tbl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  <w:insideH w:color="4f81bd" w:space="0" w:sz="8" w:val="single"/>
          <w:insideV w:color="4f81bd" w:space="0" w:sz="8" w:val="single"/>
        </w:tblBorders>
        <w:tblLayout w:type="fixed"/>
        <w:tblLook w:val="0400"/>
      </w:tblPr>
      <w:tblGrid>
        <w:gridCol w:w="4719"/>
        <w:gridCol w:w="4720"/>
        <w:tblGridChange w:id="0">
          <w:tblGrid>
            <w:gridCol w:w="4719"/>
            <w:gridCol w:w="4720"/>
          </w:tblGrid>
        </w:tblGridChange>
      </w:tblGrid>
      <w:tr>
        <w:trPr>
          <w:cantSplit w:val="0"/>
          <w:trHeight w:val="296" w:hRule="atLeast"/>
          <w:tblHeader w:val="0"/>
        </w:trP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7D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Reference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7E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Risk Rating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7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Referer Lead Us!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80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Low / Medium / High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81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Tools Used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8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Tools that you have used to find the vulnerability.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3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8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Vulnerability 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5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87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About the vulnerability and its working</w:t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89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How It Was Discovered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8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Automated Tools / Manual Analysis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8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Vulnerable URLs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8F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URLs of the vulnerable pages in the lab</w:t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91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Consequences of not Fixing the Issue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93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What will be the consequences if the vulnerability is not patched?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95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Suggested Countermeasures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97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Give some Suggestions to stand against this vulnerability</w:t>
            </w:r>
          </w:p>
        </w:tc>
      </w:tr>
      <w:tr>
        <w:trPr>
          <w:cantSplit w:val="0"/>
          <w:trHeight w:val="279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99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References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1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9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URLs to the sources used to know more about this vulnerability</w:t>
            </w:r>
          </w:p>
        </w:tc>
      </w:tr>
    </w:tbl>
    <w:p w:rsidR="00000000" w:rsidDel="00000000" w:rsidP="00000000" w:rsidRDefault="00000000" w:rsidRPr="00000000" w14:paraId="0000019D">
      <w:pPr>
        <w:pStyle w:val="Heading1"/>
        <w:spacing w:after="0" w:lineRule="auto"/>
        <w:ind w:left="0"/>
        <w:rPr>
          <w:color w:val="1f497d"/>
        </w:rPr>
      </w:pPr>
      <w:bookmarkStart w:colFirst="0" w:colLast="0" w:name="_kgbxltw3fj7k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pStyle w:val="Heading1"/>
        <w:spacing w:after="0" w:lineRule="auto"/>
        <w:ind w:left="0"/>
        <w:rPr>
          <w:color w:val="1f497d"/>
        </w:rPr>
      </w:pPr>
      <w:bookmarkStart w:colFirst="0" w:colLast="0" w:name="_1j0wc07cvlny" w:id="38"/>
      <w:bookmarkEnd w:id="38"/>
      <w:r w:rsidDel="00000000" w:rsidR="00000000" w:rsidRPr="00000000">
        <w:rPr>
          <w:color w:val="1f497d"/>
          <w:rtl w:val="0"/>
        </w:rPr>
        <w:t xml:space="preserve">Proof of Concept</w:t>
      </w:r>
    </w:p>
    <w:p w:rsidR="00000000" w:rsidDel="00000000" w:rsidP="00000000" w:rsidRDefault="00000000" w:rsidRPr="00000000" w14:paraId="0000019F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pacing w:after="240" w:lineRule="auto"/>
        <w:jc w:val="both"/>
        <w:rPr>
          <w:rFonts w:ascii="Calibri" w:cs="Calibri" w:eastAsia="Calibri" w:hAnsi="Calibri"/>
          <w:b w:val="1"/>
          <w:color w:val="1f497d"/>
          <w:sz w:val="32"/>
          <w:szCs w:val="32"/>
        </w:rPr>
      </w:pPr>
      <w:bookmarkStart w:colFirst="0" w:colLast="0" w:name="_2qtzkh68wa2m" w:id="1"/>
      <w:bookmarkEnd w:id="1"/>
      <w:r w:rsidDel="00000000" w:rsidR="00000000" w:rsidRPr="00000000">
        <w:rPr>
          <w:rFonts w:ascii="Calibri" w:cs="Calibri" w:eastAsia="Calibri" w:hAnsi="Calibri"/>
          <w:rtl w:val="0"/>
        </w:rPr>
        <w:t xml:space="preserve">This section contains the proof of the above vulnerabilities as the screenshot of the vulnerability of the lab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pStyle w:val="Heading1"/>
        <w:spacing w:after="0" w:lineRule="auto"/>
        <w:ind w:left="0"/>
        <w:rPr>
          <w:color w:val="1f497d"/>
        </w:rPr>
      </w:pPr>
      <w:bookmarkStart w:colFirst="0" w:colLast="0" w:name="_5t61o995z398" w:id="39"/>
      <w:bookmarkEnd w:id="39"/>
      <w:r w:rsidDel="00000000" w:rsidR="00000000" w:rsidRPr="00000000">
        <w:rPr>
          <w:color w:val="1f497d"/>
          <w:rtl w:val="0"/>
        </w:rPr>
        <w:t xml:space="preserve">1.10. Oh Cookies!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9439.0" w:type="dxa"/>
        <w:jc w:val="left"/>
        <w:tblInd w:w="0.0" w:type="dxa"/>
        <w:tbl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  <w:insideH w:color="4f81bd" w:space="0" w:sz="8" w:val="single"/>
          <w:insideV w:color="4f81bd" w:space="0" w:sz="8" w:val="single"/>
        </w:tblBorders>
        <w:tblLayout w:type="fixed"/>
        <w:tblLook w:val="0400"/>
      </w:tblPr>
      <w:tblGrid>
        <w:gridCol w:w="4719"/>
        <w:gridCol w:w="4720"/>
        <w:tblGridChange w:id="0">
          <w:tblGrid>
            <w:gridCol w:w="4719"/>
            <w:gridCol w:w="4720"/>
          </w:tblGrid>
        </w:tblGridChange>
      </w:tblGrid>
      <w:tr>
        <w:trPr>
          <w:cantSplit w:val="0"/>
          <w:trHeight w:val="296" w:hRule="atLeast"/>
          <w:tblHeader w:val="0"/>
        </w:trP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A3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Reference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A4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Risk Rating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A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Oh Cookies!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A6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Low / Medium / High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A7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Tools Used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A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Tools that you have used to find the vulnerability.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3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A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Vulnerability 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5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AD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About the vulnerability and its working</w:t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AF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How It Was Discovered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B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Automated Tools / Manual Analysis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B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Vulnerable URLs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B5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URLs of the vulnerable pages in the lab</w:t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B7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Consequences of not Fixing the Issue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B9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What will be the consequences if the vulnerability is not patched?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BB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Suggested Countermeasures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BD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Give some Suggestions to stand against this vulnerability</w:t>
            </w:r>
          </w:p>
        </w:tc>
      </w:tr>
      <w:tr>
        <w:trPr>
          <w:cantSplit w:val="0"/>
          <w:trHeight w:val="279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BF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References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1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C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URLs to the sources used to know more about this vulnerability</w:t>
            </w:r>
          </w:p>
        </w:tc>
      </w:tr>
    </w:tbl>
    <w:p w:rsidR="00000000" w:rsidDel="00000000" w:rsidP="00000000" w:rsidRDefault="00000000" w:rsidRPr="00000000" w14:paraId="000001C3">
      <w:pPr>
        <w:pStyle w:val="Heading1"/>
        <w:spacing w:after="0" w:lineRule="auto"/>
        <w:ind w:left="0"/>
        <w:rPr>
          <w:color w:val="1f497d"/>
        </w:rPr>
      </w:pPr>
      <w:bookmarkStart w:colFirst="0" w:colLast="0" w:name="_s3exym4n3xzx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pStyle w:val="Heading1"/>
        <w:spacing w:after="0" w:lineRule="auto"/>
        <w:ind w:left="0"/>
        <w:rPr>
          <w:color w:val="1f497d"/>
        </w:rPr>
      </w:pPr>
      <w:bookmarkStart w:colFirst="0" w:colLast="0" w:name="_ee7f43fn9z5w" w:id="41"/>
      <w:bookmarkEnd w:id="41"/>
      <w:r w:rsidDel="00000000" w:rsidR="00000000" w:rsidRPr="00000000">
        <w:rPr>
          <w:color w:val="1f497d"/>
          <w:rtl w:val="0"/>
        </w:rPr>
        <w:t xml:space="preserve">Proof of Concept</w:t>
      </w:r>
    </w:p>
    <w:p w:rsidR="00000000" w:rsidDel="00000000" w:rsidP="00000000" w:rsidRDefault="00000000" w:rsidRPr="00000000" w14:paraId="000001C5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pacing w:after="240" w:lineRule="auto"/>
        <w:jc w:val="both"/>
        <w:rPr>
          <w:rFonts w:ascii="Calibri" w:cs="Calibri" w:eastAsia="Calibri" w:hAnsi="Calibri"/>
          <w:b w:val="1"/>
          <w:color w:val="1f497d"/>
          <w:sz w:val="32"/>
          <w:szCs w:val="32"/>
        </w:rPr>
      </w:pPr>
      <w:bookmarkStart w:colFirst="0" w:colLast="0" w:name="_2qtzkh68wa2m" w:id="1"/>
      <w:bookmarkEnd w:id="1"/>
      <w:r w:rsidDel="00000000" w:rsidR="00000000" w:rsidRPr="00000000">
        <w:rPr>
          <w:rFonts w:ascii="Calibri" w:cs="Calibri" w:eastAsia="Calibri" w:hAnsi="Calibri"/>
          <w:rtl w:val="0"/>
        </w:rPr>
        <w:t xml:space="preserve">This section contains the proof of the above vulnerabilities as the screenshot of the vulnerability of the lab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pStyle w:val="Heading1"/>
        <w:spacing w:after="0" w:lineRule="auto"/>
        <w:ind w:left="0"/>
        <w:rPr>
          <w:color w:val="1f497d"/>
        </w:rPr>
      </w:pPr>
      <w:bookmarkStart w:colFirst="0" w:colLast="0" w:name="_jv601einp8gf" w:id="42"/>
      <w:bookmarkEnd w:id="42"/>
      <w:r w:rsidDel="00000000" w:rsidR="00000000" w:rsidRPr="00000000">
        <w:rPr>
          <w:color w:val="1f497d"/>
          <w:rtl w:val="0"/>
        </w:rPr>
        <w:t xml:space="preserve">1.11. WAF's Are Injected!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9439.0" w:type="dxa"/>
        <w:jc w:val="left"/>
        <w:tblInd w:w="0.0" w:type="dxa"/>
        <w:tbl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  <w:insideH w:color="4f81bd" w:space="0" w:sz="8" w:val="single"/>
          <w:insideV w:color="4f81bd" w:space="0" w:sz="8" w:val="single"/>
        </w:tblBorders>
        <w:tblLayout w:type="fixed"/>
        <w:tblLook w:val="0400"/>
      </w:tblPr>
      <w:tblGrid>
        <w:gridCol w:w="4719"/>
        <w:gridCol w:w="4720"/>
        <w:tblGridChange w:id="0">
          <w:tblGrid>
            <w:gridCol w:w="4719"/>
            <w:gridCol w:w="4720"/>
          </w:tblGrid>
        </w:tblGridChange>
      </w:tblGrid>
      <w:tr>
        <w:trPr>
          <w:cantSplit w:val="0"/>
          <w:trHeight w:val="296" w:hRule="atLeast"/>
          <w:tblHeader w:val="0"/>
        </w:trP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C9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Reference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CA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Risk Rating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C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WAF's Are Injected!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CC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Low / Medium / High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CD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Tools Used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C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Tools that you have used to find the vulnerability.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3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D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Vulnerability 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5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D3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About the vulnerability and its working</w:t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D5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How It Was Discovered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D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Automated Tools / Manual Analysis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D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Vulnerable URLs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DB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URLs of the vulnerable pages in the lab</w:t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DD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Consequences of not Fixing the Issue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DF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What will be the consequences if the vulnerability is not patched?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E1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Suggested Countermeasures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E3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Give some Suggestions to stand against this vulnerability</w:t>
            </w:r>
          </w:p>
        </w:tc>
      </w:tr>
      <w:tr>
        <w:trPr>
          <w:cantSplit w:val="0"/>
          <w:trHeight w:val="279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E5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References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1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E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URLs to the sources used to know more about this vulnerability</w:t>
            </w:r>
          </w:p>
        </w:tc>
      </w:tr>
    </w:tbl>
    <w:p w:rsidR="00000000" w:rsidDel="00000000" w:rsidP="00000000" w:rsidRDefault="00000000" w:rsidRPr="00000000" w14:paraId="000001E9">
      <w:pPr>
        <w:pStyle w:val="Heading1"/>
        <w:spacing w:after="0" w:lineRule="auto"/>
        <w:ind w:left="0"/>
        <w:rPr>
          <w:color w:val="1f497d"/>
        </w:rPr>
      </w:pPr>
      <w:bookmarkStart w:colFirst="0" w:colLast="0" w:name="_eas2htjztbl3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pStyle w:val="Heading1"/>
        <w:spacing w:after="0" w:lineRule="auto"/>
        <w:ind w:left="0"/>
        <w:rPr>
          <w:color w:val="1f497d"/>
        </w:rPr>
      </w:pPr>
      <w:bookmarkStart w:colFirst="0" w:colLast="0" w:name="_ygs69s7avhe4" w:id="44"/>
      <w:bookmarkEnd w:id="44"/>
      <w:r w:rsidDel="00000000" w:rsidR="00000000" w:rsidRPr="00000000">
        <w:rPr>
          <w:color w:val="1f497d"/>
          <w:rtl w:val="0"/>
        </w:rPr>
        <w:t xml:space="preserve">Proof of Concept</w:t>
      </w:r>
    </w:p>
    <w:p w:rsidR="00000000" w:rsidDel="00000000" w:rsidP="00000000" w:rsidRDefault="00000000" w:rsidRPr="00000000" w14:paraId="000001EB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pacing w:after="240" w:lineRule="auto"/>
        <w:jc w:val="both"/>
        <w:rPr>
          <w:rFonts w:ascii="Calibri" w:cs="Calibri" w:eastAsia="Calibri" w:hAnsi="Calibri"/>
          <w:b w:val="1"/>
          <w:color w:val="1f497d"/>
          <w:sz w:val="32"/>
          <w:szCs w:val="32"/>
        </w:rPr>
      </w:pPr>
      <w:bookmarkStart w:colFirst="0" w:colLast="0" w:name="_2qtzkh68wa2m" w:id="1"/>
      <w:bookmarkEnd w:id="1"/>
      <w:r w:rsidDel="00000000" w:rsidR="00000000" w:rsidRPr="00000000">
        <w:rPr>
          <w:rFonts w:ascii="Calibri" w:cs="Calibri" w:eastAsia="Calibri" w:hAnsi="Calibri"/>
          <w:rtl w:val="0"/>
        </w:rPr>
        <w:t xml:space="preserve">This section contains the proof of the above vulnerabilities as the screenshot of the vulnerability of the lab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pStyle w:val="Heading1"/>
        <w:spacing w:after="0" w:lineRule="auto"/>
        <w:ind w:left="0"/>
        <w:rPr>
          <w:color w:val="1f497d"/>
        </w:rPr>
      </w:pPr>
      <w:bookmarkStart w:colFirst="0" w:colLast="0" w:name="_nkxy8caie15d" w:id="45"/>
      <w:bookmarkEnd w:id="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pStyle w:val="Heading1"/>
        <w:spacing w:after="0" w:lineRule="auto"/>
        <w:ind w:left="0"/>
        <w:rPr>
          <w:color w:val="1f497d"/>
        </w:rPr>
      </w:pPr>
      <w:bookmarkStart w:colFirst="0" w:colLast="0" w:name="_zbmdh82tx9h6" w:id="46"/>
      <w:bookmarkEnd w:id="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pStyle w:val="Heading1"/>
        <w:spacing w:after="0" w:lineRule="auto"/>
        <w:ind w:left="0"/>
        <w:rPr>
          <w:color w:val="1f497d"/>
        </w:rPr>
      </w:pPr>
      <w:bookmarkStart w:colFirst="0" w:colLast="0" w:name="_yhuijh98mawl" w:id="47"/>
      <w:bookmarkEnd w:id="4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pStyle w:val="Heading1"/>
        <w:spacing w:after="0" w:lineRule="auto"/>
        <w:ind w:left="0"/>
        <w:rPr>
          <w:color w:val="1f497d"/>
        </w:rPr>
      </w:pPr>
      <w:bookmarkStart w:colFirst="0" w:colLast="0" w:name="_nj4iyann3jat" w:id="48"/>
      <w:bookmarkEnd w:id="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pStyle w:val="Heading1"/>
        <w:spacing w:after="0" w:lineRule="auto"/>
        <w:ind w:left="0"/>
        <w:rPr>
          <w:color w:val="1f497d"/>
        </w:rPr>
      </w:pPr>
      <w:bookmarkStart w:colFirst="0" w:colLast="0" w:name="_g856fovqvafc" w:id="49"/>
      <w:bookmarkEnd w:id="4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pStyle w:val="Heading1"/>
        <w:spacing w:after="0" w:lineRule="auto"/>
        <w:ind w:left="0"/>
        <w:rPr>
          <w:color w:val="1f497d"/>
        </w:rPr>
      </w:pPr>
      <w:bookmarkStart w:colFirst="0" w:colLast="0" w:name="_58m5mfy51t6" w:id="50"/>
      <w:bookmarkEnd w:id="5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pStyle w:val="Heading1"/>
        <w:spacing w:after="0" w:lineRule="auto"/>
        <w:ind w:left="0"/>
        <w:rPr>
          <w:color w:val="1f497d"/>
        </w:rPr>
      </w:pPr>
      <w:bookmarkStart w:colFirst="0" w:colLast="0" w:name="_6xrncdhjd3zl" w:id="51"/>
      <w:bookmarkEnd w:id="51"/>
      <w:r w:rsidDel="00000000" w:rsidR="00000000" w:rsidRPr="00000000">
        <w:rPr>
          <w:color w:val="1f497d"/>
          <w:rtl w:val="0"/>
        </w:rPr>
        <w:t xml:space="preserve">1.12. WAF's Are Injected Part 2!</w:t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9439.0" w:type="dxa"/>
        <w:jc w:val="left"/>
        <w:tblInd w:w="0.0" w:type="dxa"/>
        <w:tbl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  <w:insideH w:color="4f81bd" w:space="0" w:sz="8" w:val="single"/>
          <w:insideV w:color="4f81bd" w:space="0" w:sz="8" w:val="single"/>
        </w:tblBorders>
        <w:tblLayout w:type="fixed"/>
        <w:tblLook w:val="0400"/>
      </w:tblPr>
      <w:tblGrid>
        <w:gridCol w:w="4719"/>
        <w:gridCol w:w="4720"/>
        <w:tblGridChange w:id="0">
          <w:tblGrid>
            <w:gridCol w:w="4719"/>
            <w:gridCol w:w="4720"/>
          </w:tblGrid>
        </w:tblGridChange>
      </w:tblGrid>
      <w:tr>
        <w:trPr>
          <w:cantSplit w:val="0"/>
          <w:trHeight w:val="296" w:hRule="atLeast"/>
          <w:tblHeader w:val="0"/>
        </w:trP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F5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Reference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F6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Risk Rating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F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WAF's Are Injected Part 2!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F8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Low / Medium / High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F9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Tools Used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F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Tools that you have used to find the vulnerability.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3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F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Vulnerability 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5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FF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About the vulnerability and its working</w:t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201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How It Was Discovered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20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Automated Tools / Manual Analysis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20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Vulnerable URLs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207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URLs of the vulnerable pages in the lab</w:t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209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Consequences of not Fixing the Issue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20B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What will be the consequences if the vulnerability is not patched?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20D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Suggested Countermeasures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20F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Give some Suggestions to stand against this vulnerability</w:t>
            </w:r>
          </w:p>
        </w:tc>
      </w:tr>
      <w:tr>
        <w:trPr>
          <w:cantSplit w:val="0"/>
          <w:trHeight w:val="279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211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References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1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21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URLs to the sources used to know more about this vulnerability</w:t>
            </w:r>
          </w:p>
        </w:tc>
      </w:tr>
    </w:tbl>
    <w:p w:rsidR="00000000" w:rsidDel="00000000" w:rsidP="00000000" w:rsidRDefault="00000000" w:rsidRPr="00000000" w14:paraId="00000215">
      <w:pPr>
        <w:pStyle w:val="Heading1"/>
        <w:spacing w:after="0" w:lineRule="auto"/>
        <w:ind w:left="0"/>
        <w:rPr>
          <w:color w:val="1f497d"/>
        </w:rPr>
      </w:pPr>
      <w:bookmarkStart w:colFirst="0" w:colLast="0" w:name="_s3uztzpwahsx" w:id="52"/>
      <w:bookmarkEnd w:id="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pStyle w:val="Heading1"/>
        <w:spacing w:after="0" w:lineRule="auto"/>
        <w:ind w:left="0"/>
        <w:rPr>
          <w:color w:val="1f497d"/>
        </w:rPr>
      </w:pPr>
      <w:bookmarkStart w:colFirst="0" w:colLast="0" w:name="_usvl29ye1ngp" w:id="53"/>
      <w:bookmarkEnd w:id="53"/>
      <w:r w:rsidDel="00000000" w:rsidR="00000000" w:rsidRPr="00000000">
        <w:rPr>
          <w:color w:val="1f497d"/>
          <w:rtl w:val="0"/>
        </w:rPr>
        <w:t xml:space="preserve">Proof of Concept</w:t>
      </w:r>
    </w:p>
    <w:p w:rsidR="00000000" w:rsidDel="00000000" w:rsidP="00000000" w:rsidRDefault="00000000" w:rsidRPr="00000000" w14:paraId="00000217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pacing w:after="240" w:lineRule="auto"/>
        <w:jc w:val="both"/>
        <w:rPr>
          <w:rFonts w:ascii="Calibri" w:cs="Calibri" w:eastAsia="Calibri" w:hAnsi="Calibri"/>
          <w:b w:val="1"/>
          <w:color w:val="1f497d"/>
          <w:sz w:val="32"/>
          <w:szCs w:val="32"/>
        </w:rPr>
      </w:pPr>
      <w:bookmarkStart w:colFirst="0" w:colLast="0" w:name="_2qtzkh68wa2m" w:id="1"/>
      <w:bookmarkEnd w:id="1"/>
      <w:r w:rsidDel="00000000" w:rsidR="00000000" w:rsidRPr="00000000">
        <w:rPr>
          <w:rFonts w:ascii="Calibri" w:cs="Calibri" w:eastAsia="Calibri" w:hAnsi="Calibri"/>
          <w:rtl w:val="0"/>
        </w:rPr>
        <w:t xml:space="preserve">This section contains the proof of the above vulnerabilities as the screenshot of the vulnerability of the lab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pacing w:after="240" w:lineRule="auto"/>
        <w:jc w:val="both"/>
        <w:rPr>
          <w:rFonts w:ascii="Calibri" w:cs="Calibri" w:eastAsia="Calibri" w:hAnsi="Calibri"/>
        </w:rPr>
      </w:pPr>
      <w:bookmarkStart w:colFirst="0" w:colLast="0" w:name="_r2wi7s5pqbnl" w:id="54"/>
      <w:bookmarkEnd w:id="5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spacing w:after="200"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pacing w:after="200" w:line="276" w:lineRule="auto"/>
        <w:ind w:left="72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sectPr>
      <w:headerReference r:id="rId22" w:type="default"/>
      <w:pgSz w:h="16838" w:w="11906" w:orient="portrait"/>
      <w:pgMar w:bottom="1440" w:top="1440" w:left="1440" w:right="1440" w:header="648" w:footer="705.6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1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240" w:lineRule="auto"/>
      <w:ind w:left="360" w:hanging="360"/>
    </w:pPr>
    <w:rPr>
      <w:rFonts w:ascii="Calibri" w:cs="Calibri" w:eastAsia="Calibri" w:hAnsi="Calibri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spacing w:after="60" w:before="240" w:lineRule="auto"/>
      <w:ind w:left="792" w:hanging="432"/>
    </w:pPr>
    <w:rPr>
      <w:rFonts w:ascii="Calibri" w:cs="Calibri" w:eastAsia="Calibri" w:hAnsi="Calibri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spacing w:after="60" w:before="240" w:lineRule="auto"/>
      <w:ind w:left="1224" w:hanging="504.00000000000006"/>
    </w:pPr>
    <w:rPr>
      <w:rFonts w:ascii="Cambria" w:cs="Cambria" w:eastAsia="Cambria" w:hAnsi="Cambria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rPr>
      <w:color w:val="31849b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11" Type="http://schemas.openxmlformats.org/officeDocument/2006/relationships/hyperlink" Target="https://owasp.org/www-community/attacks/SQL_Injection" TargetMode="External"/><Relationship Id="rId22" Type="http://schemas.openxmlformats.org/officeDocument/2006/relationships/header" Target="header1.xml"/><Relationship Id="rId10" Type="http://schemas.openxmlformats.org/officeDocument/2006/relationships/hyperlink" Target="https://www.bugbountyhunter.org/internship_labs/HTML/sqli_lab/lab_2/lab_2.php" TargetMode="External"/><Relationship Id="rId21" Type="http://schemas.openxmlformats.org/officeDocument/2006/relationships/image" Target="media/image7.png"/><Relationship Id="rId13" Type="http://schemas.openxmlformats.org/officeDocument/2006/relationships/image" Target="media/image5.png"/><Relationship Id="rId12" Type="http://schemas.openxmlformats.org/officeDocument/2006/relationships/hyperlink" Target="https://www.bugbountyhunter.org/internship_labs/HTML/sqli_lab/lab_2/lab_2.php?id=%27%20OR%20%27x%27=%27x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hyperlink" Target="https://portswigger.net/web-security/sql-injection" TargetMode="External"/><Relationship Id="rId14" Type="http://schemas.openxmlformats.org/officeDocument/2006/relationships/hyperlink" Target="https://www.bugbountyhunter.org/internship_labs/HTML/sqli_lab/lab_3/lab_3.php" TargetMode="External"/><Relationship Id="rId17" Type="http://schemas.openxmlformats.org/officeDocument/2006/relationships/image" Target="media/image8.png"/><Relationship Id="rId16" Type="http://schemas.openxmlformats.org/officeDocument/2006/relationships/hyperlink" Target="https://www.bugbountyhunter.org/internship_labs/HTML/sqli_lab/lab_3/lab_3.php?id=" TargetMode="External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hyperlink" Target="https://www.bugbountyhunter.org/internship_labs/HTML/sqli_lab/lab_1/lab_1.php" TargetMode="External"/><Relationship Id="rId18" Type="http://schemas.openxmlformats.org/officeDocument/2006/relationships/image" Target="media/image2.png"/><Relationship Id="rId7" Type="http://schemas.openxmlformats.org/officeDocument/2006/relationships/hyperlink" Target="https://portswigger.net/web-security/sql-injection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