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7CD6F" w14:textId="77777777" w:rsidR="00077A51" w:rsidRPr="005F2D75" w:rsidRDefault="00077A51" w:rsidP="00077A51">
      <w:pPr>
        <w:pStyle w:val="chp-head"/>
        <w:spacing w:after="0" w:line="240" w:lineRule="auto"/>
        <w:rPr>
          <w:rFonts w:ascii="Verdana" w:hAnsi="Verdana"/>
          <w:b/>
          <w:bCs/>
        </w:rPr>
      </w:pPr>
      <w:r w:rsidRPr="005F2D75">
        <w:rPr>
          <w:rFonts w:ascii="Verdana" w:hAnsi="Verdana"/>
          <w:b/>
          <w:bCs/>
          <w:sz w:val="30"/>
          <w:szCs w:val="30"/>
        </w:rPr>
        <w:t>In the Central Administrative Tribunal PRINCIPAL BENCH, New Delhi</w:t>
      </w:r>
    </w:p>
    <w:p w14:paraId="0310C79C" w14:textId="77777777" w:rsidR="00077A51" w:rsidRDefault="00077A51" w:rsidP="00077A51">
      <w:pPr>
        <w:pStyle w:val="BodyText1"/>
        <w:spacing w:after="0" w:line="240" w:lineRule="auto"/>
        <w:ind w:firstLine="0"/>
        <w:jc w:val="center"/>
        <w:rPr>
          <w:rFonts w:ascii="Verdana" w:hAnsi="Verdana"/>
          <w:b/>
          <w:bCs/>
          <w:color w:val="auto"/>
        </w:rPr>
      </w:pPr>
    </w:p>
    <w:p w14:paraId="35C66C90" w14:textId="77777777" w:rsidR="00077A51" w:rsidRDefault="00077A51" w:rsidP="00077A51">
      <w:pPr>
        <w:pStyle w:val="BodyText1"/>
        <w:spacing w:after="0" w:line="240" w:lineRule="auto"/>
        <w:ind w:firstLine="0"/>
        <w:jc w:val="center"/>
        <w:rPr>
          <w:rFonts w:ascii="Verdana" w:hAnsi="Verdana"/>
          <w:b/>
          <w:bCs/>
          <w:color w:val="auto"/>
        </w:rPr>
      </w:pPr>
      <w:r w:rsidRPr="005F2D75">
        <w:rPr>
          <w:rFonts w:ascii="Verdana" w:hAnsi="Verdana"/>
          <w:b/>
          <w:bCs/>
          <w:color w:val="auto"/>
        </w:rPr>
        <w:t>OA No.       / 201</w:t>
      </w:r>
      <w:r w:rsidR="000E52FE">
        <w:rPr>
          <w:rFonts w:ascii="Verdana" w:hAnsi="Verdana"/>
          <w:b/>
          <w:bCs/>
          <w:color w:val="auto"/>
        </w:rPr>
        <w:t>9</w:t>
      </w:r>
      <w:r w:rsidRPr="005F2D75">
        <w:rPr>
          <w:rFonts w:ascii="Verdana" w:hAnsi="Verdana"/>
          <w:b/>
          <w:bCs/>
          <w:color w:val="auto"/>
        </w:rPr>
        <w:t xml:space="preserve"> </w:t>
      </w:r>
    </w:p>
    <w:p w14:paraId="183F8F55" w14:textId="77777777" w:rsidR="00077A51" w:rsidRPr="005F2D75" w:rsidRDefault="00077A51" w:rsidP="00077A51">
      <w:pPr>
        <w:pStyle w:val="BodyText1"/>
        <w:spacing w:after="0" w:line="240" w:lineRule="auto"/>
        <w:ind w:firstLine="0"/>
        <w:jc w:val="center"/>
        <w:rPr>
          <w:rFonts w:ascii="Verdana" w:hAnsi="Verdana"/>
          <w:color w:val="auto"/>
        </w:rPr>
      </w:pPr>
      <w:r w:rsidRPr="005F2D75">
        <w:rPr>
          <w:rFonts w:ascii="Verdana" w:hAnsi="Verdana"/>
          <w:b/>
          <w:bCs/>
          <w:color w:val="auto"/>
        </w:rPr>
        <w:t xml:space="preserve">     </w:t>
      </w:r>
      <w:r>
        <w:rPr>
          <w:rFonts w:ascii="Verdana" w:hAnsi="Verdana"/>
          <w:b/>
          <w:bCs/>
          <w:color w:val="auto"/>
        </w:rPr>
        <w:t xml:space="preserve"> </w:t>
      </w:r>
    </w:p>
    <w:p w14:paraId="596A7124" w14:textId="77777777" w:rsidR="00077A51" w:rsidRDefault="00077A51" w:rsidP="00077A51">
      <w:pPr>
        <w:pStyle w:val="sub-head"/>
        <w:spacing w:before="0" w:after="0" w:line="240" w:lineRule="auto"/>
        <w:rPr>
          <w:rFonts w:ascii="Verdana" w:hAnsi="Verdana"/>
        </w:rPr>
      </w:pPr>
      <w:r>
        <w:rPr>
          <w:rFonts w:ascii="Verdana" w:hAnsi="Verdana"/>
        </w:rPr>
        <w:t>In the matter of</w:t>
      </w:r>
      <w:r w:rsidRPr="003C4C92">
        <w:rPr>
          <w:rFonts w:ascii="Verdana" w:hAnsi="Verdana"/>
          <w:b w:val="0"/>
          <w:u w:val="none"/>
        </w:rPr>
        <w:t>:-</w:t>
      </w:r>
    </w:p>
    <w:p w14:paraId="638353EF" w14:textId="77777777" w:rsidR="00077A51" w:rsidRPr="00A42841" w:rsidRDefault="00077A51" w:rsidP="00077A51">
      <w:pPr>
        <w:pStyle w:val="BodyText1"/>
        <w:spacing w:after="0" w:line="240" w:lineRule="auto"/>
        <w:ind w:firstLine="0"/>
        <w:jc w:val="left"/>
        <w:rPr>
          <w:rFonts w:ascii="Verdana" w:hAnsi="Verdana"/>
          <w:bCs/>
          <w:color w:val="auto"/>
          <w:sz w:val="26"/>
          <w:szCs w:val="26"/>
        </w:rPr>
      </w:pPr>
    </w:p>
    <w:p w14:paraId="762DF996" w14:textId="77777777" w:rsidR="00AA3E9F" w:rsidRPr="00A42841" w:rsidRDefault="00077A51"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bCs/>
          <w:color w:val="auto"/>
          <w:sz w:val="26"/>
          <w:szCs w:val="26"/>
        </w:rPr>
        <w:t>1.</w:t>
      </w:r>
      <w:r w:rsidRPr="00A42841">
        <w:rPr>
          <w:rFonts w:ascii="Verdana" w:hAnsi="Verdana"/>
          <w:bCs/>
          <w:color w:val="auto"/>
          <w:sz w:val="26"/>
          <w:szCs w:val="26"/>
        </w:rPr>
        <w:tab/>
      </w:r>
      <w:r w:rsidR="00AA3E9F">
        <w:rPr>
          <w:rFonts w:ascii="Verdana" w:hAnsi="Verdana" w:cs="Helvetica"/>
          <w:sz w:val="26"/>
          <w:szCs w:val="26"/>
          <w:shd w:val="clear" w:color="auto" w:fill="FFFFFF"/>
        </w:rPr>
        <w:t>Ravi Kumar</w:t>
      </w:r>
      <w:r w:rsidR="00AA3E9F" w:rsidRPr="00A42841">
        <w:rPr>
          <w:rFonts w:ascii="Verdana" w:hAnsi="Verdana" w:cs="Helvetica"/>
          <w:sz w:val="26"/>
          <w:szCs w:val="26"/>
          <w:shd w:val="clear" w:color="auto" w:fill="FFFFFF"/>
        </w:rPr>
        <w:t xml:space="preserve">, </w:t>
      </w:r>
      <w:r w:rsidR="00AA3E9F">
        <w:rPr>
          <w:rFonts w:ascii="Verdana" w:hAnsi="Verdana" w:cs="Helvetica"/>
          <w:sz w:val="26"/>
          <w:szCs w:val="26"/>
          <w:shd w:val="clear" w:color="auto" w:fill="FFFFFF"/>
        </w:rPr>
        <w:t>Scientist ‘B’, Group ‘A’,</w:t>
      </w:r>
    </w:p>
    <w:p w14:paraId="5CCCDE62"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Aged About</w:t>
      </w:r>
      <w:r>
        <w:rPr>
          <w:rFonts w:ascii="Verdana" w:hAnsi="Verdana" w:cs="Helvetica"/>
          <w:sz w:val="26"/>
          <w:szCs w:val="26"/>
          <w:shd w:val="clear" w:color="auto" w:fill="FFFFFF"/>
        </w:rPr>
        <w:t xml:space="preserve"> 30 Years,</w:t>
      </w:r>
    </w:p>
    <w:p w14:paraId="3A7C4F36"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t xml:space="preserve">S/o </w:t>
      </w:r>
      <w:r w:rsidRPr="00A42841">
        <w:rPr>
          <w:rFonts w:ascii="Verdana" w:hAnsi="Verdana" w:cs="Helvetica"/>
          <w:sz w:val="26"/>
          <w:szCs w:val="26"/>
          <w:shd w:val="clear" w:color="auto" w:fill="FFFFFF"/>
        </w:rPr>
        <w:t xml:space="preserve"> </w:t>
      </w:r>
    </w:p>
    <w:p w14:paraId="4DF79CE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R/o </w:t>
      </w:r>
      <w:r>
        <w:rPr>
          <w:rFonts w:ascii="Verdana" w:hAnsi="Verdana" w:cs="Helvetica"/>
          <w:sz w:val="26"/>
          <w:szCs w:val="26"/>
          <w:shd w:val="clear" w:color="auto" w:fill="FFFFFF"/>
        </w:rPr>
        <w:t>Plot No. C-10, New A.G. Colony,</w:t>
      </w:r>
    </w:p>
    <w:p w14:paraId="2F4A9B3D"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Saguna</w:t>
      </w:r>
      <w:proofErr w:type="spellEnd"/>
      <w:r>
        <w:rPr>
          <w:rFonts w:ascii="Verdana" w:hAnsi="Verdana" w:cs="Helvetica"/>
          <w:sz w:val="26"/>
          <w:szCs w:val="26"/>
          <w:shd w:val="clear" w:color="auto" w:fill="FFFFFF"/>
        </w:rPr>
        <w:t xml:space="preserve"> Mod, </w:t>
      </w:r>
      <w:proofErr w:type="spellStart"/>
      <w:r>
        <w:rPr>
          <w:rFonts w:ascii="Verdana" w:hAnsi="Verdana" w:cs="Helvetica"/>
          <w:sz w:val="26"/>
          <w:szCs w:val="26"/>
          <w:shd w:val="clear" w:color="auto" w:fill="FFFFFF"/>
        </w:rPr>
        <w:t>Danapur</w:t>
      </w:r>
      <w:proofErr w:type="spellEnd"/>
      <w:r>
        <w:rPr>
          <w:rFonts w:ascii="Verdana" w:hAnsi="Verdana" w:cs="Helvetica"/>
          <w:sz w:val="26"/>
          <w:szCs w:val="26"/>
          <w:shd w:val="clear" w:color="auto" w:fill="FFFFFF"/>
        </w:rPr>
        <w:t>, Patna,</w:t>
      </w:r>
    </w:p>
    <w:p w14:paraId="5C3246C7" w14:textId="77777777" w:rsidR="00AA3E9F" w:rsidRPr="00A42841" w:rsidRDefault="00AA3E9F" w:rsidP="00AA3E9F">
      <w:pPr>
        <w:pStyle w:val="BodyText1"/>
        <w:spacing w:after="0" w:line="240" w:lineRule="auto"/>
        <w:ind w:firstLine="0"/>
        <w:jc w:val="left"/>
        <w:rPr>
          <w:rFonts w:ascii="Verdana" w:hAnsi="Verdana"/>
          <w:color w:val="auto"/>
          <w:sz w:val="26"/>
          <w:szCs w:val="26"/>
        </w:rPr>
      </w:pPr>
      <w:r>
        <w:rPr>
          <w:rFonts w:ascii="Verdana" w:hAnsi="Verdana" w:cs="Helvetica"/>
          <w:sz w:val="26"/>
          <w:szCs w:val="26"/>
          <w:shd w:val="clear" w:color="auto" w:fill="FFFFFF"/>
        </w:rPr>
        <w:tab/>
        <w:t>Bihar-801503</w:t>
      </w:r>
    </w:p>
    <w:p w14:paraId="0FD23569" w14:textId="77777777" w:rsidR="00AA3E9F" w:rsidRPr="00A42841" w:rsidRDefault="00AA3E9F" w:rsidP="00AA3E9F">
      <w:pPr>
        <w:pStyle w:val="BodyText1"/>
        <w:spacing w:after="0" w:line="240" w:lineRule="auto"/>
        <w:ind w:firstLine="0"/>
        <w:jc w:val="left"/>
        <w:rPr>
          <w:rFonts w:ascii="Verdana" w:hAnsi="Verdana"/>
          <w:color w:val="auto"/>
          <w:sz w:val="26"/>
          <w:szCs w:val="26"/>
        </w:rPr>
      </w:pPr>
    </w:p>
    <w:p w14:paraId="0E57ACF4"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bCs/>
          <w:color w:val="auto"/>
          <w:sz w:val="26"/>
          <w:szCs w:val="26"/>
        </w:rPr>
        <w:t>2.</w:t>
      </w:r>
      <w:r w:rsidRPr="00A42841">
        <w:rPr>
          <w:rFonts w:ascii="Verdana" w:hAnsi="Verdana"/>
          <w:bCs/>
          <w:color w:val="auto"/>
          <w:sz w:val="26"/>
          <w:szCs w:val="26"/>
        </w:rPr>
        <w:tab/>
      </w:r>
      <w:r>
        <w:rPr>
          <w:rFonts w:ascii="Verdana" w:hAnsi="Verdana" w:cs="Helvetica"/>
          <w:sz w:val="26"/>
          <w:szCs w:val="26"/>
          <w:shd w:val="clear" w:color="auto" w:fill="FFFFFF"/>
        </w:rPr>
        <w:t>Abhishek Bansal</w:t>
      </w:r>
      <w:r w:rsidRPr="00A42841">
        <w:rPr>
          <w:rFonts w:ascii="Verdana" w:hAnsi="Verdana" w:cs="Helvetica"/>
          <w:sz w:val="26"/>
          <w:szCs w:val="26"/>
          <w:shd w:val="clear" w:color="auto" w:fill="FFFFFF"/>
        </w:rPr>
        <w:t>,</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5492BBC5"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26 </w:t>
      </w:r>
      <w:r w:rsidRPr="00A42841">
        <w:rPr>
          <w:rFonts w:ascii="Verdana" w:hAnsi="Verdana" w:cs="Helvetica"/>
          <w:sz w:val="26"/>
          <w:szCs w:val="26"/>
          <w:shd w:val="clear" w:color="auto" w:fill="FFFFFF"/>
        </w:rPr>
        <w:t xml:space="preserve">Years, </w:t>
      </w:r>
    </w:p>
    <w:p w14:paraId="1C3A5813"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t xml:space="preserve">S/o </w:t>
      </w:r>
    </w:p>
    <w:p w14:paraId="05518CC6" w14:textId="77777777" w:rsidR="00AA3E9F" w:rsidRPr="00A42841" w:rsidRDefault="00AA3E9F" w:rsidP="00AA3E9F">
      <w:pPr>
        <w:pStyle w:val="BodyText1"/>
        <w:spacing w:after="0" w:line="240" w:lineRule="auto"/>
        <w:ind w:firstLine="0"/>
        <w:jc w:val="left"/>
        <w:rPr>
          <w:rFonts w:ascii="Verdana" w:hAnsi="Verdana"/>
          <w:color w:val="auto"/>
          <w:sz w:val="26"/>
          <w:szCs w:val="26"/>
        </w:rPr>
      </w:pPr>
      <w:r w:rsidRPr="00A42841">
        <w:rPr>
          <w:rFonts w:ascii="Verdana" w:hAnsi="Verdana" w:cs="Helvetica"/>
          <w:sz w:val="26"/>
          <w:szCs w:val="26"/>
          <w:shd w:val="clear" w:color="auto" w:fill="FFFFFF"/>
        </w:rPr>
        <w:tab/>
        <w:t xml:space="preserve">R/o </w:t>
      </w:r>
      <w:r>
        <w:rPr>
          <w:rFonts w:ascii="Verdana" w:hAnsi="Verdana" w:cs="Helvetica"/>
          <w:sz w:val="26"/>
          <w:szCs w:val="26"/>
          <w:shd w:val="clear" w:color="auto" w:fill="FFFFFF"/>
        </w:rPr>
        <w:t xml:space="preserve">127, Rahul </w:t>
      </w:r>
      <w:proofErr w:type="spellStart"/>
      <w:r>
        <w:rPr>
          <w:rFonts w:ascii="Verdana" w:hAnsi="Verdana" w:cs="Helvetica"/>
          <w:sz w:val="26"/>
          <w:szCs w:val="26"/>
          <w:shd w:val="clear" w:color="auto" w:fill="FFFFFF"/>
        </w:rPr>
        <w:t>Vihar</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Dayalbagh</w:t>
      </w:r>
      <w:proofErr w:type="spellEnd"/>
      <w:r>
        <w:rPr>
          <w:rFonts w:ascii="Verdana" w:hAnsi="Verdana" w:cs="Helvetica"/>
          <w:sz w:val="26"/>
          <w:szCs w:val="26"/>
          <w:shd w:val="clear" w:color="auto" w:fill="FFFFFF"/>
        </w:rPr>
        <w:t>, Agra, U.P.</w:t>
      </w:r>
    </w:p>
    <w:p w14:paraId="2492406D" w14:textId="77777777" w:rsidR="00AA3E9F" w:rsidRPr="00A42841" w:rsidRDefault="00AA3E9F" w:rsidP="00AA3E9F">
      <w:pPr>
        <w:pStyle w:val="BodyText1"/>
        <w:spacing w:after="0" w:line="240" w:lineRule="auto"/>
        <w:ind w:firstLine="0"/>
        <w:jc w:val="left"/>
        <w:rPr>
          <w:rFonts w:ascii="Verdana" w:hAnsi="Verdana"/>
          <w:color w:val="auto"/>
          <w:sz w:val="26"/>
          <w:szCs w:val="26"/>
        </w:rPr>
      </w:pPr>
    </w:p>
    <w:p w14:paraId="19BE6DCA"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bCs/>
          <w:color w:val="auto"/>
          <w:sz w:val="26"/>
          <w:szCs w:val="26"/>
        </w:rPr>
        <w:t>3.</w:t>
      </w:r>
      <w:r w:rsidRPr="00A42841">
        <w:rPr>
          <w:rFonts w:ascii="Verdana" w:hAnsi="Verdana"/>
          <w:bCs/>
          <w:color w:val="auto"/>
          <w:sz w:val="26"/>
          <w:szCs w:val="26"/>
        </w:rPr>
        <w:tab/>
      </w:r>
      <w:proofErr w:type="spellStart"/>
      <w:r>
        <w:rPr>
          <w:rFonts w:ascii="Verdana" w:hAnsi="Verdana" w:cs="Helvetica"/>
          <w:sz w:val="26"/>
          <w:szCs w:val="26"/>
          <w:shd w:val="clear" w:color="auto" w:fill="FFFFFF"/>
        </w:rPr>
        <w:t>Munish</w:t>
      </w:r>
      <w:proofErr w:type="spellEnd"/>
      <w:r>
        <w:rPr>
          <w:rFonts w:ascii="Verdana" w:hAnsi="Verdana" w:cs="Helvetica"/>
          <w:sz w:val="26"/>
          <w:szCs w:val="26"/>
          <w:shd w:val="clear" w:color="auto" w:fill="FFFFFF"/>
        </w:rPr>
        <w:t xml:space="preserve"> Kumar,</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3986B035"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Aged About </w:t>
      </w:r>
      <w:r>
        <w:rPr>
          <w:rFonts w:ascii="Verdana" w:hAnsi="Verdana" w:cs="Helvetica"/>
          <w:sz w:val="26"/>
          <w:szCs w:val="26"/>
          <w:shd w:val="clear" w:color="auto" w:fill="FFFFFF"/>
        </w:rPr>
        <w:t xml:space="preserve">28 </w:t>
      </w:r>
      <w:r w:rsidRPr="00A42841">
        <w:rPr>
          <w:rFonts w:ascii="Verdana" w:hAnsi="Verdana" w:cs="Helvetica"/>
          <w:sz w:val="26"/>
          <w:szCs w:val="26"/>
          <w:shd w:val="clear" w:color="auto" w:fill="FFFFFF"/>
        </w:rPr>
        <w:t xml:space="preserve">Years, </w:t>
      </w:r>
    </w:p>
    <w:p w14:paraId="7F22A237"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roofErr w:type="spellStart"/>
      <w:r>
        <w:rPr>
          <w:rFonts w:ascii="Verdana" w:hAnsi="Verdana" w:cs="Helvetica"/>
          <w:sz w:val="26"/>
          <w:szCs w:val="26"/>
          <w:shd w:val="clear" w:color="auto" w:fill="FFFFFF"/>
        </w:rPr>
        <w:t>Mehar</w:t>
      </w:r>
      <w:proofErr w:type="spellEnd"/>
      <w:r>
        <w:rPr>
          <w:rFonts w:ascii="Verdana" w:hAnsi="Verdana" w:cs="Helvetica"/>
          <w:sz w:val="26"/>
          <w:szCs w:val="26"/>
          <w:shd w:val="clear" w:color="auto" w:fill="FFFFFF"/>
        </w:rPr>
        <w:t xml:space="preserve"> Singh</w:t>
      </w:r>
    </w:p>
    <w:p w14:paraId="6EB6045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VPO </w:t>
      </w:r>
      <w:proofErr w:type="spellStart"/>
      <w:r>
        <w:rPr>
          <w:rFonts w:ascii="Verdana" w:hAnsi="Verdana" w:cs="Helvetica"/>
          <w:sz w:val="26"/>
          <w:szCs w:val="26"/>
          <w:shd w:val="clear" w:color="auto" w:fill="FFFFFF"/>
        </w:rPr>
        <w:t>Sagoor</w:t>
      </w:r>
      <w:proofErr w:type="spellEnd"/>
      <w:r>
        <w:rPr>
          <w:rFonts w:ascii="Verdana" w:hAnsi="Verdana" w:cs="Helvetica"/>
          <w:sz w:val="26"/>
          <w:szCs w:val="26"/>
          <w:shd w:val="clear" w:color="auto" w:fill="FFFFFF"/>
        </w:rPr>
        <w:t xml:space="preserve">, Tehsil </w:t>
      </w:r>
      <w:proofErr w:type="spellStart"/>
      <w:r>
        <w:rPr>
          <w:rFonts w:ascii="Verdana" w:hAnsi="Verdana" w:cs="Helvetica"/>
          <w:sz w:val="26"/>
          <w:szCs w:val="26"/>
          <w:shd w:val="clear" w:color="auto" w:fill="FFFFFF"/>
        </w:rPr>
        <w:t>Baijnath</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Distt</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Kangra</w:t>
      </w:r>
      <w:proofErr w:type="spellEnd"/>
      <w:r>
        <w:rPr>
          <w:rFonts w:ascii="Verdana" w:hAnsi="Verdana" w:cs="Helvetica"/>
          <w:sz w:val="26"/>
          <w:szCs w:val="26"/>
          <w:shd w:val="clear" w:color="auto" w:fill="FFFFFF"/>
        </w:rPr>
        <w:t>,</w:t>
      </w:r>
    </w:p>
    <w:p w14:paraId="57D0D72B"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t>Himachal Pradesh,</w:t>
      </w:r>
    </w:p>
    <w:p w14:paraId="01DB5F92"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57EE1A70"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4.</w:t>
      </w: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Dharmendra</w:t>
      </w:r>
      <w:proofErr w:type="spellEnd"/>
      <w:r>
        <w:rPr>
          <w:rFonts w:ascii="Verdana" w:hAnsi="Verdana" w:cs="Helvetica"/>
          <w:sz w:val="26"/>
          <w:szCs w:val="26"/>
          <w:shd w:val="clear" w:color="auto" w:fill="FFFFFF"/>
        </w:rPr>
        <w:t xml:space="preserve"> Kumar,</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64790F95"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25 </w:t>
      </w:r>
      <w:r w:rsidRPr="00A42841">
        <w:rPr>
          <w:rFonts w:ascii="Verdana" w:hAnsi="Verdana" w:cs="Helvetica"/>
          <w:sz w:val="26"/>
          <w:szCs w:val="26"/>
          <w:shd w:val="clear" w:color="auto" w:fill="FFFFFF"/>
        </w:rPr>
        <w:t xml:space="preserve">Years, </w:t>
      </w:r>
    </w:p>
    <w:p w14:paraId="1357B042"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2611816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402, </w:t>
      </w:r>
      <w:proofErr w:type="spellStart"/>
      <w:r>
        <w:rPr>
          <w:rFonts w:ascii="Verdana" w:hAnsi="Verdana" w:cs="Helvetica"/>
          <w:sz w:val="26"/>
          <w:szCs w:val="26"/>
          <w:shd w:val="clear" w:color="auto" w:fill="FFFFFF"/>
        </w:rPr>
        <w:t>Mahendra</w:t>
      </w:r>
      <w:proofErr w:type="spellEnd"/>
      <w:r>
        <w:rPr>
          <w:rFonts w:ascii="Verdana" w:hAnsi="Verdana" w:cs="Helvetica"/>
          <w:sz w:val="26"/>
          <w:szCs w:val="26"/>
          <w:shd w:val="clear" w:color="auto" w:fill="FFFFFF"/>
        </w:rPr>
        <w:t xml:space="preserve"> Market, </w:t>
      </w:r>
      <w:proofErr w:type="spellStart"/>
      <w:r>
        <w:rPr>
          <w:rFonts w:ascii="Verdana" w:hAnsi="Verdana" w:cs="Helvetica"/>
          <w:sz w:val="26"/>
          <w:szCs w:val="26"/>
          <w:shd w:val="clear" w:color="auto" w:fill="FFFFFF"/>
        </w:rPr>
        <w:t>Dauki</w:t>
      </w:r>
      <w:proofErr w:type="spellEnd"/>
      <w:r>
        <w:rPr>
          <w:rFonts w:ascii="Verdana" w:hAnsi="Verdana" w:cs="Helvetica"/>
          <w:sz w:val="26"/>
          <w:szCs w:val="26"/>
          <w:shd w:val="clear" w:color="auto" w:fill="FFFFFF"/>
        </w:rPr>
        <w:t xml:space="preserve"> Agra, U.P.</w:t>
      </w:r>
    </w:p>
    <w:p w14:paraId="089D694B"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19DD09D0"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5.</w:t>
      </w:r>
      <w:r>
        <w:rPr>
          <w:rFonts w:ascii="Verdana" w:hAnsi="Verdana" w:cs="Helvetica"/>
          <w:sz w:val="26"/>
          <w:szCs w:val="26"/>
          <w:shd w:val="clear" w:color="auto" w:fill="FFFFFF"/>
        </w:rPr>
        <w:tab/>
        <w:t>Abhishek Solanki,</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4FCE2071"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26 </w:t>
      </w:r>
      <w:r w:rsidRPr="00A42841">
        <w:rPr>
          <w:rFonts w:ascii="Verdana" w:hAnsi="Verdana" w:cs="Helvetica"/>
          <w:sz w:val="26"/>
          <w:szCs w:val="26"/>
          <w:shd w:val="clear" w:color="auto" w:fill="FFFFFF"/>
        </w:rPr>
        <w:t xml:space="preserve">Years, </w:t>
      </w:r>
    </w:p>
    <w:p w14:paraId="31BF6B83"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roofErr w:type="spellStart"/>
      <w:r>
        <w:rPr>
          <w:rFonts w:ascii="Verdana" w:hAnsi="Verdana" w:cs="Helvetica"/>
          <w:sz w:val="26"/>
          <w:szCs w:val="26"/>
          <w:shd w:val="clear" w:color="auto" w:fill="FFFFFF"/>
        </w:rPr>
        <w:t>Jagdish</w:t>
      </w:r>
      <w:proofErr w:type="spellEnd"/>
      <w:r>
        <w:rPr>
          <w:rFonts w:ascii="Verdana" w:hAnsi="Verdana" w:cs="Helvetica"/>
          <w:sz w:val="26"/>
          <w:szCs w:val="26"/>
          <w:shd w:val="clear" w:color="auto" w:fill="FFFFFF"/>
        </w:rPr>
        <w:t xml:space="preserve"> Kumar Solanki</w:t>
      </w:r>
    </w:p>
    <w:p w14:paraId="178C5FFA"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20, Shiv </w:t>
      </w:r>
      <w:proofErr w:type="spellStart"/>
      <w:r>
        <w:rPr>
          <w:rFonts w:ascii="Verdana" w:hAnsi="Verdana" w:cs="Helvetica"/>
          <w:sz w:val="26"/>
          <w:szCs w:val="26"/>
          <w:shd w:val="clear" w:color="auto" w:fill="FFFFFF"/>
        </w:rPr>
        <w:t>Puri</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Dhauli</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Pyau</w:t>
      </w:r>
      <w:proofErr w:type="spellEnd"/>
      <w:r>
        <w:rPr>
          <w:rFonts w:ascii="Verdana" w:hAnsi="Verdana" w:cs="Helvetica"/>
          <w:sz w:val="26"/>
          <w:szCs w:val="26"/>
          <w:shd w:val="clear" w:color="auto" w:fill="FFFFFF"/>
        </w:rPr>
        <w:t xml:space="preserve">, </w:t>
      </w:r>
    </w:p>
    <w:p w14:paraId="7F4AB60F"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t>Mathura, U.P.</w:t>
      </w:r>
    </w:p>
    <w:p w14:paraId="70375F26"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174A1ED5"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6.</w:t>
      </w:r>
      <w:r>
        <w:rPr>
          <w:rFonts w:ascii="Verdana" w:hAnsi="Verdana" w:cs="Helvetica"/>
          <w:sz w:val="26"/>
          <w:szCs w:val="26"/>
          <w:shd w:val="clear" w:color="auto" w:fill="FFFFFF"/>
        </w:rPr>
        <w:tab/>
        <w:t xml:space="preserve">Vishnu Prasad </w:t>
      </w:r>
      <w:proofErr w:type="spellStart"/>
      <w:r>
        <w:rPr>
          <w:rFonts w:ascii="Verdana" w:hAnsi="Verdana" w:cs="Helvetica"/>
          <w:sz w:val="26"/>
          <w:szCs w:val="26"/>
          <w:shd w:val="clear" w:color="auto" w:fill="FFFFFF"/>
        </w:rPr>
        <w:t>Kaushal</w:t>
      </w:r>
      <w:proofErr w:type="spellEnd"/>
      <w:r>
        <w:rPr>
          <w:rFonts w:ascii="Verdana" w:hAnsi="Verdana" w:cs="Helvetica"/>
          <w:sz w:val="26"/>
          <w:szCs w:val="26"/>
          <w:shd w:val="clear" w:color="auto" w:fill="FFFFFF"/>
        </w:rPr>
        <w:t>,</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118D85C2"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28</w:t>
      </w:r>
      <w:r w:rsidRPr="00A42841">
        <w:rPr>
          <w:rFonts w:ascii="Verdana" w:hAnsi="Verdana" w:cs="Helvetica"/>
          <w:sz w:val="26"/>
          <w:szCs w:val="26"/>
          <w:shd w:val="clear" w:color="auto" w:fill="FFFFFF"/>
        </w:rPr>
        <w:t xml:space="preserve"> Years, </w:t>
      </w:r>
    </w:p>
    <w:p w14:paraId="7D5115AD"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2AB9828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H. No. 323, </w:t>
      </w:r>
      <w:proofErr w:type="spellStart"/>
      <w:r>
        <w:rPr>
          <w:rFonts w:ascii="Verdana" w:hAnsi="Verdana" w:cs="Helvetica"/>
          <w:sz w:val="26"/>
          <w:szCs w:val="26"/>
          <w:shd w:val="clear" w:color="auto" w:fill="FFFFFF"/>
        </w:rPr>
        <w:t>Bartan</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Gali</w:t>
      </w:r>
      <w:proofErr w:type="spellEnd"/>
      <w:r>
        <w:rPr>
          <w:rFonts w:ascii="Verdana" w:hAnsi="Verdana" w:cs="Helvetica"/>
          <w:sz w:val="26"/>
          <w:szCs w:val="26"/>
          <w:shd w:val="clear" w:color="auto" w:fill="FFFFFF"/>
        </w:rPr>
        <w:t>, Jugauli-2,</w:t>
      </w:r>
    </w:p>
    <w:p w14:paraId="29D0AE6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Sonauli</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Distt</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Maharajganj</w:t>
      </w:r>
      <w:proofErr w:type="spellEnd"/>
      <w:r>
        <w:rPr>
          <w:rFonts w:ascii="Verdana" w:hAnsi="Verdana" w:cs="Helvetica"/>
          <w:sz w:val="26"/>
          <w:szCs w:val="26"/>
          <w:shd w:val="clear" w:color="auto" w:fill="FFFFFF"/>
        </w:rPr>
        <w:t>, U.P-273164</w:t>
      </w:r>
    </w:p>
    <w:p w14:paraId="45BEDACA"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45DC5485"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7.</w:t>
      </w: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Navdeep</w:t>
      </w:r>
      <w:proofErr w:type="spellEnd"/>
      <w:r>
        <w:rPr>
          <w:rFonts w:ascii="Verdana" w:hAnsi="Verdana" w:cs="Helvetica"/>
          <w:sz w:val="26"/>
          <w:szCs w:val="26"/>
          <w:shd w:val="clear" w:color="auto" w:fill="FFFFFF"/>
        </w:rPr>
        <w:t xml:space="preserve"> Kumar,</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30A343B1"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27</w:t>
      </w:r>
      <w:r w:rsidRPr="00A42841">
        <w:rPr>
          <w:rFonts w:ascii="Verdana" w:hAnsi="Verdana" w:cs="Helvetica"/>
          <w:sz w:val="26"/>
          <w:szCs w:val="26"/>
          <w:shd w:val="clear" w:color="auto" w:fill="FFFFFF"/>
        </w:rPr>
        <w:t xml:space="preserve"> Years, </w:t>
      </w:r>
    </w:p>
    <w:p w14:paraId="02689AD2"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020822A4"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Type 4/1, IIPR Colony, </w:t>
      </w:r>
      <w:proofErr w:type="spellStart"/>
      <w:r>
        <w:rPr>
          <w:rFonts w:ascii="Verdana" w:hAnsi="Verdana" w:cs="Helvetica"/>
          <w:sz w:val="26"/>
          <w:szCs w:val="26"/>
          <w:shd w:val="clear" w:color="auto" w:fill="FFFFFF"/>
        </w:rPr>
        <w:t>Kalyanpur</w:t>
      </w:r>
      <w:proofErr w:type="spellEnd"/>
      <w:r>
        <w:rPr>
          <w:rFonts w:ascii="Verdana" w:hAnsi="Verdana" w:cs="Helvetica"/>
          <w:sz w:val="26"/>
          <w:szCs w:val="26"/>
          <w:shd w:val="clear" w:color="auto" w:fill="FFFFFF"/>
        </w:rPr>
        <w:t>,</w:t>
      </w:r>
    </w:p>
    <w:p w14:paraId="0D259179"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t>Kanpur, U.P.</w:t>
      </w:r>
    </w:p>
    <w:p w14:paraId="754A99A7"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49F597EB"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6DD1EA8F"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8.</w:t>
      </w: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Gyan</w:t>
      </w:r>
      <w:proofErr w:type="spellEnd"/>
      <w:r>
        <w:rPr>
          <w:rFonts w:ascii="Verdana" w:hAnsi="Verdana" w:cs="Helvetica"/>
          <w:sz w:val="26"/>
          <w:szCs w:val="26"/>
          <w:shd w:val="clear" w:color="auto" w:fill="FFFFFF"/>
        </w:rPr>
        <w:t xml:space="preserve"> Prakash Singh,</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29206823"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27</w:t>
      </w:r>
      <w:r w:rsidRPr="00A42841">
        <w:rPr>
          <w:rFonts w:ascii="Verdana" w:hAnsi="Verdana" w:cs="Helvetica"/>
          <w:sz w:val="26"/>
          <w:szCs w:val="26"/>
          <w:shd w:val="clear" w:color="auto" w:fill="FFFFFF"/>
        </w:rPr>
        <w:t xml:space="preserve"> Years, </w:t>
      </w:r>
    </w:p>
    <w:p w14:paraId="5B47C7AD"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roofErr w:type="spellStart"/>
      <w:r>
        <w:rPr>
          <w:rFonts w:ascii="Verdana" w:hAnsi="Verdana" w:cs="Helvetica"/>
          <w:sz w:val="26"/>
          <w:szCs w:val="26"/>
          <w:shd w:val="clear" w:color="auto" w:fill="FFFFFF"/>
        </w:rPr>
        <w:t>Jagdish</w:t>
      </w:r>
      <w:proofErr w:type="spellEnd"/>
      <w:r>
        <w:rPr>
          <w:rFonts w:ascii="Verdana" w:hAnsi="Verdana" w:cs="Helvetica"/>
          <w:sz w:val="26"/>
          <w:szCs w:val="26"/>
          <w:shd w:val="clear" w:color="auto" w:fill="FFFFFF"/>
        </w:rPr>
        <w:t xml:space="preserve"> Singh</w:t>
      </w:r>
    </w:p>
    <w:p w14:paraId="6BC42431"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New Railway Colony, Behind </w:t>
      </w:r>
      <w:proofErr w:type="spellStart"/>
      <w:r>
        <w:rPr>
          <w:rFonts w:ascii="Verdana" w:hAnsi="Verdana" w:cs="Helvetica"/>
          <w:sz w:val="26"/>
          <w:szCs w:val="26"/>
          <w:shd w:val="clear" w:color="auto" w:fill="FFFFFF"/>
        </w:rPr>
        <w:t>Manoranjan</w:t>
      </w:r>
      <w:proofErr w:type="spellEnd"/>
      <w:r>
        <w:rPr>
          <w:rFonts w:ascii="Verdana" w:hAnsi="Verdana" w:cs="Helvetica"/>
          <w:sz w:val="26"/>
          <w:szCs w:val="26"/>
          <w:shd w:val="clear" w:color="auto" w:fill="FFFFFF"/>
        </w:rPr>
        <w:t xml:space="preserve"> Kendra,</w:t>
      </w:r>
    </w:p>
    <w:p w14:paraId="5EAD5EAA"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Anand</w:t>
      </w:r>
      <w:proofErr w:type="spellEnd"/>
      <w:r>
        <w:rPr>
          <w:rFonts w:ascii="Verdana" w:hAnsi="Verdana" w:cs="Helvetica"/>
          <w:sz w:val="26"/>
          <w:szCs w:val="26"/>
          <w:shd w:val="clear" w:color="auto" w:fill="FFFFFF"/>
        </w:rPr>
        <w:t xml:space="preserve"> Nagar, Tundla-283204, U.P.</w:t>
      </w:r>
    </w:p>
    <w:p w14:paraId="3C158B21"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218755FE"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9.</w:t>
      </w:r>
      <w:r>
        <w:rPr>
          <w:rFonts w:ascii="Verdana" w:hAnsi="Verdana" w:cs="Helvetica"/>
          <w:sz w:val="26"/>
          <w:szCs w:val="26"/>
          <w:shd w:val="clear" w:color="auto" w:fill="FFFFFF"/>
        </w:rPr>
        <w:tab/>
        <w:t>Rakesh Kumar Singh,</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5FFAC56B"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24 </w:t>
      </w:r>
      <w:r w:rsidRPr="00A42841">
        <w:rPr>
          <w:rFonts w:ascii="Verdana" w:hAnsi="Verdana" w:cs="Helvetica"/>
          <w:sz w:val="26"/>
          <w:szCs w:val="26"/>
          <w:shd w:val="clear" w:color="auto" w:fill="FFFFFF"/>
        </w:rPr>
        <w:t xml:space="preserve">Years, </w:t>
      </w:r>
    </w:p>
    <w:p w14:paraId="32747309"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386DFFF4"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Biramapatti</w:t>
      </w:r>
      <w:proofErr w:type="spellEnd"/>
      <w:r>
        <w:rPr>
          <w:rFonts w:ascii="Verdana" w:hAnsi="Verdana" w:cs="Helvetica"/>
          <w:sz w:val="26"/>
          <w:szCs w:val="26"/>
          <w:shd w:val="clear" w:color="auto" w:fill="FFFFFF"/>
        </w:rPr>
        <w:t>, P.O-</w:t>
      </w:r>
      <w:proofErr w:type="spellStart"/>
      <w:r>
        <w:rPr>
          <w:rFonts w:ascii="Verdana" w:hAnsi="Verdana" w:cs="Helvetica"/>
          <w:sz w:val="26"/>
          <w:szCs w:val="26"/>
          <w:shd w:val="clear" w:color="auto" w:fill="FFFFFF"/>
        </w:rPr>
        <w:t>Bhingari</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Distt</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Deoria</w:t>
      </w:r>
      <w:proofErr w:type="spellEnd"/>
      <w:r>
        <w:rPr>
          <w:rFonts w:ascii="Verdana" w:hAnsi="Verdana" w:cs="Helvetica"/>
          <w:sz w:val="26"/>
          <w:szCs w:val="26"/>
          <w:shd w:val="clear" w:color="auto" w:fill="FFFFFF"/>
        </w:rPr>
        <w:t>,</w:t>
      </w:r>
    </w:p>
    <w:p w14:paraId="6F010BC1"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t>U.P-274702</w:t>
      </w:r>
    </w:p>
    <w:p w14:paraId="162CDC55"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520D6E09"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10.</w:t>
      </w:r>
      <w:r>
        <w:rPr>
          <w:rFonts w:ascii="Verdana" w:hAnsi="Verdana" w:cs="Helvetica"/>
          <w:sz w:val="26"/>
          <w:szCs w:val="26"/>
          <w:shd w:val="clear" w:color="auto" w:fill="FFFFFF"/>
        </w:rPr>
        <w:tab/>
        <w:t>Ankit Gupta,</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68434235"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29</w:t>
      </w:r>
      <w:r w:rsidRPr="00A42841">
        <w:rPr>
          <w:rFonts w:ascii="Verdana" w:hAnsi="Verdana" w:cs="Helvetica"/>
          <w:sz w:val="26"/>
          <w:szCs w:val="26"/>
          <w:shd w:val="clear" w:color="auto" w:fill="FFFFFF"/>
        </w:rPr>
        <w:t xml:space="preserve"> Years, </w:t>
      </w:r>
    </w:p>
    <w:p w14:paraId="774FDD84"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4DF2113B"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118/6, </w:t>
      </w:r>
      <w:proofErr w:type="spellStart"/>
      <w:r>
        <w:rPr>
          <w:rFonts w:ascii="Verdana" w:hAnsi="Verdana" w:cs="Helvetica"/>
          <w:sz w:val="26"/>
          <w:szCs w:val="26"/>
          <w:shd w:val="clear" w:color="auto" w:fill="FFFFFF"/>
        </w:rPr>
        <w:t>Vikas</w:t>
      </w:r>
      <w:proofErr w:type="spellEnd"/>
      <w:r>
        <w:rPr>
          <w:rFonts w:ascii="Verdana" w:hAnsi="Verdana" w:cs="Helvetica"/>
          <w:sz w:val="26"/>
          <w:szCs w:val="26"/>
          <w:shd w:val="clear" w:color="auto" w:fill="FFFFFF"/>
        </w:rPr>
        <w:t xml:space="preserve"> Nagar, Near Gov. College </w:t>
      </w:r>
      <w:proofErr w:type="spellStart"/>
      <w:r>
        <w:rPr>
          <w:rFonts w:ascii="Verdana" w:hAnsi="Verdana" w:cs="Helvetica"/>
          <w:sz w:val="26"/>
          <w:szCs w:val="26"/>
          <w:shd w:val="clear" w:color="auto" w:fill="FFFFFF"/>
        </w:rPr>
        <w:t>Gohana</w:t>
      </w:r>
      <w:proofErr w:type="spellEnd"/>
      <w:r>
        <w:rPr>
          <w:rFonts w:ascii="Verdana" w:hAnsi="Verdana" w:cs="Helvetica"/>
          <w:sz w:val="26"/>
          <w:szCs w:val="26"/>
          <w:shd w:val="clear" w:color="auto" w:fill="FFFFFF"/>
        </w:rPr>
        <w:t>,</w:t>
      </w:r>
    </w:p>
    <w:p w14:paraId="5A8BDD1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Sonepat</w:t>
      </w:r>
      <w:proofErr w:type="spellEnd"/>
      <w:r>
        <w:rPr>
          <w:rFonts w:ascii="Verdana" w:hAnsi="Verdana" w:cs="Helvetica"/>
          <w:sz w:val="26"/>
          <w:szCs w:val="26"/>
          <w:shd w:val="clear" w:color="auto" w:fill="FFFFFF"/>
        </w:rPr>
        <w:t>, Haryana,</w:t>
      </w:r>
    </w:p>
    <w:p w14:paraId="42ACF72C"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00932197"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11.</w:t>
      </w: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Yash</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Dhingra</w:t>
      </w:r>
      <w:proofErr w:type="spellEnd"/>
      <w:r>
        <w:rPr>
          <w:rFonts w:ascii="Verdana" w:hAnsi="Verdana" w:cs="Helvetica"/>
          <w:sz w:val="26"/>
          <w:szCs w:val="26"/>
          <w:shd w:val="clear" w:color="auto" w:fill="FFFFFF"/>
        </w:rPr>
        <w:t>,</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277C3FBA"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28</w:t>
      </w:r>
      <w:r w:rsidRPr="00A42841">
        <w:rPr>
          <w:rFonts w:ascii="Verdana" w:hAnsi="Verdana" w:cs="Helvetica"/>
          <w:sz w:val="26"/>
          <w:szCs w:val="26"/>
          <w:shd w:val="clear" w:color="auto" w:fill="FFFFFF"/>
        </w:rPr>
        <w:t xml:space="preserve"> Years, </w:t>
      </w:r>
    </w:p>
    <w:p w14:paraId="64A579F1"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3B4400CF"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4/64, </w:t>
      </w:r>
      <w:proofErr w:type="spellStart"/>
      <w:r>
        <w:rPr>
          <w:rFonts w:ascii="Verdana" w:hAnsi="Verdana" w:cs="Helvetica"/>
          <w:sz w:val="26"/>
          <w:szCs w:val="26"/>
          <w:shd w:val="clear" w:color="auto" w:fill="FFFFFF"/>
        </w:rPr>
        <w:t>Malviya</w:t>
      </w:r>
      <w:proofErr w:type="spellEnd"/>
      <w:r>
        <w:rPr>
          <w:rFonts w:ascii="Verdana" w:hAnsi="Verdana" w:cs="Helvetica"/>
          <w:sz w:val="26"/>
          <w:szCs w:val="26"/>
          <w:shd w:val="clear" w:color="auto" w:fill="FFFFFF"/>
        </w:rPr>
        <w:t xml:space="preserve"> Nagar, New Delhi-110017</w:t>
      </w:r>
    </w:p>
    <w:p w14:paraId="3ADFD6B9"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383D42A9"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12.</w:t>
      </w: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Arun</w:t>
      </w:r>
      <w:proofErr w:type="spellEnd"/>
      <w:r>
        <w:rPr>
          <w:rFonts w:ascii="Verdana" w:hAnsi="Verdana" w:cs="Helvetica"/>
          <w:sz w:val="26"/>
          <w:szCs w:val="26"/>
          <w:shd w:val="clear" w:color="auto" w:fill="FFFFFF"/>
        </w:rPr>
        <w:t xml:space="preserve"> Kumar </w:t>
      </w:r>
      <w:proofErr w:type="spellStart"/>
      <w:r>
        <w:rPr>
          <w:rFonts w:ascii="Verdana" w:hAnsi="Verdana" w:cs="Helvetica"/>
          <w:sz w:val="26"/>
          <w:szCs w:val="26"/>
          <w:shd w:val="clear" w:color="auto" w:fill="FFFFFF"/>
        </w:rPr>
        <w:t>Sahni</w:t>
      </w:r>
      <w:proofErr w:type="spellEnd"/>
      <w:r>
        <w:rPr>
          <w:rFonts w:ascii="Verdana" w:hAnsi="Verdana" w:cs="Helvetica"/>
          <w:sz w:val="26"/>
          <w:szCs w:val="26"/>
          <w:shd w:val="clear" w:color="auto" w:fill="FFFFFF"/>
        </w:rPr>
        <w:t>,</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213323DD"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29 </w:t>
      </w:r>
      <w:r w:rsidRPr="00A42841">
        <w:rPr>
          <w:rFonts w:ascii="Verdana" w:hAnsi="Verdana" w:cs="Helvetica"/>
          <w:sz w:val="26"/>
          <w:szCs w:val="26"/>
          <w:shd w:val="clear" w:color="auto" w:fill="FFFFFF"/>
        </w:rPr>
        <w:t xml:space="preserve">Years, </w:t>
      </w:r>
    </w:p>
    <w:p w14:paraId="41F3A04A"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3A5909E7"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At-</w:t>
      </w:r>
      <w:proofErr w:type="spellStart"/>
      <w:r>
        <w:rPr>
          <w:rFonts w:ascii="Verdana" w:hAnsi="Verdana" w:cs="Helvetica"/>
          <w:sz w:val="26"/>
          <w:szCs w:val="26"/>
          <w:shd w:val="clear" w:color="auto" w:fill="FFFFFF"/>
        </w:rPr>
        <w:t>Bhaliadihi</w:t>
      </w:r>
      <w:proofErr w:type="spellEnd"/>
      <w:r>
        <w:rPr>
          <w:rFonts w:ascii="Verdana" w:hAnsi="Verdana" w:cs="Helvetica"/>
          <w:sz w:val="26"/>
          <w:szCs w:val="26"/>
          <w:shd w:val="clear" w:color="auto" w:fill="FFFFFF"/>
        </w:rPr>
        <w:t xml:space="preserve">, P.O </w:t>
      </w:r>
      <w:proofErr w:type="spellStart"/>
      <w:r>
        <w:rPr>
          <w:rFonts w:ascii="Verdana" w:hAnsi="Verdana" w:cs="Helvetica"/>
          <w:sz w:val="26"/>
          <w:szCs w:val="26"/>
          <w:shd w:val="clear" w:color="auto" w:fill="FFFFFF"/>
        </w:rPr>
        <w:t>Madanpur</w:t>
      </w:r>
      <w:proofErr w:type="spellEnd"/>
      <w:r>
        <w:rPr>
          <w:rFonts w:ascii="Verdana" w:hAnsi="Verdana" w:cs="Helvetica"/>
          <w:sz w:val="26"/>
          <w:szCs w:val="26"/>
          <w:shd w:val="clear" w:color="auto" w:fill="FFFFFF"/>
        </w:rPr>
        <w:t xml:space="preserve">, </w:t>
      </w:r>
    </w:p>
    <w:p w14:paraId="04DDC6A7"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Distt</w:t>
      </w:r>
      <w:proofErr w:type="spellEnd"/>
      <w:r>
        <w:rPr>
          <w:rFonts w:ascii="Verdana" w:hAnsi="Verdana" w:cs="Helvetica"/>
          <w:sz w:val="26"/>
          <w:szCs w:val="26"/>
          <w:shd w:val="clear" w:color="auto" w:fill="FFFFFF"/>
        </w:rPr>
        <w:t>. Nayagarh-752090, Odisha,</w:t>
      </w:r>
    </w:p>
    <w:p w14:paraId="4B1A9F14"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575594C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13.</w:t>
      </w:r>
      <w:r>
        <w:rPr>
          <w:rFonts w:ascii="Verdana" w:hAnsi="Verdana" w:cs="Helvetica"/>
          <w:sz w:val="26"/>
          <w:szCs w:val="26"/>
          <w:shd w:val="clear" w:color="auto" w:fill="FFFFFF"/>
        </w:rPr>
        <w:tab/>
        <w:t xml:space="preserve">Ramesh </w:t>
      </w:r>
      <w:proofErr w:type="spellStart"/>
      <w:r>
        <w:rPr>
          <w:rFonts w:ascii="Verdana" w:hAnsi="Verdana" w:cs="Helvetica"/>
          <w:sz w:val="26"/>
          <w:szCs w:val="26"/>
          <w:shd w:val="clear" w:color="auto" w:fill="FFFFFF"/>
        </w:rPr>
        <w:t>Naik</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Vankdoth</w:t>
      </w:r>
      <w:proofErr w:type="spellEnd"/>
      <w:r>
        <w:rPr>
          <w:rFonts w:ascii="Verdana" w:hAnsi="Verdana" w:cs="Helvetica"/>
          <w:sz w:val="26"/>
          <w:szCs w:val="26"/>
          <w:shd w:val="clear" w:color="auto" w:fill="FFFFFF"/>
        </w:rPr>
        <w:t>,</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0938D628"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34</w:t>
      </w:r>
      <w:r w:rsidRPr="00A42841">
        <w:rPr>
          <w:rFonts w:ascii="Verdana" w:hAnsi="Verdana" w:cs="Helvetica"/>
          <w:sz w:val="26"/>
          <w:szCs w:val="26"/>
          <w:shd w:val="clear" w:color="auto" w:fill="FFFFFF"/>
        </w:rPr>
        <w:t xml:space="preserve"> Years, </w:t>
      </w:r>
    </w:p>
    <w:p w14:paraId="647C83C9"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17D8AC42"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H. No. 1-11-88, </w:t>
      </w:r>
      <w:proofErr w:type="spellStart"/>
      <w:r>
        <w:rPr>
          <w:rFonts w:ascii="Verdana" w:hAnsi="Verdana" w:cs="Helvetica"/>
          <w:sz w:val="26"/>
          <w:szCs w:val="26"/>
          <w:shd w:val="clear" w:color="auto" w:fill="FFFFFF"/>
        </w:rPr>
        <w:t>Balaram</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Thanda</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Suryapet</w:t>
      </w:r>
      <w:proofErr w:type="spellEnd"/>
      <w:r>
        <w:rPr>
          <w:rFonts w:ascii="Verdana" w:hAnsi="Verdana" w:cs="Helvetica"/>
          <w:sz w:val="26"/>
          <w:szCs w:val="26"/>
          <w:shd w:val="clear" w:color="auto" w:fill="FFFFFF"/>
        </w:rPr>
        <w:t>,</w:t>
      </w:r>
    </w:p>
    <w:p w14:paraId="6E552B94"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t>Telangana-508213</w:t>
      </w:r>
    </w:p>
    <w:p w14:paraId="5475B12B"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421AA7BF"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14.</w:t>
      </w:r>
      <w:r>
        <w:rPr>
          <w:rFonts w:ascii="Verdana" w:hAnsi="Verdana" w:cs="Helvetica"/>
          <w:sz w:val="26"/>
          <w:szCs w:val="26"/>
          <w:shd w:val="clear" w:color="auto" w:fill="FFFFFF"/>
        </w:rPr>
        <w:tab/>
        <w:t>Hemant Kumar Garg,</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13A21E29"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28 </w:t>
      </w:r>
      <w:r w:rsidRPr="00A42841">
        <w:rPr>
          <w:rFonts w:ascii="Verdana" w:hAnsi="Verdana" w:cs="Helvetica"/>
          <w:sz w:val="26"/>
          <w:szCs w:val="26"/>
          <w:shd w:val="clear" w:color="auto" w:fill="FFFFFF"/>
        </w:rPr>
        <w:t xml:space="preserve">Years, </w:t>
      </w:r>
    </w:p>
    <w:p w14:paraId="4D6BC138"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39E04F45"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VP-</w:t>
      </w:r>
      <w:proofErr w:type="spellStart"/>
      <w:r>
        <w:rPr>
          <w:rFonts w:ascii="Verdana" w:hAnsi="Verdana" w:cs="Helvetica"/>
          <w:sz w:val="26"/>
          <w:szCs w:val="26"/>
          <w:shd w:val="clear" w:color="auto" w:fill="FFFFFF"/>
        </w:rPr>
        <w:t>Chhan</w:t>
      </w:r>
      <w:proofErr w:type="spellEnd"/>
      <w:r>
        <w:rPr>
          <w:rFonts w:ascii="Verdana" w:hAnsi="Verdana" w:cs="Helvetica"/>
          <w:sz w:val="26"/>
          <w:szCs w:val="26"/>
          <w:shd w:val="clear" w:color="auto" w:fill="FFFFFF"/>
        </w:rPr>
        <w:t xml:space="preserve">, Tehsil </w:t>
      </w:r>
      <w:proofErr w:type="spellStart"/>
      <w:r>
        <w:rPr>
          <w:rFonts w:ascii="Verdana" w:hAnsi="Verdana" w:cs="Helvetica"/>
          <w:sz w:val="26"/>
          <w:szCs w:val="26"/>
          <w:shd w:val="clear" w:color="auto" w:fill="FFFFFF"/>
        </w:rPr>
        <w:t>Khandar</w:t>
      </w:r>
      <w:proofErr w:type="spellEnd"/>
      <w:r>
        <w:rPr>
          <w:rFonts w:ascii="Verdana" w:hAnsi="Verdana" w:cs="Helvetica"/>
          <w:sz w:val="26"/>
          <w:szCs w:val="26"/>
          <w:shd w:val="clear" w:color="auto" w:fill="FFFFFF"/>
        </w:rPr>
        <w:t xml:space="preserve">, </w:t>
      </w:r>
    </w:p>
    <w:p w14:paraId="6D4DE04E"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Sawai</w:t>
      </w:r>
      <w:proofErr w:type="spellEnd"/>
      <w:r>
        <w:rPr>
          <w:rFonts w:ascii="Verdana" w:hAnsi="Verdana" w:cs="Helvetica"/>
          <w:sz w:val="26"/>
          <w:szCs w:val="26"/>
          <w:shd w:val="clear" w:color="auto" w:fill="FFFFFF"/>
        </w:rPr>
        <w:t xml:space="preserve"> Madhopur-322001</w:t>
      </w:r>
    </w:p>
    <w:p w14:paraId="5FA31329"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0E22EB6E"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15.</w:t>
      </w: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Aritro</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Sengupta</w:t>
      </w:r>
      <w:proofErr w:type="spellEnd"/>
      <w:r>
        <w:rPr>
          <w:rFonts w:ascii="Verdana" w:hAnsi="Verdana" w:cs="Helvetica"/>
          <w:sz w:val="26"/>
          <w:szCs w:val="26"/>
          <w:shd w:val="clear" w:color="auto" w:fill="FFFFFF"/>
        </w:rPr>
        <w:t>,</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6CAEA523"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29</w:t>
      </w:r>
      <w:r w:rsidRPr="00A42841">
        <w:rPr>
          <w:rFonts w:ascii="Verdana" w:hAnsi="Verdana" w:cs="Helvetica"/>
          <w:sz w:val="26"/>
          <w:szCs w:val="26"/>
          <w:shd w:val="clear" w:color="auto" w:fill="FFFFFF"/>
        </w:rPr>
        <w:t xml:space="preserve"> Years, </w:t>
      </w:r>
    </w:p>
    <w:p w14:paraId="0302292D"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04F267C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21A, Raja Bagan Lane, Kolkata-700030</w:t>
      </w:r>
    </w:p>
    <w:p w14:paraId="62835119"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62CB11D3"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2377AFD5"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41A15299"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16.</w:t>
      </w:r>
      <w:r>
        <w:rPr>
          <w:rFonts w:ascii="Verdana" w:hAnsi="Verdana" w:cs="Helvetica"/>
          <w:sz w:val="26"/>
          <w:szCs w:val="26"/>
          <w:shd w:val="clear" w:color="auto" w:fill="FFFFFF"/>
        </w:rPr>
        <w:tab/>
        <w:t>Pankaj Kumar,</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64EA97B7"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25 </w:t>
      </w:r>
      <w:r w:rsidRPr="00A42841">
        <w:rPr>
          <w:rFonts w:ascii="Verdana" w:hAnsi="Verdana" w:cs="Helvetica"/>
          <w:sz w:val="26"/>
          <w:szCs w:val="26"/>
          <w:shd w:val="clear" w:color="auto" w:fill="FFFFFF"/>
        </w:rPr>
        <w:t xml:space="preserve">Years, </w:t>
      </w:r>
    </w:p>
    <w:p w14:paraId="16CB230C"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0A0C357D"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Geeta</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Bhawan</w:t>
      </w:r>
      <w:proofErr w:type="spellEnd"/>
      <w:r>
        <w:rPr>
          <w:rFonts w:ascii="Verdana" w:hAnsi="Verdana" w:cs="Helvetica"/>
          <w:sz w:val="26"/>
          <w:szCs w:val="26"/>
          <w:shd w:val="clear" w:color="auto" w:fill="FFFFFF"/>
        </w:rPr>
        <w:t xml:space="preserve">, Near </w:t>
      </w:r>
      <w:proofErr w:type="spellStart"/>
      <w:r>
        <w:rPr>
          <w:rFonts w:ascii="Verdana" w:hAnsi="Verdana" w:cs="Helvetica"/>
          <w:sz w:val="26"/>
          <w:szCs w:val="26"/>
          <w:shd w:val="clear" w:color="auto" w:fill="FFFFFF"/>
        </w:rPr>
        <w:t>Gayatri</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Mandir</w:t>
      </w:r>
      <w:proofErr w:type="spellEnd"/>
      <w:r>
        <w:rPr>
          <w:rFonts w:ascii="Verdana" w:hAnsi="Verdana" w:cs="Helvetica"/>
          <w:sz w:val="26"/>
          <w:szCs w:val="26"/>
          <w:shd w:val="clear" w:color="auto" w:fill="FFFFFF"/>
        </w:rPr>
        <w:t>,</w:t>
      </w:r>
    </w:p>
    <w:p w14:paraId="116CC3BF"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Nazirpur</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Muzaffarpur</w:t>
      </w:r>
      <w:proofErr w:type="spellEnd"/>
      <w:r>
        <w:rPr>
          <w:rFonts w:ascii="Verdana" w:hAnsi="Verdana" w:cs="Helvetica"/>
          <w:sz w:val="26"/>
          <w:szCs w:val="26"/>
          <w:shd w:val="clear" w:color="auto" w:fill="FFFFFF"/>
        </w:rPr>
        <w:t>, Bihar-842002</w:t>
      </w:r>
    </w:p>
    <w:p w14:paraId="149E26DE"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1245DA22"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p>
    <w:p w14:paraId="1CCE08C5"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17.</w:t>
      </w: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Shubham</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Prajapati</w:t>
      </w:r>
      <w:proofErr w:type="spellEnd"/>
      <w:r>
        <w:rPr>
          <w:rFonts w:ascii="Verdana" w:hAnsi="Verdana" w:cs="Helvetica"/>
          <w:sz w:val="26"/>
          <w:szCs w:val="26"/>
          <w:shd w:val="clear" w:color="auto" w:fill="FFFFFF"/>
        </w:rPr>
        <w:t>,</w:t>
      </w:r>
      <w:r w:rsidRPr="004C7E65">
        <w:rPr>
          <w:rFonts w:ascii="Verdana" w:hAnsi="Verdana" w:cs="Helvetica"/>
          <w:sz w:val="26"/>
          <w:szCs w:val="26"/>
          <w:shd w:val="clear" w:color="auto" w:fill="FFFFFF"/>
        </w:rPr>
        <w:t xml:space="preserve"> </w:t>
      </w:r>
      <w:r>
        <w:rPr>
          <w:rFonts w:ascii="Verdana" w:hAnsi="Verdana" w:cs="Helvetica"/>
          <w:sz w:val="26"/>
          <w:szCs w:val="26"/>
          <w:shd w:val="clear" w:color="auto" w:fill="FFFFFF"/>
        </w:rPr>
        <w:t>Scientist ‘B’, Group ‘A’,</w:t>
      </w:r>
    </w:p>
    <w:p w14:paraId="27332CCF"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r w:rsidRPr="00A42841">
        <w:rPr>
          <w:rFonts w:ascii="Verdana" w:hAnsi="Verdana" w:cs="Helvetica"/>
          <w:sz w:val="26"/>
          <w:szCs w:val="26"/>
          <w:shd w:val="clear" w:color="auto" w:fill="FFFFFF"/>
        </w:rPr>
        <w:t xml:space="preserve">Aged About </w:t>
      </w:r>
      <w:r>
        <w:rPr>
          <w:rFonts w:ascii="Verdana" w:hAnsi="Verdana" w:cs="Helvetica"/>
          <w:sz w:val="26"/>
          <w:szCs w:val="26"/>
          <w:shd w:val="clear" w:color="auto" w:fill="FFFFFF"/>
        </w:rPr>
        <w:t xml:space="preserve">26 </w:t>
      </w:r>
      <w:r w:rsidRPr="00A42841">
        <w:rPr>
          <w:rFonts w:ascii="Verdana" w:hAnsi="Verdana" w:cs="Helvetica"/>
          <w:sz w:val="26"/>
          <w:szCs w:val="26"/>
          <w:shd w:val="clear" w:color="auto" w:fill="FFFFFF"/>
        </w:rPr>
        <w:t xml:space="preserve">Years, </w:t>
      </w:r>
    </w:p>
    <w:p w14:paraId="714AC05C" w14:textId="77777777" w:rsidR="00AA3E9F" w:rsidRPr="00A42841"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 xml:space="preserve">S/o </w:t>
      </w:r>
    </w:p>
    <w:p w14:paraId="5BC28E58"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sidRPr="00A42841">
        <w:rPr>
          <w:rFonts w:ascii="Verdana" w:hAnsi="Verdana" w:cs="Helvetica"/>
          <w:sz w:val="26"/>
          <w:szCs w:val="26"/>
          <w:shd w:val="clear" w:color="auto" w:fill="FFFFFF"/>
        </w:rPr>
        <w:tab/>
        <w:t>R/o</w:t>
      </w:r>
      <w:r>
        <w:rPr>
          <w:rFonts w:ascii="Verdana" w:hAnsi="Verdana" w:cs="Helvetica"/>
          <w:sz w:val="26"/>
          <w:szCs w:val="26"/>
          <w:shd w:val="clear" w:color="auto" w:fill="FFFFFF"/>
        </w:rPr>
        <w:t xml:space="preserve"> Type-2/5, New Tehsil Campus,</w:t>
      </w:r>
    </w:p>
    <w:p w14:paraId="51DBA8CC" w14:textId="77777777" w:rsidR="00AA3E9F" w:rsidRDefault="00AA3E9F" w:rsidP="00AA3E9F">
      <w:pPr>
        <w:pStyle w:val="BodyText1"/>
        <w:spacing w:after="0" w:line="240" w:lineRule="auto"/>
        <w:ind w:firstLine="0"/>
        <w:jc w:val="left"/>
        <w:rPr>
          <w:rFonts w:ascii="Verdana" w:hAnsi="Verdana" w:cs="Helvetica"/>
          <w:sz w:val="26"/>
          <w:szCs w:val="26"/>
          <w:shd w:val="clear" w:color="auto" w:fill="FFFFFF"/>
        </w:rPr>
      </w:pPr>
      <w:r>
        <w:rPr>
          <w:rFonts w:ascii="Verdana" w:hAnsi="Verdana" w:cs="Helvetica"/>
          <w:sz w:val="26"/>
          <w:szCs w:val="26"/>
          <w:shd w:val="clear" w:color="auto" w:fill="FFFFFF"/>
        </w:rPr>
        <w:tab/>
      </w:r>
      <w:proofErr w:type="spellStart"/>
      <w:r>
        <w:rPr>
          <w:rFonts w:ascii="Verdana" w:hAnsi="Verdana" w:cs="Helvetica"/>
          <w:sz w:val="26"/>
          <w:szCs w:val="26"/>
          <w:shd w:val="clear" w:color="auto" w:fill="FFFFFF"/>
        </w:rPr>
        <w:t>Moh</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Mughlushah</w:t>
      </w:r>
      <w:proofErr w:type="spellEnd"/>
      <w:r>
        <w:rPr>
          <w:rFonts w:ascii="Verdana" w:hAnsi="Verdana" w:cs="Helvetica"/>
          <w:sz w:val="26"/>
          <w:szCs w:val="26"/>
          <w:shd w:val="clear" w:color="auto" w:fill="FFFFFF"/>
        </w:rPr>
        <w:t xml:space="preserve">, </w:t>
      </w:r>
      <w:proofErr w:type="spellStart"/>
      <w:r>
        <w:rPr>
          <w:rFonts w:ascii="Verdana" w:hAnsi="Verdana" w:cs="Helvetica"/>
          <w:sz w:val="26"/>
          <w:szCs w:val="26"/>
          <w:shd w:val="clear" w:color="auto" w:fill="FFFFFF"/>
        </w:rPr>
        <w:t>Najibabad</w:t>
      </w:r>
      <w:proofErr w:type="spellEnd"/>
      <w:r>
        <w:rPr>
          <w:rFonts w:ascii="Verdana" w:hAnsi="Verdana" w:cs="Helvetica"/>
          <w:sz w:val="26"/>
          <w:szCs w:val="26"/>
          <w:shd w:val="clear" w:color="auto" w:fill="FFFFFF"/>
        </w:rPr>
        <w:t>, U.P-246763</w:t>
      </w:r>
    </w:p>
    <w:p w14:paraId="2CCDEA8E" w14:textId="34DF50DD" w:rsidR="000F55F5" w:rsidRDefault="000F55F5" w:rsidP="00AA3E9F">
      <w:pPr>
        <w:pStyle w:val="BodyText1"/>
        <w:spacing w:after="0" w:line="240" w:lineRule="auto"/>
        <w:ind w:firstLine="0"/>
        <w:jc w:val="left"/>
        <w:rPr>
          <w:rFonts w:ascii="Verdana" w:hAnsi="Verdana" w:cs="Helvetica"/>
          <w:sz w:val="26"/>
          <w:szCs w:val="26"/>
          <w:shd w:val="clear" w:color="auto" w:fill="FFFFFF"/>
        </w:rPr>
      </w:pPr>
    </w:p>
    <w:p w14:paraId="72AC0873" w14:textId="77777777" w:rsidR="000E52FE" w:rsidRDefault="000E52FE" w:rsidP="000F55F5">
      <w:pPr>
        <w:pStyle w:val="BodyText1"/>
        <w:spacing w:after="0" w:line="240" w:lineRule="auto"/>
        <w:ind w:firstLine="0"/>
        <w:jc w:val="left"/>
        <w:rPr>
          <w:rFonts w:ascii="Verdana" w:hAnsi="Verdana" w:cs="Helvetica"/>
          <w:sz w:val="26"/>
          <w:szCs w:val="26"/>
          <w:shd w:val="clear" w:color="auto" w:fill="FFFFFF"/>
        </w:rPr>
      </w:pPr>
    </w:p>
    <w:p w14:paraId="4CCD0CD4" w14:textId="77777777" w:rsidR="000F55F5" w:rsidRPr="00AA3E9F" w:rsidRDefault="000F55F5" w:rsidP="000F55F5">
      <w:pPr>
        <w:pStyle w:val="BodyText1"/>
        <w:spacing w:after="0" w:line="240" w:lineRule="auto"/>
        <w:ind w:firstLine="0"/>
        <w:jc w:val="left"/>
        <w:rPr>
          <w:rFonts w:ascii="Verdana" w:hAnsi="Verdana" w:cs="Helvetica"/>
          <w:sz w:val="26"/>
          <w:szCs w:val="26"/>
          <w:highlight w:val="yellow"/>
          <w:shd w:val="clear" w:color="auto" w:fill="FFFFFF"/>
        </w:rPr>
      </w:pPr>
      <w:r>
        <w:rPr>
          <w:rFonts w:ascii="Verdana" w:hAnsi="Verdana" w:cs="Helvetica"/>
          <w:sz w:val="26"/>
          <w:szCs w:val="26"/>
          <w:shd w:val="clear" w:color="auto" w:fill="FFFFFF"/>
        </w:rPr>
        <w:t>18.</w:t>
      </w:r>
      <w:r>
        <w:rPr>
          <w:rFonts w:ascii="Verdana" w:hAnsi="Verdana" w:cs="Helvetica"/>
          <w:sz w:val="26"/>
          <w:szCs w:val="26"/>
          <w:shd w:val="clear" w:color="auto" w:fill="FFFFFF"/>
        </w:rPr>
        <w:tab/>
      </w:r>
      <w:r w:rsidRPr="00AA3E9F">
        <w:rPr>
          <w:rFonts w:ascii="Verdana" w:hAnsi="Verdana" w:cs="Helvetica"/>
          <w:sz w:val="26"/>
          <w:szCs w:val="26"/>
          <w:highlight w:val="yellow"/>
          <w:shd w:val="clear" w:color="auto" w:fill="FFFFFF"/>
        </w:rPr>
        <w:t>Amit Singh,</w:t>
      </w:r>
      <w:r w:rsidR="004C7E65" w:rsidRPr="00AA3E9F">
        <w:rPr>
          <w:rFonts w:ascii="Verdana" w:hAnsi="Verdana" w:cs="Helvetica"/>
          <w:sz w:val="26"/>
          <w:szCs w:val="26"/>
          <w:highlight w:val="yellow"/>
          <w:shd w:val="clear" w:color="auto" w:fill="FFFFFF"/>
        </w:rPr>
        <w:t xml:space="preserve"> Scientist ‘B’, Group ‘A’,</w:t>
      </w:r>
    </w:p>
    <w:p w14:paraId="7171EDF7" w14:textId="77777777" w:rsidR="000F55F5" w:rsidRPr="00AA3E9F" w:rsidRDefault="000F55F5" w:rsidP="000F55F5">
      <w:pPr>
        <w:pStyle w:val="BodyText1"/>
        <w:spacing w:after="0" w:line="240" w:lineRule="auto"/>
        <w:ind w:firstLine="0"/>
        <w:jc w:val="left"/>
        <w:rPr>
          <w:rFonts w:ascii="Verdana" w:hAnsi="Verdana" w:cs="Helvetica"/>
          <w:sz w:val="26"/>
          <w:szCs w:val="26"/>
          <w:highlight w:val="yellow"/>
          <w:shd w:val="clear" w:color="auto" w:fill="FFFFFF"/>
        </w:rPr>
      </w:pPr>
      <w:r w:rsidRPr="00AA3E9F">
        <w:rPr>
          <w:rFonts w:ascii="Verdana" w:hAnsi="Verdana" w:cs="Helvetica"/>
          <w:sz w:val="26"/>
          <w:szCs w:val="26"/>
          <w:highlight w:val="yellow"/>
          <w:shd w:val="clear" w:color="auto" w:fill="FFFFFF"/>
        </w:rPr>
        <w:tab/>
        <w:t>Aged About __</w:t>
      </w:r>
      <w:r w:rsidR="00821400" w:rsidRPr="00AA3E9F">
        <w:rPr>
          <w:rFonts w:ascii="Verdana" w:hAnsi="Verdana" w:cs="Helvetica"/>
          <w:sz w:val="26"/>
          <w:szCs w:val="26"/>
          <w:highlight w:val="yellow"/>
          <w:shd w:val="clear" w:color="auto" w:fill="FFFFFF"/>
        </w:rPr>
        <w:t xml:space="preserve"> Years,</w:t>
      </w:r>
    </w:p>
    <w:p w14:paraId="3AC30B7A" w14:textId="77777777" w:rsidR="000F55F5" w:rsidRPr="00AA3E9F" w:rsidRDefault="00B45181" w:rsidP="000F55F5">
      <w:pPr>
        <w:pStyle w:val="BodyText1"/>
        <w:spacing w:after="0" w:line="240" w:lineRule="auto"/>
        <w:ind w:firstLine="0"/>
        <w:jc w:val="left"/>
        <w:rPr>
          <w:rFonts w:ascii="Verdana" w:hAnsi="Verdana" w:cs="Helvetica"/>
          <w:sz w:val="26"/>
          <w:szCs w:val="26"/>
          <w:highlight w:val="yellow"/>
          <w:shd w:val="clear" w:color="auto" w:fill="FFFFFF"/>
        </w:rPr>
      </w:pPr>
      <w:r w:rsidRPr="00AA3E9F">
        <w:rPr>
          <w:rFonts w:ascii="Verdana" w:hAnsi="Verdana" w:cs="Helvetica"/>
          <w:sz w:val="26"/>
          <w:szCs w:val="26"/>
          <w:highlight w:val="yellow"/>
          <w:shd w:val="clear" w:color="auto" w:fill="FFFFFF"/>
        </w:rPr>
        <w:tab/>
        <w:t>S/o</w:t>
      </w:r>
    </w:p>
    <w:p w14:paraId="679C0CC7" w14:textId="77777777" w:rsidR="003D4810" w:rsidRPr="00AA3E9F" w:rsidRDefault="000F55F5" w:rsidP="000F55F5">
      <w:pPr>
        <w:pStyle w:val="BodyText1"/>
        <w:spacing w:after="0" w:line="240" w:lineRule="auto"/>
        <w:ind w:firstLine="0"/>
        <w:jc w:val="left"/>
        <w:rPr>
          <w:rFonts w:ascii="Verdana" w:hAnsi="Verdana" w:cs="Helvetica"/>
          <w:sz w:val="26"/>
          <w:szCs w:val="26"/>
          <w:highlight w:val="yellow"/>
          <w:shd w:val="clear" w:color="auto" w:fill="FFFFFF"/>
        </w:rPr>
      </w:pPr>
      <w:r w:rsidRPr="00AA3E9F">
        <w:rPr>
          <w:rFonts w:ascii="Verdana" w:hAnsi="Verdana" w:cs="Helvetica"/>
          <w:sz w:val="26"/>
          <w:szCs w:val="26"/>
          <w:highlight w:val="yellow"/>
          <w:shd w:val="clear" w:color="auto" w:fill="FFFFFF"/>
        </w:rPr>
        <w:tab/>
        <w:t>R/o</w:t>
      </w:r>
      <w:r w:rsidR="005740D9" w:rsidRPr="00AA3E9F">
        <w:rPr>
          <w:rFonts w:ascii="Verdana" w:hAnsi="Verdana" w:cs="Helvetica"/>
          <w:sz w:val="26"/>
          <w:szCs w:val="26"/>
          <w:highlight w:val="yellow"/>
          <w:shd w:val="clear" w:color="auto" w:fill="FFFFFF"/>
        </w:rPr>
        <w:t xml:space="preserve"> F-131, Barra 8, </w:t>
      </w:r>
    </w:p>
    <w:p w14:paraId="68A316BE" w14:textId="77777777" w:rsidR="00077A51" w:rsidRPr="00A42841" w:rsidRDefault="003D4810" w:rsidP="003D4810">
      <w:pPr>
        <w:pStyle w:val="BodyText1"/>
        <w:spacing w:after="0" w:line="240" w:lineRule="auto"/>
        <w:ind w:firstLine="0"/>
        <w:jc w:val="left"/>
        <w:rPr>
          <w:rFonts w:ascii="Verdana" w:hAnsi="Verdana" w:cs="Helvetica"/>
          <w:sz w:val="26"/>
          <w:szCs w:val="26"/>
          <w:shd w:val="clear" w:color="auto" w:fill="FFFFFF"/>
        </w:rPr>
      </w:pPr>
      <w:r w:rsidRPr="00AA3E9F">
        <w:rPr>
          <w:rFonts w:ascii="Verdana" w:hAnsi="Verdana" w:cs="Helvetica"/>
          <w:sz w:val="26"/>
          <w:szCs w:val="26"/>
          <w:highlight w:val="yellow"/>
          <w:shd w:val="clear" w:color="auto" w:fill="FFFFFF"/>
        </w:rPr>
        <w:tab/>
      </w:r>
      <w:r w:rsidR="005740D9" w:rsidRPr="00AA3E9F">
        <w:rPr>
          <w:rFonts w:ascii="Verdana" w:hAnsi="Verdana" w:cs="Helvetica"/>
          <w:sz w:val="26"/>
          <w:szCs w:val="26"/>
          <w:highlight w:val="yellow"/>
          <w:shd w:val="clear" w:color="auto" w:fill="FFFFFF"/>
        </w:rPr>
        <w:t>Kanpur Nagar-208027</w:t>
      </w:r>
      <w:r>
        <w:rPr>
          <w:rFonts w:ascii="Verdana" w:hAnsi="Verdana" w:cs="Helvetica"/>
          <w:sz w:val="26"/>
          <w:szCs w:val="26"/>
          <w:shd w:val="clear" w:color="auto" w:fill="FFFFFF"/>
        </w:rPr>
        <w:tab/>
      </w:r>
      <w:r>
        <w:rPr>
          <w:rFonts w:ascii="Verdana" w:hAnsi="Verdana" w:cs="Helvetica"/>
          <w:sz w:val="26"/>
          <w:szCs w:val="26"/>
          <w:shd w:val="clear" w:color="auto" w:fill="FFFFFF"/>
        </w:rPr>
        <w:tab/>
      </w:r>
      <w:r>
        <w:rPr>
          <w:rFonts w:ascii="Verdana" w:hAnsi="Verdana" w:cs="Helvetica"/>
          <w:sz w:val="26"/>
          <w:szCs w:val="26"/>
          <w:shd w:val="clear" w:color="auto" w:fill="FFFFFF"/>
        </w:rPr>
        <w:tab/>
        <w:t xml:space="preserve">      </w:t>
      </w:r>
      <w:r w:rsidR="00077A51" w:rsidRPr="00A42841">
        <w:rPr>
          <w:rFonts w:ascii="Verdana" w:hAnsi="Verdana"/>
          <w:color w:val="auto"/>
          <w:sz w:val="26"/>
          <w:szCs w:val="26"/>
        </w:rPr>
        <w:t>...</w:t>
      </w:r>
      <w:r w:rsidR="00077A51" w:rsidRPr="00A42841">
        <w:rPr>
          <w:rFonts w:ascii="Verdana" w:hAnsi="Verdana"/>
          <w:i/>
          <w:iCs/>
          <w:color w:val="auto"/>
          <w:sz w:val="26"/>
          <w:szCs w:val="26"/>
        </w:rPr>
        <w:t>Applicants</w:t>
      </w:r>
    </w:p>
    <w:p w14:paraId="53AC58CE" w14:textId="77777777" w:rsidR="000E52FE" w:rsidRDefault="000E52FE" w:rsidP="00077A51">
      <w:pPr>
        <w:pStyle w:val="BodyText1"/>
        <w:spacing w:after="240" w:line="240" w:lineRule="auto"/>
        <w:ind w:firstLine="0"/>
        <w:jc w:val="center"/>
        <w:rPr>
          <w:rFonts w:ascii="Verdana" w:hAnsi="Verdana"/>
          <w:b/>
          <w:bCs/>
          <w:i/>
          <w:iCs/>
          <w:color w:val="auto"/>
          <w:sz w:val="26"/>
          <w:szCs w:val="26"/>
        </w:rPr>
      </w:pPr>
    </w:p>
    <w:p w14:paraId="15D7B240" w14:textId="77777777" w:rsidR="00077A51" w:rsidRDefault="00077A51" w:rsidP="00077A51">
      <w:pPr>
        <w:pStyle w:val="BodyText1"/>
        <w:spacing w:after="240" w:line="240" w:lineRule="auto"/>
        <w:ind w:firstLine="0"/>
        <w:jc w:val="center"/>
        <w:rPr>
          <w:rFonts w:ascii="Verdana" w:hAnsi="Verdana"/>
          <w:b/>
          <w:bCs/>
          <w:i/>
          <w:iCs/>
          <w:color w:val="auto"/>
          <w:sz w:val="26"/>
          <w:szCs w:val="26"/>
        </w:rPr>
      </w:pPr>
      <w:r w:rsidRPr="00A42841">
        <w:rPr>
          <w:rFonts w:ascii="Verdana" w:hAnsi="Verdana"/>
          <w:b/>
          <w:bCs/>
          <w:i/>
          <w:iCs/>
          <w:color w:val="auto"/>
          <w:sz w:val="26"/>
          <w:szCs w:val="26"/>
        </w:rPr>
        <w:t>Versus</w:t>
      </w:r>
    </w:p>
    <w:p w14:paraId="0EDE0BCF" w14:textId="77777777" w:rsidR="000E52FE" w:rsidRPr="00A42841" w:rsidRDefault="000E52FE" w:rsidP="00077A51">
      <w:pPr>
        <w:pStyle w:val="BodyText1"/>
        <w:spacing w:after="240" w:line="240" w:lineRule="auto"/>
        <w:ind w:firstLine="0"/>
        <w:jc w:val="center"/>
        <w:rPr>
          <w:rFonts w:ascii="Verdana" w:hAnsi="Verdana"/>
          <w:b/>
          <w:bCs/>
          <w:i/>
          <w:iCs/>
          <w:color w:val="auto"/>
          <w:sz w:val="26"/>
          <w:szCs w:val="26"/>
        </w:rPr>
      </w:pPr>
    </w:p>
    <w:p w14:paraId="7777AD68" w14:textId="77777777" w:rsidR="00AF6344" w:rsidRDefault="00077A51" w:rsidP="00F13F5E">
      <w:pPr>
        <w:spacing w:after="0" w:line="240" w:lineRule="auto"/>
        <w:rPr>
          <w:rFonts w:ascii="Verdana" w:hAnsi="Verdana"/>
          <w:sz w:val="28"/>
          <w:szCs w:val="28"/>
        </w:rPr>
      </w:pPr>
      <w:r w:rsidRPr="00A42841">
        <w:rPr>
          <w:rFonts w:ascii="Verdana" w:hAnsi="Verdana"/>
          <w:sz w:val="26"/>
          <w:szCs w:val="26"/>
        </w:rPr>
        <w:t>1.</w:t>
      </w:r>
      <w:r w:rsidRPr="00A42841">
        <w:rPr>
          <w:rFonts w:ascii="Verdana" w:hAnsi="Verdana"/>
          <w:sz w:val="26"/>
          <w:szCs w:val="26"/>
        </w:rPr>
        <w:tab/>
      </w:r>
      <w:r w:rsidR="00AF6344">
        <w:rPr>
          <w:rFonts w:ascii="Verdana" w:hAnsi="Verdana"/>
          <w:sz w:val="28"/>
          <w:szCs w:val="28"/>
        </w:rPr>
        <w:t xml:space="preserve">Union of India &amp; </w:t>
      </w:r>
      <w:proofErr w:type="spellStart"/>
      <w:r w:rsidR="00AF6344">
        <w:rPr>
          <w:rFonts w:ascii="Verdana" w:hAnsi="Verdana"/>
          <w:sz w:val="28"/>
          <w:szCs w:val="28"/>
        </w:rPr>
        <w:t>Ors</w:t>
      </w:r>
      <w:proofErr w:type="spellEnd"/>
      <w:r w:rsidR="00AF6344">
        <w:rPr>
          <w:rFonts w:ascii="Verdana" w:hAnsi="Verdana"/>
          <w:sz w:val="28"/>
          <w:szCs w:val="28"/>
        </w:rPr>
        <w:t>.</w:t>
      </w:r>
    </w:p>
    <w:p w14:paraId="45446B3D" w14:textId="77777777" w:rsidR="00F13F5E" w:rsidRPr="00AE1205" w:rsidRDefault="00AF6344" w:rsidP="00F13F5E">
      <w:pPr>
        <w:spacing w:after="0" w:line="240" w:lineRule="auto"/>
        <w:rPr>
          <w:rFonts w:ascii="Verdana" w:hAnsi="Verdana"/>
          <w:sz w:val="28"/>
          <w:szCs w:val="28"/>
        </w:rPr>
      </w:pPr>
      <w:r>
        <w:rPr>
          <w:rFonts w:ascii="Verdana" w:hAnsi="Verdana"/>
          <w:sz w:val="28"/>
          <w:szCs w:val="28"/>
        </w:rPr>
        <w:tab/>
        <w:t>through its</w:t>
      </w:r>
      <w:r w:rsidR="00F13F5E" w:rsidRPr="00AE1205">
        <w:rPr>
          <w:rFonts w:ascii="Verdana" w:hAnsi="Verdana"/>
          <w:sz w:val="28"/>
          <w:szCs w:val="28"/>
        </w:rPr>
        <w:t xml:space="preserve"> </w:t>
      </w:r>
      <w:r w:rsidR="00F13F5E">
        <w:rPr>
          <w:rFonts w:ascii="Verdana" w:hAnsi="Verdana"/>
          <w:sz w:val="28"/>
          <w:szCs w:val="28"/>
        </w:rPr>
        <w:t>Secretary</w:t>
      </w:r>
      <w:r>
        <w:rPr>
          <w:rFonts w:ascii="Verdana" w:hAnsi="Verdana"/>
          <w:sz w:val="28"/>
          <w:szCs w:val="28"/>
        </w:rPr>
        <w:t>,</w:t>
      </w:r>
    </w:p>
    <w:p w14:paraId="6CD2D1C2" w14:textId="77777777" w:rsidR="00F13F5E" w:rsidRPr="00AE1205" w:rsidRDefault="00F13F5E" w:rsidP="00F13F5E">
      <w:pPr>
        <w:spacing w:after="0" w:line="240" w:lineRule="auto"/>
        <w:rPr>
          <w:rFonts w:ascii="Verdana" w:hAnsi="Verdana"/>
          <w:sz w:val="28"/>
          <w:szCs w:val="28"/>
        </w:rPr>
      </w:pPr>
      <w:r w:rsidRPr="00AE1205">
        <w:rPr>
          <w:rFonts w:ascii="Verdana" w:hAnsi="Verdana"/>
          <w:sz w:val="28"/>
          <w:szCs w:val="28"/>
        </w:rPr>
        <w:tab/>
        <w:t xml:space="preserve">Ministry of </w:t>
      </w:r>
      <w:r>
        <w:rPr>
          <w:rFonts w:ascii="Verdana" w:hAnsi="Verdana"/>
          <w:sz w:val="28"/>
          <w:szCs w:val="28"/>
        </w:rPr>
        <w:t xml:space="preserve">Electronics </w:t>
      </w:r>
      <w:r w:rsidR="007E3336">
        <w:rPr>
          <w:rFonts w:ascii="Verdana" w:hAnsi="Verdana"/>
          <w:sz w:val="28"/>
          <w:szCs w:val="28"/>
        </w:rPr>
        <w:t>&amp;</w:t>
      </w:r>
      <w:r>
        <w:rPr>
          <w:rFonts w:ascii="Verdana" w:hAnsi="Verdana"/>
          <w:sz w:val="28"/>
          <w:szCs w:val="28"/>
        </w:rPr>
        <w:t xml:space="preserve"> Information Technology</w:t>
      </w:r>
      <w:r w:rsidR="007E3336">
        <w:rPr>
          <w:rFonts w:ascii="Verdana" w:hAnsi="Verdana"/>
          <w:sz w:val="28"/>
          <w:szCs w:val="28"/>
        </w:rPr>
        <w:t>,</w:t>
      </w:r>
    </w:p>
    <w:p w14:paraId="6EC5EE11" w14:textId="77777777" w:rsidR="00F13F5E" w:rsidRDefault="00F13F5E" w:rsidP="00F13F5E">
      <w:pPr>
        <w:spacing w:after="0" w:line="240" w:lineRule="auto"/>
        <w:rPr>
          <w:rFonts w:ascii="Verdana" w:hAnsi="Verdana"/>
          <w:sz w:val="28"/>
          <w:szCs w:val="28"/>
        </w:rPr>
      </w:pPr>
      <w:r w:rsidRPr="00AE1205">
        <w:rPr>
          <w:rFonts w:ascii="Verdana" w:hAnsi="Verdana"/>
          <w:sz w:val="28"/>
          <w:szCs w:val="28"/>
        </w:rPr>
        <w:tab/>
      </w:r>
      <w:r>
        <w:rPr>
          <w:rFonts w:ascii="Verdana" w:hAnsi="Verdana"/>
          <w:sz w:val="28"/>
          <w:szCs w:val="28"/>
        </w:rPr>
        <w:t xml:space="preserve">Electronics </w:t>
      </w:r>
      <w:proofErr w:type="spellStart"/>
      <w:r>
        <w:rPr>
          <w:rFonts w:ascii="Verdana" w:hAnsi="Verdana"/>
          <w:sz w:val="28"/>
          <w:szCs w:val="28"/>
        </w:rPr>
        <w:t>Niketan</w:t>
      </w:r>
      <w:proofErr w:type="spellEnd"/>
      <w:r>
        <w:rPr>
          <w:rFonts w:ascii="Verdana" w:hAnsi="Verdana"/>
          <w:sz w:val="28"/>
          <w:szCs w:val="28"/>
        </w:rPr>
        <w:t>, CGO Complex</w:t>
      </w:r>
    </w:p>
    <w:p w14:paraId="3A4B0646" w14:textId="77777777" w:rsidR="00077A51" w:rsidRPr="00A42841" w:rsidRDefault="00F13F5E" w:rsidP="00F13F5E">
      <w:pPr>
        <w:spacing w:after="0" w:line="240" w:lineRule="auto"/>
        <w:rPr>
          <w:rFonts w:ascii="Verdana" w:hAnsi="Verdana"/>
          <w:sz w:val="26"/>
          <w:szCs w:val="26"/>
        </w:rPr>
      </w:pPr>
      <w:r>
        <w:rPr>
          <w:rFonts w:ascii="Verdana" w:hAnsi="Verdana"/>
          <w:sz w:val="28"/>
          <w:szCs w:val="28"/>
        </w:rPr>
        <w:t xml:space="preserve">       New Delhi</w:t>
      </w:r>
    </w:p>
    <w:p w14:paraId="6B3C8E42" w14:textId="77777777" w:rsidR="00077A51" w:rsidRDefault="00077A51" w:rsidP="00077A51">
      <w:pPr>
        <w:spacing w:after="0" w:line="240" w:lineRule="auto"/>
        <w:rPr>
          <w:rFonts w:ascii="Verdana" w:hAnsi="Verdana"/>
          <w:sz w:val="26"/>
          <w:szCs w:val="26"/>
        </w:rPr>
      </w:pPr>
    </w:p>
    <w:p w14:paraId="0D2A6A39" w14:textId="77777777" w:rsidR="000E52FE" w:rsidRPr="00A42841" w:rsidRDefault="000E52FE" w:rsidP="00077A51">
      <w:pPr>
        <w:spacing w:after="0" w:line="240" w:lineRule="auto"/>
        <w:rPr>
          <w:rFonts w:ascii="Verdana" w:hAnsi="Verdana"/>
          <w:sz w:val="26"/>
          <w:szCs w:val="26"/>
        </w:rPr>
      </w:pPr>
    </w:p>
    <w:p w14:paraId="2F39C415" w14:textId="77777777" w:rsidR="00AF6344" w:rsidRPr="00C63E0D" w:rsidRDefault="00077A51" w:rsidP="00AF6344">
      <w:pPr>
        <w:spacing w:after="0" w:line="240" w:lineRule="auto"/>
        <w:rPr>
          <w:rFonts w:ascii="Verdana" w:hAnsi="Verdana"/>
          <w:sz w:val="28"/>
          <w:szCs w:val="28"/>
          <w:highlight w:val="yellow"/>
        </w:rPr>
      </w:pPr>
      <w:r w:rsidRPr="00A42841">
        <w:rPr>
          <w:rFonts w:ascii="Verdana" w:hAnsi="Verdana"/>
          <w:sz w:val="26"/>
          <w:szCs w:val="26"/>
        </w:rPr>
        <w:t>2.</w:t>
      </w:r>
      <w:r w:rsidRPr="00A42841">
        <w:rPr>
          <w:rFonts w:ascii="Verdana" w:hAnsi="Verdana"/>
          <w:sz w:val="26"/>
          <w:szCs w:val="26"/>
        </w:rPr>
        <w:tab/>
      </w:r>
      <w:r w:rsidR="00AF6344" w:rsidRPr="00C63E0D">
        <w:rPr>
          <w:rFonts w:ascii="Verdana" w:hAnsi="Verdana"/>
          <w:sz w:val="28"/>
          <w:szCs w:val="28"/>
          <w:highlight w:val="yellow"/>
        </w:rPr>
        <w:t>The Director General</w:t>
      </w:r>
    </w:p>
    <w:p w14:paraId="75862172" w14:textId="77777777" w:rsidR="00C63E0D" w:rsidRPr="00C63E0D" w:rsidRDefault="00AF6344" w:rsidP="00AF6344">
      <w:pPr>
        <w:spacing w:after="0" w:line="240" w:lineRule="auto"/>
        <w:rPr>
          <w:rFonts w:ascii="Verdana" w:hAnsi="Verdana"/>
          <w:sz w:val="28"/>
          <w:szCs w:val="28"/>
          <w:highlight w:val="yellow"/>
        </w:rPr>
      </w:pPr>
      <w:r w:rsidRPr="00C63E0D">
        <w:rPr>
          <w:rFonts w:ascii="Verdana" w:hAnsi="Verdana"/>
          <w:sz w:val="28"/>
          <w:szCs w:val="28"/>
          <w:highlight w:val="yellow"/>
        </w:rPr>
        <w:t xml:space="preserve">       </w:t>
      </w:r>
      <w:proofErr w:type="spellStart"/>
      <w:r w:rsidR="00C63E0D" w:rsidRPr="00C63E0D">
        <w:rPr>
          <w:rFonts w:ascii="Verdana" w:hAnsi="Verdana"/>
          <w:sz w:val="28"/>
          <w:szCs w:val="28"/>
          <w:highlight w:val="yellow"/>
        </w:rPr>
        <w:t>Standardisation</w:t>
      </w:r>
      <w:proofErr w:type="spellEnd"/>
      <w:r w:rsidR="00C63E0D" w:rsidRPr="00C63E0D">
        <w:rPr>
          <w:rFonts w:ascii="Verdana" w:hAnsi="Verdana"/>
          <w:sz w:val="28"/>
          <w:szCs w:val="28"/>
          <w:highlight w:val="yellow"/>
        </w:rPr>
        <w:t xml:space="preserve"> Testing and Quality Certification        </w:t>
      </w:r>
    </w:p>
    <w:p w14:paraId="56241605" w14:textId="58A92009" w:rsidR="00AF6344" w:rsidRPr="00C63E0D" w:rsidRDefault="00C63E0D" w:rsidP="00AF6344">
      <w:pPr>
        <w:spacing w:after="0" w:line="240" w:lineRule="auto"/>
        <w:rPr>
          <w:rFonts w:ascii="Verdana" w:hAnsi="Verdana"/>
          <w:sz w:val="28"/>
          <w:szCs w:val="28"/>
          <w:highlight w:val="yellow"/>
        </w:rPr>
      </w:pPr>
      <w:r w:rsidRPr="00C63E0D">
        <w:rPr>
          <w:rFonts w:ascii="Verdana" w:hAnsi="Verdana"/>
          <w:sz w:val="28"/>
          <w:szCs w:val="28"/>
          <w:highlight w:val="yellow"/>
        </w:rPr>
        <w:t xml:space="preserve">       (STQC) Directorate  </w:t>
      </w:r>
    </w:p>
    <w:p w14:paraId="416DA717" w14:textId="77777777" w:rsidR="00AF6344" w:rsidRPr="00C63E0D" w:rsidRDefault="00AF6344" w:rsidP="00AF6344">
      <w:pPr>
        <w:spacing w:after="0" w:line="240" w:lineRule="auto"/>
        <w:rPr>
          <w:rFonts w:ascii="Verdana" w:hAnsi="Verdana"/>
          <w:sz w:val="28"/>
          <w:szCs w:val="28"/>
          <w:highlight w:val="yellow"/>
        </w:rPr>
      </w:pPr>
      <w:r w:rsidRPr="00C63E0D">
        <w:rPr>
          <w:rFonts w:ascii="Verdana" w:hAnsi="Verdana"/>
          <w:sz w:val="28"/>
          <w:szCs w:val="28"/>
          <w:highlight w:val="yellow"/>
        </w:rPr>
        <w:t xml:space="preserve">       (an Attached Office of the </w:t>
      </w:r>
    </w:p>
    <w:p w14:paraId="26AFFF10" w14:textId="77777777" w:rsidR="00AF6344" w:rsidRPr="00C63E0D" w:rsidRDefault="00AF6344" w:rsidP="00AF6344">
      <w:pPr>
        <w:spacing w:after="0" w:line="240" w:lineRule="auto"/>
        <w:rPr>
          <w:rFonts w:ascii="Verdana" w:hAnsi="Verdana"/>
          <w:sz w:val="28"/>
          <w:szCs w:val="28"/>
          <w:highlight w:val="yellow"/>
        </w:rPr>
      </w:pPr>
      <w:r w:rsidRPr="00C63E0D">
        <w:rPr>
          <w:rFonts w:ascii="Verdana" w:hAnsi="Verdana"/>
          <w:sz w:val="28"/>
          <w:szCs w:val="28"/>
          <w:highlight w:val="yellow"/>
        </w:rPr>
        <w:t xml:space="preserve">       Ministry of Electronics &amp; IT)</w:t>
      </w:r>
    </w:p>
    <w:p w14:paraId="48D8DD42" w14:textId="235B0015" w:rsidR="00AF6344" w:rsidRPr="00C63E0D" w:rsidRDefault="00AF6344" w:rsidP="00C63E0D">
      <w:pPr>
        <w:spacing w:after="0" w:line="240" w:lineRule="auto"/>
        <w:rPr>
          <w:rFonts w:ascii="Verdana" w:hAnsi="Verdana"/>
          <w:sz w:val="28"/>
          <w:szCs w:val="28"/>
          <w:highlight w:val="yellow"/>
        </w:rPr>
      </w:pPr>
      <w:r w:rsidRPr="00C63E0D">
        <w:rPr>
          <w:rFonts w:ascii="Verdana" w:hAnsi="Verdana"/>
          <w:sz w:val="28"/>
          <w:szCs w:val="28"/>
          <w:highlight w:val="yellow"/>
        </w:rPr>
        <w:t xml:space="preserve">       </w:t>
      </w:r>
      <w:r w:rsidR="00C63E0D" w:rsidRPr="00C63E0D">
        <w:rPr>
          <w:rFonts w:ascii="Verdana" w:hAnsi="Verdana"/>
          <w:sz w:val="28"/>
          <w:szCs w:val="28"/>
          <w:highlight w:val="yellow"/>
        </w:rPr>
        <w:t xml:space="preserve">Electronics </w:t>
      </w:r>
      <w:proofErr w:type="spellStart"/>
      <w:r w:rsidR="00C63E0D" w:rsidRPr="00C63E0D">
        <w:rPr>
          <w:rFonts w:ascii="Verdana" w:hAnsi="Verdana"/>
          <w:sz w:val="28"/>
          <w:szCs w:val="28"/>
          <w:highlight w:val="yellow"/>
        </w:rPr>
        <w:t>Niketan</w:t>
      </w:r>
      <w:proofErr w:type="spellEnd"/>
      <w:r w:rsidRPr="00C63E0D">
        <w:rPr>
          <w:rFonts w:ascii="Verdana" w:hAnsi="Verdana"/>
          <w:sz w:val="28"/>
          <w:szCs w:val="28"/>
          <w:highlight w:val="yellow"/>
        </w:rPr>
        <w:t>, CGO Complex</w:t>
      </w:r>
    </w:p>
    <w:p w14:paraId="42ACFBA7" w14:textId="77777777" w:rsidR="00842BC0" w:rsidRDefault="0034231B" w:rsidP="0034231B">
      <w:pPr>
        <w:spacing w:after="0" w:line="240" w:lineRule="auto"/>
        <w:rPr>
          <w:rFonts w:ascii="Verdana" w:hAnsi="Verdana"/>
          <w:sz w:val="28"/>
          <w:szCs w:val="28"/>
        </w:rPr>
      </w:pPr>
      <w:r w:rsidRPr="00C63E0D">
        <w:rPr>
          <w:rFonts w:ascii="Verdana" w:hAnsi="Verdana"/>
          <w:sz w:val="28"/>
          <w:szCs w:val="28"/>
          <w:highlight w:val="yellow"/>
        </w:rPr>
        <w:tab/>
      </w:r>
      <w:r w:rsidR="00AF6344" w:rsidRPr="00C63E0D">
        <w:rPr>
          <w:rFonts w:ascii="Verdana" w:hAnsi="Verdana"/>
          <w:sz w:val="28"/>
          <w:szCs w:val="28"/>
          <w:highlight w:val="yellow"/>
        </w:rPr>
        <w:t>New Delhi</w:t>
      </w:r>
      <w:r>
        <w:rPr>
          <w:rFonts w:ascii="Verdana" w:hAnsi="Verdana"/>
          <w:sz w:val="28"/>
          <w:szCs w:val="28"/>
        </w:rPr>
        <w:tab/>
      </w:r>
    </w:p>
    <w:p w14:paraId="013F04DF" w14:textId="77777777" w:rsidR="00842BC0" w:rsidRDefault="00842BC0" w:rsidP="0034231B">
      <w:pPr>
        <w:spacing w:after="0" w:line="240" w:lineRule="auto"/>
        <w:rPr>
          <w:rFonts w:ascii="Verdana" w:hAnsi="Verdana"/>
          <w:sz w:val="28"/>
          <w:szCs w:val="28"/>
        </w:rPr>
      </w:pPr>
    </w:p>
    <w:p w14:paraId="69AA9243" w14:textId="77777777" w:rsidR="000E52FE" w:rsidRDefault="000E52FE" w:rsidP="0034231B">
      <w:pPr>
        <w:spacing w:after="0" w:line="240" w:lineRule="auto"/>
        <w:rPr>
          <w:rFonts w:ascii="Verdana" w:hAnsi="Verdana"/>
          <w:sz w:val="28"/>
          <w:szCs w:val="28"/>
        </w:rPr>
      </w:pPr>
    </w:p>
    <w:p w14:paraId="4FB9F778" w14:textId="77777777" w:rsidR="00842BC0" w:rsidRDefault="00842BC0" w:rsidP="0034231B">
      <w:pPr>
        <w:spacing w:after="0" w:line="240" w:lineRule="auto"/>
        <w:rPr>
          <w:rFonts w:ascii="Verdana" w:hAnsi="Verdana"/>
          <w:sz w:val="28"/>
          <w:szCs w:val="28"/>
        </w:rPr>
      </w:pPr>
      <w:r>
        <w:rPr>
          <w:rFonts w:ascii="Verdana" w:hAnsi="Verdana"/>
          <w:sz w:val="28"/>
          <w:szCs w:val="28"/>
        </w:rPr>
        <w:t>3.</w:t>
      </w:r>
      <w:r>
        <w:rPr>
          <w:rFonts w:ascii="Verdana" w:hAnsi="Verdana"/>
          <w:sz w:val="28"/>
          <w:szCs w:val="28"/>
        </w:rPr>
        <w:tab/>
        <w:t>Indian Computer Emergency Response Team,</w:t>
      </w:r>
    </w:p>
    <w:p w14:paraId="2C57A7D0" w14:textId="77777777" w:rsidR="007E3336" w:rsidRDefault="00842BC0" w:rsidP="0034231B">
      <w:pPr>
        <w:spacing w:after="0" w:line="240" w:lineRule="auto"/>
        <w:rPr>
          <w:rFonts w:ascii="Verdana" w:hAnsi="Verdana"/>
          <w:sz w:val="28"/>
          <w:szCs w:val="28"/>
        </w:rPr>
      </w:pPr>
      <w:r>
        <w:rPr>
          <w:rFonts w:ascii="Verdana" w:hAnsi="Verdana"/>
          <w:sz w:val="28"/>
          <w:szCs w:val="28"/>
        </w:rPr>
        <w:tab/>
      </w:r>
      <w:r w:rsidR="007E3336">
        <w:rPr>
          <w:rFonts w:ascii="Verdana" w:hAnsi="Verdana"/>
          <w:sz w:val="28"/>
          <w:szCs w:val="28"/>
        </w:rPr>
        <w:t>through its Director General,</w:t>
      </w:r>
    </w:p>
    <w:p w14:paraId="39CD9BA6" w14:textId="77777777" w:rsidR="007E3336" w:rsidRDefault="007E3336" w:rsidP="0034231B">
      <w:pPr>
        <w:spacing w:after="0" w:line="240" w:lineRule="auto"/>
        <w:rPr>
          <w:rFonts w:ascii="Verdana" w:hAnsi="Verdana"/>
          <w:sz w:val="28"/>
          <w:szCs w:val="28"/>
        </w:rPr>
      </w:pPr>
      <w:r>
        <w:rPr>
          <w:rFonts w:ascii="Verdana" w:hAnsi="Verdana"/>
          <w:sz w:val="28"/>
          <w:szCs w:val="28"/>
        </w:rPr>
        <w:tab/>
        <w:t>Ministry of Electronics &amp; Information Technology,</w:t>
      </w:r>
    </w:p>
    <w:p w14:paraId="1FD8F4EA" w14:textId="77777777" w:rsidR="007E3336" w:rsidRDefault="007E3336" w:rsidP="0034231B">
      <w:pPr>
        <w:spacing w:after="0" w:line="240" w:lineRule="auto"/>
        <w:rPr>
          <w:rFonts w:ascii="Verdana" w:hAnsi="Verdana"/>
          <w:sz w:val="28"/>
          <w:szCs w:val="28"/>
        </w:rPr>
      </w:pPr>
      <w:r>
        <w:rPr>
          <w:rFonts w:ascii="Verdana" w:hAnsi="Verdana"/>
          <w:sz w:val="28"/>
          <w:szCs w:val="28"/>
        </w:rPr>
        <w:tab/>
      </w:r>
      <w:r w:rsidR="00770F6F">
        <w:rPr>
          <w:rFonts w:ascii="Verdana" w:hAnsi="Verdana"/>
          <w:sz w:val="28"/>
          <w:szCs w:val="28"/>
        </w:rPr>
        <w:t>_________________</w:t>
      </w:r>
    </w:p>
    <w:p w14:paraId="61388508" w14:textId="77777777" w:rsidR="00770F6F" w:rsidRDefault="00770F6F" w:rsidP="00770F6F">
      <w:pPr>
        <w:spacing w:after="0" w:line="240" w:lineRule="auto"/>
        <w:jc w:val="right"/>
        <w:rPr>
          <w:rFonts w:ascii="Verdana" w:hAnsi="Verdana"/>
          <w:i/>
          <w:iCs/>
          <w:sz w:val="26"/>
          <w:szCs w:val="26"/>
        </w:rPr>
      </w:pPr>
    </w:p>
    <w:p w14:paraId="50545D72" w14:textId="77777777" w:rsidR="00077A51" w:rsidRPr="00077A51" w:rsidRDefault="00077A51" w:rsidP="00770F6F">
      <w:pPr>
        <w:spacing w:after="0" w:line="240" w:lineRule="auto"/>
        <w:jc w:val="right"/>
        <w:rPr>
          <w:rFonts w:ascii="Verdana" w:hAnsi="Verdana"/>
          <w:sz w:val="26"/>
          <w:szCs w:val="26"/>
        </w:rPr>
      </w:pPr>
      <w:r w:rsidRPr="00A42841">
        <w:rPr>
          <w:rFonts w:ascii="Verdana" w:hAnsi="Verdana"/>
          <w:i/>
          <w:iCs/>
          <w:sz w:val="26"/>
          <w:szCs w:val="26"/>
        </w:rPr>
        <w:t>...Respondents</w:t>
      </w:r>
    </w:p>
    <w:p w14:paraId="4F91BA93" w14:textId="77777777" w:rsidR="00077A51" w:rsidRPr="00454925" w:rsidRDefault="00077A51" w:rsidP="00077A51">
      <w:pPr>
        <w:pStyle w:val="bt-1"/>
        <w:spacing w:after="0" w:line="240" w:lineRule="auto"/>
        <w:ind w:left="0" w:firstLine="0"/>
        <w:jc w:val="left"/>
        <w:rPr>
          <w:rFonts w:ascii="Verdana" w:hAnsi="Verdana"/>
          <w:i/>
          <w:iCs/>
        </w:rPr>
      </w:pPr>
    </w:p>
    <w:p w14:paraId="24AF8347" w14:textId="77777777" w:rsidR="00077A51" w:rsidRDefault="00077A51" w:rsidP="00077A51">
      <w:pPr>
        <w:pStyle w:val="sub-head"/>
        <w:spacing w:before="0" w:after="0" w:line="240" w:lineRule="auto"/>
        <w:rPr>
          <w:rFonts w:ascii="Verdana" w:hAnsi="Verdana"/>
        </w:rPr>
      </w:pPr>
      <w:r w:rsidRPr="005F2D75">
        <w:rPr>
          <w:rFonts w:ascii="Verdana" w:hAnsi="Verdana"/>
        </w:rPr>
        <w:t>Details of the original application filed under section 19 of administrative tribunal act, 1985.</w:t>
      </w:r>
    </w:p>
    <w:p w14:paraId="7C4C0784" w14:textId="77777777" w:rsidR="00077A51" w:rsidRPr="005F2D75" w:rsidRDefault="00077A51" w:rsidP="00077A51">
      <w:pPr>
        <w:pStyle w:val="sub-head"/>
        <w:spacing w:before="0" w:after="0" w:line="240" w:lineRule="auto"/>
        <w:rPr>
          <w:rFonts w:ascii="Verdana" w:hAnsi="Verdana"/>
        </w:rPr>
      </w:pPr>
    </w:p>
    <w:p w14:paraId="0BC95329" w14:textId="77777777" w:rsidR="00077A51" w:rsidRPr="005F2D75" w:rsidRDefault="00077A51" w:rsidP="00077A51">
      <w:pPr>
        <w:pStyle w:val="bt-1"/>
        <w:spacing w:after="0" w:line="240" w:lineRule="auto"/>
        <w:rPr>
          <w:rFonts w:ascii="Verdana" w:hAnsi="Verdana"/>
          <w:b/>
          <w:bCs/>
          <w:caps/>
        </w:rPr>
      </w:pPr>
      <w:r w:rsidRPr="005F2D75">
        <w:rPr>
          <w:rFonts w:ascii="Verdana" w:hAnsi="Verdana"/>
          <w:b/>
          <w:bCs/>
          <w:caps/>
        </w:rPr>
        <w:t>1.</w:t>
      </w:r>
      <w:r w:rsidRPr="005F2D75">
        <w:rPr>
          <w:rFonts w:ascii="Verdana" w:hAnsi="Verdana"/>
          <w:b/>
          <w:bCs/>
          <w:caps/>
        </w:rPr>
        <w:tab/>
      </w:r>
      <w:r>
        <w:rPr>
          <w:rFonts w:ascii="Verdana" w:hAnsi="Verdana"/>
          <w:b/>
          <w:bCs/>
          <w:caps/>
        </w:rPr>
        <w:tab/>
      </w:r>
      <w:r w:rsidRPr="005F2D75">
        <w:rPr>
          <w:rFonts w:ascii="Verdana" w:hAnsi="Verdana"/>
          <w:b/>
          <w:bCs/>
          <w:caps/>
        </w:rPr>
        <w:t xml:space="preserve">Particulars of the order / cause against which the original application is filed </w:t>
      </w:r>
    </w:p>
    <w:p w14:paraId="4587F747" w14:textId="77777777" w:rsidR="00077A51" w:rsidRPr="00031DCB" w:rsidRDefault="00077A51" w:rsidP="00077A51">
      <w:pPr>
        <w:pStyle w:val="bt-1"/>
        <w:spacing w:after="0" w:line="480" w:lineRule="auto"/>
        <w:rPr>
          <w:rFonts w:ascii="Verdana" w:hAnsi="Verdana"/>
          <w:sz w:val="10"/>
        </w:rPr>
      </w:pPr>
      <w:r w:rsidRPr="005F2D75">
        <w:rPr>
          <w:rFonts w:ascii="Verdana" w:hAnsi="Verdana"/>
        </w:rPr>
        <w:tab/>
      </w:r>
      <w:r w:rsidRPr="005F2D75">
        <w:rPr>
          <w:rFonts w:ascii="Verdana" w:hAnsi="Verdana"/>
        </w:rPr>
        <w:tab/>
      </w:r>
    </w:p>
    <w:p w14:paraId="0C263F27" w14:textId="77777777" w:rsidR="00077A51" w:rsidRDefault="00077A51" w:rsidP="00077A51">
      <w:pPr>
        <w:pStyle w:val="bt-1"/>
        <w:spacing w:after="0" w:line="480" w:lineRule="auto"/>
        <w:rPr>
          <w:rFonts w:ascii="Verdana" w:hAnsi="Verdana"/>
        </w:rPr>
      </w:pPr>
      <w:r>
        <w:rPr>
          <w:rFonts w:ascii="Verdana" w:hAnsi="Verdana"/>
        </w:rPr>
        <w:tab/>
      </w:r>
      <w:r>
        <w:rPr>
          <w:rFonts w:ascii="Verdana" w:hAnsi="Verdana"/>
        </w:rPr>
        <w:tab/>
      </w:r>
      <w:r w:rsidRPr="005F2D75">
        <w:rPr>
          <w:rFonts w:ascii="Verdana" w:hAnsi="Verdana"/>
        </w:rPr>
        <w:t xml:space="preserve">The </w:t>
      </w:r>
      <w:r>
        <w:rPr>
          <w:rFonts w:ascii="Verdana" w:hAnsi="Verdana"/>
        </w:rPr>
        <w:t xml:space="preserve">applicants </w:t>
      </w:r>
      <w:r w:rsidRPr="005F2D75">
        <w:rPr>
          <w:rFonts w:ascii="Verdana" w:hAnsi="Verdana"/>
        </w:rPr>
        <w:t xml:space="preserve">are aggrieved by </w:t>
      </w:r>
      <w:r>
        <w:rPr>
          <w:rFonts w:ascii="Verdana" w:hAnsi="Verdana"/>
        </w:rPr>
        <w:t xml:space="preserve">the </w:t>
      </w:r>
      <w:r w:rsidRPr="005F2D75">
        <w:rPr>
          <w:rFonts w:ascii="Verdana" w:hAnsi="Verdana"/>
        </w:rPr>
        <w:t xml:space="preserve">discriminatory and arbitrary act of the respondents </w:t>
      </w:r>
      <w:r>
        <w:rPr>
          <w:rFonts w:ascii="Verdana" w:hAnsi="Verdana"/>
        </w:rPr>
        <w:t xml:space="preserve">in </w:t>
      </w:r>
      <w:r w:rsidR="00D114C9">
        <w:rPr>
          <w:rFonts w:ascii="Verdana" w:hAnsi="Verdana"/>
        </w:rPr>
        <w:t xml:space="preserve">altering the terms &amp; conditions of appointment </w:t>
      </w:r>
      <w:r w:rsidR="006F1BD8">
        <w:rPr>
          <w:rFonts w:ascii="Verdana" w:hAnsi="Verdana"/>
        </w:rPr>
        <w:t xml:space="preserve">as stipulated in the advertisement. Once in the </w:t>
      </w:r>
      <w:r w:rsidR="00E90A95">
        <w:rPr>
          <w:rFonts w:ascii="Verdana" w:hAnsi="Verdana"/>
        </w:rPr>
        <w:t>Advertisement No</w:t>
      </w:r>
      <w:r w:rsidR="00EB0520">
        <w:rPr>
          <w:rFonts w:ascii="Verdana" w:hAnsi="Verdana"/>
        </w:rPr>
        <w:t>.</w:t>
      </w:r>
      <w:r w:rsidR="00E90A95">
        <w:rPr>
          <w:rFonts w:ascii="Verdana" w:hAnsi="Verdana"/>
        </w:rPr>
        <w:t xml:space="preserve"> </w:t>
      </w:r>
      <w:r w:rsidR="00BC2191">
        <w:rPr>
          <w:rFonts w:ascii="Verdana" w:hAnsi="Verdana"/>
        </w:rPr>
        <w:t>0</w:t>
      </w:r>
      <w:r w:rsidR="00E90A95">
        <w:rPr>
          <w:rFonts w:ascii="Verdana" w:hAnsi="Verdana"/>
        </w:rPr>
        <w:t>5/09/2016/NDL/SER, it was stipulated that the selected candidates shall be appointed against the post of Scientist ‘B’ (Group ‘A’)</w:t>
      </w:r>
      <w:r w:rsidR="008B220F">
        <w:rPr>
          <w:rFonts w:ascii="Verdana" w:hAnsi="Verdana"/>
        </w:rPr>
        <w:t xml:space="preserve">, how could the applicants be deprived from Group ‘A’ status after their appointment as Scientist ‘B’ in Indian Computer Emergency Response Team. </w:t>
      </w:r>
    </w:p>
    <w:p w14:paraId="32518546" w14:textId="0762308D" w:rsidR="00077A51" w:rsidRDefault="00077A51" w:rsidP="000E52FE">
      <w:pPr>
        <w:pStyle w:val="bt-1"/>
        <w:tabs>
          <w:tab w:val="clear" w:pos="720"/>
          <w:tab w:val="clear" w:pos="960"/>
        </w:tabs>
        <w:spacing w:after="0" w:line="480" w:lineRule="auto"/>
        <w:rPr>
          <w:rFonts w:ascii="Verdana" w:hAnsi="Verdana"/>
        </w:rPr>
      </w:pPr>
      <w:r>
        <w:rPr>
          <w:rFonts w:ascii="Verdana" w:hAnsi="Verdana"/>
        </w:rPr>
        <w:tab/>
      </w:r>
      <w:r w:rsidRPr="00C63E0D">
        <w:rPr>
          <w:rFonts w:ascii="Verdana" w:hAnsi="Verdana"/>
          <w:highlight w:val="yellow"/>
        </w:rPr>
        <w:t xml:space="preserve">The applicants are further aggrieved by arbitrary action of respondents </w:t>
      </w:r>
      <w:r w:rsidR="00C63E0D" w:rsidRPr="00C63E0D">
        <w:rPr>
          <w:rFonts w:ascii="Verdana" w:hAnsi="Verdana"/>
          <w:highlight w:val="yellow"/>
        </w:rPr>
        <w:t xml:space="preserve">by not disclosing the services terms &amp; conditions in different organizations </w:t>
      </w:r>
      <w:r w:rsidR="00842BC0" w:rsidRPr="00C63E0D">
        <w:rPr>
          <w:rFonts w:ascii="Verdana" w:hAnsi="Verdana"/>
          <w:highlight w:val="yellow"/>
        </w:rPr>
        <w:t>at</w:t>
      </w:r>
      <w:r w:rsidR="00C63E0D" w:rsidRPr="00C63E0D">
        <w:rPr>
          <w:rFonts w:ascii="Verdana" w:hAnsi="Verdana"/>
          <w:highlight w:val="yellow"/>
        </w:rPr>
        <w:t xml:space="preserve"> the time of submission of form which create the illusion to applicants that service terms and condition of all organization are same and application enjoy the same facility </w:t>
      </w:r>
      <w:r w:rsidR="00C63E0D" w:rsidRPr="00C63E0D">
        <w:rPr>
          <w:rFonts w:ascii="Verdana" w:hAnsi="Verdana"/>
          <w:highlight w:val="yellow"/>
        </w:rPr>
        <w:lastRenderedPageBreak/>
        <w:t>on successfully selection of any organization.</w:t>
      </w:r>
      <w:r w:rsidR="00E8491B">
        <w:rPr>
          <w:rFonts w:ascii="Verdana" w:hAnsi="Verdana"/>
        </w:rPr>
        <w:t xml:space="preserve"> </w:t>
      </w:r>
      <w:r w:rsidR="00E8491B" w:rsidRPr="00E8491B">
        <w:rPr>
          <w:rFonts w:ascii="Verdana" w:hAnsi="Verdana"/>
          <w:highlight w:val="yellow"/>
        </w:rPr>
        <w:t>Applicants after joining Indian Computer Emergency Response Team Has to work 24*7 in shift duty which is nowhere mentioned in advertisement</w:t>
      </w:r>
      <w:r w:rsidR="00E8491B">
        <w:rPr>
          <w:rFonts w:ascii="Verdana" w:hAnsi="Verdana"/>
          <w:highlight w:val="yellow"/>
        </w:rPr>
        <w:t xml:space="preserve"> without getting any special allowance.</w:t>
      </w:r>
    </w:p>
    <w:p w14:paraId="7C729A8E" w14:textId="77777777" w:rsidR="000E52FE" w:rsidRPr="000E52FE" w:rsidRDefault="000E52FE" w:rsidP="000E52FE">
      <w:pPr>
        <w:pStyle w:val="bt-1"/>
        <w:tabs>
          <w:tab w:val="clear" w:pos="720"/>
          <w:tab w:val="clear" w:pos="960"/>
        </w:tabs>
        <w:spacing w:after="0" w:line="480" w:lineRule="auto"/>
        <w:rPr>
          <w:rFonts w:ascii="Verdana" w:hAnsi="Verdana"/>
        </w:rPr>
      </w:pPr>
    </w:p>
    <w:p w14:paraId="53A02867" w14:textId="77777777" w:rsidR="00077A51" w:rsidRDefault="00077A51" w:rsidP="000E52FE">
      <w:pPr>
        <w:pStyle w:val="bt-1"/>
        <w:tabs>
          <w:tab w:val="clear" w:pos="720"/>
          <w:tab w:val="clear" w:pos="960"/>
        </w:tabs>
        <w:spacing w:after="0" w:line="240" w:lineRule="auto"/>
        <w:ind w:left="0" w:firstLine="0"/>
        <w:rPr>
          <w:rFonts w:ascii="Verdana" w:hAnsi="Verdana"/>
          <w:b/>
          <w:bCs/>
          <w:caps/>
        </w:rPr>
      </w:pPr>
      <w:r w:rsidRPr="005F2D75">
        <w:rPr>
          <w:rFonts w:ascii="Verdana" w:hAnsi="Verdana"/>
          <w:b/>
          <w:bCs/>
          <w:caps/>
        </w:rPr>
        <w:t>2.</w:t>
      </w:r>
      <w:r w:rsidRPr="005F2D75">
        <w:rPr>
          <w:rFonts w:ascii="Verdana" w:hAnsi="Verdana"/>
          <w:b/>
          <w:bCs/>
          <w:caps/>
        </w:rPr>
        <w:tab/>
        <w:t>Jurisdiction</w:t>
      </w:r>
    </w:p>
    <w:p w14:paraId="423AEA22" w14:textId="77777777" w:rsidR="00077A51" w:rsidRPr="005F2D75" w:rsidRDefault="00077A51" w:rsidP="00077A51">
      <w:pPr>
        <w:pStyle w:val="bt-1"/>
        <w:spacing w:after="0" w:line="240" w:lineRule="auto"/>
        <w:rPr>
          <w:rFonts w:ascii="Verdana" w:hAnsi="Verdana"/>
        </w:rPr>
      </w:pPr>
    </w:p>
    <w:p w14:paraId="6934F7B6" w14:textId="08C962FA" w:rsidR="00077A51" w:rsidRDefault="00077A51" w:rsidP="000E52FE">
      <w:pPr>
        <w:pStyle w:val="bt-1"/>
        <w:tabs>
          <w:tab w:val="clear" w:pos="720"/>
          <w:tab w:val="clear" w:pos="960"/>
        </w:tabs>
        <w:spacing w:after="0" w:line="480" w:lineRule="auto"/>
        <w:ind w:left="720" w:firstLine="0"/>
        <w:rPr>
          <w:rFonts w:ascii="Verdana" w:hAnsi="Verdana"/>
        </w:rPr>
      </w:pPr>
      <w:r w:rsidRPr="005F2D75">
        <w:rPr>
          <w:rFonts w:ascii="Verdana" w:hAnsi="Verdana"/>
        </w:rPr>
        <w:t xml:space="preserve">The </w:t>
      </w:r>
      <w:r>
        <w:rPr>
          <w:rFonts w:ascii="Verdana" w:hAnsi="Verdana"/>
        </w:rPr>
        <w:t>applicants</w:t>
      </w:r>
      <w:r w:rsidRPr="005F2D75">
        <w:rPr>
          <w:rFonts w:ascii="Verdana" w:hAnsi="Verdana"/>
        </w:rPr>
        <w:t xml:space="preserve"> submit that the subject matter of the cause against which </w:t>
      </w:r>
      <w:r>
        <w:rPr>
          <w:rFonts w:ascii="Verdana" w:hAnsi="Verdana"/>
        </w:rPr>
        <w:t>they</w:t>
      </w:r>
      <w:r w:rsidRPr="005F2D75">
        <w:rPr>
          <w:rFonts w:ascii="Verdana" w:hAnsi="Verdana"/>
        </w:rPr>
        <w:t xml:space="preserve"> want </w:t>
      </w:r>
      <w:r w:rsidR="00C63E0D" w:rsidRPr="005F2D75">
        <w:rPr>
          <w:rFonts w:ascii="Verdana" w:hAnsi="Verdana"/>
        </w:rPr>
        <w:t>redressed</w:t>
      </w:r>
      <w:r w:rsidRPr="005F2D75">
        <w:rPr>
          <w:rFonts w:ascii="Verdana" w:hAnsi="Verdana"/>
        </w:rPr>
        <w:t xml:space="preserve"> is within the jurisdiction of this Hon’ble Tribunal.</w:t>
      </w:r>
    </w:p>
    <w:p w14:paraId="300FE765" w14:textId="77777777" w:rsidR="000E52FE" w:rsidRPr="005F2D75" w:rsidRDefault="000E52FE" w:rsidP="000E52FE">
      <w:pPr>
        <w:pStyle w:val="bt-1"/>
        <w:tabs>
          <w:tab w:val="clear" w:pos="720"/>
          <w:tab w:val="clear" w:pos="960"/>
        </w:tabs>
        <w:spacing w:after="0" w:line="480" w:lineRule="auto"/>
        <w:ind w:left="720" w:firstLine="0"/>
        <w:rPr>
          <w:rFonts w:ascii="Verdana" w:hAnsi="Verdana"/>
        </w:rPr>
      </w:pPr>
    </w:p>
    <w:p w14:paraId="6D2CE535" w14:textId="77777777" w:rsidR="00077A51" w:rsidRPr="005F2D75" w:rsidRDefault="00077A51" w:rsidP="000E52FE">
      <w:pPr>
        <w:pStyle w:val="bt-1"/>
        <w:tabs>
          <w:tab w:val="clear" w:pos="720"/>
          <w:tab w:val="clear" w:pos="960"/>
        </w:tabs>
        <w:spacing w:after="0" w:line="240" w:lineRule="auto"/>
        <w:ind w:left="0" w:firstLine="0"/>
        <w:rPr>
          <w:rFonts w:ascii="Verdana" w:hAnsi="Verdana"/>
          <w:b/>
          <w:bCs/>
          <w:caps/>
        </w:rPr>
      </w:pPr>
      <w:r w:rsidRPr="005F2D75">
        <w:rPr>
          <w:rFonts w:ascii="Verdana" w:hAnsi="Verdana"/>
          <w:b/>
          <w:bCs/>
          <w:caps/>
        </w:rPr>
        <w:t>3.</w:t>
      </w:r>
      <w:r w:rsidRPr="005F2D75">
        <w:rPr>
          <w:rFonts w:ascii="Verdana" w:hAnsi="Verdana"/>
          <w:b/>
          <w:bCs/>
          <w:caps/>
        </w:rPr>
        <w:tab/>
        <w:t>Limitation</w:t>
      </w:r>
    </w:p>
    <w:p w14:paraId="6E620216" w14:textId="77777777" w:rsidR="00077A51" w:rsidRPr="005F2D75" w:rsidRDefault="00077A51" w:rsidP="00077A51">
      <w:pPr>
        <w:pStyle w:val="bt-1"/>
        <w:spacing w:after="0" w:line="240" w:lineRule="auto"/>
        <w:rPr>
          <w:rFonts w:ascii="Verdana" w:hAnsi="Verdana"/>
        </w:rPr>
      </w:pPr>
      <w:r w:rsidRPr="005F2D75">
        <w:rPr>
          <w:rFonts w:ascii="Verdana" w:hAnsi="Verdana"/>
        </w:rPr>
        <w:tab/>
      </w:r>
      <w:r w:rsidRPr="005F2D75">
        <w:rPr>
          <w:rFonts w:ascii="Verdana" w:hAnsi="Verdana"/>
        </w:rPr>
        <w:tab/>
      </w:r>
    </w:p>
    <w:p w14:paraId="40F6EC1F" w14:textId="77777777" w:rsidR="00077A51" w:rsidRPr="005F2D75" w:rsidRDefault="00077A51" w:rsidP="000E52FE">
      <w:pPr>
        <w:pStyle w:val="bt-1"/>
        <w:tabs>
          <w:tab w:val="clear" w:pos="720"/>
          <w:tab w:val="clear" w:pos="960"/>
        </w:tabs>
        <w:spacing w:after="0" w:line="480" w:lineRule="auto"/>
        <w:ind w:left="720" w:firstLine="0"/>
        <w:rPr>
          <w:rFonts w:ascii="Verdana" w:hAnsi="Verdana"/>
        </w:rPr>
      </w:pPr>
      <w:r w:rsidRPr="005F2D75">
        <w:rPr>
          <w:rFonts w:ascii="Verdana" w:hAnsi="Verdana"/>
        </w:rPr>
        <w:t xml:space="preserve">The </w:t>
      </w:r>
      <w:r>
        <w:rPr>
          <w:rFonts w:ascii="Verdana" w:hAnsi="Verdana"/>
        </w:rPr>
        <w:t>applicants</w:t>
      </w:r>
      <w:r w:rsidRPr="005F2D75">
        <w:rPr>
          <w:rFonts w:ascii="Verdana" w:hAnsi="Verdana"/>
        </w:rPr>
        <w:t xml:space="preserve"> submit that the present Original Application is within the period of limitation prescribed in Section 21 of the AT Act, 1985.</w:t>
      </w:r>
    </w:p>
    <w:p w14:paraId="5BCD2AEA" w14:textId="77777777" w:rsidR="00077A51" w:rsidRDefault="00077A51" w:rsidP="00077A51">
      <w:pPr>
        <w:pStyle w:val="bt-1"/>
        <w:spacing w:after="0" w:line="240" w:lineRule="auto"/>
        <w:ind w:left="0" w:firstLine="0"/>
        <w:rPr>
          <w:rFonts w:ascii="Verdana" w:hAnsi="Verdana"/>
          <w:b/>
          <w:bCs/>
          <w:caps/>
        </w:rPr>
      </w:pPr>
    </w:p>
    <w:p w14:paraId="68F4420D" w14:textId="77777777" w:rsidR="00077A51" w:rsidRPr="005F2D75" w:rsidRDefault="000E52FE" w:rsidP="000E52FE">
      <w:pPr>
        <w:pStyle w:val="bt-1"/>
        <w:tabs>
          <w:tab w:val="clear" w:pos="720"/>
          <w:tab w:val="clear" w:pos="960"/>
        </w:tabs>
        <w:spacing w:after="0" w:line="240" w:lineRule="auto"/>
        <w:ind w:left="0" w:firstLine="0"/>
        <w:rPr>
          <w:rFonts w:ascii="Verdana" w:hAnsi="Verdana"/>
          <w:b/>
          <w:bCs/>
          <w:caps/>
        </w:rPr>
      </w:pPr>
      <w:r>
        <w:rPr>
          <w:rFonts w:ascii="Verdana" w:hAnsi="Verdana"/>
          <w:b/>
          <w:bCs/>
          <w:caps/>
        </w:rPr>
        <w:t>4.</w:t>
      </w:r>
      <w:r>
        <w:rPr>
          <w:rFonts w:ascii="Verdana" w:hAnsi="Verdana"/>
          <w:b/>
          <w:bCs/>
          <w:caps/>
        </w:rPr>
        <w:tab/>
      </w:r>
      <w:r w:rsidR="00077A51" w:rsidRPr="005F2D75">
        <w:rPr>
          <w:rFonts w:ascii="Verdana" w:hAnsi="Verdana"/>
          <w:b/>
          <w:bCs/>
          <w:caps/>
        </w:rPr>
        <w:t xml:space="preserve">Facts of the Case </w:t>
      </w:r>
    </w:p>
    <w:p w14:paraId="7D96CDE7" w14:textId="77777777" w:rsidR="00077A51" w:rsidRDefault="00077A51" w:rsidP="00077A51">
      <w:pPr>
        <w:pStyle w:val="bt-1"/>
        <w:spacing w:after="0" w:line="480" w:lineRule="auto"/>
        <w:ind w:left="0" w:firstLine="0"/>
        <w:rPr>
          <w:rFonts w:ascii="Verdana" w:hAnsi="Verdana"/>
        </w:rPr>
      </w:pPr>
    </w:p>
    <w:p w14:paraId="1D660750" w14:textId="22E5482D" w:rsidR="000E52FE" w:rsidRDefault="00077A51" w:rsidP="00311B34">
      <w:pPr>
        <w:pStyle w:val="bt-1"/>
        <w:tabs>
          <w:tab w:val="clear" w:pos="720"/>
          <w:tab w:val="clear" w:pos="960"/>
        </w:tabs>
        <w:spacing w:after="0" w:line="480" w:lineRule="auto"/>
        <w:ind w:left="720" w:firstLine="0"/>
        <w:rPr>
          <w:rFonts w:ascii="Verdana" w:hAnsi="Verdana"/>
        </w:rPr>
      </w:pPr>
      <w:r w:rsidRPr="005F2D75">
        <w:rPr>
          <w:rFonts w:ascii="Verdana" w:hAnsi="Verdana"/>
        </w:rPr>
        <w:t>The brief chro</w:t>
      </w:r>
      <w:r>
        <w:rPr>
          <w:rFonts w:ascii="Verdana" w:hAnsi="Verdana"/>
        </w:rPr>
        <w:t>n</w:t>
      </w:r>
      <w:r w:rsidRPr="005F2D75">
        <w:rPr>
          <w:rFonts w:ascii="Verdana" w:hAnsi="Verdana"/>
        </w:rPr>
        <w:t xml:space="preserve">ological facts of the case are most respectfully </w:t>
      </w:r>
      <w:r w:rsidR="00C63E0D" w:rsidRPr="005F2D75">
        <w:rPr>
          <w:rFonts w:ascii="Verdana" w:hAnsi="Verdana"/>
        </w:rPr>
        <w:t>showed</w:t>
      </w:r>
      <w:r w:rsidRPr="005F2D75">
        <w:rPr>
          <w:rFonts w:ascii="Verdana" w:hAnsi="Verdana"/>
        </w:rPr>
        <w:t xml:space="preserve"> as under:</w:t>
      </w:r>
      <w:r w:rsidR="000E52FE">
        <w:rPr>
          <w:rFonts w:ascii="Verdana" w:hAnsi="Verdana"/>
        </w:rPr>
        <w:t>-</w:t>
      </w:r>
    </w:p>
    <w:p w14:paraId="6E334D38" w14:textId="77777777" w:rsidR="00077A51" w:rsidRPr="005F2D75" w:rsidRDefault="00077A51" w:rsidP="00311B34">
      <w:pPr>
        <w:pStyle w:val="bt-1"/>
        <w:tabs>
          <w:tab w:val="clear" w:pos="720"/>
          <w:tab w:val="clear" w:pos="960"/>
        </w:tabs>
        <w:spacing w:after="0" w:line="480" w:lineRule="auto"/>
        <w:ind w:left="720" w:firstLine="0"/>
        <w:rPr>
          <w:rFonts w:ascii="Verdana" w:hAnsi="Verdana"/>
        </w:rPr>
      </w:pPr>
      <w:r w:rsidRPr="005F2D75">
        <w:rPr>
          <w:rFonts w:ascii="Verdana" w:hAnsi="Verdana"/>
        </w:rPr>
        <w:t xml:space="preserve"> </w:t>
      </w:r>
      <w:r>
        <w:rPr>
          <w:rFonts w:ascii="Verdana" w:hAnsi="Verdana"/>
        </w:rPr>
        <w:t xml:space="preserve"> </w:t>
      </w:r>
    </w:p>
    <w:p w14:paraId="41265049" w14:textId="77777777" w:rsidR="00077A51" w:rsidRDefault="00077A51" w:rsidP="00077A51">
      <w:pPr>
        <w:pStyle w:val="bt-1"/>
        <w:numPr>
          <w:ilvl w:val="1"/>
          <w:numId w:val="5"/>
        </w:numPr>
        <w:tabs>
          <w:tab w:val="clear" w:pos="720"/>
          <w:tab w:val="clear" w:pos="960"/>
        </w:tabs>
        <w:spacing w:after="240" w:line="480" w:lineRule="auto"/>
        <w:rPr>
          <w:rFonts w:ascii="Verdana" w:hAnsi="Verdana"/>
        </w:rPr>
      </w:pPr>
      <w:r w:rsidRPr="005F2D75">
        <w:rPr>
          <w:rFonts w:ascii="Verdana" w:hAnsi="Verdana"/>
        </w:rPr>
        <w:t xml:space="preserve">That </w:t>
      </w:r>
      <w:r>
        <w:rPr>
          <w:rFonts w:ascii="Verdana" w:hAnsi="Verdana"/>
          <w:bCs/>
        </w:rPr>
        <w:t>the</w:t>
      </w:r>
      <w:r>
        <w:rPr>
          <w:rFonts w:ascii="Verdana" w:hAnsi="Verdana"/>
        </w:rPr>
        <w:t xml:space="preserve"> </w:t>
      </w:r>
      <w:r w:rsidR="00673AC2">
        <w:rPr>
          <w:rFonts w:ascii="Verdana" w:hAnsi="Verdana"/>
        </w:rPr>
        <w:t xml:space="preserve">Respondent No. 1 issued an Advertisement No. 05/09/2016/NDL/SER for </w:t>
      </w:r>
      <w:r w:rsidR="00673AC2">
        <w:rPr>
          <w:rFonts w:ascii="Verdana" w:hAnsi="Verdana"/>
        </w:rPr>
        <w:lastRenderedPageBreak/>
        <w:t xml:space="preserve">appointment to the post of Scientist ‘B’ </w:t>
      </w:r>
      <w:r w:rsidR="006553D1">
        <w:rPr>
          <w:rFonts w:ascii="Verdana" w:hAnsi="Verdana"/>
        </w:rPr>
        <w:t xml:space="preserve">in </w:t>
      </w:r>
      <w:proofErr w:type="spellStart"/>
      <w:r w:rsidR="006553D1">
        <w:rPr>
          <w:rFonts w:ascii="Verdana" w:hAnsi="Verdana"/>
        </w:rPr>
        <w:t>MeitY</w:t>
      </w:r>
      <w:proofErr w:type="spellEnd"/>
      <w:r w:rsidR="006553D1">
        <w:rPr>
          <w:rFonts w:ascii="Verdana" w:hAnsi="Verdana"/>
        </w:rPr>
        <w:t xml:space="preserve">, its attached offices and statutory organizations </w:t>
      </w:r>
      <w:proofErr w:type="spellStart"/>
      <w:r w:rsidR="006553D1">
        <w:rPr>
          <w:rFonts w:ascii="Verdana" w:hAnsi="Verdana"/>
        </w:rPr>
        <w:t>viz</w:t>
      </w:r>
      <w:proofErr w:type="spellEnd"/>
      <w:r w:rsidR="006553D1">
        <w:rPr>
          <w:rFonts w:ascii="Verdana" w:hAnsi="Verdana"/>
        </w:rPr>
        <w:t xml:space="preserve"> </w:t>
      </w:r>
      <w:proofErr w:type="spellStart"/>
      <w:r w:rsidR="005416F4">
        <w:rPr>
          <w:rFonts w:ascii="Verdana" w:hAnsi="Verdana"/>
        </w:rPr>
        <w:t>Standardisation</w:t>
      </w:r>
      <w:proofErr w:type="spellEnd"/>
      <w:r w:rsidR="005416F4">
        <w:rPr>
          <w:rFonts w:ascii="Verdana" w:hAnsi="Verdana"/>
        </w:rPr>
        <w:t xml:space="preserve">, Testing &amp; Quality Certification, Directorate &amp; Indian Computer Emergency Response Team (herein after referred as ICERT). Copy of said Advertisement dated September 2016 is annexed as </w:t>
      </w:r>
      <w:r w:rsidR="005416F4" w:rsidRPr="005416F4">
        <w:rPr>
          <w:rFonts w:ascii="Verdana" w:hAnsi="Verdana"/>
          <w:b/>
        </w:rPr>
        <w:t>ANNEXURE A-2</w:t>
      </w:r>
      <w:r w:rsidR="005416F4">
        <w:rPr>
          <w:rFonts w:ascii="Verdana" w:hAnsi="Verdana"/>
        </w:rPr>
        <w:t>.</w:t>
      </w:r>
    </w:p>
    <w:p w14:paraId="75E2CC92" w14:textId="77777777" w:rsidR="005416F4" w:rsidRDefault="005416F4" w:rsidP="00077A51">
      <w:pPr>
        <w:pStyle w:val="bt-1"/>
        <w:numPr>
          <w:ilvl w:val="1"/>
          <w:numId w:val="5"/>
        </w:numPr>
        <w:tabs>
          <w:tab w:val="clear" w:pos="720"/>
          <w:tab w:val="clear" w:pos="960"/>
        </w:tabs>
        <w:spacing w:after="240" w:line="480" w:lineRule="auto"/>
        <w:rPr>
          <w:rFonts w:ascii="Verdana" w:hAnsi="Verdana"/>
        </w:rPr>
      </w:pPr>
      <w:r>
        <w:rPr>
          <w:rFonts w:ascii="Verdana" w:hAnsi="Verdana"/>
        </w:rPr>
        <w:t xml:space="preserve">That a perusal of said advertisement would show that </w:t>
      </w:r>
      <w:r w:rsidR="00A72F75">
        <w:rPr>
          <w:rFonts w:ascii="Verdana" w:hAnsi="Verdana"/>
        </w:rPr>
        <w:t xml:space="preserve">the status of the aforesaid post of Scientist ‘B’ available in all the aforesaid departments was declared as Group ‘A’ in the pay scale of </w:t>
      </w:r>
      <w:proofErr w:type="spellStart"/>
      <w:r w:rsidR="00A72F75">
        <w:rPr>
          <w:rFonts w:ascii="Verdana" w:hAnsi="Verdana"/>
        </w:rPr>
        <w:t>Rs</w:t>
      </w:r>
      <w:proofErr w:type="spellEnd"/>
      <w:r w:rsidR="00A72F75">
        <w:rPr>
          <w:rFonts w:ascii="Verdana" w:hAnsi="Verdana"/>
        </w:rPr>
        <w:t xml:space="preserve">. 15600-39100 with grade pay of </w:t>
      </w:r>
      <w:proofErr w:type="spellStart"/>
      <w:r w:rsidR="00A72F75">
        <w:rPr>
          <w:rFonts w:ascii="Verdana" w:hAnsi="Verdana"/>
        </w:rPr>
        <w:t>Rs</w:t>
      </w:r>
      <w:proofErr w:type="spellEnd"/>
      <w:r w:rsidR="00A72F75">
        <w:rPr>
          <w:rFonts w:ascii="Verdana" w:hAnsi="Verdana"/>
        </w:rPr>
        <w:t xml:space="preserve">. </w:t>
      </w:r>
      <w:r w:rsidR="002155D3">
        <w:rPr>
          <w:rFonts w:ascii="Verdana" w:hAnsi="Verdana"/>
        </w:rPr>
        <w:t>5400, Level-10 in Pay Matrix (Revised). As the applicants were meeting the eligibility criteria prescribed in the aforesaid advertisement, therefore, they also applied by following the due procedure.</w:t>
      </w:r>
      <w:r w:rsidR="00CD41E8">
        <w:rPr>
          <w:rFonts w:ascii="Verdana" w:hAnsi="Verdana"/>
        </w:rPr>
        <w:t xml:space="preserve"> </w:t>
      </w:r>
    </w:p>
    <w:p w14:paraId="18CEE4E4" w14:textId="77777777" w:rsidR="00396C6F" w:rsidRDefault="00396C6F" w:rsidP="00077A51">
      <w:pPr>
        <w:pStyle w:val="bt-1"/>
        <w:numPr>
          <w:ilvl w:val="1"/>
          <w:numId w:val="5"/>
        </w:numPr>
        <w:tabs>
          <w:tab w:val="clear" w:pos="720"/>
          <w:tab w:val="clear" w:pos="960"/>
        </w:tabs>
        <w:spacing w:after="240" w:line="480" w:lineRule="auto"/>
        <w:rPr>
          <w:rFonts w:ascii="Verdana" w:hAnsi="Verdana"/>
        </w:rPr>
      </w:pPr>
      <w:r>
        <w:rPr>
          <w:rFonts w:ascii="Verdana" w:hAnsi="Verdana"/>
        </w:rPr>
        <w:t>That as in the said advertisement, the respondents did not make any distinction</w:t>
      </w:r>
      <w:r w:rsidR="00FC1902">
        <w:rPr>
          <w:rFonts w:ascii="Verdana" w:hAnsi="Verdana"/>
        </w:rPr>
        <w:t xml:space="preserve"> in the matter of conferment of status, service benefits attached to the post of Scientist ‘B’ on the basis of the organization and stream, therefore, the applicants exercised the preferences </w:t>
      </w:r>
      <w:r w:rsidR="00AA146C">
        <w:rPr>
          <w:rFonts w:ascii="Verdana" w:hAnsi="Verdana"/>
        </w:rPr>
        <w:t>as per the organization</w:t>
      </w:r>
      <w:r w:rsidR="00204324">
        <w:rPr>
          <w:rFonts w:ascii="Verdana" w:hAnsi="Verdana"/>
        </w:rPr>
        <w:t xml:space="preserve">s. </w:t>
      </w:r>
    </w:p>
    <w:p w14:paraId="542FCF60" w14:textId="77777777" w:rsidR="00CD41E8" w:rsidRDefault="00CD41E8" w:rsidP="00077A51">
      <w:pPr>
        <w:pStyle w:val="bt-1"/>
        <w:numPr>
          <w:ilvl w:val="1"/>
          <w:numId w:val="5"/>
        </w:numPr>
        <w:tabs>
          <w:tab w:val="clear" w:pos="720"/>
          <w:tab w:val="clear" w:pos="960"/>
        </w:tabs>
        <w:spacing w:after="240" w:line="480" w:lineRule="auto"/>
        <w:rPr>
          <w:rFonts w:ascii="Verdana" w:hAnsi="Verdana"/>
        </w:rPr>
      </w:pPr>
      <w:r>
        <w:rPr>
          <w:rFonts w:ascii="Verdana" w:hAnsi="Verdana"/>
        </w:rPr>
        <w:lastRenderedPageBreak/>
        <w:t xml:space="preserve">That the applications of applicants were duly accepted and they all were called to participate in the selection process consisting of written examination </w:t>
      </w:r>
      <w:r w:rsidR="00396C6F">
        <w:rPr>
          <w:rFonts w:ascii="Verdana" w:hAnsi="Verdana"/>
        </w:rPr>
        <w:t xml:space="preserve">as well as interview. </w:t>
      </w:r>
      <w:r w:rsidR="006B2F05">
        <w:rPr>
          <w:rFonts w:ascii="Verdana" w:hAnsi="Verdana"/>
        </w:rPr>
        <w:t xml:space="preserve">After completion of aforesaid selection process, the respondents notified the list of selected candidates. A copy of the said select list notified by the respondents is annexed as </w:t>
      </w:r>
      <w:r w:rsidR="006B2F05" w:rsidRPr="006B2F05">
        <w:rPr>
          <w:rFonts w:ascii="Verdana" w:hAnsi="Verdana"/>
          <w:b/>
        </w:rPr>
        <w:t>ANNEXURE A-3</w:t>
      </w:r>
      <w:r w:rsidR="006B2F05">
        <w:rPr>
          <w:rFonts w:ascii="Verdana" w:hAnsi="Verdana"/>
        </w:rPr>
        <w:t>.</w:t>
      </w:r>
    </w:p>
    <w:p w14:paraId="493379D4" w14:textId="77777777" w:rsidR="006B2F05" w:rsidRDefault="006B2F05" w:rsidP="00077A51">
      <w:pPr>
        <w:pStyle w:val="bt-1"/>
        <w:numPr>
          <w:ilvl w:val="1"/>
          <w:numId w:val="5"/>
        </w:numPr>
        <w:tabs>
          <w:tab w:val="clear" w:pos="720"/>
          <w:tab w:val="clear" w:pos="960"/>
        </w:tabs>
        <w:spacing w:after="240" w:line="480" w:lineRule="auto"/>
        <w:rPr>
          <w:rFonts w:ascii="Verdana" w:hAnsi="Verdana"/>
        </w:rPr>
      </w:pPr>
      <w:r>
        <w:rPr>
          <w:rFonts w:ascii="Verdana" w:hAnsi="Verdana"/>
        </w:rPr>
        <w:t xml:space="preserve">That a perusal of said select list would show that on the basis of their merit, all the applicants were entitled to get appointment as Scientist ‘B’ </w:t>
      </w:r>
      <w:r w:rsidR="00647B0E">
        <w:rPr>
          <w:rFonts w:ascii="Verdana" w:hAnsi="Verdana"/>
        </w:rPr>
        <w:t xml:space="preserve">in any of the user departments including Ministry itself. </w:t>
      </w:r>
      <w:r w:rsidR="005A218D" w:rsidRPr="007630B2">
        <w:rPr>
          <w:rFonts w:ascii="Verdana" w:hAnsi="Verdana"/>
        </w:rPr>
        <w:t xml:space="preserve">However, as the status of the post and service benefits attached to the </w:t>
      </w:r>
      <w:r w:rsidR="005C2F1F" w:rsidRPr="007630B2">
        <w:rPr>
          <w:rFonts w:ascii="Verdana" w:hAnsi="Verdana"/>
        </w:rPr>
        <w:t xml:space="preserve">advertised post of Scientist ‘B’ were same in all the aforesaid user departments who were part of the aforesaid selection process, therefore, the applicants </w:t>
      </w:r>
      <w:r w:rsidR="00FD7209" w:rsidRPr="007630B2">
        <w:rPr>
          <w:rFonts w:ascii="Verdana" w:hAnsi="Verdana"/>
        </w:rPr>
        <w:t>continued with their original preference as shown in the application form itself.</w:t>
      </w:r>
    </w:p>
    <w:p w14:paraId="56D59FB1" w14:textId="4CC02E8B" w:rsidR="00501EC5" w:rsidRPr="00411B13" w:rsidRDefault="00FD7209" w:rsidP="00077A51">
      <w:pPr>
        <w:pStyle w:val="bt-1"/>
        <w:numPr>
          <w:ilvl w:val="1"/>
          <w:numId w:val="5"/>
        </w:numPr>
        <w:tabs>
          <w:tab w:val="clear" w:pos="720"/>
          <w:tab w:val="clear" w:pos="960"/>
        </w:tabs>
        <w:spacing w:after="240" w:line="480" w:lineRule="auto"/>
        <w:rPr>
          <w:rFonts w:ascii="Verdana" w:hAnsi="Verdana"/>
          <w:highlight w:val="yellow"/>
        </w:rPr>
      </w:pPr>
      <w:r w:rsidRPr="00411B13">
        <w:rPr>
          <w:rFonts w:ascii="Verdana" w:hAnsi="Verdana"/>
          <w:highlight w:val="yellow"/>
        </w:rPr>
        <w:t>That the applicants were issued offer of appointm</w:t>
      </w:r>
      <w:r w:rsidR="00B978DE" w:rsidRPr="00411B13">
        <w:rPr>
          <w:rFonts w:ascii="Verdana" w:hAnsi="Verdana"/>
          <w:highlight w:val="yellow"/>
        </w:rPr>
        <w:t xml:space="preserve">ent during June in which they </w:t>
      </w:r>
      <w:r w:rsidR="00963B49" w:rsidRPr="00411B13">
        <w:rPr>
          <w:rFonts w:ascii="Verdana" w:hAnsi="Verdana"/>
          <w:highlight w:val="yellow"/>
        </w:rPr>
        <w:t>state that applicant</w:t>
      </w:r>
      <w:r w:rsidR="00B978DE" w:rsidRPr="00411B13">
        <w:rPr>
          <w:rFonts w:ascii="Verdana" w:hAnsi="Verdana"/>
          <w:highlight w:val="yellow"/>
        </w:rPr>
        <w:t xml:space="preserve"> is selected for the Indian Computer </w:t>
      </w:r>
      <w:r w:rsidR="00B978DE" w:rsidRPr="00411B13">
        <w:rPr>
          <w:rFonts w:ascii="Verdana" w:hAnsi="Verdana"/>
          <w:highlight w:val="yellow"/>
        </w:rPr>
        <w:lastRenderedPageBreak/>
        <w:t xml:space="preserve">Emergency response team, a statutory body of </w:t>
      </w:r>
      <w:proofErr w:type="spellStart"/>
      <w:r w:rsidR="00B978DE" w:rsidRPr="00411B13">
        <w:rPr>
          <w:rFonts w:ascii="Verdana" w:hAnsi="Verdana"/>
          <w:highlight w:val="yellow"/>
        </w:rPr>
        <w:t>MeitY</w:t>
      </w:r>
      <w:proofErr w:type="spellEnd"/>
      <w:r w:rsidR="00B978DE" w:rsidRPr="00411B13">
        <w:rPr>
          <w:rFonts w:ascii="Verdana" w:hAnsi="Verdana"/>
          <w:highlight w:val="yellow"/>
        </w:rPr>
        <w:t xml:space="preserve"> </w:t>
      </w:r>
      <w:r w:rsidR="00283574" w:rsidRPr="00411B13">
        <w:rPr>
          <w:rFonts w:ascii="Verdana" w:hAnsi="Verdana"/>
          <w:highlight w:val="yellow"/>
        </w:rPr>
        <w:t xml:space="preserve">would governed by Indian computer emergency response rule to be framed and employee working in Indian computer emergency team cannot claim any parity with </w:t>
      </w:r>
      <w:r w:rsidR="00B978DE" w:rsidRPr="00411B13">
        <w:rPr>
          <w:rFonts w:ascii="Verdana" w:hAnsi="Verdana"/>
          <w:highlight w:val="yellow"/>
        </w:rPr>
        <w:t>central government employee</w:t>
      </w:r>
      <w:r w:rsidR="000E514F">
        <w:rPr>
          <w:rFonts w:ascii="Verdana" w:hAnsi="Verdana"/>
          <w:highlight w:val="yellow"/>
        </w:rPr>
        <w:t>.</w:t>
      </w:r>
      <w:r w:rsidR="000E514F" w:rsidRPr="000E514F">
        <w:rPr>
          <w:rFonts w:ascii="Verdana" w:hAnsi="Verdana"/>
          <w:highlight w:val="yellow"/>
        </w:rPr>
        <w:t xml:space="preserve"> </w:t>
      </w:r>
      <w:r w:rsidR="000E514F">
        <w:rPr>
          <w:rFonts w:ascii="Verdana" w:hAnsi="Verdana"/>
          <w:highlight w:val="yellow"/>
        </w:rPr>
        <w:t>T</w:t>
      </w:r>
      <w:r w:rsidR="000E514F" w:rsidRPr="00411B13">
        <w:rPr>
          <w:rFonts w:ascii="Verdana" w:hAnsi="Verdana"/>
          <w:highlight w:val="yellow"/>
        </w:rPr>
        <w:t xml:space="preserve">he applicants </w:t>
      </w:r>
      <w:r w:rsidR="005C3BB8" w:rsidRPr="00411B13">
        <w:rPr>
          <w:rFonts w:ascii="Verdana" w:hAnsi="Verdana"/>
          <w:highlight w:val="yellow"/>
        </w:rPr>
        <w:t>have</w:t>
      </w:r>
      <w:r w:rsidR="000E514F" w:rsidRPr="00411B13">
        <w:rPr>
          <w:rFonts w:ascii="Verdana" w:hAnsi="Verdana"/>
          <w:highlight w:val="yellow"/>
        </w:rPr>
        <w:t xml:space="preserve"> no choice other than to accept the said offer of appointment</w:t>
      </w:r>
      <w:r w:rsidR="004167D1">
        <w:rPr>
          <w:rFonts w:ascii="Verdana" w:hAnsi="Verdana"/>
          <w:highlight w:val="yellow"/>
        </w:rPr>
        <w:t>, so applicant has</w:t>
      </w:r>
      <w:r w:rsidR="000E514F">
        <w:rPr>
          <w:rFonts w:ascii="Verdana" w:hAnsi="Verdana"/>
          <w:highlight w:val="yellow"/>
        </w:rPr>
        <w:t xml:space="preserve"> accepted offer of appointment, Subsequent to that ministry has termed the post as Scientist –</w:t>
      </w:r>
      <w:r w:rsidR="000E514F">
        <w:rPr>
          <w:rFonts w:ascii="Verdana" w:hAnsi="Verdana"/>
          <w:b/>
          <w:highlight w:val="yellow"/>
        </w:rPr>
        <w:t xml:space="preserve"> B </w:t>
      </w:r>
      <w:r w:rsidR="000E514F">
        <w:rPr>
          <w:rFonts w:ascii="Verdana" w:hAnsi="Verdana"/>
          <w:highlight w:val="yellow"/>
        </w:rPr>
        <w:t xml:space="preserve">Group ‘A’ </w:t>
      </w:r>
      <w:proofErr w:type="spellStart"/>
      <w:r w:rsidR="000E514F">
        <w:rPr>
          <w:rFonts w:ascii="Verdana" w:hAnsi="Verdana"/>
          <w:highlight w:val="yellow"/>
        </w:rPr>
        <w:t>Gazetted</w:t>
      </w:r>
      <w:proofErr w:type="spellEnd"/>
      <w:r w:rsidR="000E514F">
        <w:rPr>
          <w:rFonts w:ascii="Verdana" w:hAnsi="Verdana"/>
          <w:highlight w:val="yellow"/>
        </w:rPr>
        <w:t xml:space="preserve"> again in medical letter</w:t>
      </w:r>
      <w:r w:rsidR="00164583">
        <w:rPr>
          <w:rFonts w:ascii="Verdana" w:hAnsi="Verdana"/>
          <w:highlight w:val="yellow"/>
        </w:rPr>
        <w:t xml:space="preserve"> </w:t>
      </w:r>
      <w:r w:rsidR="005C3BB8">
        <w:rPr>
          <w:rFonts w:ascii="Verdana" w:hAnsi="Verdana"/>
          <w:highlight w:val="yellow"/>
        </w:rPr>
        <w:t>(copy attached)</w:t>
      </w:r>
      <w:bookmarkStart w:id="0" w:name="_GoBack"/>
      <w:bookmarkEnd w:id="0"/>
      <w:r w:rsidR="000E514F">
        <w:rPr>
          <w:rFonts w:ascii="Verdana" w:hAnsi="Verdana"/>
          <w:highlight w:val="yellow"/>
        </w:rPr>
        <w:t>.</w:t>
      </w:r>
      <w:r w:rsidRPr="00411B13">
        <w:rPr>
          <w:rFonts w:ascii="Verdana" w:hAnsi="Verdana"/>
          <w:highlight w:val="yellow"/>
        </w:rPr>
        <w:t xml:space="preserve"> </w:t>
      </w:r>
      <w:r w:rsidR="008F039C" w:rsidRPr="00411B13">
        <w:rPr>
          <w:rFonts w:ascii="Verdana" w:hAnsi="Verdana"/>
          <w:highlight w:val="yellow"/>
        </w:rPr>
        <w:t xml:space="preserve">After joining, no distinction was made by the respondents in the matter of service benefits amongst the selected candidates on the basis of the department in which they had joined as per their preference. Meaning thereby, the applicants were treated as Group ‘A’ Officer </w:t>
      </w:r>
      <w:r w:rsidR="00177651" w:rsidRPr="00411B13">
        <w:rPr>
          <w:rFonts w:ascii="Verdana" w:hAnsi="Verdana"/>
          <w:highlight w:val="yellow"/>
        </w:rPr>
        <w:t>for all purposes</w:t>
      </w:r>
      <w:r w:rsidR="00963B49" w:rsidRPr="00411B13">
        <w:rPr>
          <w:rFonts w:ascii="Verdana" w:hAnsi="Verdana"/>
          <w:highlight w:val="yellow"/>
        </w:rPr>
        <w:t xml:space="preserve"> like Medical examination etc</w:t>
      </w:r>
      <w:r w:rsidR="00177651" w:rsidRPr="00411B13">
        <w:rPr>
          <w:rFonts w:ascii="Verdana" w:hAnsi="Verdana"/>
          <w:highlight w:val="yellow"/>
        </w:rPr>
        <w:t xml:space="preserve">. </w:t>
      </w:r>
      <w:r w:rsidR="00E40F93" w:rsidRPr="00411B13">
        <w:rPr>
          <w:rFonts w:ascii="Verdana" w:hAnsi="Verdana"/>
          <w:highlight w:val="yellow"/>
        </w:rPr>
        <w:t>However, a</w:t>
      </w:r>
      <w:r w:rsidR="00B978DE" w:rsidRPr="00411B13">
        <w:rPr>
          <w:rFonts w:ascii="Verdana" w:hAnsi="Verdana"/>
          <w:highlight w:val="yellow"/>
        </w:rPr>
        <w:t>ll of sudden, in the month of November</w:t>
      </w:r>
      <w:r w:rsidR="00E40F93" w:rsidRPr="00411B13">
        <w:rPr>
          <w:rFonts w:ascii="Verdana" w:hAnsi="Verdana"/>
          <w:highlight w:val="yellow"/>
        </w:rPr>
        <w:t xml:space="preserve">, the respondents changed the </w:t>
      </w:r>
      <w:r w:rsidR="009A5E01" w:rsidRPr="00411B13">
        <w:rPr>
          <w:rFonts w:ascii="Verdana" w:hAnsi="Verdana"/>
          <w:highlight w:val="yellow"/>
        </w:rPr>
        <w:t xml:space="preserve">status of the post of </w:t>
      </w:r>
      <w:r w:rsidR="008F039C" w:rsidRPr="00411B13">
        <w:rPr>
          <w:rFonts w:ascii="Verdana" w:hAnsi="Verdana"/>
          <w:highlight w:val="yellow"/>
        </w:rPr>
        <w:t xml:space="preserve">Scientist ‘B’ </w:t>
      </w:r>
      <w:r w:rsidR="009A5E01" w:rsidRPr="00411B13">
        <w:rPr>
          <w:rFonts w:ascii="Verdana" w:hAnsi="Verdana"/>
          <w:highlight w:val="yellow"/>
        </w:rPr>
        <w:t xml:space="preserve">in ICERT by denying CGHS facilities as well as other service advantages, perks etc. attached to Group ‘A’ post of Central Govt. and </w:t>
      </w:r>
      <w:r w:rsidR="009A5E01" w:rsidRPr="00411B13">
        <w:rPr>
          <w:rFonts w:ascii="Verdana" w:hAnsi="Verdana"/>
          <w:highlight w:val="yellow"/>
        </w:rPr>
        <w:lastRenderedPageBreak/>
        <w:t xml:space="preserve">allowed by other organizations / attached offices of </w:t>
      </w:r>
      <w:proofErr w:type="spellStart"/>
      <w:r w:rsidR="009A5E01" w:rsidRPr="00411B13">
        <w:rPr>
          <w:rFonts w:ascii="Verdana" w:hAnsi="Verdana"/>
          <w:highlight w:val="yellow"/>
        </w:rPr>
        <w:t>MeitY</w:t>
      </w:r>
      <w:proofErr w:type="spellEnd"/>
      <w:r w:rsidR="00EF78F8" w:rsidRPr="00411B13">
        <w:rPr>
          <w:rFonts w:ascii="Verdana" w:hAnsi="Verdana"/>
          <w:highlight w:val="yellow"/>
        </w:rPr>
        <w:t xml:space="preserve"> and participatory </w:t>
      </w:r>
      <w:r w:rsidR="008C7C16" w:rsidRPr="00411B13">
        <w:rPr>
          <w:rFonts w:ascii="Verdana" w:hAnsi="Verdana"/>
          <w:highlight w:val="yellow"/>
        </w:rPr>
        <w:t>units in the aforesaid advertisement pursuant to which the applicants have been appointed</w:t>
      </w:r>
      <w:r w:rsidR="00787FAC" w:rsidRPr="00411B13">
        <w:rPr>
          <w:rFonts w:ascii="Verdana" w:hAnsi="Verdana"/>
          <w:highlight w:val="yellow"/>
        </w:rPr>
        <w:t xml:space="preserve"> as Scientist ‘B’</w:t>
      </w:r>
      <w:r w:rsidR="00501EC5" w:rsidRPr="00411B13">
        <w:rPr>
          <w:rFonts w:ascii="Verdana" w:hAnsi="Verdana"/>
          <w:highlight w:val="yellow"/>
        </w:rPr>
        <w:t>.</w:t>
      </w:r>
    </w:p>
    <w:p w14:paraId="5C5C35CC" w14:textId="24B19551" w:rsidR="00890663" w:rsidRDefault="00501EC5" w:rsidP="00077A51">
      <w:pPr>
        <w:pStyle w:val="bt-1"/>
        <w:numPr>
          <w:ilvl w:val="1"/>
          <w:numId w:val="5"/>
        </w:numPr>
        <w:tabs>
          <w:tab w:val="clear" w:pos="720"/>
          <w:tab w:val="clear" w:pos="960"/>
        </w:tabs>
        <w:spacing w:after="240" w:line="480" w:lineRule="auto"/>
        <w:rPr>
          <w:rFonts w:ascii="Verdana" w:hAnsi="Verdana"/>
        </w:rPr>
      </w:pPr>
      <w:r>
        <w:rPr>
          <w:rFonts w:ascii="Verdana" w:hAnsi="Verdana"/>
        </w:rPr>
        <w:t xml:space="preserve">That as the respondents did not </w:t>
      </w:r>
      <w:r w:rsidR="00664835">
        <w:rPr>
          <w:rFonts w:ascii="Verdana" w:hAnsi="Verdana"/>
        </w:rPr>
        <w:t xml:space="preserve">issue any order in writing to deny Group ‘A’ status and attached benefits </w:t>
      </w:r>
      <w:r w:rsidR="00954026">
        <w:rPr>
          <w:rFonts w:ascii="Verdana" w:hAnsi="Verdana"/>
        </w:rPr>
        <w:t xml:space="preserve">to the applicants, therefore, applications were made under RTI to get the necessary details. Although, the respondents did not disclose the reasons for denying Group ‘A’ status and attached benefits to the applicants, however it was accepted in </w:t>
      </w:r>
      <w:r w:rsidR="00B90C6F">
        <w:rPr>
          <w:rFonts w:ascii="Verdana" w:hAnsi="Verdana"/>
        </w:rPr>
        <w:t>order</w:t>
      </w:r>
      <w:r w:rsidR="00954026">
        <w:rPr>
          <w:rFonts w:ascii="Verdana" w:hAnsi="Verdana"/>
        </w:rPr>
        <w:t xml:space="preserve"> dated </w:t>
      </w:r>
      <w:r w:rsidR="00B90C6F">
        <w:rPr>
          <w:rFonts w:ascii="Verdana" w:hAnsi="Verdana"/>
        </w:rPr>
        <w:t>31</w:t>
      </w:r>
      <w:r w:rsidR="00954026">
        <w:rPr>
          <w:rFonts w:ascii="Verdana" w:hAnsi="Verdana"/>
        </w:rPr>
        <w:t>.01.2018</w:t>
      </w:r>
      <w:r w:rsidR="00B90C6F">
        <w:rPr>
          <w:rFonts w:ascii="Verdana" w:hAnsi="Verdana"/>
        </w:rPr>
        <w:t xml:space="preserve"> passed under RTI that the applicants</w:t>
      </w:r>
      <w:r w:rsidR="0024028F">
        <w:rPr>
          <w:rFonts w:ascii="Verdana" w:hAnsi="Verdana"/>
        </w:rPr>
        <w:t xml:space="preserve"> have been appointed </w:t>
      </w:r>
      <w:r w:rsidR="00B90C6F">
        <w:rPr>
          <w:rFonts w:ascii="Verdana" w:hAnsi="Verdana"/>
        </w:rPr>
        <w:t>as Scientist ‘B’ in ICERT</w:t>
      </w:r>
      <w:r w:rsidR="0024028F">
        <w:rPr>
          <w:rFonts w:ascii="Verdana" w:hAnsi="Verdana"/>
        </w:rPr>
        <w:t xml:space="preserve"> on </w:t>
      </w:r>
      <w:r w:rsidR="0024028F" w:rsidRPr="00411B13">
        <w:rPr>
          <w:rFonts w:ascii="Verdana" w:hAnsi="Verdana"/>
          <w:highlight w:val="yellow"/>
        </w:rPr>
        <w:t xml:space="preserve">the basis of </w:t>
      </w:r>
      <w:r w:rsidR="009C1D84" w:rsidRPr="00411B13">
        <w:rPr>
          <w:rFonts w:ascii="Verdana" w:hAnsi="Verdana"/>
          <w:highlight w:val="yellow"/>
        </w:rPr>
        <w:t>SOP (Standard</w:t>
      </w:r>
      <w:r w:rsidR="00411B13" w:rsidRPr="00411B13">
        <w:rPr>
          <w:rFonts w:ascii="Verdana" w:hAnsi="Verdana"/>
          <w:highlight w:val="yellow"/>
        </w:rPr>
        <w:t xml:space="preserve"> operating procedure) </w:t>
      </w:r>
      <w:r w:rsidR="0024028F" w:rsidRPr="00411B13">
        <w:rPr>
          <w:rFonts w:ascii="Verdana" w:hAnsi="Verdana"/>
          <w:highlight w:val="yellow"/>
        </w:rPr>
        <w:t>of Ministry itself</w:t>
      </w:r>
      <w:r w:rsidR="00411B13" w:rsidRPr="00411B13">
        <w:rPr>
          <w:rFonts w:ascii="Verdana" w:hAnsi="Verdana"/>
          <w:highlight w:val="yellow"/>
        </w:rPr>
        <w:t xml:space="preserve"> through which recruitment of mentioned advertisement was carried out for all three </w:t>
      </w:r>
      <w:r w:rsidR="007630B2" w:rsidRPr="00411B13">
        <w:rPr>
          <w:rFonts w:ascii="Verdana" w:hAnsi="Verdana"/>
          <w:highlight w:val="yellow"/>
        </w:rPr>
        <w:t>organizations</w:t>
      </w:r>
      <w:r w:rsidR="0024028F">
        <w:rPr>
          <w:rFonts w:ascii="Verdana" w:hAnsi="Verdana"/>
        </w:rPr>
        <w:t>.</w:t>
      </w:r>
      <w:r w:rsidR="00597329">
        <w:rPr>
          <w:rFonts w:ascii="Verdana" w:hAnsi="Verdana"/>
        </w:rPr>
        <w:t xml:space="preserve"> Meaning thereby, the respondents accepted the fact that the applicants as well as all other candidates </w:t>
      </w:r>
      <w:r w:rsidR="00592C20">
        <w:rPr>
          <w:rFonts w:ascii="Verdana" w:hAnsi="Verdana"/>
        </w:rPr>
        <w:t xml:space="preserve">have been </w:t>
      </w:r>
      <w:r w:rsidR="00597329">
        <w:rPr>
          <w:rFonts w:ascii="Verdana" w:hAnsi="Verdana"/>
        </w:rPr>
        <w:t>appointed as Scientist ‘B’</w:t>
      </w:r>
      <w:r w:rsidR="00411B13">
        <w:rPr>
          <w:rFonts w:ascii="Verdana" w:hAnsi="Verdana"/>
        </w:rPr>
        <w:t xml:space="preserve"> on the basis of same </w:t>
      </w:r>
      <w:r w:rsidR="00411B13" w:rsidRPr="00411B13">
        <w:rPr>
          <w:rFonts w:ascii="Verdana" w:hAnsi="Verdana"/>
          <w:highlight w:val="yellow"/>
        </w:rPr>
        <w:t>SOP</w:t>
      </w:r>
      <w:r w:rsidR="00592C20">
        <w:rPr>
          <w:rFonts w:ascii="Verdana" w:hAnsi="Verdana"/>
        </w:rPr>
        <w:t xml:space="preserve"> and were given posting in different departments </w:t>
      </w:r>
      <w:r w:rsidR="00A943A7">
        <w:rPr>
          <w:rFonts w:ascii="Verdana" w:hAnsi="Verdana"/>
        </w:rPr>
        <w:t>as per the</w:t>
      </w:r>
      <w:r w:rsidR="00592C20">
        <w:rPr>
          <w:rFonts w:ascii="Verdana" w:hAnsi="Verdana"/>
        </w:rPr>
        <w:t xml:space="preserve"> availability of vacancies </w:t>
      </w:r>
      <w:r w:rsidR="00592C20">
        <w:rPr>
          <w:rFonts w:ascii="Verdana" w:hAnsi="Verdana"/>
        </w:rPr>
        <w:lastRenderedPageBreak/>
        <w:t>and not to</w:t>
      </w:r>
      <w:r w:rsidR="00145629">
        <w:rPr>
          <w:rFonts w:ascii="Verdana" w:hAnsi="Verdana"/>
        </w:rPr>
        <w:t xml:space="preserve"> give different status</w:t>
      </w:r>
      <w:r w:rsidR="00A943A7">
        <w:rPr>
          <w:rFonts w:ascii="Verdana" w:hAnsi="Verdana"/>
        </w:rPr>
        <w:t xml:space="preserve">. </w:t>
      </w:r>
      <w:r w:rsidR="00890663">
        <w:rPr>
          <w:rFonts w:ascii="Verdana" w:hAnsi="Verdana"/>
        </w:rPr>
        <w:t xml:space="preserve">Copy of said order dated 31.01.2018 is annexed as </w:t>
      </w:r>
      <w:r w:rsidR="00890663" w:rsidRPr="00890663">
        <w:rPr>
          <w:rFonts w:ascii="Verdana" w:hAnsi="Verdana"/>
          <w:b/>
        </w:rPr>
        <w:t>ANNEXURE A-4</w:t>
      </w:r>
      <w:r w:rsidR="00890663">
        <w:rPr>
          <w:rFonts w:ascii="Verdana" w:hAnsi="Verdana"/>
        </w:rPr>
        <w:t>.</w:t>
      </w:r>
    </w:p>
    <w:p w14:paraId="5888AD8C" w14:textId="77777777" w:rsidR="00F52452" w:rsidRDefault="00890663" w:rsidP="00077A51">
      <w:pPr>
        <w:pStyle w:val="bt-1"/>
        <w:numPr>
          <w:ilvl w:val="1"/>
          <w:numId w:val="5"/>
        </w:numPr>
        <w:tabs>
          <w:tab w:val="clear" w:pos="720"/>
          <w:tab w:val="clear" w:pos="960"/>
        </w:tabs>
        <w:spacing w:after="240" w:line="480" w:lineRule="auto"/>
        <w:rPr>
          <w:rFonts w:ascii="Verdana" w:hAnsi="Verdana"/>
        </w:rPr>
      </w:pPr>
      <w:r>
        <w:rPr>
          <w:rFonts w:ascii="Verdana" w:hAnsi="Verdana"/>
        </w:rPr>
        <w:t xml:space="preserve">That vide letter dated </w:t>
      </w:r>
      <w:r w:rsidR="00F52452">
        <w:rPr>
          <w:rFonts w:ascii="Verdana" w:hAnsi="Verdana"/>
        </w:rPr>
        <w:t xml:space="preserve">25.01.2018 &amp; 12.02.2018, the respondents have again accepted that no service rules of employees of ICERT were available on the date of issuance of </w:t>
      </w:r>
      <w:r w:rsidR="00BC2191">
        <w:rPr>
          <w:rFonts w:ascii="Verdana" w:hAnsi="Verdana"/>
        </w:rPr>
        <w:t>Advertisement No</w:t>
      </w:r>
      <w:r w:rsidR="00F52452">
        <w:rPr>
          <w:rFonts w:ascii="Verdana" w:hAnsi="Verdana"/>
        </w:rPr>
        <w:t xml:space="preserve">. </w:t>
      </w:r>
      <w:r w:rsidR="00BC2191">
        <w:rPr>
          <w:rFonts w:ascii="Verdana" w:hAnsi="Verdana"/>
        </w:rPr>
        <w:t>0</w:t>
      </w:r>
      <w:r w:rsidR="00F52452">
        <w:rPr>
          <w:rFonts w:ascii="Verdana" w:hAnsi="Verdana"/>
        </w:rPr>
        <w:t xml:space="preserve">5/09/ 2016/NDL / SER made basis to appoint the applicants as Scientist ‘B’. Copy of said letters dated 25.01.2018 &amp; 12.02.2018 are annexed as </w:t>
      </w:r>
      <w:r w:rsidR="00F52452" w:rsidRPr="00F52452">
        <w:rPr>
          <w:rFonts w:ascii="Verdana" w:hAnsi="Verdana"/>
          <w:b/>
        </w:rPr>
        <w:t>ANNEXURE A-5 (</w:t>
      </w:r>
      <w:proofErr w:type="spellStart"/>
      <w:r w:rsidR="00F52452" w:rsidRPr="00F52452">
        <w:rPr>
          <w:rFonts w:ascii="Verdana" w:hAnsi="Verdana"/>
          <w:b/>
        </w:rPr>
        <w:t>Colly</w:t>
      </w:r>
      <w:proofErr w:type="spellEnd"/>
      <w:r w:rsidR="00F52452" w:rsidRPr="00F52452">
        <w:rPr>
          <w:rFonts w:ascii="Verdana" w:hAnsi="Verdana"/>
          <w:b/>
        </w:rPr>
        <w:t>)</w:t>
      </w:r>
      <w:r w:rsidR="00F52452">
        <w:rPr>
          <w:rFonts w:ascii="Verdana" w:hAnsi="Verdana"/>
        </w:rPr>
        <w:t>.</w:t>
      </w:r>
    </w:p>
    <w:p w14:paraId="0E76B6EB" w14:textId="77777777" w:rsidR="00A969DB" w:rsidRDefault="00F52452" w:rsidP="00077A51">
      <w:pPr>
        <w:pStyle w:val="bt-1"/>
        <w:numPr>
          <w:ilvl w:val="1"/>
          <w:numId w:val="5"/>
        </w:numPr>
        <w:tabs>
          <w:tab w:val="clear" w:pos="720"/>
          <w:tab w:val="clear" w:pos="960"/>
        </w:tabs>
        <w:spacing w:after="240" w:line="480" w:lineRule="auto"/>
        <w:rPr>
          <w:rFonts w:ascii="Verdana" w:hAnsi="Verdana"/>
        </w:rPr>
      </w:pPr>
      <w:r>
        <w:rPr>
          <w:rFonts w:ascii="Verdana" w:hAnsi="Verdana"/>
        </w:rPr>
        <w:t xml:space="preserve">That after collecting aforesaid </w:t>
      </w:r>
      <w:r w:rsidR="00BD4418">
        <w:rPr>
          <w:rFonts w:ascii="Verdana" w:hAnsi="Verdana"/>
        </w:rPr>
        <w:t xml:space="preserve">documents, the applicants </w:t>
      </w:r>
      <w:r w:rsidR="00A21AF8">
        <w:rPr>
          <w:rFonts w:ascii="Verdana" w:hAnsi="Verdana"/>
        </w:rPr>
        <w:t xml:space="preserve">again </w:t>
      </w:r>
      <w:r w:rsidR="00BD4418">
        <w:rPr>
          <w:rFonts w:ascii="Verdana" w:hAnsi="Verdana"/>
        </w:rPr>
        <w:t>submitted detailed representations to the respondents on 30.08.2018</w:t>
      </w:r>
      <w:r w:rsidR="00A21AF8">
        <w:rPr>
          <w:rFonts w:ascii="Verdana" w:hAnsi="Verdana"/>
        </w:rPr>
        <w:t xml:space="preserve"> in continuation of their </w:t>
      </w:r>
      <w:r w:rsidR="00A969DB">
        <w:rPr>
          <w:rFonts w:ascii="Verdana" w:hAnsi="Verdana"/>
        </w:rPr>
        <w:t xml:space="preserve">earlier </w:t>
      </w:r>
      <w:r w:rsidR="00A21AF8">
        <w:rPr>
          <w:rFonts w:ascii="Verdana" w:hAnsi="Verdana"/>
        </w:rPr>
        <w:t xml:space="preserve">representations </w:t>
      </w:r>
      <w:r w:rsidR="00A969DB">
        <w:rPr>
          <w:rFonts w:ascii="Verdana" w:hAnsi="Verdana"/>
        </w:rPr>
        <w:t xml:space="preserve">submitted from December 2017 to March 2018. Copy of said representations submitted during December 2017 to 30.08.2018 are annexed as </w:t>
      </w:r>
      <w:r w:rsidR="00A969DB" w:rsidRPr="00A969DB">
        <w:rPr>
          <w:rFonts w:ascii="Verdana" w:hAnsi="Verdana"/>
          <w:b/>
        </w:rPr>
        <w:t>ANNEXURE A-6 (</w:t>
      </w:r>
      <w:proofErr w:type="spellStart"/>
      <w:r w:rsidR="00A969DB" w:rsidRPr="00A969DB">
        <w:rPr>
          <w:rFonts w:ascii="Verdana" w:hAnsi="Verdana"/>
          <w:b/>
        </w:rPr>
        <w:t>Colly</w:t>
      </w:r>
      <w:proofErr w:type="spellEnd"/>
      <w:r w:rsidR="00A969DB" w:rsidRPr="00A969DB">
        <w:rPr>
          <w:rFonts w:ascii="Verdana" w:hAnsi="Verdana"/>
          <w:b/>
        </w:rPr>
        <w:t>)</w:t>
      </w:r>
      <w:r w:rsidR="00A969DB">
        <w:rPr>
          <w:rFonts w:ascii="Verdana" w:hAnsi="Verdana"/>
        </w:rPr>
        <w:t>.</w:t>
      </w:r>
      <w:r w:rsidR="00E976B0">
        <w:rPr>
          <w:rFonts w:ascii="Verdana" w:hAnsi="Verdana"/>
        </w:rPr>
        <w:t xml:space="preserve"> </w:t>
      </w:r>
    </w:p>
    <w:p w14:paraId="7B540DCA" w14:textId="753B4524" w:rsidR="00077A51" w:rsidRPr="00D10370" w:rsidRDefault="00A969DB" w:rsidP="00D10370">
      <w:pPr>
        <w:pStyle w:val="bt-1"/>
        <w:numPr>
          <w:ilvl w:val="1"/>
          <w:numId w:val="5"/>
        </w:numPr>
        <w:tabs>
          <w:tab w:val="clear" w:pos="720"/>
          <w:tab w:val="clear" w:pos="960"/>
        </w:tabs>
        <w:spacing w:after="240" w:line="480" w:lineRule="auto"/>
        <w:rPr>
          <w:rFonts w:ascii="Verdana" w:hAnsi="Verdana"/>
        </w:rPr>
      </w:pPr>
      <w:r>
        <w:rPr>
          <w:rFonts w:ascii="Verdana" w:hAnsi="Verdana"/>
        </w:rPr>
        <w:t xml:space="preserve">That a perusal of said representation dated 30.08.2018 would show that the applicants have pointed out all the relevant facts and made out a strong case for granting them Group ‘A’ status as </w:t>
      </w:r>
      <w:r>
        <w:rPr>
          <w:rFonts w:ascii="Verdana" w:hAnsi="Verdana"/>
        </w:rPr>
        <w:lastRenderedPageBreak/>
        <w:t>granted to the selectee of same exam by the respondents.</w:t>
      </w:r>
      <w:r w:rsidR="00722E21">
        <w:rPr>
          <w:rFonts w:ascii="Verdana" w:hAnsi="Verdana"/>
        </w:rPr>
        <w:t xml:space="preserve"> However, the respondents have not taken any action on the aforesaid representation till date. </w:t>
      </w:r>
      <w:r w:rsidR="00ED73A8">
        <w:rPr>
          <w:rFonts w:ascii="Verdana" w:hAnsi="Verdana"/>
        </w:rPr>
        <w:t>While causing aforesaid delay, the respondents failed to consider that when in similar circumstances, the identically placed persons appointed</w:t>
      </w:r>
      <w:r w:rsidR="00307B89">
        <w:rPr>
          <w:rFonts w:ascii="Verdana" w:hAnsi="Verdana"/>
        </w:rPr>
        <w:t xml:space="preserve"> as Scientist ‘B’ on the basis of </w:t>
      </w:r>
      <w:r w:rsidR="00411B13">
        <w:rPr>
          <w:rFonts w:ascii="Verdana" w:hAnsi="Verdana"/>
          <w:highlight w:val="yellow"/>
        </w:rPr>
        <w:t>same SOP</w:t>
      </w:r>
      <w:r w:rsidR="00307B89" w:rsidRPr="00D2329D">
        <w:rPr>
          <w:rFonts w:ascii="Verdana" w:hAnsi="Verdana"/>
          <w:highlight w:val="yellow"/>
        </w:rPr>
        <w:t xml:space="preserve"> of </w:t>
      </w:r>
      <w:proofErr w:type="spellStart"/>
      <w:r w:rsidR="00307B89" w:rsidRPr="00D2329D">
        <w:rPr>
          <w:rFonts w:ascii="Verdana" w:hAnsi="Verdana"/>
          <w:highlight w:val="yellow"/>
        </w:rPr>
        <w:t>MeitY</w:t>
      </w:r>
      <w:proofErr w:type="spellEnd"/>
      <w:r w:rsidR="00307B89">
        <w:rPr>
          <w:rFonts w:ascii="Verdana" w:hAnsi="Verdana"/>
        </w:rPr>
        <w:t xml:space="preserve"> were continued with the Group ‘A’ status </w:t>
      </w:r>
      <w:proofErr w:type="spellStart"/>
      <w:r w:rsidR="00307B89">
        <w:rPr>
          <w:rFonts w:ascii="Verdana" w:hAnsi="Verdana"/>
        </w:rPr>
        <w:t>inspite</w:t>
      </w:r>
      <w:proofErr w:type="spellEnd"/>
      <w:r w:rsidR="00307B89">
        <w:rPr>
          <w:rFonts w:ascii="Verdana" w:hAnsi="Verdana"/>
        </w:rPr>
        <w:t xml:space="preserve"> of given appointment in ICERT (Respondent No. 3), how could the applicants be treated as differently.</w:t>
      </w:r>
      <w:r w:rsidR="00513562">
        <w:rPr>
          <w:rFonts w:ascii="Verdana" w:hAnsi="Verdana"/>
        </w:rPr>
        <w:t xml:space="preserve"> </w:t>
      </w:r>
      <w:r w:rsidR="00243194" w:rsidRPr="00243194">
        <w:rPr>
          <w:rFonts w:ascii="Verdana" w:hAnsi="Verdana"/>
          <w:highlight w:val="yellow"/>
        </w:rPr>
        <w:t>The said similarly placed persons (list attached) have been appointed and continued</w:t>
      </w:r>
      <w:r w:rsidR="00243194">
        <w:rPr>
          <w:rFonts w:ascii="Verdana" w:hAnsi="Verdana"/>
          <w:highlight w:val="yellow"/>
        </w:rPr>
        <w:t xml:space="preserve"> i</w:t>
      </w:r>
      <w:r w:rsidR="00963B49" w:rsidRPr="00243194">
        <w:rPr>
          <w:rFonts w:ascii="Verdana" w:hAnsi="Verdana"/>
          <w:highlight w:val="yellow"/>
        </w:rPr>
        <w:t xml:space="preserve">n </w:t>
      </w:r>
      <w:r w:rsidR="00243194" w:rsidRPr="00243194">
        <w:rPr>
          <w:rFonts w:ascii="Verdana" w:hAnsi="Verdana"/>
          <w:highlight w:val="yellow"/>
        </w:rPr>
        <w:t>ICERT,</w:t>
      </w:r>
      <w:r w:rsidR="00243194">
        <w:rPr>
          <w:rFonts w:ascii="Verdana" w:hAnsi="Verdana"/>
        </w:rPr>
        <w:t xml:space="preserve"> </w:t>
      </w:r>
      <w:r w:rsidR="009D447D">
        <w:rPr>
          <w:rFonts w:ascii="Verdana" w:hAnsi="Verdana"/>
        </w:rPr>
        <w:t>but the status of Group ‘A’ has never been taken away as done in case of applicants. Therefore, interference of this Hon'ble Tribunal is warranted on the following amongst the other grounds:-</w:t>
      </w:r>
      <w:r w:rsidR="00EF78F8">
        <w:rPr>
          <w:rFonts w:ascii="Verdana" w:hAnsi="Verdana"/>
        </w:rPr>
        <w:t xml:space="preserve"> </w:t>
      </w:r>
      <w:r w:rsidR="00077A51" w:rsidRPr="00D10370">
        <w:rPr>
          <w:rFonts w:ascii="Verdana" w:hAnsi="Verdana"/>
          <w:bCs/>
        </w:rPr>
        <w:t xml:space="preserve"> </w:t>
      </w:r>
    </w:p>
    <w:p w14:paraId="62A1F5F7" w14:textId="77777777" w:rsidR="00077A51" w:rsidRPr="00CD3AAE" w:rsidRDefault="00077A51" w:rsidP="00077A51">
      <w:pPr>
        <w:pStyle w:val="bt-1"/>
        <w:tabs>
          <w:tab w:val="clear" w:pos="720"/>
          <w:tab w:val="clear" w:pos="960"/>
        </w:tabs>
        <w:spacing w:after="240" w:line="480" w:lineRule="auto"/>
        <w:ind w:left="0" w:firstLine="0"/>
        <w:rPr>
          <w:rFonts w:ascii="Verdana" w:hAnsi="Verdana"/>
          <w:bCs/>
        </w:rPr>
      </w:pPr>
      <w:r>
        <w:rPr>
          <w:rFonts w:ascii="Verdana" w:hAnsi="Verdana"/>
          <w:b/>
          <w:bCs/>
          <w:caps/>
        </w:rPr>
        <w:t>5.</w:t>
      </w:r>
      <w:r>
        <w:rPr>
          <w:rFonts w:ascii="Verdana" w:hAnsi="Verdana"/>
          <w:b/>
          <w:bCs/>
          <w:caps/>
        </w:rPr>
        <w:tab/>
      </w:r>
      <w:r w:rsidRPr="005F2D75">
        <w:rPr>
          <w:rFonts w:ascii="Verdana" w:hAnsi="Verdana"/>
          <w:b/>
          <w:bCs/>
          <w:caps/>
        </w:rPr>
        <w:t xml:space="preserve">Grounds:-  </w:t>
      </w:r>
    </w:p>
    <w:p w14:paraId="7A660109" w14:textId="77777777" w:rsidR="00077A51" w:rsidRDefault="00077A51" w:rsidP="00077A51">
      <w:pPr>
        <w:pStyle w:val="ListParagraph"/>
        <w:numPr>
          <w:ilvl w:val="0"/>
          <w:numId w:val="2"/>
        </w:numPr>
        <w:spacing w:line="480" w:lineRule="auto"/>
        <w:ind w:left="990" w:hanging="900"/>
        <w:jc w:val="both"/>
        <w:rPr>
          <w:rFonts w:ascii="Verdana" w:hAnsi="Verdana"/>
          <w:sz w:val="28"/>
          <w:szCs w:val="28"/>
        </w:rPr>
      </w:pPr>
      <w:r w:rsidRPr="005F2D75">
        <w:rPr>
          <w:rFonts w:ascii="Verdana" w:hAnsi="Verdana"/>
          <w:sz w:val="28"/>
          <w:szCs w:val="28"/>
        </w:rPr>
        <w:t xml:space="preserve">Because the respondents have acted in violation of Article 14 &amp; 16 of the Constitution of India as they </w:t>
      </w:r>
      <w:r>
        <w:rPr>
          <w:rFonts w:ascii="Verdana" w:hAnsi="Verdana"/>
          <w:sz w:val="28"/>
          <w:szCs w:val="28"/>
        </w:rPr>
        <w:t xml:space="preserve">have discriminated the applicants in the matter of </w:t>
      </w:r>
      <w:r w:rsidR="005C063E">
        <w:rPr>
          <w:rFonts w:ascii="Verdana" w:hAnsi="Verdana"/>
          <w:sz w:val="28"/>
          <w:szCs w:val="28"/>
        </w:rPr>
        <w:t xml:space="preserve">grant of status of Group ‘A’ with all </w:t>
      </w:r>
      <w:r w:rsidR="005C063E">
        <w:rPr>
          <w:rFonts w:ascii="Verdana" w:hAnsi="Verdana"/>
          <w:sz w:val="28"/>
          <w:szCs w:val="28"/>
        </w:rPr>
        <w:lastRenderedPageBreak/>
        <w:t>other attached facilities</w:t>
      </w:r>
      <w:r>
        <w:rPr>
          <w:rFonts w:ascii="Verdana" w:hAnsi="Verdana"/>
          <w:sz w:val="28"/>
          <w:szCs w:val="28"/>
        </w:rPr>
        <w:t xml:space="preserve"> </w:t>
      </w:r>
      <w:r w:rsidR="00022537">
        <w:rPr>
          <w:rFonts w:ascii="Verdana" w:hAnsi="Verdana"/>
          <w:sz w:val="28"/>
          <w:szCs w:val="28"/>
        </w:rPr>
        <w:t>including</w:t>
      </w:r>
      <w:r w:rsidR="005C063E">
        <w:rPr>
          <w:rFonts w:ascii="Verdana" w:hAnsi="Verdana"/>
          <w:sz w:val="28"/>
          <w:szCs w:val="28"/>
        </w:rPr>
        <w:t xml:space="preserve"> CGHS </w:t>
      </w:r>
      <w:r w:rsidR="00022537">
        <w:rPr>
          <w:rFonts w:ascii="Verdana" w:hAnsi="Verdana"/>
          <w:sz w:val="28"/>
          <w:szCs w:val="28"/>
        </w:rPr>
        <w:t xml:space="preserve">benefits. </w:t>
      </w:r>
      <w:r w:rsidR="004451C5">
        <w:rPr>
          <w:rFonts w:ascii="Verdana" w:hAnsi="Verdana"/>
          <w:sz w:val="28"/>
          <w:szCs w:val="28"/>
        </w:rPr>
        <w:t xml:space="preserve">When the respondents have granted Group ‘A’ status to not only the similarly placed persons selected </w:t>
      </w:r>
      <w:proofErr w:type="spellStart"/>
      <w:r w:rsidR="004451C5">
        <w:rPr>
          <w:rFonts w:ascii="Verdana" w:hAnsi="Verdana"/>
          <w:sz w:val="28"/>
          <w:szCs w:val="28"/>
        </w:rPr>
        <w:t>alongwith</w:t>
      </w:r>
      <w:proofErr w:type="spellEnd"/>
      <w:r w:rsidR="004451C5">
        <w:rPr>
          <w:rFonts w:ascii="Verdana" w:hAnsi="Verdana"/>
          <w:sz w:val="28"/>
          <w:szCs w:val="28"/>
        </w:rPr>
        <w:t xml:space="preserve"> applicants in the same selection process initiated vide Advertisement No. </w:t>
      </w:r>
      <w:r w:rsidR="00BC2191">
        <w:rPr>
          <w:rFonts w:ascii="Verdana" w:hAnsi="Verdana"/>
          <w:sz w:val="28"/>
          <w:szCs w:val="28"/>
        </w:rPr>
        <w:t>0</w:t>
      </w:r>
      <w:r w:rsidR="00F76C18">
        <w:rPr>
          <w:rFonts w:ascii="Verdana" w:hAnsi="Verdana"/>
          <w:sz w:val="28"/>
          <w:szCs w:val="28"/>
        </w:rPr>
        <w:t>5/09/2016/</w:t>
      </w:r>
      <w:r w:rsidR="00F5189C">
        <w:rPr>
          <w:rFonts w:ascii="Verdana" w:hAnsi="Verdana"/>
          <w:sz w:val="28"/>
          <w:szCs w:val="28"/>
        </w:rPr>
        <w:t>NDL/SER, but also to those who were appointed and posted in ICERT like applicant</w:t>
      </w:r>
      <w:r w:rsidR="0085241E">
        <w:rPr>
          <w:rFonts w:ascii="Verdana" w:hAnsi="Verdana"/>
          <w:sz w:val="28"/>
          <w:szCs w:val="28"/>
        </w:rPr>
        <w:t>s, how could the applicants be treated as differently.</w:t>
      </w:r>
    </w:p>
    <w:p w14:paraId="36429D39" w14:textId="5E724F29" w:rsidR="0085241E" w:rsidRDefault="0085241E" w:rsidP="00077A51">
      <w:pPr>
        <w:pStyle w:val="ListParagraph"/>
        <w:numPr>
          <w:ilvl w:val="0"/>
          <w:numId w:val="2"/>
        </w:numPr>
        <w:spacing w:line="480" w:lineRule="auto"/>
        <w:ind w:left="990" w:hanging="900"/>
        <w:jc w:val="both"/>
        <w:rPr>
          <w:rFonts w:ascii="Verdana" w:hAnsi="Verdana"/>
          <w:sz w:val="28"/>
          <w:szCs w:val="28"/>
        </w:rPr>
      </w:pPr>
      <w:r>
        <w:rPr>
          <w:rFonts w:ascii="Verdana" w:hAnsi="Verdana"/>
          <w:sz w:val="28"/>
          <w:szCs w:val="28"/>
        </w:rPr>
        <w:t>Because the respondents have failed to appreciate that the applican</w:t>
      </w:r>
      <w:r w:rsidR="00411B13">
        <w:rPr>
          <w:rFonts w:ascii="Verdana" w:hAnsi="Verdana"/>
          <w:sz w:val="28"/>
          <w:szCs w:val="28"/>
        </w:rPr>
        <w:t>ts were appointed as per the SOP</w:t>
      </w:r>
      <w:r>
        <w:rPr>
          <w:rFonts w:ascii="Verdana" w:hAnsi="Verdana"/>
          <w:sz w:val="28"/>
          <w:szCs w:val="28"/>
        </w:rPr>
        <w:t xml:space="preserve"> of Ministry of Information &amp; Technology and Advertisement No. </w:t>
      </w:r>
      <w:r w:rsidR="00BC2191">
        <w:rPr>
          <w:rFonts w:ascii="Verdana" w:hAnsi="Verdana"/>
          <w:sz w:val="28"/>
          <w:szCs w:val="28"/>
        </w:rPr>
        <w:t>0</w:t>
      </w:r>
      <w:r>
        <w:rPr>
          <w:rFonts w:ascii="Verdana" w:hAnsi="Verdana"/>
          <w:sz w:val="28"/>
          <w:szCs w:val="28"/>
        </w:rPr>
        <w:t xml:space="preserve">5/09/2016/NDL/SER, therefore, </w:t>
      </w:r>
      <w:r w:rsidR="00F86CD1">
        <w:rPr>
          <w:rFonts w:ascii="Verdana" w:hAnsi="Verdana"/>
          <w:sz w:val="28"/>
          <w:szCs w:val="28"/>
        </w:rPr>
        <w:t xml:space="preserve">they could not have been denied Group ‘A’ status by referring </w:t>
      </w:r>
      <w:r w:rsidR="00E1515E">
        <w:rPr>
          <w:rFonts w:ascii="Verdana" w:hAnsi="Verdana"/>
          <w:sz w:val="28"/>
          <w:szCs w:val="28"/>
        </w:rPr>
        <w:t>such Recruitment Rules which were notified by the respondents</w:t>
      </w:r>
      <w:r w:rsidR="00C645C6">
        <w:rPr>
          <w:rFonts w:ascii="Verdana" w:hAnsi="Verdana"/>
          <w:sz w:val="28"/>
          <w:szCs w:val="28"/>
        </w:rPr>
        <w:t xml:space="preserve"> after the appointment of applicants and the same is evident from the Notification of new RRs dated </w:t>
      </w:r>
      <w:r w:rsidR="005250AB">
        <w:rPr>
          <w:rFonts w:ascii="Verdana" w:hAnsi="Verdana"/>
          <w:sz w:val="28"/>
          <w:szCs w:val="28"/>
        </w:rPr>
        <w:t xml:space="preserve">20.11.2017. Copy of said RRs dated 20.11.2017 are annexed as </w:t>
      </w:r>
      <w:r w:rsidR="005250AB" w:rsidRPr="005250AB">
        <w:rPr>
          <w:rFonts w:ascii="Verdana" w:hAnsi="Verdana"/>
          <w:b/>
          <w:sz w:val="28"/>
          <w:szCs w:val="28"/>
        </w:rPr>
        <w:t>ANNEXURE A-7</w:t>
      </w:r>
      <w:r w:rsidR="005250AB">
        <w:rPr>
          <w:rFonts w:ascii="Verdana" w:hAnsi="Verdana"/>
          <w:sz w:val="28"/>
          <w:szCs w:val="28"/>
        </w:rPr>
        <w:t>.</w:t>
      </w:r>
    </w:p>
    <w:p w14:paraId="34965D5D" w14:textId="77777777" w:rsidR="005250AB" w:rsidRDefault="005250AB" w:rsidP="00077A51">
      <w:pPr>
        <w:pStyle w:val="ListParagraph"/>
        <w:numPr>
          <w:ilvl w:val="0"/>
          <w:numId w:val="2"/>
        </w:numPr>
        <w:spacing w:line="480" w:lineRule="auto"/>
        <w:ind w:left="990" w:hanging="900"/>
        <w:jc w:val="both"/>
        <w:rPr>
          <w:rFonts w:ascii="Verdana" w:hAnsi="Verdana"/>
          <w:sz w:val="28"/>
          <w:szCs w:val="28"/>
        </w:rPr>
      </w:pPr>
      <w:r>
        <w:rPr>
          <w:rFonts w:ascii="Verdana" w:hAnsi="Verdana"/>
          <w:sz w:val="28"/>
          <w:szCs w:val="28"/>
        </w:rPr>
        <w:t xml:space="preserve">Because the respondents have </w:t>
      </w:r>
      <w:r w:rsidR="000F60DE">
        <w:rPr>
          <w:rFonts w:ascii="Verdana" w:hAnsi="Verdana"/>
          <w:sz w:val="28"/>
          <w:szCs w:val="28"/>
        </w:rPr>
        <w:t xml:space="preserve">failed to appreciate that the applicants were appointed </w:t>
      </w:r>
      <w:r w:rsidR="000F60DE">
        <w:rPr>
          <w:rFonts w:ascii="Verdana" w:hAnsi="Verdana"/>
          <w:sz w:val="28"/>
          <w:szCs w:val="28"/>
        </w:rPr>
        <w:lastRenderedPageBreak/>
        <w:t xml:space="preserve">pursuant to Advertisement No. </w:t>
      </w:r>
      <w:r w:rsidR="00BC2191">
        <w:rPr>
          <w:rFonts w:ascii="Verdana" w:hAnsi="Verdana"/>
          <w:sz w:val="28"/>
          <w:szCs w:val="28"/>
        </w:rPr>
        <w:t>0</w:t>
      </w:r>
      <w:r w:rsidR="000F60DE">
        <w:rPr>
          <w:rFonts w:ascii="Verdana" w:hAnsi="Verdana"/>
          <w:sz w:val="28"/>
          <w:szCs w:val="28"/>
        </w:rPr>
        <w:t xml:space="preserve">5/09/2016/NDL/SER and in the said advertisement it has been nowhere mentioned that the applicants on appointment in ICERT would not get </w:t>
      </w:r>
      <w:r w:rsidR="004607CF">
        <w:rPr>
          <w:rFonts w:ascii="Verdana" w:hAnsi="Verdana"/>
          <w:sz w:val="28"/>
          <w:szCs w:val="28"/>
        </w:rPr>
        <w:t xml:space="preserve">Group ‘A’ status. </w:t>
      </w:r>
      <w:r w:rsidR="000B05DC">
        <w:rPr>
          <w:rFonts w:ascii="Verdana" w:hAnsi="Verdana"/>
          <w:sz w:val="28"/>
          <w:szCs w:val="28"/>
        </w:rPr>
        <w:t xml:space="preserve">Once in the said advertisement all the posts of Scientist ‘B’ were treated as Group ‘A’, how could subsequently after appointment the status of Group ‘A’ be taken away from the applicants. </w:t>
      </w:r>
      <w:r w:rsidR="00BC1D27">
        <w:rPr>
          <w:rFonts w:ascii="Verdana" w:hAnsi="Verdana"/>
          <w:sz w:val="28"/>
          <w:szCs w:val="28"/>
        </w:rPr>
        <w:t xml:space="preserve">After joining, the applicants </w:t>
      </w:r>
      <w:r w:rsidR="00142BE4">
        <w:rPr>
          <w:rFonts w:ascii="Verdana" w:hAnsi="Verdana"/>
          <w:sz w:val="28"/>
          <w:szCs w:val="28"/>
        </w:rPr>
        <w:t xml:space="preserve">were treated as Group ‘A’ like all other similarly placed persons appointed in different departments/ </w:t>
      </w:r>
      <w:proofErr w:type="spellStart"/>
      <w:r w:rsidR="00142BE4">
        <w:rPr>
          <w:rFonts w:ascii="Verdana" w:hAnsi="Verdana"/>
          <w:sz w:val="28"/>
          <w:szCs w:val="28"/>
        </w:rPr>
        <w:t>MeitY</w:t>
      </w:r>
      <w:proofErr w:type="spellEnd"/>
      <w:r w:rsidR="00142BE4">
        <w:rPr>
          <w:rFonts w:ascii="Verdana" w:hAnsi="Verdana"/>
          <w:sz w:val="28"/>
          <w:szCs w:val="28"/>
        </w:rPr>
        <w:t xml:space="preserve"> as evident from the CGHS reduction made for two months, however </w:t>
      </w:r>
      <w:r w:rsidR="00866116">
        <w:rPr>
          <w:rFonts w:ascii="Verdana" w:hAnsi="Verdana"/>
          <w:sz w:val="28"/>
          <w:szCs w:val="28"/>
        </w:rPr>
        <w:t>after two months, th</w:t>
      </w:r>
      <w:r w:rsidR="009C623F">
        <w:rPr>
          <w:rFonts w:ascii="Verdana" w:hAnsi="Verdana"/>
          <w:sz w:val="28"/>
          <w:szCs w:val="28"/>
        </w:rPr>
        <w:t>e CGHS facility was taken away without disclosing reasons.</w:t>
      </w:r>
    </w:p>
    <w:p w14:paraId="07888178" w14:textId="77777777" w:rsidR="00351F16" w:rsidRDefault="009C623F" w:rsidP="00077A51">
      <w:pPr>
        <w:pStyle w:val="ListParagraph"/>
        <w:numPr>
          <w:ilvl w:val="0"/>
          <w:numId w:val="2"/>
        </w:numPr>
        <w:spacing w:line="480" w:lineRule="auto"/>
        <w:ind w:left="990" w:hanging="900"/>
        <w:jc w:val="both"/>
        <w:rPr>
          <w:rFonts w:ascii="Verdana" w:hAnsi="Verdana"/>
          <w:sz w:val="28"/>
          <w:szCs w:val="28"/>
        </w:rPr>
      </w:pPr>
      <w:r>
        <w:rPr>
          <w:rFonts w:ascii="Verdana" w:hAnsi="Verdana"/>
          <w:sz w:val="28"/>
          <w:szCs w:val="28"/>
        </w:rPr>
        <w:t xml:space="preserve">Because the respondents have failed to consider that the terms &amp; conditions made part of advertisement cannot </w:t>
      </w:r>
      <w:r w:rsidR="000507B3">
        <w:rPr>
          <w:rFonts w:ascii="Verdana" w:hAnsi="Verdana"/>
          <w:sz w:val="28"/>
          <w:szCs w:val="28"/>
        </w:rPr>
        <w:t>be altered and the same are treated as binding for all purposes. The Hon'ble Supreme Court of India has also held so in the case</w:t>
      </w:r>
      <w:r w:rsidR="005C285D">
        <w:rPr>
          <w:rFonts w:ascii="Verdana" w:hAnsi="Verdana"/>
          <w:sz w:val="28"/>
          <w:szCs w:val="28"/>
        </w:rPr>
        <w:t xml:space="preserve"> reported in (1) AIR 1963 SC 560, 2005 (2) WLR 697 &amp; 2006 (3) CTC 449. A perusal of all the aforesaid judgments would </w:t>
      </w:r>
      <w:r w:rsidR="005C285D">
        <w:rPr>
          <w:rFonts w:ascii="Verdana" w:hAnsi="Verdana"/>
          <w:sz w:val="28"/>
          <w:szCs w:val="28"/>
        </w:rPr>
        <w:lastRenderedPageBreak/>
        <w:t xml:space="preserve">show that not only Hon'ble High Court of Punjab &amp; Haryana, but Hon'ble Supreme Court of India has also held that the norms of advertisement and the rules are to be strictly and solemnly adhered to </w:t>
      </w:r>
      <w:r w:rsidR="00142104">
        <w:rPr>
          <w:rFonts w:ascii="Verdana" w:hAnsi="Verdana"/>
          <w:sz w:val="28"/>
          <w:szCs w:val="28"/>
        </w:rPr>
        <w:t xml:space="preserve">and the same is binding on all persons concerned. In the present case, the applicants have only prayed for adhering the norms of </w:t>
      </w:r>
      <w:r w:rsidR="00091DAC">
        <w:rPr>
          <w:rFonts w:ascii="Verdana" w:hAnsi="Verdana"/>
          <w:sz w:val="28"/>
          <w:szCs w:val="28"/>
        </w:rPr>
        <w:t>Advertisement No</w:t>
      </w:r>
      <w:r w:rsidR="00142104">
        <w:rPr>
          <w:rFonts w:ascii="Verdana" w:hAnsi="Verdana"/>
          <w:sz w:val="28"/>
          <w:szCs w:val="28"/>
        </w:rPr>
        <w:t xml:space="preserve">. </w:t>
      </w:r>
      <w:r w:rsidR="00BC2191">
        <w:rPr>
          <w:rFonts w:ascii="Verdana" w:hAnsi="Verdana"/>
          <w:sz w:val="28"/>
          <w:szCs w:val="28"/>
        </w:rPr>
        <w:t>0</w:t>
      </w:r>
      <w:r w:rsidR="00142104">
        <w:rPr>
          <w:rFonts w:ascii="Verdana" w:hAnsi="Verdana"/>
          <w:sz w:val="28"/>
          <w:szCs w:val="28"/>
        </w:rPr>
        <w:t>5/09/2016/NDL/</w:t>
      </w:r>
      <w:r w:rsidR="00BC2191">
        <w:rPr>
          <w:rFonts w:ascii="Verdana" w:hAnsi="Verdana"/>
          <w:sz w:val="28"/>
          <w:szCs w:val="28"/>
        </w:rPr>
        <w:t xml:space="preserve"> </w:t>
      </w:r>
      <w:r w:rsidR="00142104">
        <w:rPr>
          <w:rFonts w:ascii="Verdana" w:hAnsi="Verdana"/>
          <w:sz w:val="28"/>
          <w:szCs w:val="28"/>
        </w:rPr>
        <w:t>SER</w:t>
      </w:r>
      <w:r w:rsidR="00091DAC">
        <w:rPr>
          <w:rFonts w:ascii="Verdana" w:hAnsi="Verdana"/>
          <w:sz w:val="28"/>
          <w:szCs w:val="28"/>
        </w:rPr>
        <w:t xml:space="preserve"> and the RRs made basis to issue said advertisement. </w:t>
      </w:r>
    </w:p>
    <w:p w14:paraId="1ADB936A" w14:textId="196DD10B" w:rsidR="00FC7A48" w:rsidRPr="00FC7A48" w:rsidRDefault="00351F16" w:rsidP="00077A51">
      <w:pPr>
        <w:pStyle w:val="ListParagraph"/>
        <w:numPr>
          <w:ilvl w:val="0"/>
          <w:numId w:val="2"/>
        </w:numPr>
        <w:spacing w:line="480" w:lineRule="auto"/>
        <w:ind w:left="990" w:hanging="900"/>
        <w:jc w:val="both"/>
        <w:rPr>
          <w:rFonts w:ascii="Verdana" w:hAnsi="Verdana"/>
          <w:sz w:val="28"/>
          <w:szCs w:val="28"/>
        </w:rPr>
      </w:pPr>
      <w:r>
        <w:rPr>
          <w:rFonts w:ascii="Verdana" w:hAnsi="Verdana"/>
          <w:sz w:val="28"/>
          <w:szCs w:val="28"/>
        </w:rPr>
        <w:t xml:space="preserve">Because the respondents have failed to appreciate that the Recruitment Rules being statutory in nature are required to be followed with true letter and spirit and any violation of the same attracts violation of Article 14 &amp; 16 of the Constitution of India. When all the selectee of Advertisement No. </w:t>
      </w:r>
      <w:r w:rsidR="00BC2191">
        <w:rPr>
          <w:rFonts w:ascii="Verdana" w:hAnsi="Verdana"/>
          <w:sz w:val="28"/>
          <w:szCs w:val="28"/>
        </w:rPr>
        <w:t>0</w:t>
      </w:r>
      <w:r>
        <w:rPr>
          <w:rFonts w:ascii="Verdana" w:hAnsi="Verdana"/>
          <w:sz w:val="28"/>
          <w:szCs w:val="28"/>
        </w:rPr>
        <w:t xml:space="preserve">5/09/2016/NDL/SER have been </w:t>
      </w:r>
      <w:r w:rsidR="00C85294">
        <w:rPr>
          <w:rFonts w:ascii="Verdana" w:hAnsi="Verdana"/>
          <w:sz w:val="28"/>
          <w:szCs w:val="28"/>
        </w:rPr>
        <w:t xml:space="preserve">granted Group ‘A’ status for all purposes, how could the applicants herein be deprived from the said status merely on their posting in ICERT. </w:t>
      </w:r>
      <w:r w:rsidR="00C85294" w:rsidRPr="00D2329D">
        <w:rPr>
          <w:rFonts w:ascii="Verdana" w:hAnsi="Verdana"/>
          <w:sz w:val="28"/>
          <w:szCs w:val="28"/>
          <w:highlight w:val="yellow"/>
        </w:rPr>
        <w:t xml:space="preserve">When mere appointment and posting in ICERT as Scientist ‘B’ was not treated as bar </w:t>
      </w:r>
      <w:r w:rsidR="00FC7A48" w:rsidRPr="00D2329D">
        <w:rPr>
          <w:rFonts w:ascii="Verdana" w:hAnsi="Verdana"/>
          <w:sz w:val="28"/>
          <w:szCs w:val="28"/>
          <w:highlight w:val="yellow"/>
        </w:rPr>
        <w:t>to grant Group ‘A’ status to other similarly placed persons</w:t>
      </w:r>
      <w:r w:rsidR="00243194">
        <w:rPr>
          <w:rFonts w:ascii="Verdana" w:hAnsi="Verdana"/>
          <w:sz w:val="28"/>
          <w:szCs w:val="28"/>
          <w:highlight w:val="yellow"/>
        </w:rPr>
        <w:t xml:space="preserve"> </w:t>
      </w:r>
      <w:r w:rsidR="00243194">
        <w:rPr>
          <w:rFonts w:ascii="Verdana" w:hAnsi="Verdana"/>
          <w:sz w:val="28"/>
          <w:szCs w:val="28"/>
          <w:highlight w:val="yellow"/>
        </w:rPr>
        <w:lastRenderedPageBreak/>
        <w:t>already working in ICERT</w:t>
      </w:r>
      <w:r w:rsidR="003E1C9C" w:rsidRPr="00D2329D">
        <w:rPr>
          <w:rFonts w:ascii="Verdana" w:hAnsi="Verdana"/>
          <w:sz w:val="28"/>
          <w:highlight w:val="yellow"/>
        </w:rPr>
        <w:t>,</w:t>
      </w:r>
      <w:r w:rsidR="00FC7A48" w:rsidRPr="00D2329D">
        <w:rPr>
          <w:rFonts w:ascii="Verdana" w:hAnsi="Verdana"/>
          <w:sz w:val="28"/>
          <w:highlight w:val="yellow"/>
        </w:rPr>
        <w:t xml:space="preserve"> how could the applicants be denied the said status</w:t>
      </w:r>
      <w:r w:rsidR="00FC7A48">
        <w:rPr>
          <w:rFonts w:ascii="Verdana" w:hAnsi="Verdana"/>
          <w:sz w:val="28"/>
        </w:rPr>
        <w:t xml:space="preserve">. </w:t>
      </w:r>
    </w:p>
    <w:p w14:paraId="74B31389" w14:textId="77777777" w:rsidR="00022A9C" w:rsidRPr="00022A9C" w:rsidRDefault="00FC7A48" w:rsidP="00077A51">
      <w:pPr>
        <w:pStyle w:val="ListParagraph"/>
        <w:numPr>
          <w:ilvl w:val="0"/>
          <w:numId w:val="2"/>
        </w:numPr>
        <w:spacing w:line="480" w:lineRule="auto"/>
        <w:ind w:left="990" w:hanging="900"/>
        <w:jc w:val="both"/>
        <w:rPr>
          <w:rFonts w:ascii="Verdana" w:hAnsi="Verdana"/>
          <w:sz w:val="28"/>
          <w:szCs w:val="28"/>
        </w:rPr>
      </w:pPr>
      <w:r>
        <w:rPr>
          <w:rFonts w:ascii="Verdana" w:hAnsi="Verdana"/>
          <w:sz w:val="28"/>
        </w:rPr>
        <w:t xml:space="preserve">Because </w:t>
      </w:r>
      <w:r w:rsidR="007F777D">
        <w:rPr>
          <w:rFonts w:ascii="Verdana" w:hAnsi="Verdana"/>
          <w:sz w:val="28"/>
        </w:rPr>
        <w:t>the respondents have failed to consider that not only in the Advertisement, but also in the letter dated 03.08.2017 (</w:t>
      </w:r>
      <w:r w:rsidR="007F777D" w:rsidRPr="007F777D">
        <w:rPr>
          <w:rFonts w:ascii="Verdana" w:hAnsi="Verdana"/>
          <w:b/>
          <w:sz w:val="28"/>
        </w:rPr>
        <w:t>Annexure A-8</w:t>
      </w:r>
      <w:r w:rsidR="007F777D">
        <w:rPr>
          <w:rFonts w:ascii="Verdana" w:hAnsi="Verdana"/>
          <w:sz w:val="28"/>
        </w:rPr>
        <w:t xml:space="preserve">) sent for medical examination of all the applicants, the applicants post of Scientist ‘B’ was treated as Group ‘A’ </w:t>
      </w:r>
      <w:proofErr w:type="spellStart"/>
      <w:r w:rsidR="007F777D">
        <w:rPr>
          <w:rFonts w:ascii="Verdana" w:hAnsi="Verdana"/>
          <w:sz w:val="28"/>
        </w:rPr>
        <w:t>Gazetted</w:t>
      </w:r>
      <w:proofErr w:type="spellEnd"/>
      <w:r w:rsidR="007F777D">
        <w:rPr>
          <w:rFonts w:ascii="Verdana" w:hAnsi="Verdana"/>
          <w:sz w:val="28"/>
        </w:rPr>
        <w:t xml:space="preserve">, therefore, the status of the said post could not have been changed only for applicants after joining of ICERT. </w:t>
      </w:r>
    </w:p>
    <w:p w14:paraId="15015A4B" w14:textId="4CF8FC3D" w:rsidR="0014368B" w:rsidRPr="00243194" w:rsidRDefault="00022A9C" w:rsidP="00077A51">
      <w:pPr>
        <w:pStyle w:val="ListParagraph"/>
        <w:numPr>
          <w:ilvl w:val="0"/>
          <w:numId w:val="2"/>
        </w:numPr>
        <w:spacing w:line="480" w:lineRule="auto"/>
        <w:ind w:left="990" w:hanging="900"/>
        <w:jc w:val="both"/>
        <w:rPr>
          <w:rFonts w:ascii="Verdana" w:hAnsi="Verdana"/>
          <w:sz w:val="28"/>
          <w:szCs w:val="28"/>
        </w:rPr>
      </w:pPr>
      <w:r w:rsidRPr="00243194">
        <w:rPr>
          <w:rFonts w:ascii="Verdana" w:hAnsi="Verdana"/>
          <w:sz w:val="28"/>
        </w:rPr>
        <w:t xml:space="preserve">Because the respondents have failed to appreciate that number of employees selected </w:t>
      </w:r>
      <w:r w:rsidR="00FF0FDE" w:rsidRPr="00243194">
        <w:rPr>
          <w:rFonts w:ascii="Verdana" w:hAnsi="Verdana"/>
          <w:sz w:val="28"/>
        </w:rPr>
        <w:t>and appointed in ICERT have been availing</w:t>
      </w:r>
      <w:r w:rsidR="0014368B" w:rsidRPr="00243194">
        <w:rPr>
          <w:rFonts w:ascii="Verdana" w:hAnsi="Verdana"/>
          <w:sz w:val="28"/>
        </w:rPr>
        <w:t xml:space="preserve"> all the facilities of Group ‘A’ like other Central Govt. Group ‘A’ Officer appointed as Scientist ‘B’ and other similar posts. </w:t>
      </w:r>
    </w:p>
    <w:p w14:paraId="7F3C7247" w14:textId="77777777" w:rsidR="00243194" w:rsidRPr="00926E03" w:rsidRDefault="0014368B" w:rsidP="00243194">
      <w:pPr>
        <w:pStyle w:val="ListParagraph"/>
        <w:numPr>
          <w:ilvl w:val="0"/>
          <w:numId w:val="2"/>
        </w:numPr>
        <w:spacing w:line="480" w:lineRule="auto"/>
        <w:ind w:left="990" w:hanging="900"/>
        <w:jc w:val="both"/>
        <w:rPr>
          <w:rFonts w:ascii="Verdana" w:hAnsi="Verdana"/>
          <w:sz w:val="28"/>
          <w:szCs w:val="28"/>
        </w:rPr>
      </w:pPr>
      <w:r>
        <w:rPr>
          <w:rFonts w:ascii="Verdana" w:hAnsi="Verdana"/>
          <w:sz w:val="28"/>
        </w:rPr>
        <w:t>Because the applicants have been made to suffer for no fault on their part as not only they have been denied Group ‘A’ status by going contrary to the provisions of</w:t>
      </w:r>
      <w:r w:rsidR="00E8491B">
        <w:rPr>
          <w:rFonts w:ascii="Verdana" w:hAnsi="Verdana"/>
          <w:sz w:val="28"/>
        </w:rPr>
        <w:t xml:space="preserve"> advertisement and statutory RRs</w:t>
      </w:r>
      <w:r>
        <w:rPr>
          <w:rFonts w:ascii="Verdana" w:hAnsi="Verdana"/>
          <w:sz w:val="28"/>
        </w:rPr>
        <w:t>, but have also been made to work 24 x 7 working hours</w:t>
      </w:r>
      <w:r w:rsidR="00243194">
        <w:rPr>
          <w:rFonts w:ascii="Verdana" w:hAnsi="Verdana"/>
          <w:sz w:val="28"/>
        </w:rPr>
        <w:t xml:space="preserve"> </w:t>
      </w:r>
      <w:r w:rsidR="00243194" w:rsidRPr="00BB4A3A">
        <w:rPr>
          <w:rFonts w:ascii="Verdana" w:hAnsi="Verdana"/>
          <w:sz w:val="28"/>
          <w:highlight w:val="yellow"/>
        </w:rPr>
        <w:t xml:space="preserve">without any allowances and </w:t>
      </w:r>
      <w:r w:rsidR="00243194" w:rsidRPr="00BB4A3A">
        <w:rPr>
          <w:rFonts w:ascii="Verdana" w:hAnsi="Verdana"/>
          <w:sz w:val="28"/>
          <w:highlight w:val="yellow"/>
        </w:rPr>
        <w:lastRenderedPageBreak/>
        <w:t>facilities</w:t>
      </w:r>
      <w:r>
        <w:rPr>
          <w:rFonts w:ascii="Verdana" w:hAnsi="Verdana"/>
          <w:sz w:val="28"/>
        </w:rPr>
        <w:t xml:space="preserve">, whereas </w:t>
      </w:r>
      <w:r w:rsidR="00BB6578">
        <w:rPr>
          <w:rFonts w:ascii="Verdana" w:hAnsi="Verdana"/>
          <w:sz w:val="28"/>
        </w:rPr>
        <w:t xml:space="preserve">in all other </w:t>
      </w:r>
      <w:r w:rsidR="00051773">
        <w:rPr>
          <w:rFonts w:ascii="Verdana" w:hAnsi="Verdana"/>
          <w:sz w:val="28"/>
        </w:rPr>
        <w:t xml:space="preserve">user departments, the working hours are fixed. </w:t>
      </w:r>
      <w:r w:rsidR="00243194" w:rsidRPr="00BB4A3A">
        <w:rPr>
          <w:rFonts w:ascii="Verdana" w:hAnsi="Verdana"/>
          <w:sz w:val="28"/>
          <w:highlight w:val="yellow"/>
        </w:rPr>
        <w:t>Applicants have chosen ICERT because of Group ‘A’</w:t>
      </w:r>
      <w:r w:rsidR="00243194">
        <w:rPr>
          <w:rFonts w:ascii="Verdana" w:hAnsi="Verdana"/>
          <w:sz w:val="28"/>
          <w:highlight w:val="yellow"/>
        </w:rPr>
        <w:t xml:space="preserve"> central Government Status.</w:t>
      </w:r>
      <w:r w:rsidR="00243194" w:rsidRPr="00BB4A3A">
        <w:rPr>
          <w:rFonts w:ascii="Verdana" w:hAnsi="Verdana"/>
          <w:sz w:val="28"/>
          <w:highlight w:val="yellow"/>
        </w:rPr>
        <w:t xml:space="preserve"> Some of the applicants were </w:t>
      </w:r>
      <w:r w:rsidR="00243194">
        <w:rPr>
          <w:rFonts w:ascii="Verdana" w:hAnsi="Verdana"/>
          <w:sz w:val="28"/>
          <w:highlight w:val="yellow"/>
        </w:rPr>
        <w:t xml:space="preserve">already </w:t>
      </w:r>
      <w:r w:rsidR="00243194" w:rsidRPr="00BB4A3A">
        <w:rPr>
          <w:rFonts w:ascii="Verdana" w:hAnsi="Verdana"/>
          <w:sz w:val="28"/>
          <w:highlight w:val="yellow"/>
        </w:rPr>
        <w:t>working in premier organisations having all the facilities like medical and housing etc. So, they would not have left previous organisation if clarity regarding status was mentioned in advertisement.</w:t>
      </w:r>
    </w:p>
    <w:p w14:paraId="6FF1BBE5" w14:textId="00A6B18E" w:rsidR="009C623F" w:rsidRPr="003A1F3C" w:rsidRDefault="009C623F" w:rsidP="00243194">
      <w:pPr>
        <w:pStyle w:val="ListParagraph"/>
        <w:spacing w:line="480" w:lineRule="auto"/>
        <w:ind w:left="990"/>
        <w:jc w:val="both"/>
        <w:rPr>
          <w:rFonts w:ascii="Verdana" w:hAnsi="Verdana"/>
          <w:sz w:val="28"/>
          <w:szCs w:val="28"/>
        </w:rPr>
      </w:pPr>
    </w:p>
    <w:p w14:paraId="27C2396D" w14:textId="77777777" w:rsidR="004B7F96" w:rsidRPr="004B7F96" w:rsidRDefault="003A1F3C" w:rsidP="004B7F96">
      <w:pPr>
        <w:pStyle w:val="ListParagraph"/>
        <w:numPr>
          <w:ilvl w:val="0"/>
          <w:numId w:val="2"/>
        </w:numPr>
        <w:spacing w:line="480" w:lineRule="auto"/>
        <w:ind w:left="990" w:hanging="900"/>
        <w:jc w:val="both"/>
        <w:rPr>
          <w:rFonts w:ascii="Verdana" w:hAnsi="Verdana"/>
          <w:sz w:val="28"/>
          <w:szCs w:val="28"/>
        </w:rPr>
      </w:pPr>
      <w:r>
        <w:rPr>
          <w:rFonts w:ascii="Verdana" w:hAnsi="Verdana"/>
          <w:sz w:val="28"/>
        </w:rPr>
        <w:t xml:space="preserve">Because the respondents have committed a grave error of law in altering the terms &amp; conditions of appointment to the detriment of applicants in violation of principle of natural </w:t>
      </w:r>
      <w:r w:rsidRPr="00243194">
        <w:rPr>
          <w:rFonts w:ascii="Verdana" w:hAnsi="Verdana"/>
          <w:sz w:val="28"/>
        </w:rPr>
        <w:t xml:space="preserve">justice </w:t>
      </w:r>
      <w:r w:rsidR="00650D5B" w:rsidRPr="00243194">
        <w:rPr>
          <w:rFonts w:ascii="Verdana" w:hAnsi="Verdana"/>
          <w:sz w:val="28"/>
        </w:rPr>
        <w:t xml:space="preserve">and by ignoring their own rules and provisions made part of advertisement. </w:t>
      </w:r>
      <w:r w:rsidR="00DC37AB" w:rsidRPr="00243194">
        <w:rPr>
          <w:rFonts w:ascii="Verdana" w:hAnsi="Verdana"/>
          <w:sz w:val="28"/>
        </w:rPr>
        <w:t xml:space="preserve">If the respondents had disclosed the aforesaid fact of denial of Group ‘A’ status on appointment in ICERT, the applicants would not have opted for same and joined some other organization as per their merit. The applicants </w:t>
      </w:r>
      <w:r w:rsidR="00442A52" w:rsidRPr="00243194">
        <w:rPr>
          <w:rFonts w:ascii="Verdana" w:hAnsi="Verdana"/>
          <w:sz w:val="28"/>
        </w:rPr>
        <w:t xml:space="preserve">merit was much higher and was sufficient to give opportunity to </w:t>
      </w:r>
      <w:r w:rsidR="00442A52" w:rsidRPr="00243194">
        <w:rPr>
          <w:rFonts w:ascii="Verdana" w:hAnsi="Verdana"/>
          <w:sz w:val="28"/>
        </w:rPr>
        <w:lastRenderedPageBreak/>
        <w:t>the applicants to join any other organization including Ministry with Group ‘A’ status.</w:t>
      </w:r>
      <w:r w:rsidR="00442A52">
        <w:rPr>
          <w:rFonts w:ascii="Verdana" w:hAnsi="Verdana"/>
          <w:sz w:val="28"/>
        </w:rPr>
        <w:t xml:space="preserve"> </w:t>
      </w:r>
    </w:p>
    <w:p w14:paraId="6121E08A" w14:textId="77777777" w:rsidR="004B7F96" w:rsidRPr="00C464BB" w:rsidRDefault="004B7F96" w:rsidP="00C464BB">
      <w:pPr>
        <w:pStyle w:val="ListParagraph"/>
        <w:numPr>
          <w:ilvl w:val="0"/>
          <w:numId w:val="2"/>
        </w:numPr>
        <w:spacing w:line="480" w:lineRule="auto"/>
        <w:ind w:left="990" w:hanging="900"/>
        <w:jc w:val="both"/>
        <w:rPr>
          <w:rFonts w:ascii="Verdana" w:hAnsi="Verdana"/>
          <w:sz w:val="28"/>
          <w:szCs w:val="28"/>
        </w:rPr>
      </w:pPr>
      <w:r w:rsidRPr="004B7F96">
        <w:rPr>
          <w:rFonts w:ascii="Verdana" w:hAnsi="Verdana" w:cs="Times New Roman"/>
          <w:sz w:val="28"/>
          <w:szCs w:val="28"/>
        </w:rPr>
        <w:t xml:space="preserve">Because the respondents cannot be permitted to take advantage of their own wrong committed in not </w:t>
      </w:r>
      <w:r>
        <w:rPr>
          <w:rFonts w:ascii="Verdana" w:hAnsi="Verdana" w:cs="Times New Roman"/>
          <w:sz w:val="28"/>
          <w:szCs w:val="28"/>
        </w:rPr>
        <w:t xml:space="preserve">mentioning about the different status to be accorded on appointment as Scientist ‘B’ in ICERT. If the respondents had mentioned the aforesaid fact of </w:t>
      </w:r>
      <w:proofErr w:type="spellStart"/>
      <w:r>
        <w:rPr>
          <w:rFonts w:ascii="Verdana" w:hAnsi="Verdana" w:cs="Times New Roman"/>
          <w:sz w:val="28"/>
          <w:szCs w:val="28"/>
        </w:rPr>
        <w:t>non grant</w:t>
      </w:r>
      <w:proofErr w:type="spellEnd"/>
      <w:r>
        <w:rPr>
          <w:rFonts w:ascii="Verdana" w:hAnsi="Verdana" w:cs="Times New Roman"/>
          <w:sz w:val="28"/>
          <w:szCs w:val="28"/>
        </w:rPr>
        <w:t xml:space="preserve"> of Group ‘A’ status on appointment in ICERT, the applicants would have taken appropriate steps in advance</w:t>
      </w:r>
      <w:r w:rsidR="00764154">
        <w:rPr>
          <w:rFonts w:ascii="Verdana" w:hAnsi="Verdana" w:cs="Times New Roman"/>
          <w:sz w:val="28"/>
          <w:szCs w:val="28"/>
        </w:rPr>
        <w:t>.</w:t>
      </w:r>
      <w:r w:rsidR="00C464BB">
        <w:rPr>
          <w:rFonts w:ascii="Verdana" w:hAnsi="Verdana" w:cs="Times New Roman"/>
          <w:sz w:val="28"/>
          <w:szCs w:val="28"/>
        </w:rPr>
        <w:t xml:space="preserve"> W</w:t>
      </w:r>
      <w:r w:rsidRPr="00C464BB">
        <w:rPr>
          <w:rFonts w:ascii="Verdana" w:hAnsi="Verdana" w:cs="Times New Roman"/>
          <w:sz w:val="28"/>
          <w:szCs w:val="28"/>
        </w:rPr>
        <w:t xml:space="preserve">hile dealing with the similar issue, the Hon'ble High Court has held in the case of Rakesh </w:t>
      </w:r>
      <w:proofErr w:type="spellStart"/>
      <w:r w:rsidRPr="00C464BB">
        <w:rPr>
          <w:rFonts w:ascii="Verdana" w:hAnsi="Verdana" w:cs="Times New Roman"/>
          <w:sz w:val="28"/>
          <w:szCs w:val="28"/>
        </w:rPr>
        <w:t>Beniwal</w:t>
      </w:r>
      <w:proofErr w:type="spellEnd"/>
      <w:r w:rsidRPr="00C464BB">
        <w:rPr>
          <w:rFonts w:ascii="Verdana" w:hAnsi="Verdana" w:cs="Times New Roman"/>
          <w:sz w:val="28"/>
          <w:szCs w:val="28"/>
        </w:rPr>
        <w:t xml:space="preserve"> as under:- The relevant portion of the said judgment reads as under:- </w:t>
      </w:r>
    </w:p>
    <w:p w14:paraId="6BAFF515" w14:textId="77777777" w:rsidR="004B7F96" w:rsidRPr="005B7EEE" w:rsidRDefault="004B7F96" w:rsidP="004B7F96">
      <w:pPr>
        <w:pStyle w:val="ListParagraph1"/>
        <w:suppressAutoHyphens/>
        <w:spacing w:after="280" w:line="360" w:lineRule="auto"/>
        <w:ind w:left="1440"/>
        <w:jc w:val="both"/>
        <w:rPr>
          <w:rFonts w:ascii="Verdana" w:hAnsi="Verdana"/>
          <w:szCs w:val="28"/>
          <w:u w:val="none"/>
        </w:rPr>
      </w:pPr>
      <w:r w:rsidRPr="005B7EEE">
        <w:rPr>
          <w:rFonts w:ascii="Verdana" w:hAnsi="Verdana"/>
          <w:szCs w:val="28"/>
          <w:u w:val="none"/>
        </w:rPr>
        <w:t xml:space="preserve">“The Supreme Court </w:t>
      </w:r>
      <w:r>
        <w:rPr>
          <w:rFonts w:ascii="Verdana" w:hAnsi="Verdana"/>
          <w:szCs w:val="28"/>
          <w:u w:val="none"/>
        </w:rPr>
        <w:t>Hon'ble Tribunal</w:t>
      </w:r>
      <w:r w:rsidRPr="005B7EEE">
        <w:rPr>
          <w:rFonts w:ascii="Verdana" w:hAnsi="Verdana"/>
          <w:szCs w:val="28"/>
          <w:u w:val="none"/>
        </w:rPr>
        <w:t xml:space="preserve"> </w:t>
      </w:r>
      <w:proofErr w:type="spellStart"/>
      <w:r w:rsidRPr="005B7EEE">
        <w:rPr>
          <w:rFonts w:ascii="Verdana" w:hAnsi="Verdana"/>
          <w:szCs w:val="28"/>
          <w:u w:val="none"/>
        </w:rPr>
        <w:t>Kusheshwar</w:t>
      </w:r>
      <w:proofErr w:type="spellEnd"/>
      <w:r w:rsidRPr="005B7EEE">
        <w:rPr>
          <w:rFonts w:ascii="Verdana" w:hAnsi="Verdana"/>
          <w:szCs w:val="28"/>
          <w:u w:val="none"/>
        </w:rPr>
        <w:t xml:space="preserve"> Prasad Vs. State of Bihar &amp; </w:t>
      </w:r>
      <w:proofErr w:type="spellStart"/>
      <w:r w:rsidRPr="005B7EEE">
        <w:rPr>
          <w:rFonts w:ascii="Verdana" w:hAnsi="Verdana"/>
          <w:szCs w:val="28"/>
          <w:u w:val="none"/>
        </w:rPr>
        <w:t>Ors</w:t>
      </w:r>
      <w:proofErr w:type="spellEnd"/>
      <w:r w:rsidRPr="005B7EEE">
        <w:rPr>
          <w:rFonts w:ascii="Verdana" w:hAnsi="Verdana"/>
          <w:szCs w:val="28"/>
          <w:u w:val="none"/>
        </w:rPr>
        <w:t xml:space="preserve">. (2007) 11 SCC </w:t>
      </w:r>
      <w:proofErr w:type="gramStart"/>
      <w:r w:rsidRPr="005B7EEE">
        <w:rPr>
          <w:rFonts w:ascii="Verdana" w:hAnsi="Verdana"/>
          <w:szCs w:val="28"/>
          <w:u w:val="none"/>
        </w:rPr>
        <w:t>447  held</w:t>
      </w:r>
      <w:proofErr w:type="gramEnd"/>
      <w:r w:rsidRPr="005B7EEE">
        <w:rPr>
          <w:rFonts w:ascii="Verdana" w:hAnsi="Verdana"/>
          <w:szCs w:val="28"/>
          <w:u w:val="none"/>
        </w:rPr>
        <w:t xml:space="preserve">. 13. It is settled principle of law that a man cannot be permitted to take undue and unfair advantage of his own wrong to gain favorable interpretation of law. It is sound principle that he who prevents a thing from being done shall not avail himself of the </w:t>
      </w:r>
      <w:proofErr w:type="spellStart"/>
      <w:r w:rsidRPr="005B7EEE">
        <w:rPr>
          <w:rFonts w:ascii="Verdana" w:hAnsi="Verdana"/>
          <w:szCs w:val="28"/>
          <w:u w:val="none"/>
        </w:rPr>
        <w:t>non performance</w:t>
      </w:r>
      <w:proofErr w:type="spellEnd"/>
      <w:r w:rsidRPr="005B7EEE">
        <w:rPr>
          <w:rFonts w:ascii="Verdana" w:hAnsi="Verdana"/>
          <w:szCs w:val="28"/>
          <w:u w:val="none"/>
        </w:rPr>
        <w:t xml:space="preserve"> he has occasioned. To put it differently, a </w:t>
      </w:r>
      <w:r w:rsidRPr="005B7EEE">
        <w:rPr>
          <w:rFonts w:ascii="Verdana" w:hAnsi="Verdana"/>
          <w:szCs w:val="28"/>
          <w:u w:val="none"/>
        </w:rPr>
        <w:lastRenderedPageBreak/>
        <w:t>wrong doer ought not to be permitted to make a profit out of his own wrong.”</w:t>
      </w:r>
    </w:p>
    <w:p w14:paraId="585A167F" w14:textId="77777777" w:rsidR="004B7F96" w:rsidRPr="00286DF1" w:rsidRDefault="004B7F96" w:rsidP="004B7F96">
      <w:pPr>
        <w:ind w:left="1440"/>
        <w:jc w:val="both"/>
        <w:rPr>
          <w:rFonts w:ascii="Verdana" w:hAnsi="Verdana"/>
          <w:sz w:val="28"/>
          <w:szCs w:val="28"/>
        </w:rPr>
      </w:pPr>
      <w:r w:rsidRPr="00286DF1">
        <w:rPr>
          <w:rFonts w:ascii="Verdana" w:hAnsi="Verdana"/>
          <w:sz w:val="28"/>
          <w:szCs w:val="28"/>
        </w:rPr>
        <w:t xml:space="preserve">25. The maxim has been interpreted by the Apex Court Hon'ble Tribunal </w:t>
      </w:r>
      <w:proofErr w:type="spellStart"/>
      <w:r w:rsidRPr="00286DF1">
        <w:rPr>
          <w:rFonts w:ascii="Verdana" w:hAnsi="Verdana"/>
          <w:sz w:val="28"/>
          <w:szCs w:val="28"/>
        </w:rPr>
        <w:t>Mrutunjay</w:t>
      </w:r>
      <w:proofErr w:type="spellEnd"/>
      <w:r w:rsidRPr="00286DF1">
        <w:rPr>
          <w:rFonts w:ascii="Verdana" w:hAnsi="Verdana"/>
          <w:sz w:val="28"/>
          <w:szCs w:val="28"/>
        </w:rPr>
        <w:t xml:space="preserve"> </w:t>
      </w:r>
      <w:proofErr w:type="spellStart"/>
      <w:r w:rsidRPr="00286DF1">
        <w:rPr>
          <w:rFonts w:ascii="Verdana" w:hAnsi="Verdana"/>
          <w:sz w:val="28"/>
          <w:szCs w:val="28"/>
        </w:rPr>
        <w:t>Pani</w:t>
      </w:r>
      <w:proofErr w:type="spellEnd"/>
      <w:r w:rsidRPr="00286DF1">
        <w:rPr>
          <w:rFonts w:ascii="Verdana" w:hAnsi="Verdana"/>
          <w:sz w:val="28"/>
          <w:szCs w:val="28"/>
        </w:rPr>
        <w:t xml:space="preserve"> &amp; </w:t>
      </w:r>
      <w:proofErr w:type="spellStart"/>
      <w:r w:rsidRPr="00286DF1">
        <w:rPr>
          <w:rFonts w:ascii="Verdana" w:hAnsi="Verdana"/>
          <w:sz w:val="28"/>
          <w:szCs w:val="28"/>
        </w:rPr>
        <w:t>Anr</w:t>
      </w:r>
      <w:proofErr w:type="spellEnd"/>
      <w:r w:rsidRPr="00286DF1">
        <w:rPr>
          <w:rFonts w:ascii="Verdana" w:hAnsi="Verdana"/>
          <w:sz w:val="28"/>
          <w:szCs w:val="28"/>
        </w:rPr>
        <w:t xml:space="preserve">. Vs. Narmada </w:t>
      </w:r>
      <w:proofErr w:type="spellStart"/>
      <w:r w:rsidRPr="00286DF1">
        <w:rPr>
          <w:rFonts w:ascii="Verdana" w:hAnsi="Verdana"/>
          <w:sz w:val="28"/>
          <w:szCs w:val="28"/>
        </w:rPr>
        <w:t>Bala</w:t>
      </w:r>
      <w:proofErr w:type="spellEnd"/>
      <w:r w:rsidRPr="00286DF1">
        <w:rPr>
          <w:rFonts w:ascii="Verdana" w:hAnsi="Verdana"/>
          <w:sz w:val="28"/>
          <w:szCs w:val="28"/>
        </w:rPr>
        <w:t xml:space="preserve"> </w:t>
      </w:r>
      <w:proofErr w:type="spellStart"/>
      <w:r w:rsidRPr="00286DF1">
        <w:rPr>
          <w:rFonts w:ascii="Verdana" w:hAnsi="Verdana"/>
          <w:sz w:val="28"/>
          <w:szCs w:val="28"/>
        </w:rPr>
        <w:t>Sasmal</w:t>
      </w:r>
      <w:proofErr w:type="spellEnd"/>
      <w:r w:rsidRPr="00286DF1">
        <w:rPr>
          <w:rFonts w:ascii="Verdana" w:hAnsi="Verdana"/>
          <w:sz w:val="28"/>
          <w:szCs w:val="28"/>
        </w:rPr>
        <w:t xml:space="preserve"> &amp; </w:t>
      </w:r>
      <w:proofErr w:type="spellStart"/>
      <w:r w:rsidRPr="00286DF1">
        <w:rPr>
          <w:rFonts w:ascii="Verdana" w:hAnsi="Verdana"/>
          <w:sz w:val="28"/>
          <w:szCs w:val="28"/>
        </w:rPr>
        <w:t>Anr</w:t>
      </w:r>
      <w:proofErr w:type="spellEnd"/>
      <w:r w:rsidRPr="00286DF1">
        <w:rPr>
          <w:rFonts w:ascii="Verdana" w:hAnsi="Verdana"/>
          <w:sz w:val="28"/>
          <w:szCs w:val="28"/>
        </w:rPr>
        <w:t>. (1962) 1 SCRUTNY</w:t>
      </w:r>
    </w:p>
    <w:p w14:paraId="131DE752" w14:textId="77777777" w:rsidR="00C464BB" w:rsidRDefault="004B7F96" w:rsidP="00C464BB">
      <w:pPr>
        <w:ind w:left="1440"/>
        <w:jc w:val="both"/>
        <w:rPr>
          <w:rFonts w:ascii="Verdana" w:hAnsi="Verdana"/>
          <w:sz w:val="28"/>
          <w:szCs w:val="28"/>
        </w:rPr>
      </w:pPr>
      <w:r w:rsidRPr="00286DF1">
        <w:rPr>
          <w:rFonts w:ascii="Verdana" w:hAnsi="Verdana"/>
          <w:sz w:val="28"/>
          <w:szCs w:val="28"/>
        </w:rPr>
        <w:t xml:space="preserve">290 wherein it was held that where an obligation is cast on a party and he commits a breach of such obligation, he cannot be permitted to take advantage of such situation. Further Hon'ble Tribunal Union of India &amp; </w:t>
      </w:r>
      <w:proofErr w:type="spellStart"/>
      <w:r w:rsidRPr="00286DF1">
        <w:rPr>
          <w:rFonts w:ascii="Verdana" w:hAnsi="Verdana"/>
          <w:sz w:val="28"/>
          <w:szCs w:val="28"/>
        </w:rPr>
        <w:t>Ors</w:t>
      </w:r>
      <w:proofErr w:type="spellEnd"/>
      <w:r w:rsidRPr="00286DF1">
        <w:rPr>
          <w:rFonts w:ascii="Verdana" w:hAnsi="Verdana"/>
          <w:sz w:val="28"/>
          <w:szCs w:val="28"/>
        </w:rPr>
        <w:t>. V. Major General Madan Lal Yadav (</w:t>
      </w:r>
      <w:proofErr w:type="spellStart"/>
      <w:r w:rsidRPr="00286DF1">
        <w:rPr>
          <w:rFonts w:ascii="Verdana" w:hAnsi="Verdana"/>
          <w:sz w:val="28"/>
          <w:szCs w:val="28"/>
        </w:rPr>
        <w:t>Retd</w:t>
      </w:r>
      <w:proofErr w:type="spellEnd"/>
      <w:r w:rsidRPr="00286DF1">
        <w:rPr>
          <w:rFonts w:ascii="Verdana" w:hAnsi="Verdana"/>
          <w:sz w:val="28"/>
          <w:szCs w:val="28"/>
        </w:rPr>
        <w:t>.) (1996) 3 SCRUTNY</w:t>
      </w:r>
    </w:p>
    <w:p w14:paraId="7D3FFED1" w14:textId="77777777" w:rsidR="004B7F96" w:rsidRPr="00C464BB" w:rsidRDefault="00C464BB" w:rsidP="00C464BB">
      <w:pPr>
        <w:ind w:left="1440"/>
        <w:jc w:val="both"/>
        <w:rPr>
          <w:rFonts w:ascii="Verdana" w:hAnsi="Verdana"/>
          <w:sz w:val="36"/>
          <w:szCs w:val="28"/>
        </w:rPr>
      </w:pPr>
      <w:r w:rsidRPr="00C464BB">
        <w:rPr>
          <w:rFonts w:ascii="Verdana" w:hAnsi="Verdana"/>
          <w:sz w:val="28"/>
          <w:szCs w:val="28"/>
        </w:rPr>
        <w:t>785</w:t>
      </w:r>
      <w:r w:rsidRPr="00C464BB">
        <w:rPr>
          <w:rFonts w:ascii="Verdana" w:hAnsi="Verdana"/>
          <w:sz w:val="28"/>
          <w:szCs w:val="28"/>
        </w:rPr>
        <w:tab/>
      </w:r>
      <w:r w:rsidR="004B7F96" w:rsidRPr="00C464BB">
        <w:rPr>
          <w:rFonts w:ascii="Verdana" w:hAnsi="Verdana"/>
          <w:sz w:val="28"/>
          <w:szCs w:val="28"/>
        </w:rPr>
        <w:t>was observed. Hon'ble Tribunal Broom’s Legal Maxims (10</w:t>
      </w:r>
      <w:r w:rsidR="004B7F96" w:rsidRPr="00C464BB">
        <w:rPr>
          <w:rFonts w:ascii="Verdana" w:hAnsi="Verdana"/>
          <w:sz w:val="28"/>
          <w:szCs w:val="28"/>
          <w:vertAlign w:val="superscript"/>
        </w:rPr>
        <w:t>th</w:t>
      </w:r>
      <w:r w:rsidR="004B7F96" w:rsidRPr="00C464BB">
        <w:rPr>
          <w:rFonts w:ascii="Verdana" w:hAnsi="Verdana"/>
          <w:sz w:val="28"/>
          <w:szCs w:val="28"/>
        </w:rPr>
        <w:t xml:space="preserve"> </w:t>
      </w:r>
      <w:proofErr w:type="spellStart"/>
      <w:r w:rsidR="004B7F96" w:rsidRPr="00C464BB">
        <w:rPr>
          <w:rFonts w:ascii="Verdana" w:hAnsi="Verdana"/>
          <w:sz w:val="28"/>
          <w:szCs w:val="28"/>
        </w:rPr>
        <w:t>Edn</w:t>
      </w:r>
      <w:proofErr w:type="spellEnd"/>
      <w:r w:rsidR="004B7F96" w:rsidRPr="00C464BB">
        <w:rPr>
          <w:rFonts w:ascii="Verdana" w:hAnsi="Verdana"/>
          <w:sz w:val="28"/>
          <w:szCs w:val="28"/>
        </w:rPr>
        <w:t>.) p. 191 wherein it was stated:</w:t>
      </w:r>
    </w:p>
    <w:p w14:paraId="1B1F8373" w14:textId="77777777" w:rsidR="00442A52" w:rsidRPr="000E52FE" w:rsidRDefault="004B7F96" w:rsidP="000E52FE">
      <w:pPr>
        <w:pStyle w:val="ListParagraph1"/>
        <w:suppressAutoHyphens/>
        <w:spacing w:after="280" w:line="360" w:lineRule="auto"/>
        <w:ind w:left="2085"/>
        <w:jc w:val="both"/>
        <w:rPr>
          <w:rFonts w:ascii="Verdana" w:hAnsi="Verdana"/>
          <w:szCs w:val="28"/>
          <w:u w:val="none"/>
        </w:rPr>
      </w:pPr>
      <w:r w:rsidRPr="005B7EEE">
        <w:rPr>
          <w:rFonts w:ascii="Verdana" w:hAnsi="Verdana"/>
          <w:szCs w:val="28"/>
          <w:u w:val="none"/>
        </w:rPr>
        <w:t xml:space="preserve">“  .....it is a maxim of law, recognized and established, that no man shall take advantage of his own wrong; and this maxim which is based on elementary principles, is fully recognized </w:t>
      </w:r>
      <w:r>
        <w:rPr>
          <w:rFonts w:ascii="Verdana" w:hAnsi="Verdana"/>
          <w:szCs w:val="28"/>
          <w:u w:val="none"/>
        </w:rPr>
        <w:t>Hon'ble Tribunal</w:t>
      </w:r>
      <w:r w:rsidRPr="005B7EEE">
        <w:rPr>
          <w:rFonts w:ascii="Verdana" w:hAnsi="Verdana"/>
          <w:szCs w:val="28"/>
          <w:u w:val="none"/>
        </w:rPr>
        <w:t xml:space="preserve"> Courts of law and of equity, and, indeed admits of illustration from every branch of legal procedure.”</w:t>
      </w:r>
      <w:r w:rsidR="00442A52">
        <w:rPr>
          <w:rFonts w:ascii="Verdana" w:hAnsi="Verdana"/>
        </w:rPr>
        <w:t xml:space="preserve">. </w:t>
      </w:r>
    </w:p>
    <w:p w14:paraId="23029F6E" w14:textId="420AC55D" w:rsidR="00077A51" w:rsidRPr="00EB04F1" w:rsidRDefault="0085241E" w:rsidP="003E1C9C">
      <w:pPr>
        <w:pStyle w:val="ListParagraph"/>
        <w:numPr>
          <w:ilvl w:val="0"/>
          <w:numId w:val="2"/>
        </w:numPr>
        <w:spacing w:line="480" w:lineRule="auto"/>
        <w:ind w:left="990" w:hanging="900"/>
        <w:jc w:val="both"/>
        <w:rPr>
          <w:rFonts w:ascii="Verdana" w:hAnsi="Verdana"/>
          <w:sz w:val="28"/>
          <w:szCs w:val="28"/>
          <w:highlight w:val="yellow"/>
        </w:rPr>
      </w:pPr>
      <w:r>
        <w:rPr>
          <w:rFonts w:ascii="Verdana" w:hAnsi="Verdana"/>
          <w:sz w:val="28"/>
          <w:szCs w:val="28"/>
        </w:rPr>
        <w:t xml:space="preserve">Because </w:t>
      </w:r>
      <w:r w:rsidR="00C464BB">
        <w:rPr>
          <w:rFonts w:ascii="Verdana" w:hAnsi="Verdana"/>
          <w:sz w:val="28"/>
          <w:szCs w:val="28"/>
        </w:rPr>
        <w:t xml:space="preserve">the respondents have </w:t>
      </w:r>
      <w:r w:rsidR="00CB0FE3">
        <w:rPr>
          <w:rFonts w:ascii="Verdana" w:hAnsi="Verdana"/>
          <w:sz w:val="28"/>
          <w:szCs w:val="28"/>
        </w:rPr>
        <w:t xml:space="preserve">failed to appreciate that the RRs notified on 20.11.2017 cannot be applied on the applicants </w:t>
      </w:r>
      <w:r w:rsidR="004663B3">
        <w:rPr>
          <w:rFonts w:ascii="Verdana" w:hAnsi="Verdana"/>
          <w:sz w:val="28"/>
          <w:szCs w:val="28"/>
        </w:rPr>
        <w:t>in</w:t>
      </w:r>
      <w:r w:rsidR="00EB04F1">
        <w:rPr>
          <w:rFonts w:ascii="Verdana" w:hAnsi="Verdana"/>
          <w:sz w:val="28"/>
          <w:szCs w:val="28"/>
        </w:rPr>
        <w:t xml:space="preserve"> </w:t>
      </w:r>
      <w:r w:rsidR="004663B3">
        <w:rPr>
          <w:rFonts w:ascii="Verdana" w:hAnsi="Verdana"/>
          <w:sz w:val="28"/>
          <w:szCs w:val="28"/>
        </w:rPr>
        <w:t>as</w:t>
      </w:r>
      <w:r w:rsidR="00EB04F1">
        <w:rPr>
          <w:rFonts w:ascii="Verdana" w:hAnsi="Verdana"/>
          <w:sz w:val="28"/>
          <w:szCs w:val="28"/>
        </w:rPr>
        <w:t xml:space="preserve"> </w:t>
      </w:r>
      <w:r w:rsidR="004663B3">
        <w:rPr>
          <w:rFonts w:ascii="Verdana" w:hAnsi="Verdana"/>
          <w:sz w:val="28"/>
          <w:szCs w:val="28"/>
        </w:rPr>
        <w:t xml:space="preserve">much as, the applicants were appointed as </w:t>
      </w:r>
      <w:r w:rsidR="004663B3">
        <w:rPr>
          <w:rFonts w:ascii="Verdana" w:hAnsi="Verdana" w:cs="Times New Roman"/>
          <w:sz w:val="28"/>
          <w:szCs w:val="28"/>
        </w:rPr>
        <w:t xml:space="preserve">Scientist ‘B’ much prior to notification of aforesaid RRs. In </w:t>
      </w:r>
      <w:r w:rsidR="004663B3">
        <w:rPr>
          <w:rFonts w:ascii="Verdana" w:hAnsi="Verdana" w:cs="Times New Roman"/>
          <w:sz w:val="28"/>
          <w:szCs w:val="28"/>
        </w:rPr>
        <w:lastRenderedPageBreak/>
        <w:t xml:space="preserve">case of applicants, </w:t>
      </w:r>
      <w:r w:rsidR="00E8491B">
        <w:rPr>
          <w:rFonts w:ascii="Verdana" w:hAnsi="Verdana" w:cs="Times New Roman"/>
          <w:sz w:val="28"/>
          <w:szCs w:val="28"/>
          <w:highlight w:val="yellow"/>
        </w:rPr>
        <w:t>the SOP</w:t>
      </w:r>
      <w:r w:rsidR="004663B3" w:rsidRPr="00EB04F1">
        <w:rPr>
          <w:rFonts w:ascii="Verdana" w:hAnsi="Verdana" w:cs="Times New Roman"/>
          <w:sz w:val="28"/>
          <w:szCs w:val="28"/>
          <w:highlight w:val="yellow"/>
        </w:rPr>
        <w:t xml:space="preserve"> of </w:t>
      </w:r>
      <w:proofErr w:type="spellStart"/>
      <w:r w:rsidR="004663B3" w:rsidRPr="00EB04F1">
        <w:rPr>
          <w:rFonts w:ascii="Verdana" w:hAnsi="Verdana" w:cs="Times New Roman"/>
          <w:sz w:val="28"/>
          <w:szCs w:val="28"/>
          <w:highlight w:val="yellow"/>
        </w:rPr>
        <w:t>MeitY</w:t>
      </w:r>
      <w:proofErr w:type="spellEnd"/>
      <w:r w:rsidR="004663B3" w:rsidRPr="00EB04F1">
        <w:rPr>
          <w:rFonts w:ascii="Verdana" w:hAnsi="Verdana" w:cs="Times New Roman"/>
          <w:sz w:val="28"/>
          <w:szCs w:val="28"/>
          <w:highlight w:val="yellow"/>
        </w:rPr>
        <w:t xml:space="preserve"> were applicable as applied to</w:t>
      </w:r>
      <w:r w:rsidR="00AA3E9F">
        <w:rPr>
          <w:rFonts w:ascii="Verdana" w:hAnsi="Verdana"/>
          <w:sz w:val="28"/>
          <w:szCs w:val="28"/>
          <w:highlight w:val="yellow"/>
        </w:rPr>
        <w:t xml:space="preserve"> other similarly placed persons.</w:t>
      </w:r>
    </w:p>
    <w:p w14:paraId="36AB11D5" w14:textId="77777777" w:rsidR="00077A51" w:rsidRDefault="00077A51" w:rsidP="00077A51">
      <w:pPr>
        <w:pStyle w:val="bt-1"/>
        <w:tabs>
          <w:tab w:val="clear" w:pos="720"/>
          <w:tab w:val="clear" w:pos="960"/>
        </w:tabs>
        <w:spacing w:line="240" w:lineRule="auto"/>
        <w:ind w:left="0" w:firstLine="0"/>
        <w:rPr>
          <w:rFonts w:ascii="Verdana" w:hAnsi="Verdana"/>
          <w:b/>
          <w:bCs/>
          <w:caps/>
        </w:rPr>
      </w:pPr>
      <w:r>
        <w:rPr>
          <w:rFonts w:ascii="Verdana" w:hAnsi="Verdana"/>
          <w:b/>
          <w:bCs/>
          <w:caps/>
        </w:rPr>
        <w:t>6.</w:t>
      </w:r>
      <w:r>
        <w:rPr>
          <w:rFonts w:ascii="Verdana" w:hAnsi="Verdana"/>
          <w:b/>
          <w:bCs/>
          <w:caps/>
        </w:rPr>
        <w:tab/>
      </w:r>
      <w:r w:rsidRPr="005F2D75">
        <w:rPr>
          <w:rFonts w:ascii="Verdana" w:hAnsi="Verdana"/>
          <w:b/>
          <w:bCs/>
          <w:caps/>
        </w:rPr>
        <w:t>Details of the remedies exhausted</w:t>
      </w:r>
    </w:p>
    <w:p w14:paraId="5BD7EE2C" w14:textId="77777777" w:rsidR="00077A51" w:rsidRPr="008A093A" w:rsidRDefault="00077A51" w:rsidP="00077A51">
      <w:pPr>
        <w:pStyle w:val="bt-1"/>
        <w:spacing w:line="240" w:lineRule="auto"/>
        <w:rPr>
          <w:rFonts w:ascii="Verdana" w:hAnsi="Verdana"/>
          <w:b/>
          <w:bCs/>
          <w:caps/>
        </w:rPr>
      </w:pPr>
    </w:p>
    <w:p w14:paraId="05D8E701" w14:textId="77777777" w:rsidR="00077A51" w:rsidRPr="005F2D75" w:rsidRDefault="00077A51" w:rsidP="00077A51">
      <w:pPr>
        <w:pStyle w:val="bt-1"/>
        <w:tabs>
          <w:tab w:val="clear" w:pos="720"/>
          <w:tab w:val="clear" w:pos="960"/>
        </w:tabs>
        <w:spacing w:line="480" w:lineRule="auto"/>
        <w:ind w:left="720" w:hanging="720"/>
        <w:rPr>
          <w:rFonts w:ascii="Verdana" w:hAnsi="Verdana"/>
        </w:rPr>
      </w:pPr>
      <w:r>
        <w:rPr>
          <w:rFonts w:ascii="Verdana" w:hAnsi="Verdana"/>
        </w:rPr>
        <w:tab/>
      </w:r>
      <w:r w:rsidRPr="005F2D75">
        <w:rPr>
          <w:rFonts w:ascii="Verdana" w:hAnsi="Verdana"/>
        </w:rPr>
        <w:t xml:space="preserve">The </w:t>
      </w:r>
      <w:r>
        <w:rPr>
          <w:rFonts w:ascii="Verdana" w:hAnsi="Verdana"/>
        </w:rPr>
        <w:t>applicants</w:t>
      </w:r>
      <w:r w:rsidRPr="005F2D75">
        <w:rPr>
          <w:rFonts w:ascii="Verdana" w:hAnsi="Verdana"/>
        </w:rPr>
        <w:t xml:space="preserve"> humbly submit that </w:t>
      </w:r>
      <w:r>
        <w:rPr>
          <w:rFonts w:ascii="Verdana" w:hAnsi="Verdana"/>
        </w:rPr>
        <w:t xml:space="preserve">they have </w:t>
      </w:r>
      <w:r w:rsidRPr="005F2D75">
        <w:rPr>
          <w:rFonts w:ascii="Verdana" w:hAnsi="Verdana"/>
        </w:rPr>
        <w:t xml:space="preserve">exhausted all the remedies as available to </w:t>
      </w:r>
      <w:r>
        <w:rPr>
          <w:rFonts w:ascii="Verdana" w:hAnsi="Verdana"/>
        </w:rPr>
        <w:t xml:space="preserve">them </w:t>
      </w:r>
      <w:r w:rsidRPr="005F2D75">
        <w:rPr>
          <w:rFonts w:ascii="Verdana" w:hAnsi="Verdana"/>
        </w:rPr>
        <w:t xml:space="preserve">in the facts and circumstances of the case. </w:t>
      </w:r>
    </w:p>
    <w:p w14:paraId="6D22BCBF" w14:textId="77777777" w:rsidR="00077A51" w:rsidRDefault="00077A51" w:rsidP="00077A51">
      <w:pPr>
        <w:pStyle w:val="bt-1"/>
        <w:tabs>
          <w:tab w:val="clear" w:pos="720"/>
          <w:tab w:val="clear" w:pos="960"/>
        </w:tabs>
        <w:spacing w:line="240" w:lineRule="auto"/>
        <w:ind w:left="720" w:hanging="720"/>
        <w:rPr>
          <w:rFonts w:ascii="Verdana" w:hAnsi="Verdana"/>
          <w:b/>
          <w:bCs/>
          <w:caps/>
        </w:rPr>
      </w:pPr>
      <w:r>
        <w:rPr>
          <w:rFonts w:ascii="Verdana" w:hAnsi="Verdana"/>
          <w:b/>
          <w:bCs/>
          <w:caps/>
        </w:rPr>
        <w:t>7.</w:t>
      </w:r>
      <w:r>
        <w:rPr>
          <w:rFonts w:ascii="Verdana" w:hAnsi="Verdana"/>
          <w:b/>
          <w:bCs/>
          <w:caps/>
        </w:rPr>
        <w:tab/>
      </w:r>
      <w:r w:rsidRPr="005F2D75">
        <w:rPr>
          <w:rFonts w:ascii="Verdana" w:hAnsi="Verdana"/>
          <w:b/>
          <w:bCs/>
          <w:caps/>
        </w:rPr>
        <w:t>Whether the case filed or pending in any other court on the issue?</w:t>
      </w:r>
      <w:r>
        <w:rPr>
          <w:rFonts w:ascii="Verdana" w:hAnsi="Verdana"/>
          <w:b/>
          <w:bCs/>
          <w:caps/>
        </w:rPr>
        <w:t xml:space="preserve"> </w:t>
      </w:r>
    </w:p>
    <w:p w14:paraId="68AFCBBE" w14:textId="77777777" w:rsidR="00077A51" w:rsidRPr="00304CE3" w:rsidRDefault="00077A51" w:rsidP="00077A51">
      <w:pPr>
        <w:pStyle w:val="bt-1"/>
        <w:tabs>
          <w:tab w:val="clear" w:pos="720"/>
          <w:tab w:val="clear" w:pos="960"/>
        </w:tabs>
        <w:spacing w:line="240" w:lineRule="auto"/>
        <w:ind w:left="720" w:hanging="720"/>
        <w:rPr>
          <w:rFonts w:ascii="Verdana" w:hAnsi="Verdana"/>
          <w:b/>
          <w:bCs/>
          <w:caps/>
        </w:rPr>
      </w:pPr>
    </w:p>
    <w:p w14:paraId="3B2828A4" w14:textId="77777777" w:rsidR="00077A51" w:rsidRPr="004E746A" w:rsidRDefault="00077A51" w:rsidP="004E746A">
      <w:pPr>
        <w:pStyle w:val="bt-1"/>
        <w:tabs>
          <w:tab w:val="clear" w:pos="720"/>
          <w:tab w:val="clear" w:pos="960"/>
        </w:tabs>
        <w:spacing w:line="480" w:lineRule="auto"/>
        <w:ind w:left="720" w:hanging="720"/>
        <w:rPr>
          <w:rFonts w:ascii="Verdana" w:hAnsi="Verdana"/>
        </w:rPr>
      </w:pPr>
      <w:r>
        <w:rPr>
          <w:rFonts w:ascii="Verdana" w:hAnsi="Verdana"/>
        </w:rPr>
        <w:tab/>
      </w:r>
      <w:r w:rsidRPr="005F2D75">
        <w:rPr>
          <w:rFonts w:ascii="Verdana" w:hAnsi="Verdana"/>
        </w:rPr>
        <w:t xml:space="preserve">The </w:t>
      </w:r>
      <w:r>
        <w:rPr>
          <w:rFonts w:ascii="Verdana" w:hAnsi="Verdana"/>
        </w:rPr>
        <w:t>applicants</w:t>
      </w:r>
      <w:r w:rsidRPr="005F2D75">
        <w:rPr>
          <w:rFonts w:ascii="Verdana" w:hAnsi="Verdana"/>
        </w:rPr>
        <w:t xml:space="preserve"> humbly submit that </w:t>
      </w:r>
      <w:r>
        <w:rPr>
          <w:rFonts w:ascii="Verdana" w:hAnsi="Verdana"/>
        </w:rPr>
        <w:t>they have</w:t>
      </w:r>
      <w:r w:rsidRPr="005F2D75">
        <w:rPr>
          <w:rFonts w:ascii="Verdana" w:hAnsi="Verdana"/>
        </w:rPr>
        <w:t xml:space="preserve"> not filed any other similar case on the same issue either before this Hon’ble Tribunal or any other judicial forum including Hon’ble High Cour</w:t>
      </w:r>
      <w:r>
        <w:rPr>
          <w:rFonts w:ascii="Verdana" w:hAnsi="Verdana"/>
        </w:rPr>
        <w:t>t and Supreme Court of India.</w:t>
      </w:r>
    </w:p>
    <w:p w14:paraId="0EABF5A5" w14:textId="77777777" w:rsidR="00077A51" w:rsidRPr="003733A4" w:rsidRDefault="00077A51" w:rsidP="00077A51">
      <w:pPr>
        <w:pStyle w:val="bt-1"/>
        <w:tabs>
          <w:tab w:val="clear" w:pos="720"/>
          <w:tab w:val="clear" w:pos="960"/>
        </w:tabs>
        <w:spacing w:line="240" w:lineRule="auto"/>
        <w:ind w:left="0" w:firstLine="0"/>
        <w:rPr>
          <w:rFonts w:ascii="Verdana" w:hAnsi="Verdana"/>
          <w:b/>
          <w:bCs/>
          <w:caps/>
        </w:rPr>
      </w:pPr>
      <w:r w:rsidRPr="005F2D75">
        <w:rPr>
          <w:rFonts w:ascii="Verdana" w:hAnsi="Verdana"/>
          <w:b/>
          <w:bCs/>
          <w:caps/>
        </w:rPr>
        <w:t>8.</w:t>
      </w:r>
      <w:r w:rsidRPr="005F2D75">
        <w:rPr>
          <w:rFonts w:ascii="Verdana" w:hAnsi="Verdana"/>
          <w:b/>
          <w:bCs/>
          <w:caps/>
        </w:rPr>
        <w:tab/>
        <w:t>Prayer</w:t>
      </w:r>
    </w:p>
    <w:p w14:paraId="75FB7B27" w14:textId="77777777" w:rsidR="00077A51" w:rsidRPr="005F2D75" w:rsidRDefault="00077A51" w:rsidP="000E52FE">
      <w:pPr>
        <w:pStyle w:val="bt-1"/>
        <w:tabs>
          <w:tab w:val="clear" w:pos="720"/>
          <w:tab w:val="clear" w:pos="960"/>
        </w:tabs>
        <w:spacing w:line="480" w:lineRule="auto"/>
        <w:ind w:left="720" w:firstLine="0"/>
        <w:rPr>
          <w:rFonts w:ascii="Verdana" w:hAnsi="Verdana"/>
        </w:rPr>
      </w:pPr>
      <w:r w:rsidRPr="005F2D75">
        <w:rPr>
          <w:rFonts w:ascii="Verdana" w:hAnsi="Verdana"/>
        </w:rPr>
        <w:t>In view of the aforesaid facts and circumstances of the case, it is most humbly prayed that this Hon</w:t>
      </w:r>
      <w:r w:rsidR="007E6272">
        <w:rPr>
          <w:rFonts w:ascii="Verdana" w:hAnsi="Verdana"/>
        </w:rPr>
        <w:t>’ble Tribunal may be pleased</w:t>
      </w:r>
      <w:r w:rsidRPr="005F2D75">
        <w:rPr>
          <w:rFonts w:ascii="Verdana" w:hAnsi="Verdana"/>
        </w:rPr>
        <w:t>:</w:t>
      </w:r>
    </w:p>
    <w:p w14:paraId="4BB07A8F" w14:textId="77777777" w:rsidR="00077A51" w:rsidRDefault="00077A51" w:rsidP="00077A51">
      <w:pPr>
        <w:pStyle w:val="bt-1"/>
        <w:numPr>
          <w:ilvl w:val="0"/>
          <w:numId w:val="1"/>
        </w:numPr>
        <w:tabs>
          <w:tab w:val="clear" w:pos="720"/>
          <w:tab w:val="clear" w:pos="960"/>
        </w:tabs>
        <w:spacing w:line="480" w:lineRule="auto"/>
        <w:ind w:left="2160" w:hanging="1170"/>
        <w:rPr>
          <w:rFonts w:ascii="Verdana" w:hAnsi="Verdana"/>
        </w:rPr>
      </w:pPr>
      <w:r w:rsidRPr="00EE4C22">
        <w:rPr>
          <w:rFonts w:ascii="Verdana" w:hAnsi="Verdana"/>
        </w:rPr>
        <w:t xml:space="preserve">To </w:t>
      </w:r>
      <w:r w:rsidR="007E6272">
        <w:rPr>
          <w:rFonts w:ascii="Verdana" w:hAnsi="Verdana"/>
        </w:rPr>
        <w:t xml:space="preserve">direct the respondents to grant Group ‘A’ General Central Service Status to the applicants </w:t>
      </w:r>
      <w:r w:rsidR="00CF186B">
        <w:rPr>
          <w:rFonts w:ascii="Verdana" w:hAnsi="Verdana"/>
        </w:rPr>
        <w:t>at par with other selective of the same Advertisement No. 05/09/</w:t>
      </w:r>
      <w:r w:rsidR="00BC2191">
        <w:rPr>
          <w:rFonts w:ascii="Verdana" w:hAnsi="Verdana"/>
        </w:rPr>
        <w:t xml:space="preserve"> </w:t>
      </w:r>
      <w:r w:rsidR="00CF186B">
        <w:rPr>
          <w:rFonts w:ascii="Verdana" w:hAnsi="Verdana"/>
        </w:rPr>
        <w:lastRenderedPageBreak/>
        <w:t>2016/</w:t>
      </w:r>
      <w:r w:rsidR="00BC2191">
        <w:rPr>
          <w:rFonts w:ascii="Verdana" w:hAnsi="Verdana"/>
        </w:rPr>
        <w:t xml:space="preserve"> </w:t>
      </w:r>
      <w:r w:rsidR="00CF186B">
        <w:rPr>
          <w:rFonts w:ascii="Verdana" w:hAnsi="Verdana"/>
        </w:rPr>
        <w:t>NDL/</w:t>
      </w:r>
      <w:r w:rsidR="00BC2191">
        <w:rPr>
          <w:rFonts w:ascii="Verdana" w:hAnsi="Verdana"/>
        </w:rPr>
        <w:t xml:space="preserve"> </w:t>
      </w:r>
      <w:r w:rsidR="00CF186B">
        <w:rPr>
          <w:rFonts w:ascii="Verdana" w:hAnsi="Verdana"/>
        </w:rPr>
        <w:t>SER (Annexure A-1) with all consequential benefits.</w:t>
      </w:r>
    </w:p>
    <w:p w14:paraId="4C5A8F4C" w14:textId="77777777" w:rsidR="00077A51" w:rsidRPr="00EE4C22" w:rsidRDefault="00077A51" w:rsidP="00077A51">
      <w:pPr>
        <w:pStyle w:val="bt-1"/>
        <w:numPr>
          <w:ilvl w:val="0"/>
          <w:numId w:val="1"/>
        </w:numPr>
        <w:tabs>
          <w:tab w:val="clear" w:pos="720"/>
          <w:tab w:val="clear" w:pos="960"/>
        </w:tabs>
        <w:spacing w:line="480" w:lineRule="auto"/>
        <w:ind w:left="2160" w:hanging="1170"/>
        <w:rPr>
          <w:rFonts w:ascii="Verdana" w:hAnsi="Verdana"/>
        </w:rPr>
      </w:pPr>
      <w:r>
        <w:rPr>
          <w:rFonts w:ascii="Verdana" w:hAnsi="Verdana"/>
        </w:rPr>
        <w:t xml:space="preserve">To </w:t>
      </w:r>
      <w:r w:rsidR="00CF186B">
        <w:rPr>
          <w:rFonts w:ascii="Verdana" w:hAnsi="Verdana"/>
        </w:rPr>
        <w:t xml:space="preserve">declare the action of respondents in not treating the applicants as Scientist ‘B’, Group ‘A’ </w:t>
      </w:r>
      <w:proofErr w:type="spellStart"/>
      <w:r w:rsidR="00CF186B">
        <w:rPr>
          <w:rFonts w:ascii="Verdana" w:hAnsi="Verdana"/>
        </w:rPr>
        <w:t>Gazetted</w:t>
      </w:r>
      <w:proofErr w:type="spellEnd"/>
      <w:r w:rsidR="00CF186B">
        <w:rPr>
          <w:rFonts w:ascii="Verdana" w:hAnsi="Verdana"/>
        </w:rPr>
        <w:t xml:space="preserve"> </w:t>
      </w:r>
      <w:r w:rsidR="000803EC">
        <w:rPr>
          <w:rFonts w:ascii="Verdana" w:hAnsi="Verdana"/>
        </w:rPr>
        <w:t xml:space="preserve">as per Advertisement No. 05/09/2016/NDL/SER as illegal and arbitrary and direct the respondents to </w:t>
      </w:r>
      <w:r w:rsidR="00080B93">
        <w:rPr>
          <w:rFonts w:ascii="Verdana" w:hAnsi="Verdana"/>
        </w:rPr>
        <w:t xml:space="preserve">treat the applicants as Scientist ‘B’, Group ‘A’ </w:t>
      </w:r>
      <w:proofErr w:type="spellStart"/>
      <w:r w:rsidR="00080B93">
        <w:rPr>
          <w:rFonts w:ascii="Verdana" w:hAnsi="Verdana"/>
        </w:rPr>
        <w:t>Gazetted</w:t>
      </w:r>
      <w:proofErr w:type="spellEnd"/>
      <w:r w:rsidR="00080B93">
        <w:rPr>
          <w:rFonts w:ascii="Verdana" w:hAnsi="Verdana"/>
        </w:rPr>
        <w:t xml:space="preserve">, General Central Service for all purposes. </w:t>
      </w:r>
      <w:r>
        <w:rPr>
          <w:rFonts w:ascii="Verdana" w:hAnsi="Verdana"/>
        </w:rPr>
        <w:t xml:space="preserve"> </w:t>
      </w:r>
    </w:p>
    <w:p w14:paraId="49383E29" w14:textId="77777777" w:rsidR="00077A51" w:rsidRPr="00AA3E9F" w:rsidRDefault="00077A51" w:rsidP="00077A51">
      <w:pPr>
        <w:pStyle w:val="bt-1"/>
        <w:numPr>
          <w:ilvl w:val="0"/>
          <w:numId w:val="1"/>
        </w:numPr>
        <w:tabs>
          <w:tab w:val="clear" w:pos="720"/>
          <w:tab w:val="clear" w:pos="960"/>
        </w:tabs>
        <w:spacing w:line="480" w:lineRule="auto"/>
        <w:ind w:left="2160" w:hanging="1170"/>
        <w:rPr>
          <w:rFonts w:ascii="Verdana" w:hAnsi="Verdana"/>
        </w:rPr>
      </w:pPr>
      <w:r w:rsidRPr="00AA3E9F">
        <w:rPr>
          <w:rFonts w:ascii="Verdana" w:hAnsi="Verdana"/>
        </w:rPr>
        <w:t>To allow the OA with cost.</w:t>
      </w:r>
    </w:p>
    <w:p w14:paraId="0DB585C9" w14:textId="77777777" w:rsidR="00077A51" w:rsidRPr="00EE1609" w:rsidRDefault="00077A51" w:rsidP="00077A51">
      <w:pPr>
        <w:pStyle w:val="bt-1"/>
        <w:numPr>
          <w:ilvl w:val="0"/>
          <w:numId w:val="1"/>
        </w:numPr>
        <w:tabs>
          <w:tab w:val="clear" w:pos="720"/>
          <w:tab w:val="clear" w:pos="960"/>
        </w:tabs>
        <w:spacing w:line="480" w:lineRule="auto"/>
        <w:ind w:left="2160" w:hanging="1170"/>
        <w:rPr>
          <w:rFonts w:ascii="Verdana" w:hAnsi="Verdana"/>
        </w:rPr>
      </w:pPr>
      <w:r w:rsidRPr="00A632B7">
        <w:rPr>
          <w:rFonts w:ascii="Verdana" w:hAnsi="Verdana"/>
        </w:rPr>
        <w:t xml:space="preserve">To pass any further orders as this Hon’ble Tribunal may </w:t>
      </w:r>
      <w:proofErr w:type="gramStart"/>
      <w:r w:rsidRPr="00A632B7">
        <w:rPr>
          <w:rFonts w:ascii="Verdana" w:hAnsi="Verdana"/>
        </w:rPr>
        <w:t>deemed</w:t>
      </w:r>
      <w:proofErr w:type="gramEnd"/>
      <w:r w:rsidRPr="00A632B7">
        <w:rPr>
          <w:rFonts w:ascii="Verdana" w:hAnsi="Verdana"/>
        </w:rPr>
        <w:t xml:space="preserve"> fit and proper in the facts and circumstances of the case.</w:t>
      </w:r>
    </w:p>
    <w:p w14:paraId="07DA3029" w14:textId="77777777" w:rsidR="00077A51" w:rsidRDefault="00077A51" w:rsidP="00077A51">
      <w:pPr>
        <w:pStyle w:val="bt-1"/>
        <w:tabs>
          <w:tab w:val="clear" w:pos="720"/>
          <w:tab w:val="clear" w:pos="960"/>
        </w:tabs>
        <w:spacing w:line="240" w:lineRule="auto"/>
        <w:ind w:left="0" w:firstLine="0"/>
        <w:rPr>
          <w:rFonts w:ascii="Verdana" w:hAnsi="Verdana"/>
          <w:b/>
          <w:bCs/>
          <w:caps/>
        </w:rPr>
      </w:pPr>
      <w:r>
        <w:rPr>
          <w:rFonts w:ascii="Verdana" w:hAnsi="Verdana"/>
          <w:b/>
          <w:bCs/>
          <w:caps/>
        </w:rPr>
        <w:t>9.</w:t>
      </w:r>
      <w:r>
        <w:rPr>
          <w:rFonts w:ascii="Verdana" w:hAnsi="Verdana"/>
          <w:b/>
          <w:bCs/>
          <w:caps/>
        </w:rPr>
        <w:tab/>
        <w:t>Interim Relief</w:t>
      </w:r>
    </w:p>
    <w:p w14:paraId="58765AF4" w14:textId="77777777" w:rsidR="004E746A" w:rsidRPr="00320A2A" w:rsidRDefault="004E746A" w:rsidP="00077A51">
      <w:pPr>
        <w:pStyle w:val="bt-1"/>
        <w:tabs>
          <w:tab w:val="clear" w:pos="720"/>
          <w:tab w:val="clear" w:pos="960"/>
        </w:tabs>
        <w:spacing w:line="240" w:lineRule="auto"/>
        <w:ind w:left="0" w:firstLine="0"/>
        <w:rPr>
          <w:rFonts w:ascii="Verdana" w:hAnsi="Verdana"/>
          <w:b/>
          <w:bCs/>
          <w:caps/>
        </w:rPr>
      </w:pPr>
    </w:p>
    <w:p w14:paraId="4F8C161C" w14:textId="77777777" w:rsidR="00077A51" w:rsidRDefault="00077A51" w:rsidP="00077A51">
      <w:pPr>
        <w:pStyle w:val="bt-1"/>
        <w:tabs>
          <w:tab w:val="clear" w:pos="720"/>
          <w:tab w:val="clear" w:pos="960"/>
        </w:tabs>
        <w:spacing w:line="480" w:lineRule="auto"/>
        <w:ind w:left="720" w:hanging="720"/>
        <w:rPr>
          <w:rFonts w:ascii="Verdana" w:hAnsi="Verdana"/>
        </w:rPr>
      </w:pPr>
      <w:r>
        <w:rPr>
          <w:rFonts w:ascii="Verdana" w:hAnsi="Verdana"/>
        </w:rPr>
        <w:tab/>
        <w:t xml:space="preserve">Pending final adjudication of the OA, it is humbly prayed that this Hon'ble Tribunal may be pleased to </w:t>
      </w:r>
      <w:r w:rsidR="003A7A70">
        <w:rPr>
          <w:rFonts w:ascii="Verdana" w:hAnsi="Verdana"/>
        </w:rPr>
        <w:t xml:space="preserve">direct the respondents to allow the applicants CGHS facility as well as all other service benefits as granted to other Scientist ‘B’ appointed in </w:t>
      </w:r>
      <w:proofErr w:type="spellStart"/>
      <w:r w:rsidR="003A7A70">
        <w:rPr>
          <w:rFonts w:ascii="Verdana" w:hAnsi="Verdana"/>
        </w:rPr>
        <w:t>MeitY</w:t>
      </w:r>
      <w:proofErr w:type="spellEnd"/>
      <w:r w:rsidR="003A7A70">
        <w:rPr>
          <w:rFonts w:ascii="Verdana" w:hAnsi="Verdana"/>
        </w:rPr>
        <w:t xml:space="preserve"> </w:t>
      </w:r>
      <w:r w:rsidR="003A7A70">
        <w:rPr>
          <w:rFonts w:ascii="Verdana" w:hAnsi="Verdana"/>
        </w:rPr>
        <w:lastRenderedPageBreak/>
        <w:t>and</w:t>
      </w:r>
      <w:r w:rsidR="00C12B4C">
        <w:rPr>
          <w:rFonts w:ascii="Verdana" w:hAnsi="Verdana"/>
        </w:rPr>
        <w:t xml:space="preserve"> STQC, Ministry of Electronics &amp; Information Technology</w:t>
      </w:r>
      <w:r>
        <w:rPr>
          <w:rFonts w:ascii="Verdana" w:hAnsi="Verdana"/>
        </w:rPr>
        <w:t xml:space="preserve">. </w:t>
      </w:r>
    </w:p>
    <w:p w14:paraId="4C391759" w14:textId="77777777" w:rsidR="00077A51" w:rsidRPr="005F2D75" w:rsidRDefault="00077A51" w:rsidP="00077A51">
      <w:pPr>
        <w:pStyle w:val="bt-1"/>
        <w:tabs>
          <w:tab w:val="clear" w:pos="720"/>
          <w:tab w:val="clear" w:pos="960"/>
        </w:tabs>
        <w:spacing w:line="240" w:lineRule="auto"/>
        <w:ind w:left="0" w:firstLine="0"/>
        <w:rPr>
          <w:rFonts w:ascii="Verdana" w:hAnsi="Verdana"/>
        </w:rPr>
      </w:pPr>
      <w:r w:rsidRPr="005F2D75">
        <w:rPr>
          <w:rFonts w:ascii="Verdana" w:hAnsi="Verdana"/>
          <w:b/>
          <w:bCs/>
          <w:caps/>
        </w:rPr>
        <w:t>10.</w:t>
      </w:r>
      <w:r w:rsidRPr="005F2D75">
        <w:rPr>
          <w:rFonts w:ascii="Verdana" w:hAnsi="Verdana"/>
          <w:b/>
          <w:bCs/>
          <w:caps/>
        </w:rPr>
        <w:tab/>
      </w:r>
      <w:r w:rsidRPr="005F2D75">
        <w:rPr>
          <w:rFonts w:ascii="Verdana" w:hAnsi="Verdana"/>
        </w:rPr>
        <w:t>The OA is being filed through Counsel.</w:t>
      </w:r>
    </w:p>
    <w:p w14:paraId="45418FBE" w14:textId="77777777" w:rsidR="00077A51" w:rsidRPr="005F2D75" w:rsidRDefault="00077A51" w:rsidP="00077A51">
      <w:pPr>
        <w:pStyle w:val="bt-1"/>
        <w:tabs>
          <w:tab w:val="clear" w:pos="720"/>
          <w:tab w:val="clear" w:pos="960"/>
        </w:tabs>
        <w:spacing w:line="600" w:lineRule="atLeast"/>
        <w:ind w:left="0" w:firstLine="0"/>
        <w:rPr>
          <w:rFonts w:ascii="Verdana" w:hAnsi="Verdana"/>
        </w:rPr>
      </w:pPr>
      <w:r w:rsidRPr="005F2D75">
        <w:rPr>
          <w:rFonts w:ascii="Verdana" w:hAnsi="Verdana"/>
          <w:b/>
          <w:bCs/>
        </w:rPr>
        <w:t>11.</w:t>
      </w:r>
      <w:r w:rsidRPr="005F2D75">
        <w:rPr>
          <w:rFonts w:ascii="Verdana" w:hAnsi="Verdana"/>
        </w:rPr>
        <w:tab/>
        <w:t>Details of the Postal Order</w:t>
      </w:r>
      <w:r w:rsidRPr="005F2D75">
        <w:rPr>
          <w:rFonts w:ascii="Verdana" w:hAnsi="Verdana"/>
        </w:rPr>
        <w:tab/>
        <w:t>:</w:t>
      </w:r>
    </w:p>
    <w:p w14:paraId="7F3440C4" w14:textId="77777777" w:rsidR="00077A51" w:rsidRPr="005F2D75" w:rsidRDefault="00077A51" w:rsidP="00077A51">
      <w:pPr>
        <w:pStyle w:val="bt-1"/>
        <w:tabs>
          <w:tab w:val="left" w:pos="4560"/>
        </w:tabs>
        <w:spacing w:line="240" w:lineRule="auto"/>
        <w:rPr>
          <w:rFonts w:ascii="Verdana" w:hAnsi="Verdana"/>
        </w:rPr>
      </w:pPr>
      <w:r w:rsidRPr="005F2D75">
        <w:rPr>
          <w:rFonts w:ascii="Verdana" w:hAnsi="Verdana"/>
        </w:rPr>
        <w:tab/>
      </w:r>
      <w:r w:rsidRPr="005F2D75">
        <w:rPr>
          <w:rFonts w:ascii="Verdana" w:hAnsi="Verdana"/>
        </w:rPr>
        <w:tab/>
      </w:r>
    </w:p>
    <w:p w14:paraId="12A589C1" w14:textId="77777777" w:rsidR="00077A51" w:rsidRPr="005F2D75" w:rsidRDefault="00077A51" w:rsidP="00077A51">
      <w:pPr>
        <w:pStyle w:val="bt-1"/>
        <w:tabs>
          <w:tab w:val="left" w:pos="4560"/>
        </w:tabs>
        <w:spacing w:line="240" w:lineRule="auto"/>
        <w:ind w:left="1680"/>
        <w:rPr>
          <w:rFonts w:ascii="Verdana" w:hAnsi="Verdana"/>
        </w:rPr>
      </w:pPr>
      <w:r w:rsidRPr="005F2D75">
        <w:rPr>
          <w:rFonts w:ascii="Verdana" w:hAnsi="Verdana"/>
        </w:rPr>
        <w:tab/>
      </w:r>
      <w:r w:rsidRPr="005F2D75">
        <w:rPr>
          <w:rFonts w:ascii="Verdana" w:hAnsi="Verdana"/>
        </w:rPr>
        <w:tab/>
        <w:t>Date of Postal Order</w:t>
      </w:r>
      <w:r w:rsidRPr="005F2D75">
        <w:rPr>
          <w:rFonts w:ascii="Verdana" w:hAnsi="Verdana"/>
        </w:rPr>
        <w:tab/>
        <w:t>:</w:t>
      </w:r>
    </w:p>
    <w:p w14:paraId="73A26FFA" w14:textId="77777777" w:rsidR="00077A51" w:rsidRPr="005F2D75" w:rsidRDefault="00077A51" w:rsidP="00077A51">
      <w:pPr>
        <w:pStyle w:val="bt-1"/>
        <w:tabs>
          <w:tab w:val="left" w:pos="4560"/>
        </w:tabs>
        <w:spacing w:line="240" w:lineRule="auto"/>
        <w:ind w:left="1680"/>
        <w:rPr>
          <w:rFonts w:ascii="Verdana" w:hAnsi="Verdana"/>
        </w:rPr>
      </w:pPr>
      <w:r w:rsidRPr="005F2D75">
        <w:rPr>
          <w:rFonts w:ascii="Verdana" w:hAnsi="Verdana"/>
        </w:rPr>
        <w:tab/>
      </w:r>
      <w:r w:rsidRPr="005F2D75">
        <w:rPr>
          <w:rFonts w:ascii="Verdana" w:hAnsi="Verdana"/>
        </w:rPr>
        <w:tab/>
        <w:t xml:space="preserve">Postal Order No. </w:t>
      </w:r>
      <w:r w:rsidRPr="005F2D75">
        <w:rPr>
          <w:rFonts w:ascii="Verdana" w:hAnsi="Verdana"/>
        </w:rPr>
        <w:tab/>
        <w:t>:</w:t>
      </w:r>
    </w:p>
    <w:p w14:paraId="39AEB2DF" w14:textId="77777777" w:rsidR="00077A51" w:rsidRPr="005F2D75" w:rsidRDefault="00077A51" w:rsidP="00077A51">
      <w:pPr>
        <w:pStyle w:val="bt-1"/>
        <w:tabs>
          <w:tab w:val="left" w:pos="4560"/>
        </w:tabs>
        <w:spacing w:line="240" w:lineRule="auto"/>
        <w:ind w:left="1680"/>
        <w:rPr>
          <w:rFonts w:ascii="Verdana" w:hAnsi="Verdana"/>
        </w:rPr>
      </w:pPr>
      <w:r w:rsidRPr="005F2D75">
        <w:rPr>
          <w:rFonts w:ascii="Verdana" w:hAnsi="Verdana"/>
        </w:rPr>
        <w:tab/>
      </w:r>
      <w:r w:rsidRPr="005F2D75">
        <w:rPr>
          <w:rFonts w:ascii="Verdana" w:hAnsi="Verdana"/>
        </w:rPr>
        <w:tab/>
        <w:t>Issuing Post Office</w:t>
      </w:r>
      <w:r w:rsidRPr="005F2D75">
        <w:rPr>
          <w:rFonts w:ascii="Verdana" w:hAnsi="Verdana"/>
        </w:rPr>
        <w:tab/>
        <w:t xml:space="preserve">: </w:t>
      </w:r>
    </w:p>
    <w:p w14:paraId="7E10E1F6" w14:textId="77777777" w:rsidR="00077A51" w:rsidRPr="0048509D" w:rsidRDefault="00077A51" w:rsidP="00077A51">
      <w:pPr>
        <w:pStyle w:val="bt-1"/>
        <w:tabs>
          <w:tab w:val="left" w:pos="4560"/>
        </w:tabs>
        <w:spacing w:line="240" w:lineRule="auto"/>
        <w:ind w:left="1680"/>
        <w:rPr>
          <w:rFonts w:ascii="Verdana" w:hAnsi="Verdana"/>
          <w:b/>
          <w:bCs/>
          <w:caps/>
        </w:rPr>
      </w:pPr>
      <w:r w:rsidRPr="005F2D75">
        <w:rPr>
          <w:rFonts w:ascii="Verdana" w:hAnsi="Verdana"/>
        </w:rPr>
        <w:tab/>
      </w:r>
      <w:r w:rsidRPr="005F2D75">
        <w:rPr>
          <w:rFonts w:ascii="Verdana" w:hAnsi="Verdana"/>
        </w:rPr>
        <w:tab/>
        <w:t>Payable at</w:t>
      </w:r>
      <w:r w:rsidRPr="005F2D75">
        <w:rPr>
          <w:rFonts w:ascii="Verdana" w:hAnsi="Verdana"/>
        </w:rPr>
        <w:tab/>
        <w:t>:</w:t>
      </w:r>
      <w:r w:rsidRPr="005F2D75">
        <w:rPr>
          <w:rFonts w:ascii="Verdana" w:hAnsi="Verdana"/>
        </w:rPr>
        <w:tab/>
        <w:t>New Delhi</w:t>
      </w:r>
      <w:r w:rsidRPr="005F2D75">
        <w:rPr>
          <w:rFonts w:ascii="Verdana" w:hAnsi="Verdana"/>
        </w:rPr>
        <w:tab/>
      </w:r>
    </w:p>
    <w:p w14:paraId="68B9891C" w14:textId="77777777" w:rsidR="00077A51" w:rsidRDefault="00077A51" w:rsidP="00077A51">
      <w:pPr>
        <w:pStyle w:val="bt-1"/>
        <w:tabs>
          <w:tab w:val="clear" w:pos="720"/>
          <w:tab w:val="clear" w:pos="960"/>
        </w:tabs>
        <w:spacing w:line="240" w:lineRule="auto"/>
        <w:ind w:left="0" w:firstLine="0"/>
        <w:rPr>
          <w:rFonts w:ascii="Verdana" w:hAnsi="Verdana"/>
          <w:b/>
          <w:bCs/>
        </w:rPr>
      </w:pPr>
    </w:p>
    <w:p w14:paraId="30CDE2FF" w14:textId="77777777" w:rsidR="00077A51" w:rsidRDefault="00077A51" w:rsidP="00077A51">
      <w:pPr>
        <w:pStyle w:val="bt-1"/>
        <w:tabs>
          <w:tab w:val="clear" w:pos="720"/>
          <w:tab w:val="clear" w:pos="960"/>
        </w:tabs>
        <w:spacing w:line="240" w:lineRule="auto"/>
        <w:ind w:left="0" w:firstLine="0"/>
        <w:rPr>
          <w:rFonts w:ascii="Verdana" w:hAnsi="Verdana"/>
        </w:rPr>
      </w:pPr>
      <w:r w:rsidRPr="005F2D75">
        <w:rPr>
          <w:rFonts w:ascii="Verdana" w:hAnsi="Verdana"/>
          <w:b/>
          <w:bCs/>
        </w:rPr>
        <w:t>12.</w:t>
      </w:r>
      <w:r w:rsidRPr="005F2D75">
        <w:rPr>
          <w:rFonts w:ascii="Verdana" w:hAnsi="Verdana"/>
        </w:rPr>
        <w:tab/>
      </w:r>
      <w:r w:rsidRPr="005F2D75">
        <w:rPr>
          <w:rFonts w:ascii="Verdana" w:hAnsi="Verdana"/>
        </w:rPr>
        <w:tab/>
        <w:t xml:space="preserve">List of </w:t>
      </w:r>
      <w:proofErr w:type="gramStart"/>
      <w:r w:rsidRPr="005F2D75">
        <w:rPr>
          <w:rFonts w:ascii="Verdana" w:hAnsi="Verdana"/>
        </w:rPr>
        <w:t>Enclosures :</w:t>
      </w:r>
      <w:proofErr w:type="gramEnd"/>
      <w:r w:rsidRPr="005F2D75">
        <w:rPr>
          <w:rFonts w:ascii="Verdana" w:hAnsi="Verdana"/>
        </w:rPr>
        <w:t xml:space="preserve">   </w:t>
      </w:r>
    </w:p>
    <w:p w14:paraId="658A12B9" w14:textId="77777777" w:rsidR="00077A51" w:rsidRDefault="00077A51" w:rsidP="00077A51">
      <w:pPr>
        <w:pStyle w:val="bt-1"/>
        <w:tabs>
          <w:tab w:val="clear" w:pos="720"/>
          <w:tab w:val="clear" w:pos="960"/>
        </w:tabs>
        <w:spacing w:line="240" w:lineRule="auto"/>
        <w:ind w:left="0" w:firstLine="0"/>
        <w:rPr>
          <w:rFonts w:ascii="Verdana" w:hAnsi="Verdana"/>
        </w:rPr>
      </w:pPr>
      <w:r>
        <w:rPr>
          <w:rFonts w:ascii="Verdana" w:hAnsi="Verdana"/>
        </w:rPr>
        <w:tab/>
      </w:r>
      <w:r>
        <w:rPr>
          <w:rFonts w:ascii="Verdana" w:hAnsi="Verdana"/>
        </w:rPr>
        <w:tab/>
      </w:r>
      <w:r w:rsidRPr="005F2D75">
        <w:rPr>
          <w:rFonts w:ascii="Verdana" w:hAnsi="Verdana"/>
        </w:rPr>
        <w:t xml:space="preserve">As per Index </w:t>
      </w:r>
    </w:p>
    <w:p w14:paraId="7CFD24FC" w14:textId="77777777" w:rsidR="00077A51" w:rsidRDefault="00077A51" w:rsidP="00077A51">
      <w:pPr>
        <w:pStyle w:val="bt-1"/>
        <w:tabs>
          <w:tab w:val="left" w:pos="4560"/>
        </w:tabs>
        <w:spacing w:line="240" w:lineRule="auto"/>
        <w:ind w:left="0" w:firstLine="0"/>
        <w:rPr>
          <w:rFonts w:ascii="Verdana" w:hAnsi="Verdana"/>
        </w:rPr>
      </w:pPr>
    </w:p>
    <w:p w14:paraId="1680D953" w14:textId="77777777" w:rsidR="00077A51" w:rsidRPr="005F2D75" w:rsidRDefault="00077A51" w:rsidP="00077A51">
      <w:pPr>
        <w:pStyle w:val="bt-1"/>
        <w:spacing w:line="240" w:lineRule="auto"/>
        <w:ind w:left="0" w:firstLine="0"/>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p>
    <w:p w14:paraId="681E0FB4" w14:textId="77777777" w:rsidR="000E52FE" w:rsidRDefault="000E52FE" w:rsidP="00077A51">
      <w:pPr>
        <w:pStyle w:val="BodyText"/>
        <w:jc w:val="right"/>
        <w:rPr>
          <w:b/>
          <w:sz w:val="28"/>
          <w:szCs w:val="28"/>
        </w:rPr>
      </w:pPr>
    </w:p>
    <w:p w14:paraId="644D6253" w14:textId="77777777" w:rsidR="000E52FE" w:rsidRDefault="000E52FE" w:rsidP="00077A51">
      <w:pPr>
        <w:pStyle w:val="BodyText"/>
        <w:jc w:val="right"/>
        <w:rPr>
          <w:b/>
          <w:sz w:val="28"/>
          <w:szCs w:val="28"/>
        </w:rPr>
      </w:pPr>
    </w:p>
    <w:p w14:paraId="07C2069D" w14:textId="77777777" w:rsidR="000E52FE" w:rsidRDefault="000E52FE" w:rsidP="00077A51">
      <w:pPr>
        <w:pStyle w:val="BodyText"/>
        <w:jc w:val="right"/>
        <w:rPr>
          <w:b/>
          <w:sz w:val="28"/>
          <w:szCs w:val="28"/>
        </w:rPr>
      </w:pPr>
    </w:p>
    <w:p w14:paraId="39845D33" w14:textId="77777777" w:rsidR="000E52FE" w:rsidRDefault="000E52FE" w:rsidP="00077A51">
      <w:pPr>
        <w:pStyle w:val="BodyText"/>
        <w:jc w:val="right"/>
        <w:rPr>
          <w:b/>
          <w:sz w:val="28"/>
          <w:szCs w:val="28"/>
        </w:rPr>
      </w:pPr>
    </w:p>
    <w:p w14:paraId="25F82ECB" w14:textId="77777777" w:rsidR="000E52FE" w:rsidRDefault="000E52FE" w:rsidP="00077A51">
      <w:pPr>
        <w:pStyle w:val="BodyText"/>
        <w:jc w:val="right"/>
        <w:rPr>
          <w:b/>
          <w:sz w:val="28"/>
          <w:szCs w:val="28"/>
        </w:rPr>
      </w:pPr>
    </w:p>
    <w:p w14:paraId="3D27DD3D" w14:textId="77777777" w:rsidR="000E52FE" w:rsidRDefault="000E52FE" w:rsidP="00077A51">
      <w:pPr>
        <w:pStyle w:val="BodyText"/>
        <w:jc w:val="right"/>
        <w:rPr>
          <w:b/>
          <w:sz w:val="28"/>
          <w:szCs w:val="28"/>
        </w:rPr>
      </w:pPr>
    </w:p>
    <w:p w14:paraId="3D5F4F8B" w14:textId="77777777" w:rsidR="004E746A" w:rsidRDefault="004E746A" w:rsidP="00077A51">
      <w:pPr>
        <w:pStyle w:val="BodyText"/>
        <w:jc w:val="right"/>
        <w:rPr>
          <w:b/>
          <w:sz w:val="28"/>
          <w:szCs w:val="28"/>
        </w:rPr>
      </w:pPr>
    </w:p>
    <w:p w14:paraId="0C7B4DEF" w14:textId="77777777" w:rsidR="004E746A" w:rsidRDefault="004E746A" w:rsidP="00077A51">
      <w:pPr>
        <w:pStyle w:val="BodyText"/>
        <w:jc w:val="right"/>
        <w:rPr>
          <w:b/>
          <w:sz w:val="28"/>
          <w:szCs w:val="28"/>
        </w:rPr>
      </w:pPr>
    </w:p>
    <w:p w14:paraId="71697368" w14:textId="77777777" w:rsidR="00077A51" w:rsidRPr="005F2D75" w:rsidRDefault="00077A51" w:rsidP="00077A51">
      <w:pPr>
        <w:pStyle w:val="BodyText"/>
        <w:jc w:val="right"/>
        <w:rPr>
          <w:b/>
          <w:sz w:val="28"/>
          <w:szCs w:val="28"/>
        </w:rPr>
      </w:pPr>
      <w:r>
        <w:rPr>
          <w:b/>
          <w:sz w:val="28"/>
          <w:szCs w:val="28"/>
        </w:rPr>
        <w:t>APPLICANTS</w:t>
      </w:r>
    </w:p>
    <w:p w14:paraId="757D55B6" w14:textId="77777777" w:rsidR="00077A51" w:rsidRPr="005F2D75" w:rsidRDefault="00077A51" w:rsidP="00077A51">
      <w:pPr>
        <w:pStyle w:val="BodyText"/>
        <w:jc w:val="right"/>
        <w:rPr>
          <w:b/>
          <w:sz w:val="28"/>
          <w:szCs w:val="28"/>
        </w:rPr>
      </w:pPr>
    </w:p>
    <w:p w14:paraId="644E2DE9" w14:textId="77777777" w:rsidR="00077A51" w:rsidRPr="005F2D75" w:rsidRDefault="00077A51" w:rsidP="00077A51">
      <w:pPr>
        <w:pStyle w:val="BodyText"/>
        <w:jc w:val="right"/>
        <w:rPr>
          <w:b/>
          <w:sz w:val="28"/>
          <w:szCs w:val="28"/>
        </w:rPr>
      </w:pPr>
      <w:r w:rsidRPr="005F2D75">
        <w:rPr>
          <w:b/>
          <w:sz w:val="28"/>
          <w:szCs w:val="28"/>
        </w:rPr>
        <w:t xml:space="preserve">THROUGH  </w:t>
      </w:r>
    </w:p>
    <w:p w14:paraId="26443B28" w14:textId="77777777" w:rsidR="00077A51" w:rsidRPr="005F2D75" w:rsidRDefault="00077A51" w:rsidP="00077A51">
      <w:pPr>
        <w:pStyle w:val="BodyText"/>
        <w:spacing w:line="240" w:lineRule="auto"/>
        <w:jc w:val="right"/>
        <w:rPr>
          <w:b/>
          <w:sz w:val="28"/>
          <w:szCs w:val="28"/>
        </w:rPr>
      </w:pPr>
    </w:p>
    <w:p w14:paraId="229E3C82" w14:textId="77777777" w:rsidR="00077A51" w:rsidRPr="005F2D75" w:rsidRDefault="00077A51" w:rsidP="00077A51">
      <w:pPr>
        <w:pStyle w:val="BodyText"/>
        <w:spacing w:line="240" w:lineRule="auto"/>
        <w:jc w:val="right"/>
        <w:rPr>
          <w:b/>
          <w:sz w:val="28"/>
          <w:szCs w:val="28"/>
        </w:rPr>
      </w:pPr>
      <w:r w:rsidRPr="005F2D75">
        <w:rPr>
          <w:b/>
          <w:sz w:val="28"/>
          <w:szCs w:val="28"/>
        </w:rPr>
        <w:t>M.K. Bhardwaj,</w:t>
      </w:r>
    </w:p>
    <w:p w14:paraId="2B840BF0" w14:textId="77777777" w:rsidR="00077A51" w:rsidRPr="005F2D75" w:rsidRDefault="00077A51" w:rsidP="00077A51">
      <w:pPr>
        <w:pStyle w:val="BodyText"/>
        <w:spacing w:line="240" w:lineRule="auto"/>
        <w:jc w:val="right"/>
        <w:rPr>
          <w:b/>
          <w:sz w:val="28"/>
          <w:szCs w:val="28"/>
        </w:rPr>
      </w:pPr>
      <w:r w:rsidRPr="005F2D75">
        <w:rPr>
          <w:b/>
          <w:sz w:val="28"/>
          <w:szCs w:val="28"/>
        </w:rPr>
        <w:t>Advocate,</w:t>
      </w:r>
    </w:p>
    <w:p w14:paraId="03CABF52" w14:textId="77777777" w:rsidR="00077A51" w:rsidRPr="005F2D75" w:rsidRDefault="00077A51" w:rsidP="00077A51">
      <w:pPr>
        <w:pStyle w:val="BodyText"/>
        <w:spacing w:line="240" w:lineRule="auto"/>
        <w:jc w:val="right"/>
        <w:rPr>
          <w:b/>
          <w:sz w:val="28"/>
          <w:szCs w:val="28"/>
        </w:rPr>
      </w:pPr>
      <w:r w:rsidRPr="005F2D75">
        <w:rPr>
          <w:b/>
          <w:sz w:val="28"/>
          <w:szCs w:val="28"/>
        </w:rPr>
        <w:t xml:space="preserve">Delhi High Court </w:t>
      </w:r>
    </w:p>
    <w:p w14:paraId="141A6B0F" w14:textId="77777777" w:rsidR="000E52FE" w:rsidRDefault="000E52FE" w:rsidP="00077A51">
      <w:pPr>
        <w:pStyle w:val="BodyText"/>
        <w:rPr>
          <w:b/>
          <w:sz w:val="28"/>
          <w:szCs w:val="28"/>
        </w:rPr>
      </w:pPr>
    </w:p>
    <w:p w14:paraId="5489CFC0" w14:textId="77777777" w:rsidR="004E746A" w:rsidRDefault="004E746A" w:rsidP="00077A51">
      <w:pPr>
        <w:pStyle w:val="BodyText"/>
        <w:rPr>
          <w:b/>
          <w:sz w:val="28"/>
          <w:szCs w:val="28"/>
        </w:rPr>
      </w:pPr>
    </w:p>
    <w:p w14:paraId="45F3E685" w14:textId="77777777" w:rsidR="00077A51" w:rsidRDefault="00077A51" w:rsidP="00077A51">
      <w:pPr>
        <w:pStyle w:val="BodyText"/>
        <w:rPr>
          <w:b/>
          <w:sz w:val="28"/>
          <w:szCs w:val="28"/>
        </w:rPr>
      </w:pPr>
      <w:r>
        <w:rPr>
          <w:b/>
          <w:sz w:val="28"/>
          <w:szCs w:val="28"/>
        </w:rPr>
        <w:lastRenderedPageBreak/>
        <w:t>VERIFICATION</w:t>
      </w:r>
      <w:r w:rsidRPr="005F2D75">
        <w:rPr>
          <w:b/>
          <w:sz w:val="28"/>
          <w:szCs w:val="28"/>
        </w:rPr>
        <w:t xml:space="preserve">:    </w:t>
      </w:r>
    </w:p>
    <w:p w14:paraId="38DF5A21" w14:textId="77777777" w:rsidR="000E52FE" w:rsidRPr="00C405BB" w:rsidRDefault="000E52FE" w:rsidP="00077A51">
      <w:pPr>
        <w:pStyle w:val="BodyText"/>
        <w:rPr>
          <w:b/>
          <w:sz w:val="28"/>
          <w:szCs w:val="28"/>
        </w:rPr>
      </w:pPr>
    </w:p>
    <w:p w14:paraId="6B916759" w14:textId="2697F1AF" w:rsidR="00077A51" w:rsidRPr="004D7A8F" w:rsidRDefault="00077A51" w:rsidP="004D7A8F">
      <w:pPr>
        <w:pStyle w:val="BodyText1"/>
        <w:spacing w:after="0" w:line="480" w:lineRule="auto"/>
        <w:ind w:firstLine="0"/>
        <w:rPr>
          <w:rFonts w:ascii="Verdana" w:hAnsi="Verdana" w:cs="Helvetica"/>
          <w:sz w:val="26"/>
          <w:szCs w:val="26"/>
          <w:shd w:val="clear" w:color="auto" w:fill="FFFFFF"/>
        </w:rPr>
      </w:pPr>
      <w:r w:rsidRPr="005F2D75">
        <w:rPr>
          <w:rFonts w:ascii="Verdana" w:hAnsi="Verdana"/>
          <w:color w:val="auto"/>
        </w:rPr>
        <w:t xml:space="preserve">I, </w:t>
      </w:r>
      <w:r w:rsidR="001146DF">
        <w:rPr>
          <w:rFonts w:ascii="Verdana" w:hAnsi="Verdana" w:cs="Helvetica"/>
          <w:sz w:val="26"/>
          <w:szCs w:val="26"/>
          <w:shd w:val="clear" w:color="auto" w:fill="FFFFFF"/>
        </w:rPr>
        <w:t>XXX XXXXXX</w:t>
      </w:r>
      <w:r w:rsidR="004D7A8F" w:rsidRPr="00A42841">
        <w:rPr>
          <w:rFonts w:ascii="Verdana" w:hAnsi="Verdana" w:cs="Helvetica"/>
          <w:sz w:val="26"/>
          <w:szCs w:val="26"/>
          <w:shd w:val="clear" w:color="auto" w:fill="FFFFFF"/>
        </w:rPr>
        <w:t xml:space="preserve">, Aged About </w:t>
      </w:r>
      <w:r w:rsidR="004D7A8F">
        <w:rPr>
          <w:rFonts w:ascii="Verdana" w:hAnsi="Verdana" w:cs="Helvetica"/>
          <w:sz w:val="26"/>
          <w:szCs w:val="26"/>
          <w:shd w:val="clear" w:color="auto" w:fill="FFFFFF"/>
        </w:rPr>
        <w:t xml:space="preserve">__ Years, S/o ______________, </w:t>
      </w:r>
      <w:r w:rsidR="004D7A8F" w:rsidRPr="00A42841">
        <w:rPr>
          <w:rFonts w:ascii="Verdana" w:hAnsi="Verdana" w:cs="Helvetica"/>
          <w:sz w:val="26"/>
          <w:szCs w:val="26"/>
          <w:shd w:val="clear" w:color="auto" w:fill="FFFFFF"/>
        </w:rPr>
        <w:t xml:space="preserve">R/o </w:t>
      </w:r>
      <w:r w:rsidR="001146DF">
        <w:rPr>
          <w:rFonts w:ascii="Verdana" w:hAnsi="Verdana" w:cs="Helvetica"/>
          <w:sz w:val="26"/>
          <w:szCs w:val="26"/>
          <w:shd w:val="clear" w:color="auto" w:fill="FFFFFF"/>
        </w:rPr>
        <w:t>XXXXXXXXXXXXXXXXXXXXXXXXXXXXXXXXXXXXX</w:t>
      </w:r>
      <w:r w:rsidRPr="00394B41">
        <w:rPr>
          <w:rFonts w:ascii="Verdana" w:hAnsi="Verdana" w:cs="Helvetica"/>
          <w:shd w:val="clear" w:color="auto" w:fill="FFFFFF"/>
        </w:rPr>
        <w:t xml:space="preserve">, </w:t>
      </w:r>
      <w:r w:rsidR="00762BDB">
        <w:rPr>
          <w:rFonts w:ascii="Verdana" w:hAnsi="Verdana" w:cs="Helvetica"/>
          <w:shd w:val="clear" w:color="auto" w:fill="FFFFFF"/>
        </w:rPr>
        <w:t>one of the applicant</w:t>
      </w:r>
      <w:r w:rsidRPr="005F2D75">
        <w:rPr>
          <w:rFonts w:ascii="Verdana" w:hAnsi="Verdana"/>
          <w:color w:val="auto"/>
        </w:rPr>
        <w:t>, do h</w:t>
      </w:r>
      <w:r>
        <w:rPr>
          <w:rFonts w:ascii="Verdana" w:hAnsi="Verdana"/>
          <w:color w:val="auto"/>
        </w:rPr>
        <w:t>ereby solemnly affirm and state</w:t>
      </w:r>
      <w:r w:rsidRPr="005F2D75">
        <w:rPr>
          <w:rFonts w:ascii="Verdana" w:hAnsi="Verdana"/>
          <w:color w:val="auto"/>
        </w:rPr>
        <w:t xml:space="preserve"> on this … </w:t>
      </w:r>
      <w:r w:rsidR="00992D8B">
        <w:rPr>
          <w:rFonts w:ascii="Verdana" w:hAnsi="Verdana"/>
          <w:color w:val="auto"/>
        </w:rPr>
        <w:t>January 2019</w:t>
      </w:r>
      <w:r>
        <w:rPr>
          <w:rFonts w:ascii="Verdana" w:hAnsi="Verdana"/>
          <w:color w:val="auto"/>
        </w:rPr>
        <w:t xml:space="preserve"> that </w:t>
      </w:r>
      <w:r w:rsidRPr="005F2D75">
        <w:rPr>
          <w:rFonts w:ascii="Verdana" w:hAnsi="Verdana"/>
          <w:color w:val="auto"/>
        </w:rPr>
        <w:t xml:space="preserve">contents of above </w:t>
      </w:r>
      <w:r>
        <w:rPr>
          <w:rFonts w:ascii="Verdana" w:hAnsi="Verdana"/>
          <w:color w:val="auto"/>
        </w:rPr>
        <w:t>O</w:t>
      </w:r>
      <w:r w:rsidRPr="005F2D75">
        <w:rPr>
          <w:rFonts w:ascii="Verdana" w:hAnsi="Verdana"/>
          <w:color w:val="auto"/>
        </w:rPr>
        <w:t>A are true and correct to the best of my knowledge and belie</w:t>
      </w:r>
      <w:r>
        <w:rPr>
          <w:rFonts w:ascii="Verdana" w:hAnsi="Verdana"/>
          <w:color w:val="auto"/>
        </w:rPr>
        <w:t>f and nothing is false therein.</w:t>
      </w:r>
    </w:p>
    <w:p w14:paraId="4436A67C" w14:textId="77777777" w:rsidR="00077A51" w:rsidRDefault="00077A51" w:rsidP="00077A51">
      <w:pPr>
        <w:spacing w:line="360" w:lineRule="auto"/>
        <w:jc w:val="right"/>
        <w:rPr>
          <w:rFonts w:ascii="Verdana" w:hAnsi="Verdana"/>
          <w:b/>
          <w:sz w:val="28"/>
          <w:szCs w:val="28"/>
        </w:rPr>
      </w:pPr>
    </w:p>
    <w:p w14:paraId="7F9DC546" w14:textId="77777777" w:rsidR="004E746A" w:rsidRDefault="004E746A" w:rsidP="00077A51">
      <w:pPr>
        <w:spacing w:line="360" w:lineRule="auto"/>
        <w:jc w:val="right"/>
        <w:rPr>
          <w:rFonts w:ascii="Verdana" w:hAnsi="Verdana"/>
          <w:b/>
          <w:sz w:val="28"/>
          <w:szCs w:val="28"/>
        </w:rPr>
      </w:pPr>
    </w:p>
    <w:p w14:paraId="62A613A7" w14:textId="77777777" w:rsidR="00077A51" w:rsidRDefault="00077A51" w:rsidP="00077A51">
      <w:pPr>
        <w:spacing w:line="360" w:lineRule="auto"/>
        <w:jc w:val="right"/>
        <w:rPr>
          <w:rFonts w:ascii="Verdana" w:hAnsi="Verdana"/>
          <w:b/>
          <w:sz w:val="28"/>
          <w:szCs w:val="28"/>
        </w:rPr>
      </w:pPr>
      <w:r>
        <w:rPr>
          <w:rFonts w:ascii="Verdana" w:hAnsi="Verdana"/>
          <w:b/>
          <w:sz w:val="28"/>
          <w:szCs w:val="28"/>
        </w:rPr>
        <w:t>APPLICANT</w:t>
      </w:r>
    </w:p>
    <w:p w14:paraId="184CC603" w14:textId="77777777" w:rsidR="00FB0540" w:rsidRDefault="00FB0540">
      <w:pPr>
        <w:spacing w:before="240" w:line="480" w:lineRule="auto"/>
        <w:ind w:left="1440" w:firstLine="720"/>
        <w:jc w:val="both"/>
        <w:rPr>
          <w:rFonts w:ascii="Verdana" w:eastAsia="Times New Roman" w:hAnsi="Verdana" w:cs="Times New Roman"/>
          <w:b/>
          <w:bCs/>
          <w:sz w:val="28"/>
          <w:szCs w:val="28"/>
        </w:rPr>
      </w:pPr>
      <w:r>
        <w:rPr>
          <w:rFonts w:ascii="Verdana" w:hAnsi="Verdana"/>
          <w:szCs w:val="28"/>
        </w:rPr>
        <w:br w:type="page"/>
      </w:r>
    </w:p>
    <w:p w14:paraId="54551A7C" w14:textId="77777777" w:rsidR="00077A51" w:rsidRPr="005F2D75" w:rsidRDefault="00077A51" w:rsidP="00077A51">
      <w:pPr>
        <w:pStyle w:val="Title"/>
        <w:spacing w:line="240" w:lineRule="auto"/>
        <w:rPr>
          <w:rFonts w:ascii="Verdana" w:hAnsi="Verdana"/>
          <w:szCs w:val="28"/>
        </w:rPr>
      </w:pPr>
      <w:r w:rsidRPr="005F2D75">
        <w:rPr>
          <w:rFonts w:ascii="Verdana" w:hAnsi="Verdana"/>
          <w:szCs w:val="28"/>
        </w:rPr>
        <w:lastRenderedPageBreak/>
        <w:t>IN THE CENTRAL ADMINISTRATIVE TRIBUNAL</w:t>
      </w:r>
    </w:p>
    <w:p w14:paraId="5FE5E621" w14:textId="77777777" w:rsidR="00077A51" w:rsidRPr="005F2D75" w:rsidRDefault="00077A51" w:rsidP="00077A51">
      <w:pPr>
        <w:jc w:val="center"/>
        <w:rPr>
          <w:rFonts w:ascii="Verdana" w:hAnsi="Verdana" w:cs="Times New Roman"/>
          <w:b/>
          <w:bCs/>
          <w:sz w:val="28"/>
          <w:szCs w:val="28"/>
        </w:rPr>
      </w:pPr>
      <w:r w:rsidRPr="005F2D75">
        <w:rPr>
          <w:rFonts w:ascii="Verdana" w:hAnsi="Verdana" w:cs="Times New Roman"/>
          <w:b/>
          <w:bCs/>
          <w:sz w:val="28"/>
          <w:szCs w:val="28"/>
        </w:rPr>
        <w:t>PRINCIPAL BENCH; NEW DELHI</w:t>
      </w:r>
    </w:p>
    <w:p w14:paraId="11BA6D16" w14:textId="77777777" w:rsidR="00077A51" w:rsidRDefault="00077A51" w:rsidP="00C42758">
      <w:pPr>
        <w:pStyle w:val="Heading3"/>
        <w:jc w:val="center"/>
        <w:rPr>
          <w:rFonts w:ascii="Verdana" w:hAnsi="Verdana"/>
          <w:bCs w:val="0"/>
          <w:szCs w:val="28"/>
        </w:rPr>
      </w:pPr>
      <w:r w:rsidRPr="003C7EDB">
        <w:rPr>
          <w:rFonts w:ascii="Verdana" w:hAnsi="Verdana"/>
          <w:bCs w:val="0"/>
          <w:szCs w:val="28"/>
        </w:rPr>
        <w:t>O.A. No.   …../201</w:t>
      </w:r>
      <w:r w:rsidR="000E52FE">
        <w:rPr>
          <w:rFonts w:ascii="Verdana" w:hAnsi="Verdana"/>
          <w:bCs w:val="0"/>
          <w:szCs w:val="28"/>
        </w:rPr>
        <w:t>9</w:t>
      </w:r>
    </w:p>
    <w:p w14:paraId="37F7AA74" w14:textId="77777777" w:rsidR="00C42758" w:rsidRDefault="00C42758" w:rsidP="00077A51">
      <w:pPr>
        <w:rPr>
          <w:rFonts w:ascii="Verdana" w:hAnsi="Verdana" w:cs="Times New Roman"/>
          <w:b/>
          <w:sz w:val="28"/>
          <w:szCs w:val="28"/>
        </w:rPr>
      </w:pPr>
    </w:p>
    <w:p w14:paraId="3352E63A" w14:textId="77777777" w:rsidR="00077A51" w:rsidRPr="005F2D75" w:rsidRDefault="00077A51" w:rsidP="00077A51">
      <w:pPr>
        <w:rPr>
          <w:rFonts w:ascii="Verdana" w:hAnsi="Verdana" w:cs="Times New Roman"/>
          <w:b/>
          <w:sz w:val="28"/>
          <w:szCs w:val="28"/>
        </w:rPr>
      </w:pPr>
      <w:r w:rsidRPr="005F2D75">
        <w:rPr>
          <w:rFonts w:ascii="Verdana" w:hAnsi="Verdana" w:cs="Times New Roman"/>
          <w:b/>
          <w:sz w:val="28"/>
          <w:szCs w:val="28"/>
        </w:rPr>
        <w:t>IN THE MATTER OF:</w:t>
      </w:r>
    </w:p>
    <w:p w14:paraId="0E5720DB" w14:textId="0B129919" w:rsidR="00077A51" w:rsidRPr="005F2D75" w:rsidRDefault="001C7B1A" w:rsidP="00FB0540">
      <w:pPr>
        <w:pStyle w:val="BodyText1"/>
        <w:spacing w:after="0" w:line="240" w:lineRule="auto"/>
        <w:ind w:firstLine="0"/>
        <w:jc w:val="left"/>
        <w:rPr>
          <w:rFonts w:ascii="Verdana" w:hAnsi="Verdana"/>
          <w:color w:val="auto"/>
        </w:rPr>
      </w:pPr>
      <w:r>
        <w:rPr>
          <w:rFonts w:ascii="Verdana" w:hAnsi="Verdana" w:cs="Helvetica"/>
          <w:shd w:val="clear" w:color="auto" w:fill="FFFFFF"/>
        </w:rPr>
        <w:t xml:space="preserve">XXXX </w:t>
      </w:r>
      <w:proofErr w:type="gramStart"/>
      <w:r>
        <w:rPr>
          <w:rFonts w:ascii="Verdana" w:hAnsi="Verdana" w:cs="Helvetica"/>
          <w:shd w:val="clear" w:color="auto" w:fill="FFFFFF"/>
        </w:rPr>
        <w:t xml:space="preserve">XXXXX </w:t>
      </w:r>
      <w:r w:rsidR="00077A51">
        <w:rPr>
          <w:rFonts w:ascii="Verdana" w:hAnsi="Verdana"/>
          <w:color w:val="auto"/>
        </w:rPr>
        <w:t xml:space="preserve"> &amp;</w:t>
      </w:r>
      <w:proofErr w:type="gramEnd"/>
      <w:r w:rsidR="00077A51">
        <w:rPr>
          <w:rFonts w:ascii="Verdana" w:hAnsi="Verdana"/>
          <w:color w:val="auto"/>
        </w:rPr>
        <w:t xml:space="preserve"> </w:t>
      </w:r>
      <w:proofErr w:type="spellStart"/>
      <w:r w:rsidR="00077A51">
        <w:rPr>
          <w:rFonts w:ascii="Verdana" w:hAnsi="Verdana"/>
          <w:color w:val="auto"/>
        </w:rPr>
        <w:t>Ors</w:t>
      </w:r>
      <w:proofErr w:type="spellEnd"/>
      <w:r w:rsidR="00077A51">
        <w:rPr>
          <w:rFonts w:ascii="Verdana" w:hAnsi="Verdana"/>
          <w:color w:val="auto"/>
        </w:rPr>
        <w:t>.</w:t>
      </w:r>
      <w:r w:rsidR="00077A51">
        <w:rPr>
          <w:rFonts w:ascii="Verdana" w:hAnsi="Verdana"/>
          <w:color w:val="auto"/>
        </w:rPr>
        <w:tab/>
      </w:r>
      <w:r w:rsidR="00077A51">
        <w:rPr>
          <w:rFonts w:ascii="Verdana" w:hAnsi="Verdana"/>
          <w:color w:val="auto"/>
        </w:rPr>
        <w:tab/>
      </w:r>
      <w:r w:rsidR="00077A51">
        <w:rPr>
          <w:rFonts w:ascii="Verdana" w:hAnsi="Verdana"/>
          <w:color w:val="auto"/>
        </w:rPr>
        <w:tab/>
      </w:r>
      <w:r w:rsidR="00077A51">
        <w:rPr>
          <w:rFonts w:ascii="Verdana" w:hAnsi="Verdana"/>
          <w:color w:val="auto"/>
        </w:rPr>
        <w:tab/>
        <w:t xml:space="preserve">     </w:t>
      </w:r>
      <w:r w:rsidR="00FB0540">
        <w:rPr>
          <w:rFonts w:ascii="Verdana" w:hAnsi="Verdana"/>
          <w:color w:val="auto"/>
        </w:rPr>
        <w:tab/>
        <w:t xml:space="preserve">     </w:t>
      </w:r>
      <w:r w:rsidR="00077A51" w:rsidRPr="005F2D75">
        <w:rPr>
          <w:rFonts w:ascii="Verdana" w:hAnsi="Verdana"/>
          <w:color w:val="auto"/>
        </w:rPr>
        <w:t>...</w:t>
      </w:r>
      <w:r w:rsidR="00077A51">
        <w:rPr>
          <w:rFonts w:ascii="Verdana" w:hAnsi="Verdana"/>
          <w:i/>
          <w:iCs/>
          <w:color w:val="auto"/>
        </w:rPr>
        <w:t>Applicants</w:t>
      </w:r>
    </w:p>
    <w:p w14:paraId="3F94269C" w14:textId="77777777" w:rsidR="00C42758" w:rsidRPr="007B64FE" w:rsidRDefault="00C42758" w:rsidP="00FB0540">
      <w:pPr>
        <w:pStyle w:val="BodyText1"/>
        <w:spacing w:after="0" w:line="240" w:lineRule="auto"/>
        <w:ind w:firstLine="0"/>
        <w:jc w:val="center"/>
      </w:pPr>
    </w:p>
    <w:p w14:paraId="3199F93A" w14:textId="77777777" w:rsidR="00077A51" w:rsidRDefault="00077A51" w:rsidP="00FB0540">
      <w:pPr>
        <w:pStyle w:val="BodyText1"/>
        <w:spacing w:after="0" w:line="240" w:lineRule="auto"/>
        <w:ind w:firstLine="0"/>
        <w:jc w:val="center"/>
        <w:rPr>
          <w:rFonts w:ascii="Verdana" w:hAnsi="Verdana"/>
          <w:b/>
          <w:bCs/>
          <w:i/>
          <w:iCs/>
          <w:color w:val="auto"/>
        </w:rPr>
      </w:pPr>
      <w:r w:rsidRPr="005F2D75">
        <w:rPr>
          <w:rFonts w:ascii="Verdana" w:hAnsi="Verdana"/>
          <w:b/>
          <w:bCs/>
          <w:i/>
          <w:iCs/>
          <w:color w:val="auto"/>
        </w:rPr>
        <w:t>Versus</w:t>
      </w:r>
    </w:p>
    <w:p w14:paraId="7AFAF5A4" w14:textId="77777777" w:rsidR="00C42758" w:rsidRDefault="00C42758" w:rsidP="00FB0540">
      <w:pPr>
        <w:pStyle w:val="BodyText1"/>
        <w:spacing w:after="0" w:line="240" w:lineRule="auto"/>
        <w:ind w:firstLine="0"/>
        <w:jc w:val="center"/>
        <w:rPr>
          <w:rFonts w:ascii="Verdana" w:hAnsi="Verdana"/>
          <w:b/>
          <w:bCs/>
          <w:i/>
          <w:iCs/>
          <w:color w:val="auto"/>
        </w:rPr>
      </w:pPr>
    </w:p>
    <w:p w14:paraId="08AE910A" w14:textId="77777777" w:rsidR="00077A51" w:rsidRPr="00B14F51" w:rsidRDefault="00FB0540" w:rsidP="00FB0540">
      <w:pPr>
        <w:spacing w:after="0" w:line="240" w:lineRule="auto"/>
        <w:jc w:val="both"/>
        <w:rPr>
          <w:rFonts w:ascii="Verdana" w:hAnsi="Verdana" w:cs="Times New Roman"/>
          <w:sz w:val="28"/>
          <w:szCs w:val="28"/>
        </w:rPr>
      </w:pPr>
      <w:r>
        <w:rPr>
          <w:rFonts w:ascii="Verdana" w:hAnsi="Verdana"/>
          <w:sz w:val="28"/>
          <w:szCs w:val="28"/>
        </w:rPr>
        <w:t xml:space="preserve">Union of India &amp; </w:t>
      </w:r>
      <w:proofErr w:type="spellStart"/>
      <w:r>
        <w:rPr>
          <w:rFonts w:ascii="Verdana" w:hAnsi="Verdana"/>
          <w:sz w:val="28"/>
          <w:szCs w:val="28"/>
        </w:rPr>
        <w:t>Ors</w:t>
      </w:r>
      <w:proofErr w:type="spellEnd"/>
      <w:r>
        <w:rPr>
          <w:rFonts w:ascii="Verdana" w:hAnsi="Verdana"/>
          <w:sz w:val="28"/>
          <w:szCs w:val="28"/>
        </w:rPr>
        <w:t>.</w:t>
      </w:r>
      <w:r w:rsidR="00077A51" w:rsidRPr="00C900BB">
        <w:rPr>
          <w:rFonts w:ascii="Verdana" w:hAnsi="Verdana"/>
          <w:sz w:val="28"/>
          <w:szCs w:val="28"/>
        </w:rPr>
        <w:tab/>
      </w:r>
      <w:r w:rsidR="00077A51" w:rsidRPr="00C900BB">
        <w:rPr>
          <w:rFonts w:ascii="Verdana" w:hAnsi="Verdana"/>
          <w:sz w:val="28"/>
          <w:szCs w:val="28"/>
        </w:rPr>
        <w:tab/>
        <w:t xml:space="preserve"> </w:t>
      </w:r>
      <w:r w:rsidR="00077A51" w:rsidRPr="00C900BB">
        <w:rPr>
          <w:rFonts w:ascii="Verdana" w:hAnsi="Verdana"/>
          <w:sz w:val="28"/>
          <w:szCs w:val="28"/>
        </w:rPr>
        <w:tab/>
      </w:r>
      <w:r w:rsidR="00077A51" w:rsidRPr="00C900BB">
        <w:rPr>
          <w:rFonts w:ascii="Verdana" w:hAnsi="Verdana"/>
          <w:sz w:val="28"/>
          <w:szCs w:val="28"/>
        </w:rPr>
        <w:tab/>
        <w:t xml:space="preserve"> </w:t>
      </w:r>
      <w:r w:rsidR="00077A51" w:rsidRPr="00C900BB">
        <w:rPr>
          <w:rFonts w:ascii="Verdana" w:hAnsi="Verdana"/>
          <w:i/>
          <w:iCs/>
          <w:sz w:val="28"/>
          <w:szCs w:val="28"/>
        </w:rPr>
        <w:t>...Respondents</w:t>
      </w:r>
    </w:p>
    <w:p w14:paraId="2BFED4DF" w14:textId="77777777" w:rsidR="00C42758" w:rsidRDefault="00C42758" w:rsidP="00077A51">
      <w:pPr>
        <w:pStyle w:val="BodyTextIndent2"/>
        <w:ind w:firstLine="0"/>
        <w:jc w:val="center"/>
        <w:rPr>
          <w:rFonts w:ascii="Verdana" w:hAnsi="Verdana"/>
          <w:b/>
          <w:szCs w:val="28"/>
          <w:u w:val="single"/>
        </w:rPr>
      </w:pPr>
    </w:p>
    <w:p w14:paraId="6A39373E" w14:textId="77777777" w:rsidR="000E52FE" w:rsidRDefault="000E52FE" w:rsidP="00077A51">
      <w:pPr>
        <w:pStyle w:val="BodyTextIndent2"/>
        <w:ind w:firstLine="0"/>
        <w:jc w:val="center"/>
        <w:rPr>
          <w:rFonts w:ascii="Verdana" w:hAnsi="Verdana"/>
          <w:b/>
          <w:szCs w:val="28"/>
          <w:u w:val="single"/>
        </w:rPr>
      </w:pPr>
    </w:p>
    <w:p w14:paraId="30092343" w14:textId="77777777" w:rsidR="00077A51" w:rsidRDefault="00077A51" w:rsidP="000E52FE">
      <w:pPr>
        <w:pStyle w:val="BodyTextIndent2"/>
        <w:ind w:firstLine="0"/>
        <w:jc w:val="center"/>
        <w:rPr>
          <w:rFonts w:ascii="Verdana" w:hAnsi="Verdana"/>
          <w:b/>
          <w:szCs w:val="28"/>
          <w:u w:val="single"/>
        </w:rPr>
      </w:pPr>
      <w:r w:rsidRPr="005F2D75">
        <w:rPr>
          <w:rFonts w:ascii="Verdana" w:hAnsi="Verdana"/>
          <w:b/>
          <w:szCs w:val="28"/>
          <w:u w:val="single"/>
        </w:rPr>
        <w:t>INDEX</w:t>
      </w:r>
    </w:p>
    <w:p w14:paraId="699A7DBB" w14:textId="77777777" w:rsidR="000E52FE" w:rsidRPr="005F2D75" w:rsidRDefault="000E52FE" w:rsidP="000E52FE">
      <w:pPr>
        <w:pStyle w:val="BodyTextIndent2"/>
        <w:ind w:firstLine="0"/>
        <w:jc w:val="center"/>
        <w:rPr>
          <w:rFonts w:ascii="Verdana" w:hAnsi="Verdana"/>
          <w:b/>
          <w:szCs w:val="2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310"/>
        <w:gridCol w:w="1620"/>
      </w:tblGrid>
      <w:tr w:rsidR="00077A51" w:rsidRPr="005F2D75" w14:paraId="2DBAB05C" w14:textId="77777777" w:rsidTr="00396C6F">
        <w:tc>
          <w:tcPr>
            <w:tcW w:w="1080" w:type="dxa"/>
          </w:tcPr>
          <w:p w14:paraId="66D65835" w14:textId="77777777" w:rsidR="00077A51" w:rsidRPr="005F2D75" w:rsidRDefault="00077A51" w:rsidP="00C42758">
            <w:pPr>
              <w:pStyle w:val="BodyTextIndent2"/>
              <w:spacing w:line="360" w:lineRule="auto"/>
              <w:ind w:firstLine="0"/>
              <w:rPr>
                <w:rFonts w:ascii="Verdana" w:hAnsi="Verdana"/>
                <w:b/>
                <w:bCs/>
                <w:szCs w:val="28"/>
              </w:rPr>
            </w:pPr>
            <w:proofErr w:type="spellStart"/>
            <w:r w:rsidRPr="005F2D75">
              <w:rPr>
                <w:rFonts w:ascii="Verdana" w:hAnsi="Verdana"/>
                <w:b/>
                <w:bCs/>
                <w:szCs w:val="28"/>
              </w:rPr>
              <w:t>S.No</w:t>
            </w:r>
            <w:proofErr w:type="spellEnd"/>
            <w:r w:rsidRPr="005F2D75">
              <w:rPr>
                <w:rFonts w:ascii="Verdana" w:hAnsi="Verdana"/>
                <w:b/>
                <w:bCs/>
                <w:szCs w:val="28"/>
              </w:rPr>
              <w:t>.</w:t>
            </w:r>
          </w:p>
        </w:tc>
        <w:tc>
          <w:tcPr>
            <w:tcW w:w="5310" w:type="dxa"/>
          </w:tcPr>
          <w:p w14:paraId="4802CAF6" w14:textId="77777777" w:rsidR="00077A51" w:rsidRPr="005F2D75" w:rsidRDefault="00077A51" w:rsidP="00C42758">
            <w:pPr>
              <w:pStyle w:val="BodyTextIndent2"/>
              <w:spacing w:line="360" w:lineRule="auto"/>
              <w:ind w:firstLine="0"/>
              <w:rPr>
                <w:rFonts w:ascii="Verdana" w:hAnsi="Verdana"/>
                <w:b/>
                <w:bCs/>
                <w:szCs w:val="28"/>
              </w:rPr>
            </w:pPr>
            <w:r w:rsidRPr="005F2D75">
              <w:rPr>
                <w:rFonts w:ascii="Verdana" w:hAnsi="Verdana"/>
                <w:b/>
                <w:bCs/>
                <w:szCs w:val="28"/>
              </w:rPr>
              <w:t>Particular  of the documents</w:t>
            </w:r>
          </w:p>
          <w:p w14:paraId="2E3113D0" w14:textId="77777777" w:rsidR="00077A51" w:rsidRPr="005F2D75" w:rsidRDefault="00077A51" w:rsidP="00C42758">
            <w:pPr>
              <w:pStyle w:val="BodyTextIndent2"/>
              <w:spacing w:line="360" w:lineRule="auto"/>
              <w:ind w:left="864"/>
              <w:jc w:val="center"/>
              <w:rPr>
                <w:rFonts w:ascii="Verdana" w:hAnsi="Verdana"/>
                <w:b/>
                <w:bCs/>
                <w:szCs w:val="28"/>
              </w:rPr>
            </w:pPr>
          </w:p>
        </w:tc>
        <w:tc>
          <w:tcPr>
            <w:tcW w:w="1620" w:type="dxa"/>
          </w:tcPr>
          <w:p w14:paraId="2BD1E13D" w14:textId="77777777" w:rsidR="00077A51" w:rsidRPr="005F2D75" w:rsidRDefault="00077A51" w:rsidP="00C42758">
            <w:pPr>
              <w:pStyle w:val="BodyTextIndent2"/>
              <w:spacing w:line="360" w:lineRule="auto"/>
              <w:ind w:firstLine="0"/>
              <w:rPr>
                <w:rFonts w:ascii="Verdana" w:hAnsi="Verdana"/>
                <w:b/>
                <w:bCs/>
                <w:szCs w:val="28"/>
              </w:rPr>
            </w:pPr>
            <w:r w:rsidRPr="005F2D75">
              <w:rPr>
                <w:rFonts w:ascii="Verdana" w:hAnsi="Verdana"/>
                <w:b/>
                <w:bCs/>
                <w:szCs w:val="28"/>
              </w:rPr>
              <w:t>Page No.</w:t>
            </w:r>
          </w:p>
        </w:tc>
      </w:tr>
      <w:tr w:rsidR="00077A51" w:rsidRPr="005F2D75" w14:paraId="49CF633F" w14:textId="77777777" w:rsidTr="00396C6F">
        <w:tc>
          <w:tcPr>
            <w:tcW w:w="1080" w:type="dxa"/>
          </w:tcPr>
          <w:p w14:paraId="6E0C9309" w14:textId="77777777" w:rsidR="00077A51" w:rsidRPr="005F2D75" w:rsidRDefault="00077A51" w:rsidP="00C42758">
            <w:pPr>
              <w:pStyle w:val="BodyTextIndent2"/>
              <w:spacing w:line="360" w:lineRule="auto"/>
              <w:ind w:hanging="80"/>
              <w:rPr>
                <w:rFonts w:ascii="Verdana" w:hAnsi="Verdana"/>
                <w:b/>
                <w:bCs/>
                <w:szCs w:val="28"/>
              </w:rPr>
            </w:pPr>
          </w:p>
        </w:tc>
        <w:tc>
          <w:tcPr>
            <w:tcW w:w="5310" w:type="dxa"/>
          </w:tcPr>
          <w:p w14:paraId="7371A366" w14:textId="77777777" w:rsidR="00077A51" w:rsidRPr="005F2D75" w:rsidRDefault="00077A51" w:rsidP="00C42758">
            <w:pPr>
              <w:pStyle w:val="BodyTextIndent2"/>
              <w:spacing w:line="360" w:lineRule="auto"/>
              <w:jc w:val="center"/>
              <w:rPr>
                <w:rFonts w:ascii="Verdana" w:hAnsi="Verdana"/>
                <w:b/>
                <w:bCs/>
                <w:szCs w:val="28"/>
              </w:rPr>
            </w:pPr>
            <w:r w:rsidRPr="005F2D75">
              <w:rPr>
                <w:rFonts w:ascii="Verdana" w:hAnsi="Verdana"/>
                <w:b/>
                <w:bCs/>
                <w:szCs w:val="28"/>
              </w:rPr>
              <w:t>COMPILATION-I</w:t>
            </w:r>
          </w:p>
        </w:tc>
        <w:tc>
          <w:tcPr>
            <w:tcW w:w="1620" w:type="dxa"/>
          </w:tcPr>
          <w:p w14:paraId="699665E1" w14:textId="77777777" w:rsidR="00077A51" w:rsidRPr="005F2D75" w:rsidRDefault="00077A51" w:rsidP="00C42758">
            <w:pPr>
              <w:pStyle w:val="BodyTextIndent2"/>
              <w:spacing w:line="360" w:lineRule="auto"/>
              <w:ind w:left="864"/>
              <w:rPr>
                <w:rFonts w:ascii="Verdana" w:hAnsi="Verdana"/>
                <w:b/>
                <w:bCs/>
                <w:szCs w:val="28"/>
              </w:rPr>
            </w:pPr>
          </w:p>
        </w:tc>
      </w:tr>
      <w:tr w:rsidR="00077A51" w:rsidRPr="005F2D75" w14:paraId="0CC20269" w14:textId="77777777" w:rsidTr="00396C6F">
        <w:tc>
          <w:tcPr>
            <w:tcW w:w="1080" w:type="dxa"/>
          </w:tcPr>
          <w:p w14:paraId="341F410D" w14:textId="77777777" w:rsidR="00077A51" w:rsidRPr="005F2D75" w:rsidRDefault="00077A51" w:rsidP="00C42758">
            <w:pPr>
              <w:pStyle w:val="BodyTextIndent2"/>
              <w:spacing w:line="360" w:lineRule="auto"/>
              <w:ind w:hanging="80"/>
              <w:rPr>
                <w:rFonts w:ascii="Verdana" w:hAnsi="Verdana"/>
                <w:bCs/>
                <w:szCs w:val="28"/>
              </w:rPr>
            </w:pPr>
            <w:r w:rsidRPr="005F2D75">
              <w:rPr>
                <w:rFonts w:ascii="Verdana" w:hAnsi="Verdana"/>
                <w:bCs/>
                <w:szCs w:val="28"/>
              </w:rPr>
              <w:t>1.</w:t>
            </w:r>
          </w:p>
        </w:tc>
        <w:tc>
          <w:tcPr>
            <w:tcW w:w="5310" w:type="dxa"/>
          </w:tcPr>
          <w:p w14:paraId="2E0F6F68" w14:textId="77777777" w:rsidR="00077A51" w:rsidRPr="005F2D75" w:rsidRDefault="00077A51" w:rsidP="00C42758">
            <w:pPr>
              <w:pStyle w:val="BodyTextIndent2"/>
              <w:spacing w:line="360" w:lineRule="auto"/>
              <w:ind w:firstLine="0"/>
              <w:rPr>
                <w:rFonts w:ascii="Verdana" w:hAnsi="Verdana"/>
                <w:bCs/>
                <w:szCs w:val="28"/>
              </w:rPr>
            </w:pPr>
            <w:r w:rsidRPr="005F2D75">
              <w:rPr>
                <w:rFonts w:ascii="Verdana" w:hAnsi="Verdana"/>
                <w:bCs/>
                <w:szCs w:val="28"/>
              </w:rPr>
              <w:t xml:space="preserve">List of Dates and Events </w:t>
            </w:r>
          </w:p>
        </w:tc>
        <w:tc>
          <w:tcPr>
            <w:tcW w:w="1620" w:type="dxa"/>
          </w:tcPr>
          <w:p w14:paraId="2131C0E6"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493BE35B" w14:textId="77777777" w:rsidTr="00396C6F">
        <w:tc>
          <w:tcPr>
            <w:tcW w:w="1080" w:type="dxa"/>
          </w:tcPr>
          <w:p w14:paraId="09E33B3B" w14:textId="77777777" w:rsidR="00077A51" w:rsidRPr="005F2D75" w:rsidRDefault="00E811DD" w:rsidP="00C42758">
            <w:pPr>
              <w:pStyle w:val="BodyTextIndent2"/>
              <w:spacing w:line="360" w:lineRule="auto"/>
              <w:ind w:hanging="80"/>
              <w:rPr>
                <w:rFonts w:ascii="Verdana" w:hAnsi="Verdana"/>
                <w:bCs/>
                <w:szCs w:val="28"/>
              </w:rPr>
            </w:pPr>
            <w:r>
              <w:rPr>
                <w:rFonts w:ascii="Verdana" w:hAnsi="Verdana"/>
                <w:bCs/>
                <w:szCs w:val="28"/>
              </w:rPr>
              <w:t>2</w:t>
            </w:r>
            <w:r w:rsidR="00077A51" w:rsidRPr="005F2D75">
              <w:rPr>
                <w:rFonts w:ascii="Verdana" w:hAnsi="Verdana"/>
                <w:bCs/>
                <w:szCs w:val="28"/>
              </w:rPr>
              <w:t>.</w:t>
            </w:r>
          </w:p>
        </w:tc>
        <w:tc>
          <w:tcPr>
            <w:tcW w:w="5310" w:type="dxa"/>
          </w:tcPr>
          <w:p w14:paraId="6D640C0A" w14:textId="77777777" w:rsidR="00077A51" w:rsidRPr="005F2D75" w:rsidRDefault="00077A51" w:rsidP="00C42758">
            <w:pPr>
              <w:pStyle w:val="BodyTextIndent2"/>
              <w:spacing w:line="360" w:lineRule="auto"/>
              <w:ind w:firstLine="0"/>
              <w:rPr>
                <w:rFonts w:ascii="Verdana" w:hAnsi="Verdana"/>
                <w:bCs/>
                <w:szCs w:val="28"/>
              </w:rPr>
            </w:pPr>
            <w:r w:rsidRPr="005F2D75">
              <w:rPr>
                <w:rFonts w:ascii="Verdana" w:hAnsi="Verdana"/>
                <w:bCs/>
                <w:szCs w:val="28"/>
              </w:rPr>
              <w:t xml:space="preserve">OA under section 19 of AT Act </w:t>
            </w:r>
          </w:p>
        </w:tc>
        <w:tc>
          <w:tcPr>
            <w:tcW w:w="1620" w:type="dxa"/>
          </w:tcPr>
          <w:p w14:paraId="322ED205"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714E6560" w14:textId="77777777" w:rsidTr="00396C6F">
        <w:tc>
          <w:tcPr>
            <w:tcW w:w="1080" w:type="dxa"/>
          </w:tcPr>
          <w:p w14:paraId="198DF639" w14:textId="77777777" w:rsidR="00077A51" w:rsidRPr="005F2D75" w:rsidRDefault="00E811DD" w:rsidP="00C42758">
            <w:pPr>
              <w:pStyle w:val="BodyTextIndent2"/>
              <w:spacing w:line="360" w:lineRule="auto"/>
              <w:ind w:hanging="80"/>
              <w:rPr>
                <w:rFonts w:ascii="Verdana" w:hAnsi="Verdana"/>
                <w:bCs/>
                <w:szCs w:val="28"/>
              </w:rPr>
            </w:pPr>
            <w:r>
              <w:rPr>
                <w:rFonts w:ascii="Verdana" w:hAnsi="Verdana"/>
                <w:bCs/>
                <w:szCs w:val="28"/>
              </w:rPr>
              <w:t>3</w:t>
            </w:r>
            <w:r w:rsidR="00077A51" w:rsidRPr="005F2D75">
              <w:rPr>
                <w:rFonts w:ascii="Verdana" w:hAnsi="Verdana"/>
                <w:bCs/>
                <w:szCs w:val="28"/>
              </w:rPr>
              <w:t>.</w:t>
            </w:r>
          </w:p>
        </w:tc>
        <w:tc>
          <w:tcPr>
            <w:tcW w:w="5310" w:type="dxa"/>
          </w:tcPr>
          <w:p w14:paraId="762BAC37" w14:textId="77777777" w:rsidR="00077A51" w:rsidRPr="005F2D75" w:rsidRDefault="00077A51" w:rsidP="00C42758">
            <w:pPr>
              <w:pStyle w:val="BodyTextIndent2"/>
              <w:spacing w:line="360" w:lineRule="auto"/>
              <w:ind w:firstLine="0"/>
              <w:rPr>
                <w:rFonts w:ascii="Verdana" w:hAnsi="Verdana"/>
                <w:bCs/>
                <w:szCs w:val="28"/>
              </w:rPr>
            </w:pPr>
            <w:r w:rsidRPr="005F2D75">
              <w:rPr>
                <w:rFonts w:ascii="Verdana" w:hAnsi="Verdana"/>
                <w:bCs/>
                <w:szCs w:val="28"/>
              </w:rPr>
              <w:t>Annexure A-1 Copy of</w:t>
            </w:r>
            <w:r>
              <w:rPr>
                <w:rFonts w:ascii="Verdana" w:hAnsi="Verdana"/>
                <w:bCs/>
                <w:szCs w:val="28"/>
              </w:rPr>
              <w:t xml:space="preserve"> </w:t>
            </w:r>
            <w:r w:rsidR="00E811DD">
              <w:rPr>
                <w:rFonts w:ascii="Verdana" w:hAnsi="Verdana"/>
              </w:rPr>
              <w:t>Advertisement No. 05/09/ 2016/ NDL/ SER.</w:t>
            </w:r>
          </w:p>
        </w:tc>
        <w:tc>
          <w:tcPr>
            <w:tcW w:w="1620" w:type="dxa"/>
          </w:tcPr>
          <w:p w14:paraId="047AAD13"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7D4BEDAB" w14:textId="77777777" w:rsidTr="00396C6F">
        <w:tc>
          <w:tcPr>
            <w:tcW w:w="1080" w:type="dxa"/>
          </w:tcPr>
          <w:p w14:paraId="67940BE8" w14:textId="77777777" w:rsidR="00077A51" w:rsidRDefault="00077A51" w:rsidP="00C42758">
            <w:pPr>
              <w:pStyle w:val="BodyTextIndent2"/>
              <w:spacing w:line="360" w:lineRule="auto"/>
              <w:ind w:hanging="80"/>
              <w:rPr>
                <w:rFonts w:ascii="Verdana" w:hAnsi="Verdana"/>
                <w:bCs/>
                <w:szCs w:val="28"/>
              </w:rPr>
            </w:pPr>
          </w:p>
        </w:tc>
        <w:tc>
          <w:tcPr>
            <w:tcW w:w="5310" w:type="dxa"/>
          </w:tcPr>
          <w:p w14:paraId="3599C32F" w14:textId="77777777" w:rsidR="00077A51" w:rsidRPr="00E864C9" w:rsidRDefault="00077A51" w:rsidP="00C42758">
            <w:pPr>
              <w:pStyle w:val="BodyTextIndent2"/>
              <w:spacing w:line="360" w:lineRule="auto"/>
              <w:jc w:val="center"/>
              <w:rPr>
                <w:rFonts w:ascii="Verdana" w:hAnsi="Verdana"/>
                <w:b/>
                <w:bCs/>
                <w:szCs w:val="28"/>
              </w:rPr>
            </w:pPr>
            <w:r w:rsidRPr="005F2D75">
              <w:rPr>
                <w:rFonts w:ascii="Verdana" w:hAnsi="Verdana"/>
                <w:b/>
                <w:bCs/>
                <w:szCs w:val="28"/>
              </w:rPr>
              <w:t>COMPILATION-I</w:t>
            </w:r>
            <w:r>
              <w:rPr>
                <w:rFonts w:ascii="Verdana" w:hAnsi="Verdana"/>
                <w:b/>
                <w:bCs/>
                <w:szCs w:val="28"/>
              </w:rPr>
              <w:t>I</w:t>
            </w:r>
          </w:p>
        </w:tc>
        <w:tc>
          <w:tcPr>
            <w:tcW w:w="1620" w:type="dxa"/>
          </w:tcPr>
          <w:p w14:paraId="66E1BE3C"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49C4DEE3" w14:textId="77777777" w:rsidTr="00396C6F">
        <w:tc>
          <w:tcPr>
            <w:tcW w:w="1080" w:type="dxa"/>
          </w:tcPr>
          <w:p w14:paraId="64E9AC36" w14:textId="77777777" w:rsidR="00077A51" w:rsidRPr="005F2D75" w:rsidRDefault="00E811DD" w:rsidP="00C42758">
            <w:pPr>
              <w:pStyle w:val="BodyTextIndent2"/>
              <w:spacing w:line="360" w:lineRule="auto"/>
              <w:ind w:hanging="80"/>
              <w:rPr>
                <w:rFonts w:ascii="Verdana" w:hAnsi="Verdana"/>
                <w:bCs/>
                <w:szCs w:val="28"/>
              </w:rPr>
            </w:pPr>
            <w:r>
              <w:rPr>
                <w:rFonts w:ascii="Verdana" w:hAnsi="Verdana"/>
                <w:bCs/>
                <w:szCs w:val="28"/>
              </w:rPr>
              <w:t>4</w:t>
            </w:r>
            <w:r w:rsidR="00077A51" w:rsidRPr="005F2D75">
              <w:rPr>
                <w:rFonts w:ascii="Verdana" w:hAnsi="Verdana"/>
                <w:bCs/>
                <w:szCs w:val="28"/>
              </w:rPr>
              <w:t>.</w:t>
            </w:r>
          </w:p>
        </w:tc>
        <w:tc>
          <w:tcPr>
            <w:tcW w:w="5310" w:type="dxa"/>
          </w:tcPr>
          <w:p w14:paraId="73806D74" w14:textId="77777777" w:rsidR="00077A51" w:rsidRPr="005F2D75" w:rsidRDefault="00077A51"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2</w:t>
            </w:r>
            <w:r w:rsidRPr="005F2D75">
              <w:rPr>
                <w:rFonts w:ascii="Verdana" w:hAnsi="Verdana"/>
                <w:bCs/>
                <w:szCs w:val="28"/>
              </w:rPr>
              <w:t>, Copy of</w:t>
            </w:r>
            <w:r>
              <w:rPr>
                <w:rFonts w:ascii="Verdana" w:hAnsi="Verdana"/>
              </w:rPr>
              <w:t xml:space="preserve"> </w:t>
            </w:r>
            <w:r w:rsidR="004715F8">
              <w:rPr>
                <w:rFonts w:ascii="Verdana" w:hAnsi="Verdana"/>
              </w:rPr>
              <w:t>Advertisement dated September 2016.</w:t>
            </w:r>
          </w:p>
        </w:tc>
        <w:tc>
          <w:tcPr>
            <w:tcW w:w="1620" w:type="dxa"/>
          </w:tcPr>
          <w:p w14:paraId="20F3F32E"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73577768" w14:textId="77777777" w:rsidTr="00396C6F">
        <w:tc>
          <w:tcPr>
            <w:tcW w:w="1080" w:type="dxa"/>
          </w:tcPr>
          <w:p w14:paraId="20A786A1" w14:textId="77777777" w:rsidR="00077A51" w:rsidRPr="005F2D75" w:rsidRDefault="00E811DD" w:rsidP="00C42758">
            <w:pPr>
              <w:pStyle w:val="BodyTextIndent2"/>
              <w:spacing w:line="360" w:lineRule="auto"/>
              <w:ind w:hanging="80"/>
              <w:rPr>
                <w:rFonts w:ascii="Verdana" w:hAnsi="Verdana"/>
                <w:bCs/>
                <w:szCs w:val="28"/>
              </w:rPr>
            </w:pPr>
            <w:r>
              <w:rPr>
                <w:rFonts w:ascii="Verdana" w:hAnsi="Verdana"/>
                <w:bCs/>
                <w:szCs w:val="28"/>
              </w:rPr>
              <w:t>5</w:t>
            </w:r>
            <w:r w:rsidR="00077A51" w:rsidRPr="005F2D75">
              <w:rPr>
                <w:rFonts w:ascii="Verdana" w:hAnsi="Verdana"/>
                <w:bCs/>
                <w:szCs w:val="28"/>
              </w:rPr>
              <w:t>.</w:t>
            </w:r>
          </w:p>
        </w:tc>
        <w:tc>
          <w:tcPr>
            <w:tcW w:w="5310" w:type="dxa"/>
          </w:tcPr>
          <w:p w14:paraId="55E491FF" w14:textId="77777777" w:rsidR="00077A51" w:rsidRPr="005F2D75" w:rsidRDefault="00077A51"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3</w:t>
            </w:r>
            <w:r w:rsidRPr="005F2D75">
              <w:rPr>
                <w:rFonts w:ascii="Verdana" w:hAnsi="Verdana"/>
                <w:bCs/>
                <w:szCs w:val="28"/>
              </w:rPr>
              <w:t xml:space="preserve"> Copy of</w:t>
            </w:r>
            <w:r>
              <w:rPr>
                <w:rFonts w:ascii="Verdana" w:hAnsi="Verdana"/>
              </w:rPr>
              <w:t xml:space="preserve"> </w:t>
            </w:r>
            <w:r w:rsidR="004715F8">
              <w:rPr>
                <w:rFonts w:ascii="Verdana" w:hAnsi="Verdana"/>
              </w:rPr>
              <w:t>select list notified by the respondents.</w:t>
            </w:r>
          </w:p>
        </w:tc>
        <w:tc>
          <w:tcPr>
            <w:tcW w:w="1620" w:type="dxa"/>
          </w:tcPr>
          <w:p w14:paraId="3CC1D6BA"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51F7BE12" w14:textId="77777777" w:rsidTr="00396C6F">
        <w:tc>
          <w:tcPr>
            <w:tcW w:w="1080" w:type="dxa"/>
          </w:tcPr>
          <w:p w14:paraId="7D8CC8D0" w14:textId="77777777" w:rsidR="00077A51" w:rsidRPr="005F2D75" w:rsidRDefault="00E811DD" w:rsidP="00C42758">
            <w:pPr>
              <w:pStyle w:val="BodyTextIndent2"/>
              <w:spacing w:line="360" w:lineRule="auto"/>
              <w:ind w:hanging="80"/>
              <w:rPr>
                <w:rFonts w:ascii="Verdana" w:hAnsi="Verdana"/>
                <w:bCs/>
                <w:szCs w:val="28"/>
              </w:rPr>
            </w:pPr>
            <w:r>
              <w:rPr>
                <w:rFonts w:ascii="Verdana" w:hAnsi="Verdana"/>
                <w:bCs/>
                <w:szCs w:val="28"/>
              </w:rPr>
              <w:t>6</w:t>
            </w:r>
            <w:r w:rsidR="00077A51" w:rsidRPr="005F2D75">
              <w:rPr>
                <w:rFonts w:ascii="Verdana" w:hAnsi="Verdana"/>
                <w:bCs/>
                <w:szCs w:val="28"/>
              </w:rPr>
              <w:t xml:space="preserve">. </w:t>
            </w:r>
          </w:p>
        </w:tc>
        <w:tc>
          <w:tcPr>
            <w:tcW w:w="5310" w:type="dxa"/>
          </w:tcPr>
          <w:p w14:paraId="1D00D378" w14:textId="77777777" w:rsidR="00077A51" w:rsidRPr="005F2D75" w:rsidRDefault="00077A51"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4</w:t>
            </w:r>
            <w:r w:rsidRPr="005F2D75">
              <w:rPr>
                <w:rFonts w:ascii="Verdana" w:hAnsi="Verdana"/>
                <w:bCs/>
                <w:szCs w:val="28"/>
              </w:rPr>
              <w:t xml:space="preserve"> Copy o</w:t>
            </w:r>
            <w:r>
              <w:rPr>
                <w:rFonts w:ascii="Verdana" w:hAnsi="Verdana"/>
                <w:bCs/>
                <w:szCs w:val="28"/>
              </w:rPr>
              <w:t xml:space="preserve">f </w:t>
            </w:r>
            <w:r w:rsidR="004715F8">
              <w:rPr>
                <w:rFonts w:ascii="Verdana" w:hAnsi="Verdana"/>
              </w:rPr>
              <w:t>order dated 31.01.2018.</w:t>
            </w:r>
          </w:p>
        </w:tc>
        <w:tc>
          <w:tcPr>
            <w:tcW w:w="1620" w:type="dxa"/>
          </w:tcPr>
          <w:p w14:paraId="43BD5878"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11311519" w14:textId="77777777" w:rsidTr="00396C6F">
        <w:tc>
          <w:tcPr>
            <w:tcW w:w="1080" w:type="dxa"/>
          </w:tcPr>
          <w:p w14:paraId="2843A782" w14:textId="77777777" w:rsidR="00077A51" w:rsidRPr="005F2D75" w:rsidRDefault="00E811DD" w:rsidP="00C42758">
            <w:pPr>
              <w:pStyle w:val="BodyTextIndent2"/>
              <w:spacing w:line="360" w:lineRule="auto"/>
              <w:ind w:hanging="80"/>
              <w:rPr>
                <w:rFonts w:ascii="Verdana" w:hAnsi="Verdana"/>
                <w:bCs/>
                <w:szCs w:val="28"/>
              </w:rPr>
            </w:pPr>
            <w:r>
              <w:rPr>
                <w:rFonts w:ascii="Verdana" w:hAnsi="Verdana"/>
                <w:bCs/>
                <w:szCs w:val="28"/>
              </w:rPr>
              <w:t>7</w:t>
            </w:r>
            <w:r w:rsidR="00077A51" w:rsidRPr="005F2D75">
              <w:rPr>
                <w:rFonts w:ascii="Verdana" w:hAnsi="Verdana"/>
                <w:bCs/>
                <w:szCs w:val="28"/>
              </w:rPr>
              <w:t>.</w:t>
            </w:r>
          </w:p>
        </w:tc>
        <w:tc>
          <w:tcPr>
            <w:tcW w:w="5310" w:type="dxa"/>
          </w:tcPr>
          <w:p w14:paraId="467E0071" w14:textId="77777777" w:rsidR="00077A51" w:rsidRDefault="00077A51"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5</w:t>
            </w:r>
            <w:r w:rsidRPr="005F2D75">
              <w:rPr>
                <w:rFonts w:ascii="Verdana" w:hAnsi="Verdana"/>
                <w:bCs/>
                <w:szCs w:val="28"/>
              </w:rPr>
              <w:t xml:space="preserve"> Copy of</w:t>
            </w:r>
            <w:r w:rsidR="004715F8">
              <w:rPr>
                <w:rFonts w:ascii="Verdana" w:hAnsi="Verdana"/>
              </w:rPr>
              <w:t xml:space="preserve"> letters dated 25.01.2018 &amp; 12.02.2018 (</w:t>
            </w:r>
            <w:proofErr w:type="spellStart"/>
            <w:r w:rsidR="004715F8">
              <w:rPr>
                <w:rFonts w:ascii="Verdana" w:hAnsi="Verdana"/>
              </w:rPr>
              <w:t>Colly</w:t>
            </w:r>
            <w:proofErr w:type="spellEnd"/>
            <w:r w:rsidR="004715F8">
              <w:rPr>
                <w:rFonts w:ascii="Verdana" w:hAnsi="Verdana"/>
              </w:rPr>
              <w:t>).</w:t>
            </w:r>
            <w:r w:rsidRPr="005F2D75">
              <w:rPr>
                <w:rFonts w:ascii="Verdana" w:hAnsi="Verdana"/>
                <w:bCs/>
                <w:szCs w:val="28"/>
              </w:rPr>
              <w:t xml:space="preserve"> </w:t>
            </w:r>
          </w:p>
          <w:p w14:paraId="6AE3BD33" w14:textId="77777777" w:rsidR="000E52FE" w:rsidRPr="00B14F51" w:rsidRDefault="000E52FE" w:rsidP="00C42758">
            <w:pPr>
              <w:pStyle w:val="BodyTextIndent2"/>
              <w:spacing w:line="360" w:lineRule="auto"/>
              <w:ind w:firstLine="0"/>
              <w:rPr>
                <w:rFonts w:ascii="Verdana" w:hAnsi="Verdana"/>
              </w:rPr>
            </w:pPr>
          </w:p>
        </w:tc>
        <w:tc>
          <w:tcPr>
            <w:tcW w:w="1620" w:type="dxa"/>
          </w:tcPr>
          <w:p w14:paraId="3DDE38AD" w14:textId="77777777" w:rsidR="00077A51" w:rsidRPr="005F2D75" w:rsidRDefault="00077A51" w:rsidP="00C42758">
            <w:pPr>
              <w:pStyle w:val="BodyTextIndent2"/>
              <w:spacing w:line="360" w:lineRule="auto"/>
              <w:ind w:left="-18" w:firstLine="0"/>
              <w:rPr>
                <w:rFonts w:ascii="Verdana" w:hAnsi="Verdana"/>
                <w:b/>
                <w:bCs/>
                <w:szCs w:val="28"/>
              </w:rPr>
            </w:pPr>
          </w:p>
        </w:tc>
      </w:tr>
      <w:tr w:rsidR="00077A51" w:rsidRPr="005F2D75" w14:paraId="4A5B7D27" w14:textId="77777777" w:rsidTr="00396C6F">
        <w:tc>
          <w:tcPr>
            <w:tcW w:w="1080" w:type="dxa"/>
          </w:tcPr>
          <w:p w14:paraId="2303282A" w14:textId="77777777" w:rsidR="00077A51" w:rsidRPr="005F2D75" w:rsidRDefault="00E811DD" w:rsidP="00C42758">
            <w:pPr>
              <w:pStyle w:val="BodyTextIndent2"/>
              <w:spacing w:line="360" w:lineRule="auto"/>
              <w:ind w:hanging="80"/>
              <w:rPr>
                <w:rFonts w:ascii="Verdana" w:hAnsi="Verdana"/>
                <w:bCs/>
                <w:szCs w:val="28"/>
              </w:rPr>
            </w:pPr>
            <w:r>
              <w:rPr>
                <w:rFonts w:ascii="Verdana" w:hAnsi="Verdana"/>
                <w:bCs/>
                <w:szCs w:val="28"/>
              </w:rPr>
              <w:lastRenderedPageBreak/>
              <w:t>8</w:t>
            </w:r>
            <w:r w:rsidR="00077A51" w:rsidRPr="005F2D75">
              <w:rPr>
                <w:rFonts w:ascii="Verdana" w:hAnsi="Verdana"/>
                <w:bCs/>
                <w:szCs w:val="28"/>
              </w:rPr>
              <w:t>.</w:t>
            </w:r>
          </w:p>
        </w:tc>
        <w:tc>
          <w:tcPr>
            <w:tcW w:w="5310" w:type="dxa"/>
          </w:tcPr>
          <w:p w14:paraId="4B28A30E" w14:textId="77777777" w:rsidR="00077A51" w:rsidRPr="005F2D75" w:rsidRDefault="00077A51"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6</w:t>
            </w:r>
            <w:r w:rsidRPr="005F2D75">
              <w:rPr>
                <w:rFonts w:ascii="Verdana" w:hAnsi="Verdana"/>
                <w:bCs/>
                <w:szCs w:val="28"/>
              </w:rPr>
              <w:t xml:space="preserve"> Copy of </w:t>
            </w:r>
            <w:r w:rsidR="00E811DD">
              <w:rPr>
                <w:rFonts w:ascii="Verdana" w:hAnsi="Verdana"/>
              </w:rPr>
              <w:t>representations submitted during December 2017 to 30.08.2018 (</w:t>
            </w:r>
            <w:proofErr w:type="spellStart"/>
            <w:r w:rsidR="00E811DD">
              <w:rPr>
                <w:rFonts w:ascii="Verdana" w:hAnsi="Verdana"/>
              </w:rPr>
              <w:t>Colly</w:t>
            </w:r>
            <w:proofErr w:type="spellEnd"/>
            <w:r w:rsidR="00E811DD">
              <w:rPr>
                <w:rFonts w:ascii="Verdana" w:hAnsi="Verdana"/>
              </w:rPr>
              <w:t>).</w:t>
            </w:r>
          </w:p>
        </w:tc>
        <w:tc>
          <w:tcPr>
            <w:tcW w:w="1620" w:type="dxa"/>
          </w:tcPr>
          <w:p w14:paraId="71043B15" w14:textId="77777777" w:rsidR="00077A51" w:rsidRPr="005F2D75" w:rsidRDefault="00077A51" w:rsidP="00C42758">
            <w:pPr>
              <w:pStyle w:val="BodyTextIndent2"/>
              <w:spacing w:line="360" w:lineRule="auto"/>
              <w:ind w:left="-18" w:firstLine="0"/>
              <w:rPr>
                <w:rFonts w:ascii="Verdana" w:hAnsi="Verdana"/>
                <w:b/>
                <w:bCs/>
                <w:szCs w:val="28"/>
              </w:rPr>
            </w:pPr>
          </w:p>
        </w:tc>
      </w:tr>
      <w:tr w:rsidR="004715F8" w:rsidRPr="005F2D75" w14:paraId="7FDCFB30" w14:textId="77777777" w:rsidTr="00396C6F">
        <w:tc>
          <w:tcPr>
            <w:tcW w:w="1080" w:type="dxa"/>
          </w:tcPr>
          <w:p w14:paraId="32DD29FE" w14:textId="77777777" w:rsidR="004715F8" w:rsidRPr="005F2D75" w:rsidRDefault="00E811DD" w:rsidP="00C42758">
            <w:pPr>
              <w:pStyle w:val="BodyTextIndent2"/>
              <w:spacing w:line="360" w:lineRule="auto"/>
              <w:ind w:hanging="80"/>
              <w:rPr>
                <w:rFonts w:ascii="Verdana" w:hAnsi="Verdana"/>
                <w:bCs/>
                <w:szCs w:val="28"/>
              </w:rPr>
            </w:pPr>
            <w:r>
              <w:rPr>
                <w:rFonts w:ascii="Verdana" w:hAnsi="Verdana"/>
                <w:bCs/>
                <w:szCs w:val="28"/>
              </w:rPr>
              <w:t>9.</w:t>
            </w:r>
          </w:p>
        </w:tc>
        <w:tc>
          <w:tcPr>
            <w:tcW w:w="5310" w:type="dxa"/>
          </w:tcPr>
          <w:p w14:paraId="69A0D388" w14:textId="77777777" w:rsidR="004715F8" w:rsidRPr="005F2D75" w:rsidRDefault="004715F8"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7</w:t>
            </w:r>
            <w:r w:rsidRPr="005F2D75">
              <w:rPr>
                <w:rFonts w:ascii="Verdana" w:hAnsi="Verdana"/>
                <w:bCs/>
                <w:szCs w:val="28"/>
              </w:rPr>
              <w:t xml:space="preserve"> Copy of</w:t>
            </w:r>
            <w:r w:rsidR="00E811DD">
              <w:rPr>
                <w:rFonts w:ascii="Verdana" w:hAnsi="Verdana"/>
                <w:szCs w:val="28"/>
              </w:rPr>
              <w:t xml:space="preserve"> RRs dated 20.11.2017.</w:t>
            </w:r>
          </w:p>
        </w:tc>
        <w:tc>
          <w:tcPr>
            <w:tcW w:w="1620" w:type="dxa"/>
          </w:tcPr>
          <w:p w14:paraId="59DFF593" w14:textId="77777777" w:rsidR="004715F8" w:rsidRPr="005F2D75" w:rsidRDefault="004715F8" w:rsidP="00C42758">
            <w:pPr>
              <w:pStyle w:val="BodyTextIndent2"/>
              <w:spacing w:line="360" w:lineRule="auto"/>
              <w:ind w:left="-18" w:firstLine="0"/>
              <w:rPr>
                <w:rFonts w:ascii="Verdana" w:hAnsi="Verdana"/>
                <w:b/>
                <w:bCs/>
                <w:szCs w:val="28"/>
              </w:rPr>
            </w:pPr>
          </w:p>
        </w:tc>
      </w:tr>
      <w:tr w:rsidR="004715F8" w:rsidRPr="005F2D75" w14:paraId="26EE8515" w14:textId="77777777" w:rsidTr="00396C6F">
        <w:tc>
          <w:tcPr>
            <w:tcW w:w="1080" w:type="dxa"/>
          </w:tcPr>
          <w:p w14:paraId="5B9D6B21" w14:textId="77777777" w:rsidR="004715F8" w:rsidRPr="005F2D75" w:rsidRDefault="00E811DD" w:rsidP="00C42758">
            <w:pPr>
              <w:pStyle w:val="BodyTextIndent2"/>
              <w:spacing w:line="360" w:lineRule="auto"/>
              <w:ind w:hanging="80"/>
              <w:rPr>
                <w:rFonts w:ascii="Verdana" w:hAnsi="Verdana"/>
                <w:bCs/>
                <w:szCs w:val="28"/>
              </w:rPr>
            </w:pPr>
            <w:r>
              <w:rPr>
                <w:rFonts w:ascii="Verdana" w:hAnsi="Verdana"/>
                <w:bCs/>
                <w:szCs w:val="28"/>
              </w:rPr>
              <w:t>10.</w:t>
            </w:r>
          </w:p>
        </w:tc>
        <w:tc>
          <w:tcPr>
            <w:tcW w:w="5310" w:type="dxa"/>
          </w:tcPr>
          <w:p w14:paraId="4123B338" w14:textId="77777777" w:rsidR="004715F8" w:rsidRPr="005F2D75" w:rsidRDefault="004715F8"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8</w:t>
            </w:r>
            <w:r w:rsidRPr="005F2D75">
              <w:rPr>
                <w:rFonts w:ascii="Verdana" w:hAnsi="Verdana"/>
                <w:bCs/>
                <w:szCs w:val="28"/>
              </w:rPr>
              <w:t xml:space="preserve"> Copy of</w:t>
            </w:r>
            <w:r w:rsidR="00E811DD">
              <w:rPr>
                <w:rFonts w:ascii="Verdana" w:hAnsi="Verdana"/>
              </w:rPr>
              <w:t xml:space="preserve"> letter dated 03.08.2017.</w:t>
            </w:r>
          </w:p>
        </w:tc>
        <w:tc>
          <w:tcPr>
            <w:tcW w:w="1620" w:type="dxa"/>
          </w:tcPr>
          <w:p w14:paraId="119F4A35" w14:textId="77777777" w:rsidR="004715F8" w:rsidRPr="005F2D75" w:rsidRDefault="004715F8" w:rsidP="00C42758">
            <w:pPr>
              <w:pStyle w:val="BodyTextIndent2"/>
              <w:spacing w:line="360" w:lineRule="auto"/>
              <w:ind w:left="-18" w:firstLine="0"/>
              <w:rPr>
                <w:rFonts w:ascii="Verdana" w:hAnsi="Verdana"/>
                <w:b/>
                <w:bCs/>
                <w:szCs w:val="28"/>
              </w:rPr>
            </w:pPr>
          </w:p>
        </w:tc>
      </w:tr>
      <w:tr w:rsidR="004715F8" w:rsidRPr="005F2D75" w14:paraId="0C530840" w14:textId="77777777" w:rsidTr="00396C6F">
        <w:tc>
          <w:tcPr>
            <w:tcW w:w="1080" w:type="dxa"/>
          </w:tcPr>
          <w:p w14:paraId="27744874" w14:textId="77777777" w:rsidR="004715F8" w:rsidRPr="005F2D75" w:rsidRDefault="00E811DD" w:rsidP="00C42758">
            <w:pPr>
              <w:pStyle w:val="BodyTextIndent2"/>
              <w:spacing w:line="360" w:lineRule="auto"/>
              <w:ind w:hanging="80"/>
              <w:rPr>
                <w:rFonts w:ascii="Verdana" w:hAnsi="Verdana"/>
                <w:bCs/>
                <w:szCs w:val="28"/>
              </w:rPr>
            </w:pPr>
            <w:r>
              <w:rPr>
                <w:rFonts w:ascii="Verdana" w:hAnsi="Verdana"/>
                <w:bCs/>
                <w:szCs w:val="28"/>
              </w:rPr>
              <w:t>11.</w:t>
            </w:r>
          </w:p>
        </w:tc>
        <w:tc>
          <w:tcPr>
            <w:tcW w:w="5310" w:type="dxa"/>
          </w:tcPr>
          <w:p w14:paraId="330C4B1B" w14:textId="77777777" w:rsidR="004715F8" w:rsidRPr="005F2D75" w:rsidRDefault="004715F8" w:rsidP="00C42758">
            <w:pPr>
              <w:pStyle w:val="BodyTextIndent2"/>
              <w:spacing w:line="360" w:lineRule="auto"/>
              <w:ind w:firstLine="0"/>
              <w:rPr>
                <w:rFonts w:ascii="Verdana" w:hAnsi="Verdana"/>
                <w:bCs/>
                <w:szCs w:val="28"/>
              </w:rPr>
            </w:pPr>
            <w:r w:rsidRPr="005F2D75">
              <w:rPr>
                <w:rFonts w:ascii="Verdana" w:hAnsi="Verdana"/>
                <w:bCs/>
                <w:szCs w:val="28"/>
              </w:rPr>
              <w:t>Annexure A-</w:t>
            </w:r>
            <w:r>
              <w:rPr>
                <w:rFonts w:ascii="Verdana" w:hAnsi="Verdana"/>
                <w:bCs/>
                <w:szCs w:val="28"/>
              </w:rPr>
              <w:t>9</w:t>
            </w:r>
            <w:r w:rsidRPr="005F2D75">
              <w:rPr>
                <w:rFonts w:ascii="Verdana" w:hAnsi="Verdana"/>
                <w:bCs/>
                <w:szCs w:val="28"/>
              </w:rPr>
              <w:t xml:space="preserve"> Copy of</w:t>
            </w:r>
            <w:r w:rsidR="00E811DD">
              <w:rPr>
                <w:rFonts w:ascii="Verdana" w:hAnsi="Verdana"/>
                <w:bCs/>
                <w:szCs w:val="28"/>
              </w:rPr>
              <w:t xml:space="preserve"> other relevant documents.</w:t>
            </w:r>
          </w:p>
        </w:tc>
        <w:tc>
          <w:tcPr>
            <w:tcW w:w="1620" w:type="dxa"/>
          </w:tcPr>
          <w:p w14:paraId="79AA10CA" w14:textId="77777777" w:rsidR="004715F8" w:rsidRPr="005F2D75" w:rsidRDefault="004715F8" w:rsidP="00C42758">
            <w:pPr>
              <w:pStyle w:val="BodyTextIndent2"/>
              <w:spacing w:line="360" w:lineRule="auto"/>
              <w:ind w:left="-18" w:firstLine="0"/>
              <w:rPr>
                <w:rFonts w:ascii="Verdana" w:hAnsi="Verdana"/>
                <w:b/>
                <w:bCs/>
                <w:szCs w:val="28"/>
              </w:rPr>
            </w:pPr>
          </w:p>
        </w:tc>
      </w:tr>
      <w:tr w:rsidR="00FB0540" w:rsidRPr="005F2D75" w14:paraId="130ED8AF" w14:textId="77777777" w:rsidTr="00396C6F">
        <w:tc>
          <w:tcPr>
            <w:tcW w:w="1080" w:type="dxa"/>
          </w:tcPr>
          <w:p w14:paraId="68704442" w14:textId="77777777" w:rsidR="00FB0540" w:rsidRPr="005F2D75" w:rsidRDefault="008D2587" w:rsidP="00C42758">
            <w:pPr>
              <w:pStyle w:val="BodyTextIndent2"/>
              <w:spacing w:line="360" w:lineRule="auto"/>
              <w:ind w:hanging="80"/>
              <w:rPr>
                <w:rFonts w:ascii="Verdana" w:hAnsi="Verdana"/>
                <w:bCs/>
                <w:szCs w:val="28"/>
              </w:rPr>
            </w:pPr>
            <w:r>
              <w:rPr>
                <w:rFonts w:ascii="Verdana" w:hAnsi="Verdana"/>
                <w:bCs/>
                <w:szCs w:val="28"/>
              </w:rPr>
              <w:t>12.</w:t>
            </w:r>
          </w:p>
        </w:tc>
        <w:tc>
          <w:tcPr>
            <w:tcW w:w="5310" w:type="dxa"/>
          </w:tcPr>
          <w:p w14:paraId="35F77CFB" w14:textId="77777777" w:rsidR="00FB0540" w:rsidRPr="005F2D75" w:rsidRDefault="00311B34" w:rsidP="00C42758">
            <w:pPr>
              <w:pStyle w:val="BodyTextIndent2"/>
              <w:spacing w:line="360" w:lineRule="auto"/>
              <w:ind w:firstLine="0"/>
              <w:rPr>
                <w:rFonts w:ascii="Verdana" w:hAnsi="Verdana"/>
                <w:bCs/>
                <w:szCs w:val="28"/>
              </w:rPr>
            </w:pPr>
            <w:r>
              <w:rPr>
                <w:rFonts w:ascii="Verdana" w:hAnsi="Verdana"/>
                <w:bCs/>
                <w:szCs w:val="28"/>
              </w:rPr>
              <w:t>MA for joining together</w:t>
            </w:r>
          </w:p>
        </w:tc>
        <w:tc>
          <w:tcPr>
            <w:tcW w:w="1620" w:type="dxa"/>
          </w:tcPr>
          <w:p w14:paraId="72827D53" w14:textId="77777777" w:rsidR="00FB0540" w:rsidRPr="005F2D75" w:rsidRDefault="00FB0540" w:rsidP="00C42758">
            <w:pPr>
              <w:pStyle w:val="BodyTextIndent2"/>
              <w:spacing w:line="360" w:lineRule="auto"/>
              <w:ind w:left="-18" w:firstLine="0"/>
              <w:rPr>
                <w:rFonts w:ascii="Verdana" w:hAnsi="Verdana"/>
                <w:b/>
                <w:bCs/>
                <w:szCs w:val="28"/>
              </w:rPr>
            </w:pPr>
          </w:p>
        </w:tc>
      </w:tr>
      <w:tr w:rsidR="00077A51" w:rsidRPr="005F2D75" w14:paraId="54B86D13" w14:textId="77777777" w:rsidTr="00396C6F">
        <w:tc>
          <w:tcPr>
            <w:tcW w:w="1080" w:type="dxa"/>
          </w:tcPr>
          <w:p w14:paraId="3B9B6B0B" w14:textId="77777777" w:rsidR="00077A51" w:rsidRPr="005F2D75" w:rsidRDefault="00077A51" w:rsidP="00C42758">
            <w:pPr>
              <w:pStyle w:val="BodyTextIndent2"/>
              <w:spacing w:line="360" w:lineRule="auto"/>
              <w:ind w:hanging="80"/>
              <w:rPr>
                <w:rFonts w:ascii="Verdana" w:hAnsi="Verdana"/>
                <w:bCs/>
                <w:szCs w:val="28"/>
              </w:rPr>
            </w:pPr>
            <w:r w:rsidRPr="005F2D75">
              <w:rPr>
                <w:rFonts w:ascii="Verdana" w:hAnsi="Verdana"/>
                <w:bCs/>
                <w:szCs w:val="28"/>
              </w:rPr>
              <w:t>1</w:t>
            </w:r>
            <w:r w:rsidR="008D2587">
              <w:rPr>
                <w:rFonts w:ascii="Verdana" w:hAnsi="Verdana"/>
                <w:bCs/>
                <w:szCs w:val="28"/>
              </w:rPr>
              <w:t>3</w:t>
            </w:r>
            <w:r w:rsidRPr="005F2D75">
              <w:rPr>
                <w:rFonts w:ascii="Verdana" w:hAnsi="Verdana"/>
                <w:bCs/>
                <w:szCs w:val="28"/>
              </w:rPr>
              <w:t>.</w:t>
            </w:r>
          </w:p>
        </w:tc>
        <w:tc>
          <w:tcPr>
            <w:tcW w:w="5310" w:type="dxa"/>
          </w:tcPr>
          <w:p w14:paraId="54666B0C" w14:textId="77777777" w:rsidR="00077A51" w:rsidRPr="005F2D75" w:rsidRDefault="008D2587" w:rsidP="00C42758">
            <w:pPr>
              <w:pStyle w:val="BodyTextIndent2"/>
              <w:spacing w:line="360" w:lineRule="auto"/>
              <w:ind w:firstLine="0"/>
              <w:rPr>
                <w:rFonts w:ascii="Verdana" w:hAnsi="Verdana"/>
                <w:bCs/>
                <w:szCs w:val="28"/>
              </w:rPr>
            </w:pPr>
            <w:proofErr w:type="spellStart"/>
            <w:r>
              <w:rPr>
                <w:rFonts w:ascii="Verdana" w:hAnsi="Verdana"/>
                <w:bCs/>
                <w:szCs w:val="28"/>
              </w:rPr>
              <w:t>Vakalatnama</w:t>
            </w:r>
            <w:proofErr w:type="spellEnd"/>
            <w:r>
              <w:rPr>
                <w:rFonts w:ascii="Verdana" w:hAnsi="Verdana"/>
                <w:bCs/>
                <w:szCs w:val="28"/>
              </w:rPr>
              <w:t xml:space="preserve"> </w:t>
            </w:r>
          </w:p>
        </w:tc>
        <w:tc>
          <w:tcPr>
            <w:tcW w:w="1620" w:type="dxa"/>
          </w:tcPr>
          <w:p w14:paraId="78259455" w14:textId="77777777" w:rsidR="00077A51" w:rsidRPr="005F2D75" w:rsidRDefault="00077A51" w:rsidP="00C42758">
            <w:pPr>
              <w:pStyle w:val="BodyTextIndent2"/>
              <w:spacing w:line="360" w:lineRule="auto"/>
              <w:ind w:left="-18" w:firstLine="0"/>
              <w:rPr>
                <w:rFonts w:ascii="Verdana" w:hAnsi="Verdana"/>
                <w:b/>
                <w:bCs/>
                <w:szCs w:val="28"/>
              </w:rPr>
            </w:pPr>
          </w:p>
        </w:tc>
      </w:tr>
    </w:tbl>
    <w:p w14:paraId="423D56D5" w14:textId="77777777" w:rsidR="00077A51" w:rsidRPr="005F2D75" w:rsidRDefault="00077A51" w:rsidP="00077A51">
      <w:pPr>
        <w:pStyle w:val="BodyTextIndent2"/>
        <w:ind w:left="864" w:right="-138"/>
        <w:jc w:val="right"/>
        <w:rPr>
          <w:rFonts w:ascii="Verdana" w:hAnsi="Verdana"/>
          <w:szCs w:val="28"/>
        </w:rPr>
      </w:pPr>
    </w:p>
    <w:p w14:paraId="4638F68E" w14:textId="77777777" w:rsidR="00077A51" w:rsidRPr="005F2D75" w:rsidRDefault="00077A51" w:rsidP="00C42758">
      <w:pPr>
        <w:pStyle w:val="BodyTextIndent2"/>
        <w:ind w:left="864" w:right="-138"/>
        <w:jc w:val="right"/>
        <w:rPr>
          <w:rFonts w:ascii="Verdana" w:hAnsi="Verdana"/>
          <w:szCs w:val="28"/>
        </w:rPr>
      </w:pPr>
      <w:r w:rsidRPr="005F2D75">
        <w:rPr>
          <w:rFonts w:ascii="Verdana" w:hAnsi="Verdana"/>
          <w:szCs w:val="28"/>
        </w:rPr>
        <w:t xml:space="preserve">Through </w:t>
      </w:r>
    </w:p>
    <w:p w14:paraId="125782E0" w14:textId="77777777" w:rsidR="00077A51" w:rsidRPr="005F2D75" w:rsidRDefault="00077A51" w:rsidP="00C42758">
      <w:pPr>
        <w:pStyle w:val="BodyTextIndent2"/>
        <w:ind w:right="-1152" w:firstLine="0"/>
        <w:rPr>
          <w:rFonts w:ascii="Verdana" w:hAnsi="Verdana"/>
          <w:szCs w:val="28"/>
        </w:rPr>
      </w:pPr>
      <w:proofErr w:type="gramStart"/>
      <w:r w:rsidRPr="005F2D75">
        <w:rPr>
          <w:rFonts w:ascii="Verdana" w:hAnsi="Verdana"/>
          <w:bCs/>
          <w:szCs w:val="28"/>
        </w:rPr>
        <w:t>DATE</w:t>
      </w:r>
      <w:r w:rsidRPr="005F2D75">
        <w:rPr>
          <w:rFonts w:ascii="Verdana" w:hAnsi="Verdana"/>
          <w:szCs w:val="28"/>
        </w:rPr>
        <w:t xml:space="preserve"> :</w:t>
      </w:r>
      <w:proofErr w:type="gramEnd"/>
      <w:r w:rsidRPr="005F2D75">
        <w:rPr>
          <w:rFonts w:ascii="Verdana" w:hAnsi="Verdana"/>
          <w:szCs w:val="28"/>
        </w:rPr>
        <w:t xml:space="preserve">  </w:t>
      </w:r>
    </w:p>
    <w:p w14:paraId="42448452" w14:textId="77777777" w:rsidR="00077A51" w:rsidRPr="005F2D75" w:rsidRDefault="00077A51" w:rsidP="00C42758">
      <w:pPr>
        <w:spacing w:after="0" w:line="240" w:lineRule="auto"/>
        <w:rPr>
          <w:rFonts w:ascii="Verdana" w:hAnsi="Verdana"/>
        </w:rPr>
      </w:pPr>
      <w:proofErr w:type="gramStart"/>
      <w:r w:rsidRPr="005F2D75">
        <w:rPr>
          <w:rFonts w:ascii="Verdana" w:hAnsi="Verdana"/>
          <w:sz w:val="28"/>
        </w:rPr>
        <w:t>PLACE :</w:t>
      </w:r>
      <w:proofErr w:type="gramEnd"/>
      <w:r w:rsidRPr="005F2D75">
        <w:rPr>
          <w:rFonts w:ascii="Verdana" w:hAnsi="Verdana"/>
          <w:sz w:val="28"/>
        </w:rPr>
        <w:t xml:space="preserve"> NEW DELHI</w:t>
      </w:r>
      <w:r w:rsidRPr="005F2D75">
        <w:rPr>
          <w:rFonts w:ascii="Verdana" w:hAnsi="Verdana"/>
        </w:rPr>
        <w:t>.</w:t>
      </w:r>
    </w:p>
    <w:p w14:paraId="5995196D" w14:textId="77777777" w:rsidR="00077A51" w:rsidRPr="005F2D75" w:rsidRDefault="00077A51" w:rsidP="00077A51">
      <w:pPr>
        <w:pStyle w:val="BodyText"/>
        <w:spacing w:line="240" w:lineRule="auto"/>
        <w:jc w:val="right"/>
        <w:rPr>
          <w:b/>
          <w:sz w:val="28"/>
          <w:szCs w:val="28"/>
        </w:rPr>
      </w:pPr>
      <w:r w:rsidRPr="005F2D75">
        <w:rPr>
          <w:b/>
          <w:sz w:val="28"/>
          <w:szCs w:val="28"/>
        </w:rPr>
        <w:t>M.K. Bhardwaj</w:t>
      </w:r>
    </w:p>
    <w:p w14:paraId="47FD4A0E" w14:textId="77777777" w:rsidR="00077A51" w:rsidRPr="005F2D75" w:rsidRDefault="00077A51" w:rsidP="00077A51">
      <w:pPr>
        <w:pStyle w:val="BodyText"/>
        <w:spacing w:line="240" w:lineRule="auto"/>
        <w:jc w:val="right"/>
        <w:rPr>
          <w:b/>
          <w:sz w:val="28"/>
          <w:szCs w:val="28"/>
        </w:rPr>
      </w:pPr>
      <w:r w:rsidRPr="005F2D75">
        <w:rPr>
          <w:b/>
          <w:sz w:val="28"/>
          <w:szCs w:val="28"/>
        </w:rPr>
        <w:t>ADVOCATE</w:t>
      </w:r>
    </w:p>
    <w:p w14:paraId="5B0EE4A9" w14:textId="77777777" w:rsidR="00077A51" w:rsidRDefault="00077A51" w:rsidP="00077A51">
      <w:pPr>
        <w:pStyle w:val="BodyText"/>
        <w:spacing w:line="240" w:lineRule="auto"/>
        <w:jc w:val="right"/>
        <w:rPr>
          <w:b/>
          <w:sz w:val="28"/>
          <w:szCs w:val="28"/>
        </w:rPr>
      </w:pPr>
      <w:r w:rsidRPr="005F2D75">
        <w:rPr>
          <w:b/>
          <w:sz w:val="28"/>
          <w:szCs w:val="28"/>
        </w:rPr>
        <w:t xml:space="preserve">Delhi High Court </w:t>
      </w:r>
    </w:p>
    <w:p w14:paraId="6566FE9C" w14:textId="77777777" w:rsidR="00077A51" w:rsidRDefault="00077A51" w:rsidP="00077A51">
      <w:pPr>
        <w:pStyle w:val="BodyText"/>
        <w:spacing w:line="240" w:lineRule="auto"/>
        <w:jc w:val="right"/>
        <w:rPr>
          <w:b/>
          <w:sz w:val="28"/>
          <w:szCs w:val="28"/>
        </w:rPr>
      </w:pPr>
      <w:r>
        <w:rPr>
          <w:b/>
          <w:sz w:val="28"/>
          <w:szCs w:val="28"/>
        </w:rPr>
        <w:t xml:space="preserve">E-33, Ground Floor, </w:t>
      </w:r>
      <w:proofErr w:type="spellStart"/>
      <w:r>
        <w:rPr>
          <w:b/>
          <w:sz w:val="28"/>
          <w:szCs w:val="28"/>
        </w:rPr>
        <w:t>Jangpura</w:t>
      </w:r>
      <w:proofErr w:type="spellEnd"/>
      <w:r>
        <w:rPr>
          <w:b/>
          <w:sz w:val="28"/>
          <w:szCs w:val="28"/>
        </w:rPr>
        <w:t xml:space="preserve"> </w:t>
      </w:r>
      <w:proofErr w:type="spellStart"/>
      <w:r>
        <w:rPr>
          <w:b/>
          <w:sz w:val="28"/>
          <w:szCs w:val="28"/>
        </w:rPr>
        <w:t>Extn</w:t>
      </w:r>
      <w:proofErr w:type="spellEnd"/>
      <w:r>
        <w:rPr>
          <w:b/>
          <w:sz w:val="28"/>
          <w:szCs w:val="28"/>
        </w:rPr>
        <w:t xml:space="preserve">., </w:t>
      </w:r>
    </w:p>
    <w:p w14:paraId="3B4290FF" w14:textId="77777777" w:rsidR="00077A51" w:rsidRDefault="00077A51" w:rsidP="00077A51">
      <w:pPr>
        <w:pStyle w:val="BodyText"/>
        <w:spacing w:line="240" w:lineRule="auto"/>
        <w:jc w:val="right"/>
        <w:rPr>
          <w:b/>
          <w:sz w:val="28"/>
          <w:szCs w:val="28"/>
        </w:rPr>
      </w:pPr>
      <w:r>
        <w:rPr>
          <w:b/>
          <w:sz w:val="28"/>
          <w:szCs w:val="28"/>
        </w:rPr>
        <w:t xml:space="preserve">New Delhi-110014 </w:t>
      </w:r>
    </w:p>
    <w:p w14:paraId="03C156D0" w14:textId="77777777" w:rsidR="00077A51" w:rsidRDefault="00077A51" w:rsidP="00077A51">
      <w:pPr>
        <w:pStyle w:val="BodyText"/>
        <w:spacing w:line="240" w:lineRule="auto"/>
        <w:jc w:val="right"/>
        <w:rPr>
          <w:b/>
        </w:rPr>
      </w:pPr>
      <w:r>
        <w:rPr>
          <w:b/>
        </w:rPr>
        <w:t>Enrollment No. D-549</w:t>
      </w:r>
      <w:r w:rsidRPr="00757535">
        <w:rPr>
          <w:b/>
        </w:rPr>
        <w:t>/1997</w:t>
      </w:r>
      <w:r>
        <w:rPr>
          <w:b/>
        </w:rPr>
        <w:t xml:space="preserve"> (R)</w:t>
      </w:r>
    </w:p>
    <w:p w14:paraId="2B2C2AAD" w14:textId="77777777" w:rsidR="00077A51" w:rsidRPr="005F2D75" w:rsidRDefault="00077A51" w:rsidP="00077A51">
      <w:pPr>
        <w:pStyle w:val="BodyText"/>
        <w:spacing w:line="240" w:lineRule="auto"/>
        <w:jc w:val="right"/>
        <w:rPr>
          <w:b/>
          <w:sz w:val="28"/>
          <w:szCs w:val="28"/>
        </w:rPr>
      </w:pPr>
      <w:r>
        <w:rPr>
          <w:b/>
        </w:rPr>
        <w:t>9958076980</w:t>
      </w:r>
    </w:p>
    <w:p w14:paraId="586E02C4" w14:textId="77777777" w:rsidR="00077A51" w:rsidRPr="005F2D75" w:rsidRDefault="00077A51" w:rsidP="00077A51">
      <w:pPr>
        <w:rPr>
          <w:rFonts w:ascii="Verdana" w:eastAsia="Times New Roman" w:hAnsi="Verdana" w:cs="Times New Roman"/>
          <w:bCs/>
          <w:sz w:val="28"/>
          <w:szCs w:val="28"/>
        </w:rPr>
      </w:pPr>
      <w:r w:rsidRPr="005F2D75">
        <w:rPr>
          <w:bCs/>
          <w:sz w:val="28"/>
          <w:szCs w:val="28"/>
        </w:rPr>
        <w:br w:type="page"/>
      </w:r>
    </w:p>
    <w:p w14:paraId="0F6D03D4" w14:textId="77777777" w:rsidR="000E52FE" w:rsidRDefault="000E52FE" w:rsidP="004E746A">
      <w:pPr>
        <w:jc w:val="center"/>
        <w:rPr>
          <w:rFonts w:ascii="Verdana" w:hAnsi="Verdana"/>
          <w:b/>
          <w:sz w:val="28"/>
          <w:szCs w:val="28"/>
        </w:rPr>
      </w:pPr>
    </w:p>
    <w:p w14:paraId="6438A1B2" w14:textId="77777777" w:rsidR="00077A51" w:rsidRDefault="00077A51" w:rsidP="00077A51">
      <w:pPr>
        <w:tabs>
          <w:tab w:val="left" w:pos="5580"/>
        </w:tabs>
        <w:jc w:val="center"/>
        <w:rPr>
          <w:rFonts w:ascii="Verdana" w:hAnsi="Verdana"/>
          <w:b/>
          <w:sz w:val="28"/>
          <w:szCs w:val="28"/>
        </w:rPr>
      </w:pPr>
      <w:r w:rsidRPr="005F2D75">
        <w:rPr>
          <w:rFonts w:ascii="Verdana" w:hAnsi="Verdana"/>
          <w:b/>
          <w:sz w:val="28"/>
          <w:szCs w:val="28"/>
        </w:rPr>
        <w:t>LIST OF DATES &amp; EVENTS</w:t>
      </w:r>
    </w:p>
    <w:p w14:paraId="6BA02704" w14:textId="77777777" w:rsidR="000E52FE" w:rsidRPr="00D85D89" w:rsidRDefault="000E52FE" w:rsidP="00077A51">
      <w:pPr>
        <w:tabs>
          <w:tab w:val="left" w:pos="5580"/>
        </w:tabs>
        <w:jc w:val="center"/>
        <w:rPr>
          <w:rFonts w:ascii="Verdana" w:hAnsi="Verdana"/>
          <w:b/>
          <w:sz w:val="28"/>
          <w:szCs w:val="28"/>
        </w:rPr>
      </w:pPr>
    </w:p>
    <w:p w14:paraId="7A05C03B" w14:textId="77777777" w:rsidR="00031DCB" w:rsidRDefault="00077A51" w:rsidP="00077A51">
      <w:pPr>
        <w:pStyle w:val="BodyText"/>
        <w:spacing w:line="480" w:lineRule="auto"/>
        <w:rPr>
          <w:sz w:val="28"/>
          <w:szCs w:val="28"/>
        </w:rPr>
      </w:pPr>
      <w:r w:rsidRPr="005F2D75">
        <w:rPr>
          <w:sz w:val="28"/>
          <w:szCs w:val="28"/>
        </w:rPr>
        <w:t xml:space="preserve">By way of this OA, the </w:t>
      </w:r>
      <w:r>
        <w:rPr>
          <w:sz w:val="28"/>
          <w:szCs w:val="28"/>
        </w:rPr>
        <w:t>applicants</w:t>
      </w:r>
      <w:r w:rsidRPr="005F2D75">
        <w:rPr>
          <w:sz w:val="28"/>
          <w:szCs w:val="28"/>
        </w:rPr>
        <w:t xml:space="preserve"> have challenged the discriminatory action of the respondents </w:t>
      </w:r>
      <w:r w:rsidR="00031DCB">
        <w:rPr>
          <w:sz w:val="28"/>
          <w:szCs w:val="28"/>
        </w:rPr>
        <w:t>in</w:t>
      </w:r>
      <w:r w:rsidR="0052719E">
        <w:rPr>
          <w:sz w:val="28"/>
          <w:szCs w:val="28"/>
        </w:rPr>
        <w:t xml:space="preserve"> treating the selectee of same exam differently in the matter of appointment </w:t>
      </w:r>
      <w:r w:rsidR="00B738E6">
        <w:rPr>
          <w:sz w:val="28"/>
          <w:szCs w:val="28"/>
        </w:rPr>
        <w:t xml:space="preserve">and grant of service benefits. Once in the Advertisement No. 05/09/2016/NDL/SER itself it was made it very clear that the </w:t>
      </w:r>
      <w:r w:rsidR="00721A4A">
        <w:rPr>
          <w:sz w:val="28"/>
          <w:szCs w:val="28"/>
        </w:rPr>
        <w:t xml:space="preserve">applications are being invited for appointment to the post of Scientist ‘B’ Group ‘A’ </w:t>
      </w:r>
      <w:proofErr w:type="spellStart"/>
      <w:r w:rsidR="00721A4A">
        <w:rPr>
          <w:sz w:val="28"/>
          <w:szCs w:val="28"/>
        </w:rPr>
        <w:t>Gazetted</w:t>
      </w:r>
      <w:proofErr w:type="spellEnd"/>
      <w:r w:rsidR="00721A4A">
        <w:rPr>
          <w:sz w:val="28"/>
          <w:szCs w:val="28"/>
        </w:rPr>
        <w:t xml:space="preserve">, </w:t>
      </w:r>
      <w:r w:rsidR="00CE1AAF">
        <w:rPr>
          <w:sz w:val="28"/>
          <w:szCs w:val="28"/>
        </w:rPr>
        <w:t xml:space="preserve">how could some of the candidates on appointment and joining as Scientist ‘B’ be denied Group ‘A’ status. The said action of the respondents </w:t>
      </w:r>
      <w:r w:rsidR="00876E8C">
        <w:rPr>
          <w:sz w:val="28"/>
          <w:szCs w:val="28"/>
        </w:rPr>
        <w:t>is contrary to law laid down by Hon'ble Supreme Court of India</w:t>
      </w:r>
      <w:r w:rsidR="00D9093D">
        <w:rPr>
          <w:sz w:val="28"/>
          <w:szCs w:val="28"/>
        </w:rPr>
        <w:t xml:space="preserve"> in the </w:t>
      </w:r>
      <w:r w:rsidR="00876E8C">
        <w:rPr>
          <w:sz w:val="28"/>
          <w:szCs w:val="28"/>
        </w:rPr>
        <w:t>case reported in (1) AIR 1963 SC 560</w:t>
      </w:r>
      <w:r w:rsidR="00D9093D">
        <w:rPr>
          <w:sz w:val="28"/>
          <w:szCs w:val="28"/>
        </w:rPr>
        <w:t xml:space="preserve"> and the judgments rendered by Division Bench of Hon'ble Punjab &amp; Haryana High Court and reported in</w:t>
      </w:r>
      <w:r w:rsidR="00876E8C">
        <w:rPr>
          <w:sz w:val="28"/>
          <w:szCs w:val="28"/>
        </w:rPr>
        <w:t xml:space="preserve"> 2005 (2) WLR 697 &amp; 2006 (3) CTC 449</w:t>
      </w:r>
      <w:r w:rsidR="00D9093D">
        <w:rPr>
          <w:sz w:val="28"/>
          <w:szCs w:val="28"/>
        </w:rPr>
        <w:t>. It has been held in the aforesaid judgments that the terms &amp; conditions made part of advertisement are binding in nature and the same cannot be altered at the behest of any of the party.</w:t>
      </w:r>
    </w:p>
    <w:p w14:paraId="49AC9A55" w14:textId="77777777" w:rsidR="000E52FE" w:rsidRPr="00D85D89" w:rsidRDefault="000E52FE" w:rsidP="00077A51">
      <w:pPr>
        <w:pStyle w:val="BodyText"/>
        <w:spacing w:line="480" w:lineRule="auto"/>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5868"/>
      </w:tblGrid>
      <w:tr w:rsidR="00077A51" w:rsidRPr="005F2D75" w14:paraId="215E3B20" w14:textId="77777777" w:rsidTr="004E746A">
        <w:tc>
          <w:tcPr>
            <w:tcW w:w="2250" w:type="dxa"/>
          </w:tcPr>
          <w:p w14:paraId="7DA9954D" w14:textId="77777777" w:rsidR="00077A51" w:rsidRPr="004E746A" w:rsidRDefault="00373382" w:rsidP="00396C6F">
            <w:pPr>
              <w:pStyle w:val="BodyText"/>
              <w:rPr>
                <w:bCs/>
                <w:sz w:val="28"/>
                <w:szCs w:val="28"/>
              </w:rPr>
            </w:pPr>
            <w:r w:rsidRPr="004E746A">
              <w:rPr>
                <w:bCs/>
                <w:sz w:val="28"/>
                <w:szCs w:val="28"/>
              </w:rPr>
              <w:lastRenderedPageBreak/>
              <w:t>September 2016</w:t>
            </w:r>
          </w:p>
        </w:tc>
        <w:tc>
          <w:tcPr>
            <w:tcW w:w="5868" w:type="dxa"/>
          </w:tcPr>
          <w:p w14:paraId="6DD1B6C9" w14:textId="77777777" w:rsidR="00077A51" w:rsidRPr="001B72BD" w:rsidRDefault="001B72BD" w:rsidP="00031DCB">
            <w:pPr>
              <w:pStyle w:val="BodyText"/>
              <w:spacing w:line="480" w:lineRule="auto"/>
              <w:rPr>
                <w:bCs/>
                <w:sz w:val="28"/>
                <w:szCs w:val="28"/>
              </w:rPr>
            </w:pPr>
            <w:r w:rsidRPr="001B72BD">
              <w:rPr>
                <w:bCs/>
                <w:sz w:val="28"/>
                <w:szCs w:val="28"/>
              </w:rPr>
              <w:t>The</w:t>
            </w:r>
            <w:r w:rsidRPr="001B72BD">
              <w:rPr>
                <w:sz w:val="28"/>
                <w:szCs w:val="28"/>
              </w:rPr>
              <w:t xml:space="preserve"> Respondent No. 1 issued an Advertisement No. 05/09/2016/NDL/SER for appointment to the post of Scientist ‘B’ in </w:t>
            </w:r>
            <w:proofErr w:type="spellStart"/>
            <w:r w:rsidRPr="001B72BD">
              <w:rPr>
                <w:sz w:val="28"/>
                <w:szCs w:val="28"/>
              </w:rPr>
              <w:t>MeitY</w:t>
            </w:r>
            <w:proofErr w:type="spellEnd"/>
            <w:r w:rsidRPr="001B72BD">
              <w:rPr>
                <w:sz w:val="28"/>
                <w:szCs w:val="28"/>
              </w:rPr>
              <w:t xml:space="preserve">, its attached offices and statutory organizations </w:t>
            </w:r>
            <w:proofErr w:type="spellStart"/>
            <w:r w:rsidRPr="001B72BD">
              <w:rPr>
                <w:sz w:val="28"/>
                <w:szCs w:val="28"/>
              </w:rPr>
              <w:t>viz</w:t>
            </w:r>
            <w:proofErr w:type="spellEnd"/>
            <w:r w:rsidRPr="001B72BD">
              <w:rPr>
                <w:sz w:val="28"/>
                <w:szCs w:val="28"/>
              </w:rPr>
              <w:t xml:space="preserve"> </w:t>
            </w:r>
            <w:proofErr w:type="spellStart"/>
            <w:r w:rsidRPr="001B72BD">
              <w:rPr>
                <w:sz w:val="28"/>
                <w:szCs w:val="28"/>
              </w:rPr>
              <w:t>Standardisation</w:t>
            </w:r>
            <w:proofErr w:type="spellEnd"/>
            <w:r w:rsidRPr="001B72BD">
              <w:rPr>
                <w:sz w:val="28"/>
                <w:szCs w:val="28"/>
              </w:rPr>
              <w:t>, Testing &amp; Quality Certification, Directorate &amp; Indian Computer Emergency Response Team (herein after referred as ICERT).</w:t>
            </w:r>
          </w:p>
        </w:tc>
      </w:tr>
      <w:tr w:rsidR="00031DCB" w:rsidRPr="005F2D75" w14:paraId="50C199ED" w14:textId="77777777" w:rsidTr="004E746A">
        <w:tc>
          <w:tcPr>
            <w:tcW w:w="2250" w:type="dxa"/>
          </w:tcPr>
          <w:p w14:paraId="370F0913" w14:textId="77777777" w:rsidR="00031DCB" w:rsidRPr="004E746A" w:rsidRDefault="00373382" w:rsidP="00396C6F">
            <w:pPr>
              <w:pStyle w:val="BodyText"/>
              <w:rPr>
                <w:bCs/>
                <w:sz w:val="28"/>
                <w:szCs w:val="28"/>
              </w:rPr>
            </w:pPr>
            <w:r w:rsidRPr="004E746A">
              <w:rPr>
                <w:bCs/>
                <w:sz w:val="28"/>
                <w:szCs w:val="28"/>
              </w:rPr>
              <w:t>October 2016</w:t>
            </w:r>
          </w:p>
        </w:tc>
        <w:tc>
          <w:tcPr>
            <w:tcW w:w="5868" w:type="dxa"/>
          </w:tcPr>
          <w:p w14:paraId="56DBFE8F" w14:textId="77777777" w:rsidR="00031DCB" w:rsidRPr="001B72BD" w:rsidRDefault="001B72BD" w:rsidP="00031DCB">
            <w:pPr>
              <w:pStyle w:val="BodyText"/>
              <w:spacing w:line="480" w:lineRule="auto"/>
              <w:rPr>
                <w:bCs/>
                <w:sz w:val="28"/>
                <w:szCs w:val="28"/>
              </w:rPr>
            </w:pPr>
            <w:r w:rsidRPr="001B72BD">
              <w:rPr>
                <w:sz w:val="28"/>
                <w:szCs w:val="28"/>
              </w:rPr>
              <w:t xml:space="preserve">A perusal of said advertisement would show that the status of the aforesaid post of Scientist ‘B’ available in all the aforesaid departments was declared as Group ‘A’ in the pay scale of </w:t>
            </w:r>
            <w:proofErr w:type="spellStart"/>
            <w:r w:rsidRPr="001B72BD">
              <w:rPr>
                <w:sz w:val="28"/>
                <w:szCs w:val="28"/>
              </w:rPr>
              <w:t>Rs</w:t>
            </w:r>
            <w:proofErr w:type="spellEnd"/>
            <w:r w:rsidRPr="001B72BD">
              <w:rPr>
                <w:sz w:val="28"/>
                <w:szCs w:val="28"/>
              </w:rPr>
              <w:t xml:space="preserve">. 15600-39100 with grade pay of </w:t>
            </w:r>
            <w:proofErr w:type="spellStart"/>
            <w:r w:rsidRPr="001B72BD">
              <w:rPr>
                <w:sz w:val="28"/>
                <w:szCs w:val="28"/>
              </w:rPr>
              <w:t>Rs</w:t>
            </w:r>
            <w:proofErr w:type="spellEnd"/>
            <w:r w:rsidRPr="001B72BD">
              <w:rPr>
                <w:sz w:val="28"/>
                <w:szCs w:val="28"/>
              </w:rPr>
              <w:t>. 5400, Level-10 in Pay Matrix (Revised). As the applicants were meeting the eligibility criteria prescribed in the aforesaid advertisement, therefore, they also applied by following the due procedure.</w:t>
            </w:r>
          </w:p>
        </w:tc>
      </w:tr>
      <w:tr w:rsidR="00031DCB" w:rsidRPr="005F2D75" w14:paraId="0C839166" w14:textId="77777777" w:rsidTr="004E746A">
        <w:tc>
          <w:tcPr>
            <w:tcW w:w="2250" w:type="dxa"/>
          </w:tcPr>
          <w:p w14:paraId="2E3AFB1B" w14:textId="77777777" w:rsidR="00031DCB" w:rsidRPr="004E746A" w:rsidRDefault="00031DCB" w:rsidP="00396C6F">
            <w:pPr>
              <w:pStyle w:val="BodyText"/>
              <w:rPr>
                <w:bCs/>
                <w:sz w:val="28"/>
                <w:szCs w:val="28"/>
              </w:rPr>
            </w:pPr>
          </w:p>
        </w:tc>
        <w:tc>
          <w:tcPr>
            <w:tcW w:w="5868" w:type="dxa"/>
          </w:tcPr>
          <w:p w14:paraId="27C004C4" w14:textId="77777777" w:rsidR="00031DCB" w:rsidRPr="001B72BD" w:rsidRDefault="001B72BD" w:rsidP="00031DCB">
            <w:pPr>
              <w:pStyle w:val="BodyText"/>
              <w:spacing w:line="480" w:lineRule="auto"/>
              <w:rPr>
                <w:bCs/>
                <w:sz w:val="28"/>
                <w:szCs w:val="28"/>
              </w:rPr>
            </w:pPr>
            <w:r w:rsidRPr="001B72BD">
              <w:rPr>
                <w:sz w:val="28"/>
                <w:szCs w:val="28"/>
              </w:rPr>
              <w:t>The applications of applicants were duly accepted and they all were called to participate in the selection process consisting of written examination as well as interview. After completion of aforesaid selection process, the respondents notified the list of selected candidates.</w:t>
            </w:r>
          </w:p>
        </w:tc>
      </w:tr>
      <w:tr w:rsidR="00031DCB" w:rsidRPr="005F2D75" w14:paraId="570199FE" w14:textId="77777777" w:rsidTr="004E746A">
        <w:tc>
          <w:tcPr>
            <w:tcW w:w="2250" w:type="dxa"/>
          </w:tcPr>
          <w:p w14:paraId="2E6DA064" w14:textId="77777777" w:rsidR="00031DCB" w:rsidRPr="004E746A" w:rsidRDefault="00031DCB" w:rsidP="00396C6F">
            <w:pPr>
              <w:pStyle w:val="BodyText"/>
              <w:rPr>
                <w:bCs/>
                <w:sz w:val="28"/>
                <w:szCs w:val="28"/>
              </w:rPr>
            </w:pPr>
          </w:p>
        </w:tc>
        <w:tc>
          <w:tcPr>
            <w:tcW w:w="5868" w:type="dxa"/>
          </w:tcPr>
          <w:p w14:paraId="3EAEE7DB" w14:textId="77777777" w:rsidR="00031DCB" w:rsidRPr="001B72BD" w:rsidRDefault="001B72BD" w:rsidP="00031DCB">
            <w:pPr>
              <w:pStyle w:val="BodyText"/>
              <w:spacing w:line="480" w:lineRule="auto"/>
              <w:rPr>
                <w:bCs/>
                <w:sz w:val="28"/>
                <w:szCs w:val="28"/>
              </w:rPr>
            </w:pPr>
            <w:r w:rsidRPr="001B72BD">
              <w:rPr>
                <w:sz w:val="28"/>
                <w:szCs w:val="28"/>
              </w:rPr>
              <w:t>A perusal of said select list would show that on the basis of their merit, all the applicants were entitled to get appointment as Scientist ‘B’ in any of the user departments including Ministry itself. However, as the status of the post and service benefits attached to the advertised post of Scientist ‘B’ were same in all the aforesaid user departments who were part of the aforesaid selection process, therefore, the applicants continued with their original preference as shown in the application form itself.</w:t>
            </w:r>
          </w:p>
        </w:tc>
      </w:tr>
      <w:tr w:rsidR="00031DCB" w:rsidRPr="005F2D75" w14:paraId="2315E567" w14:textId="77777777" w:rsidTr="004E746A">
        <w:tc>
          <w:tcPr>
            <w:tcW w:w="2250" w:type="dxa"/>
          </w:tcPr>
          <w:p w14:paraId="737D9284" w14:textId="77777777" w:rsidR="00031DCB" w:rsidRPr="004E746A" w:rsidRDefault="007C3900" w:rsidP="00396C6F">
            <w:pPr>
              <w:pStyle w:val="BodyText"/>
              <w:rPr>
                <w:bCs/>
                <w:sz w:val="28"/>
                <w:szCs w:val="28"/>
              </w:rPr>
            </w:pPr>
            <w:r w:rsidRPr="004E746A">
              <w:rPr>
                <w:sz w:val="28"/>
                <w:szCs w:val="28"/>
              </w:rPr>
              <w:lastRenderedPageBreak/>
              <w:t xml:space="preserve">June &amp; September 2017 </w:t>
            </w:r>
          </w:p>
        </w:tc>
        <w:tc>
          <w:tcPr>
            <w:tcW w:w="5868" w:type="dxa"/>
          </w:tcPr>
          <w:p w14:paraId="336ACBB6" w14:textId="3458F6C8" w:rsidR="00031DCB" w:rsidRPr="001B72BD" w:rsidRDefault="001B72BD" w:rsidP="007630B2">
            <w:pPr>
              <w:pStyle w:val="BodyText"/>
              <w:spacing w:line="480" w:lineRule="auto"/>
              <w:rPr>
                <w:bCs/>
                <w:sz w:val="28"/>
                <w:szCs w:val="28"/>
              </w:rPr>
            </w:pPr>
            <w:r w:rsidRPr="001B72BD">
              <w:rPr>
                <w:sz w:val="28"/>
                <w:szCs w:val="28"/>
              </w:rPr>
              <w:t xml:space="preserve">The applicants were issued offer of appointment during June &amp; September 2017. The applicants accepted the said offer of appointment and joined as Scientist ‘B’. After joining, no distinction was made by the respondents in the matter of service benefits amongst the selected candidates on the basis of the department in which they had joined as per their preference. Meaning thereby, the applicants were treated as Group ‘A’ Officer for all purposes. However, all of sudden, in the month of </w:t>
            </w:r>
            <w:r w:rsidR="007630B2" w:rsidRPr="007630B2">
              <w:rPr>
                <w:sz w:val="28"/>
                <w:szCs w:val="28"/>
                <w:highlight w:val="yellow"/>
              </w:rPr>
              <w:t>November 2017</w:t>
            </w:r>
            <w:r w:rsidRPr="001B72BD">
              <w:rPr>
                <w:sz w:val="28"/>
                <w:szCs w:val="28"/>
              </w:rPr>
              <w:t xml:space="preserve">, the respondents changed the status of the post of Scientist ‘B’ in ICERT by denying CGHS facilities as well as other service advantages, perks etc. attached to Group ‘A’ post of Central Govt. and allowed by other organizations / attached offices of </w:t>
            </w:r>
            <w:proofErr w:type="spellStart"/>
            <w:r w:rsidRPr="001B72BD">
              <w:rPr>
                <w:sz w:val="28"/>
                <w:szCs w:val="28"/>
              </w:rPr>
              <w:t>MeitY</w:t>
            </w:r>
            <w:proofErr w:type="spellEnd"/>
            <w:r w:rsidRPr="001B72BD">
              <w:rPr>
                <w:sz w:val="28"/>
                <w:szCs w:val="28"/>
              </w:rPr>
              <w:t xml:space="preserve"> and participatory units in the </w:t>
            </w:r>
            <w:r w:rsidRPr="001B72BD">
              <w:rPr>
                <w:sz w:val="28"/>
                <w:szCs w:val="28"/>
              </w:rPr>
              <w:lastRenderedPageBreak/>
              <w:t>aforesaid advertisement pursuant to which the applicants have been appointed as Scientist ‘B’.</w:t>
            </w:r>
          </w:p>
        </w:tc>
      </w:tr>
      <w:tr w:rsidR="00031DCB" w:rsidRPr="005F2D75" w14:paraId="775BEFD2" w14:textId="77777777" w:rsidTr="004E746A">
        <w:tc>
          <w:tcPr>
            <w:tcW w:w="2250" w:type="dxa"/>
          </w:tcPr>
          <w:p w14:paraId="1A0E638E" w14:textId="77777777" w:rsidR="00031DCB" w:rsidRPr="004E746A" w:rsidRDefault="007C3900" w:rsidP="00396C6F">
            <w:pPr>
              <w:pStyle w:val="BodyText"/>
              <w:rPr>
                <w:bCs/>
                <w:sz w:val="28"/>
                <w:szCs w:val="28"/>
              </w:rPr>
            </w:pPr>
            <w:r w:rsidRPr="004E746A">
              <w:rPr>
                <w:bCs/>
                <w:sz w:val="28"/>
                <w:szCs w:val="28"/>
              </w:rPr>
              <w:lastRenderedPageBreak/>
              <w:t>31.01.2018</w:t>
            </w:r>
          </w:p>
        </w:tc>
        <w:tc>
          <w:tcPr>
            <w:tcW w:w="5868" w:type="dxa"/>
          </w:tcPr>
          <w:p w14:paraId="350E0ED6" w14:textId="77777777" w:rsidR="00031DCB" w:rsidRPr="001B72BD" w:rsidRDefault="001B72BD" w:rsidP="00031DCB">
            <w:pPr>
              <w:pStyle w:val="BodyText"/>
              <w:spacing w:line="480" w:lineRule="auto"/>
              <w:rPr>
                <w:bCs/>
                <w:sz w:val="28"/>
                <w:szCs w:val="28"/>
              </w:rPr>
            </w:pPr>
            <w:r w:rsidRPr="001B72BD">
              <w:rPr>
                <w:sz w:val="28"/>
                <w:szCs w:val="28"/>
              </w:rPr>
              <w:t xml:space="preserve">As the respondents did not issue any order in writing to deny Group ‘A’ status and attached benefits to the applicants, therefore, applications were made under RTI to get the necessary details. Although, the respondents did not disclose the reasons for denying Group ‘A’ status and attached benefits to the applicants, however it was accepted in order dated 31.01.2018 passed under RTI that the applicants have been appointed as Scientist ‘B’ in ICERT on the basis of RRs of Ministry itself. Meaning thereby, the respondents accepted the fact that the applicants as well as all other candidates have been appointed as Scientist ‘B’ on the basis of same RRs and were given posting in different </w:t>
            </w:r>
            <w:r w:rsidRPr="001B72BD">
              <w:rPr>
                <w:sz w:val="28"/>
                <w:szCs w:val="28"/>
              </w:rPr>
              <w:lastRenderedPageBreak/>
              <w:t>departments as per the availability of vacancies and not to give different status.</w:t>
            </w:r>
          </w:p>
        </w:tc>
      </w:tr>
      <w:tr w:rsidR="00031DCB" w:rsidRPr="005F2D75" w14:paraId="48614B53" w14:textId="77777777" w:rsidTr="004E746A">
        <w:tc>
          <w:tcPr>
            <w:tcW w:w="2250" w:type="dxa"/>
          </w:tcPr>
          <w:p w14:paraId="1D0C4174" w14:textId="77777777" w:rsidR="00031DCB" w:rsidRPr="004E746A" w:rsidRDefault="007C3900" w:rsidP="00396C6F">
            <w:pPr>
              <w:pStyle w:val="BodyText"/>
              <w:rPr>
                <w:bCs/>
                <w:sz w:val="28"/>
                <w:szCs w:val="28"/>
              </w:rPr>
            </w:pPr>
            <w:r w:rsidRPr="004E746A">
              <w:rPr>
                <w:bCs/>
                <w:sz w:val="28"/>
                <w:szCs w:val="28"/>
              </w:rPr>
              <w:lastRenderedPageBreak/>
              <w:t>25.01.2018 &amp; 12.02.2018</w:t>
            </w:r>
          </w:p>
        </w:tc>
        <w:tc>
          <w:tcPr>
            <w:tcW w:w="5868" w:type="dxa"/>
          </w:tcPr>
          <w:p w14:paraId="7A37C3D9" w14:textId="77777777" w:rsidR="00031DCB" w:rsidRPr="001B72BD" w:rsidRDefault="001B72BD" w:rsidP="00031DCB">
            <w:pPr>
              <w:pStyle w:val="BodyText"/>
              <w:spacing w:line="480" w:lineRule="auto"/>
              <w:rPr>
                <w:bCs/>
                <w:sz w:val="28"/>
                <w:szCs w:val="28"/>
              </w:rPr>
            </w:pPr>
            <w:r w:rsidRPr="001B72BD">
              <w:rPr>
                <w:sz w:val="28"/>
                <w:szCs w:val="28"/>
              </w:rPr>
              <w:t xml:space="preserve">Vide letter dated 25.01.2018 &amp; 12.02.2018, the respondents have again accepted that no service rules of employees of ICERT were available on the date of issuance of </w:t>
            </w:r>
            <w:r w:rsidR="008D1336" w:rsidRPr="001B72BD">
              <w:rPr>
                <w:sz w:val="28"/>
                <w:szCs w:val="28"/>
              </w:rPr>
              <w:t>Advertisement No</w:t>
            </w:r>
            <w:r w:rsidRPr="001B72BD">
              <w:rPr>
                <w:sz w:val="28"/>
                <w:szCs w:val="28"/>
              </w:rPr>
              <w:t xml:space="preserve">. </w:t>
            </w:r>
            <w:r w:rsidR="008D1336">
              <w:rPr>
                <w:sz w:val="28"/>
                <w:szCs w:val="28"/>
              </w:rPr>
              <w:t>0</w:t>
            </w:r>
            <w:r w:rsidRPr="001B72BD">
              <w:rPr>
                <w:sz w:val="28"/>
                <w:szCs w:val="28"/>
              </w:rPr>
              <w:t>5/09/ 2016/NDL / SER made basis to appoint the applicants as Scientist ‘B’.</w:t>
            </w:r>
          </w:p>
        </w:tc>
      </w:tr>
      <w:tr w:rsidR="00031DCB" w:rsidRPr="005F2D75" w14:paraId="37EC328F" w14:textId="77777777" w:rsidTr="004E746A">
        <w:tc>
          <w:tcPr>
            <w:tcW w:w="2250" w:type="dxa"/>
          </w:tcPr>
          <w:p w14:paraId="579393C8" w14:textId="77777777" w:rsidR="00031DCB" w:rsidRPr="004E746A" w:rsidRDefault="00A22494" w:rsidP="00396C6F">
            <w:pPr>
              <w:pStyle w:val="BodyText"/>
              <w:rPr>
                <w:bCs/>
                <w:sz w:val="28"/>
                <w:szCs w:val="28"/>
              </w:rPr>
            </w:pPr>
            <w:r w:rsidRPr="004E746A">
              <w:rPr>
                <w:bCs/>
                <w:sz w:val="28"/>
                <w:szCs w:val="28"/>
              </w:rPr>
              <w:t>30.08.2018</w:t>
            </w:r>
          </w:p>
        </w:tc>
        <w:tc>
          <w:tcPr>
            <w:tcW w:w="5868" w:type="dxa"/>
          </w:tcPr>
          <w:p w14:paraId="53993752" w14:textId="77777777" w:rsidR="00031DCB" w:rsidRPr="001B72BD" w:rsidRDefault="001B72BD" w:rsidP="00031DCB">
            <w:pPr>
              <w:pStyle w:val="BodyText"/>
              <w:spacing w:line="480" w:lineRule="auto"/>
              <w:rPr>
                <w:bCs/>
                <w:sz w:val="28"/>
                <w:szCs w:val="28"/>
              </w:rPr>
            </w:pPr>
            <w:r w:rsidRPr="001B72BD">
              <w:rPr>
                <w:sz w:val="28"/>
                <w:szCs w:val="28"/>
              </w:rPr>
              <w:t>After collecting aforesaid documents, the applicants again submitted detailed representations to the respondents on 30.08.2018 in continuation of their earlier representations submitted from December 2017 to March 2018.</w:t>
            </w:r>
            <w:r w:rsidR="00A22494">
              <w:rPr>
                <w:sz w:val="28"/>
                <w:szCs w:val="28"/>
              </w:rPr>
              <w:t xml:space="preserve"> However, all the aforesaid representations have not been considered by the respondents till date.</w:t>
            </w:r>
          </w:p>
        </w:tc>
      </w:tr>
      <w:tr w:rsidR="00077A51" w:rsidRPr="005F2D75" w14:paraId="1DB5F2C2" w14:textId="77777777" w:rsidTr="004E746A">
        <w:tc>
          <w:tcPr>
            <w:tcW w:w="2250" w:type="dxa"/>
          </w:tcPr>
          <w:p w14:paraId="7B5C75C2" w14:textId="77777777" w:rsidR="00077A51" w:rsidRPr="004E746A" w:rsidRDefault="00077A51" w:rsidP="00396C6F">
            <w:pPr>
              <w:pStyle w:val="BodyText"/>
              <w:rPr>
                <w:bCs/>
                <w:sz w:val="28"/>
                <w:szCs w:val="28"/>
              </w:rPr>
            </w:pPr>
          </w:p>
        </w:tc>
        <w:tc>
          <w:tcPr>
            <w:tcW w:w="5868" w:type="dxa"/>
          </w:tcPr>
          <w:p w14:paraId="251E7D34" w14:textId="77777777" w:rsidR="00077A51" w:rsidRPr="001B72BD" w:rsidRDefault="00077A51" w:rsidP="00031DCB">
            <w:pPr>
              <w:pStyle w:val="BodyText"/>
              <w:spacing w:line="480" w:lineRule="auto"/>
              <w:rPr>
                <w:b/>
                <w:bCs/>
                <w:sz w:val="28"/>
                <w:szCs w:val="28"/>
              </w:rPr>
            </w:pPr>
            <w:r w:rsidRPr="001B72BD">
              <w:rPr>
                <w:b/>
                <w:bCs/>
                <w:sz w:val="28"/>
                <w:szCs w:val="28"/>
              </w:rPr>
              <w:t xml:space="preserve">Hence this OA. </w:t>
            </w:r>
          </w:p>
        </w:tc>
      </w:tr>
    </w:tbl>
    <w:p w14:paraId="682EBF29" w14:textId="77777777" w:rsidR="00077A51" w:rsidRDefault="00077A51" w:rsidP="00077A51">
      <w:pPr>
        <w:pStyle w:val="Title"/>
        <w:spacing w:line="240" w:lineRule="auto"/>
        <w:rPr>
          <w:rFonts w:ascii="Verdana" w:hAnsi="Verdana"/>
          <w:szCs w:val="28"/>
        </w:rPr>
      </w:pPr>
    </w:p>
    <w:p w14:paraId="64687B0F" w14:textId="77777777" w:rsidR="00077A51" w:rsidRDefault="00077A51" w:rsidP="00077A51">
      <w:pPr>
        <w:spacing w:after="0" w:line="240" w:lineRule="auto"/>
        <w:rPr>
          <w:rFonts w:ascii="Verdana" w:eastAsia="Times New Roman" w:hAnsi="Verdana" w:cs="Times New Roman"/>
          <w:b/>
          <w:bCs/>
          <w:sz w:val="28"/>
          <w:szCs w:val="28"/>
        </w:rPr>
      </w:pPr>
      <w:r>
        <w:rPr>
          <w:rFonts w:ascii="Verdana" w:hAnsi="Verdana"/>
          <w:szCs w:val="28"/>
        </w:rPr>
        <w:br w:type="page"/>
      </w:r>
    </w:p>
    <w:p w14:paraId="1745CF42" w14:textId="77777777" w:rsidR="00077A51" w:rsidRPr="005F2D75" w:rsidRDefault="00077A51" w:rsidP="00077A51">
      <w:pPr>
        <w:pStyle w:val="Title"/>
        <w:spacing w:line="240" w:lineRule="auto"/>
        <w:rPr>
          <w:rFonts w:ascii="Verdana" w:hAnsi="Verdana"/>
          <w:szCs w:val="28"/>
        </w:rPr>
      </w:pPr>
      <w:r w:rsidRPr="005F2D75">
        <w:rPr>
          <w:rFonts w:ascii="Verdana" w:hAnsi="Verdana"/>
          <w:szCs w:val="28"/>
        </w:rPr>
        <w:lastRenderedPageBreak/>
        <w:t>IN THE CENTRAL ADMINISTRATIVE TRIBUNAL</w:t>
      </w:r>
    </w:p>
    <w:p w14:paraId="6C2CE486" w14:textId="77777777" w:rsidR="00077A51" w:rsidRPr="005F2D75" w:rsidRDefault="00077A51" w:rsidP="00077A51">
      <w:pPr>
        <w:jc w:val="center"/>
        <w:rPr>
          <w:rFonts w:ascii="Verdana" w:hAnsi="Verdana" w:cs="Times New Roman"/>
          <w:b/>
          <w:bCs/>
          <w:sz w:val="28"/>
          <w:szCs w:val="28"/>
        </w:rPr>
      </w:pPr>
      <w:r w:rsidRPr="005F2D75">
        <w:rPr>
          <w:rFonts w:ascii="Verdana" w:hAnsi="Verdana" w:cs="Times New Roman"/>
          <w:b/>
          <w:bCs/>
          <w:sz w:val="28"/>
          <w:szCs w:val="28"/>
        </w:rPr>
        <w:t>PRINCIPAL BENCH; NEW DELHI</w:t>
      </w:r>
    </w:p>
    <w:p w14:paraId="1147E8CF" w14:textId="77777777" w:rsidR="00077A51" w:rsidRPr="005F6BA2" w:rsidRDefault="00077A51" w:rsidP="00077A51">
      <w:pPr>
        <w:pStyle w:val="Heading3"/>
        <w:jc w:val="center"/>
        <w:rPr>
          <w:rFonts w:ascii="Verdana" w:hAnsi="Verdana"/>
          <w:bCs w:val="0"/>
          <w:szCs w:val="28"/>
        </w:rPr>
      </w:pPr>
      <w:r>
        <w:rPr>
          <w:rFonts w:ascii="Verdana" w:hAnsi="Verdana"/>
          <w:bCs w:val="0"/>
          <w:szCs w:val="28"/>
        </w:rPr>
        <w:t xml:space="preserve">MA No. </w:t>
      </w:r>
      <w:r>
        <w:rPr>
          <w:rFonts w:ascii="Verdana" w:hAnsi="Verdana"/>
          <w:bCs w:val="0"/>
          <w:szCs w:val="28"/>
        </w:rPr>
        <w:tab/>
      </w:r>
      <w:r>
        <w:rPr>
          <w:rFonts w:ascii="Verdana" w:hAnsi="Verdana"/>
          <w:bCs w:val="0"/>
          <w:szCs w:val="28"/>
        </w:rPr>
        <w:tab/>
        <w:t>/201</w:t>
      </w:r>
      <w:r w:rsidR="000E52FE">
        <w:rPr>
          <w:rFonts w:ascii="Verdana" w:hAnsi="Verdana"/>
          <w:bCs w:val="0"/>
          <w:szCs w:val="28"/>
        </w:rPr>
        <w:t>9</w:t>
      </w:r>
    </w:p>
    <w:p w14:paraId="0EBB180E" w14:textId="77777777" w:rsidR="00077A51" w:rsidRDefault="00077A51" w:rsidP="00077A51">
      <w:pPr>
        <w:pStyle w:val="Heading3"/>
        <w:jc w:val="center"/>
        <w:rPr>
          <w:rFonts w:ascii="Verdana" w:hAnsi="Verdana"/>
          <w:bCs w:val="0"/>
          <w:szCs w:val="28"/>
        </w:rPr>
      </w:pPr>
      <w:r>
        <w:rPr>
          <w:rFonts w:ascii="Verdana" w:hAnsi="Verdana"/>
          <w:bCs w:val="0"/>
          <w:szCs w:val="28"/>
        </w:rPr>
        <w:t>IN</w:t>
      </w:r>
    </w:p>
    <w:p w14:paraId="3A96962C" w14:textId="77777777" w:rsidR="00077A51" w:rsidRPr="003C7EDB" w:rsidRDefault="00077A51" w:rsidP="00077A51">
      <w:pPr>
        <w:pStyle w:val="Heading3"/>
        <w:jc w:val="center"/>
        <w:rPr>
          <w:rFonts w:ascii="Verdana" w:hAnsi="Verdana"/>
          <w:bCs w:val="0"/>
          <w:szCs w:val="28"/>
        </w:rPr>
      </w:pPr>
      <w:r w:rsidRPr="003C7EDB">
        <w:rPr>
          <w:rFonts w:ascii="Verdana" w:hAnsi="Verdana"/>
          <w:bCs w:val="0"/>
          <w:szCs w:val="28"/>
        </w:rPr>
        <w:t>O.A. No.   …../201</w:t>
      </w:r>
      <w:r w:rsidR="000E52FE">
        <w:rPr>
          <w:rFonts w:ascii="Verdana" w:hAnsi="Verdana"/>
          <w:bCs w:val="0"/>
          <w:szCs w:val="28"/>
        </w:rPr>
        <w:t>9</w:t>
      </w:r>
    </w:p>
    <w:p w14:paraId="3E0BDB98" w14:textId="77777777" w:rsidR="00077A51" w:rsidRPr="005F2D75" w:rsidRDefault="00077A51" w:rsidP="00077A51">
      <w:pPr>
        <w:ind w:left="864"/>
        <w:rPr>
          <w:rFonts w:ascii="Verdana" w:hAnsi="Verdana"/>
        </w:rPr>
      </w:pPr>
    </w:p>
    <w:p w14:paraId="67F4263D" w14:textId="77777777" w:rsidR="00077A51" w:rsidRPr="005F2D75" w:rsidRDefault="00077A51" w:rsidP="00077A51">
      <w:pPr>
        <w:rPr>
          <w:rFonts w:ascii="Verdana" w:hAnsi="Verdana" w:cs="Times New Roman"/>
          <w:b/>
          <w:sz w:val="28"/>
          <w:szCs w:val="28"/>
        </w:rPr>
      </w:pPr>
      <w:r w:rsidRPr="005F2D75">
        <w:rPr>
          <w:rFonts w:ascii="Verdana" w:hAnsi="Verdana" w:cs="Times New Roman"/>
          <w:b/>
          <w:sz w:val="28"/>
          <w:szCs w:val="28"/>
        </w:rPr>
        <w:t>IN THE MATTER OF:</w:t>
      </w:r>
    </w:p>
    <w:p w14:paraId="1C6BF211" w14:textId="3EEB711F" w:rsidR="00FB0540" w:rsidRPr="005F2D75" w:rsidRDefault="007B64FE" w:rsidP="00FB0540">
      <w:pPr>
        <w:pStyle w:val="BodyText1"/>
        <w:spacing w:after="0" w:line="240" w:lineRule="auto"/>
        <w:ind w:firstLine="0"/>
        <w:jc w:val="left"/>
        <w:rPr>
          <w:rFonts w:ascii="Verdana" w:hAnsi="Verdana"/>
          <w:color w:val="auto"/>
        </w:rPr>
      </w:pPr>
      <w:r>
        <w:rPr>
          <w:rFonts w:ascii="Verdana" w:hAnsi="Verdana" w:cs="Helvetica"/>
          <w:shd w:val="clear" w:color="auto" w:fill="FFFFFF"/>
        </w:rPr>
        <w:t xml:space="preserve">XXXX </w:t>
      </w:r>
      <w:proofErr w:type="spellStart"/>
      <w:r>
        <w:rPr>
          <w:rFonts w:ascii="Verdana" w:hAnsi="Verdana" w:cs="Helvetica"/>
          <w:shd w:val="clear" w:color="auto" w:fill="FFFFFF"/>
        </w:rPr>
        <w:t>XXXX</w:t>
      </w:r>
      <w:proofErr w:type="spellEnd"/>
      <w:r>
        <w:rPr>
          <w:rFonts w:ascii="Verdana" w:hAnsi="Verdana" w:cs="Helvetica"/>
          <w:shd w:val="clear" w:color="auto" w:fill="FFFFFF"/>
        </w:rPr>
        <w:t xml:space="preserve"> </w:t>
      </w:r>
      <w:r w:rsidR="00FB0540">
        <w:rPr>
          <w:rFonts w:ascii="Verdana" w:hAnsi="Verdana"/>
          <w:color w:val="auto"/>
        </w:rPr>
        <w:t xml:space="preserve">&amp; </w:t>
      </w:r>
      <w:proofErr w:type="spellStart"/>
      <w:r w:rsidR="00FB0540">
        <w:rPr>
          <w:rFonts w:ascii="Verdana" w:hAnsi="Verdana"/>
          <w:color w:val="auto"/>
        </w:rPr>
        <w:t>Ors</w:t>
      </w:r>
      <w:proofErr w:type="spellEnd"/>
      <w:r w:rsidR="00FB0540">
        <w:rPr>
          <w:rFonts w:ascii="Verdana" w:hAnsi="Verdana"/>
          <w:color w:val="auto"/>
        </w:rPr>
        <w:t>.</w:t>
      </w:r>
      <w:r w:rsidR="00FB0540">
        <w:rPr>
          <w:rFonts w:ascii="Verdana" w:hAnsi="Verdana"/>
          <w:color w:val="auto"/>
        </w:rPr>
        <w:tab/>
      </w:r>
      <w:r w:rsidR="00FB0540">
        <w:rPr>
          <w:rFonts w:ascii="Verdana" w:hAnsi="Verdana"/>
          <w:color w:val="auto"/>
        </w:rPr>
        <w:tab/>
      </w:r>
      <w:r w:rsidR="00FB0540">
        <w:rPr>
          <w:rFonts w:ascii="Verdana" w:hAnsi="Verdana"/>
          <w:color w:val="auto"/>
        </w:rPr>
        <w:tab/>
      </w:r>
      <w:r w:rsidR="00FB0540">
        <w:rPr>
          <w:rFonts w:ascii="Verdana" w:hAnsi="Verdana"/>
          <w:color w:val="auto"/>
        </w:rPr>
        <w:tab/>
        <w:t xml:space="preserve">     </w:t>
      </w:r>
      <w:r w:rsidR="00FB0540">
        <w:rPr>
          <w:rFonts w:ascii="Verdana" w:hAnsi="Verdana"/>
          <w:color w:val="auto"/>
        </w:rPr>
        <w:tab/>
        <w:t xml:space="preserve">     </w:t>
      </w:r>
      <w:r w:rsidR="00FB0540" w:rsidRPr="005F2D75">
        <w:rPr>
          <w:rFonts w:ascii="Verdana" w:hAnsi="Verdana"/>
          <w:color w:val="auto"/>
        </w:rPr>
        <w:t>...</w:t>
      </w:r>
      <w:r w:rsidR="00FB0540">
        <w:rPr>
          <w:rFonts w:ascii="Verdana" w:hAnsi="Verdana"/>
          <w:i/>
          <w:iCs/>
          <w:color w:val="auto"/>
        </w:rPr>
        <w:t>Applicants</w:t>
      </w:r>
    </w:p>
    <w:p w14:paraId="74322BF9" w14:textId="77777777" w:rsidR="00FB0540" w:rsidRDefault="00FB0540" w:rsidP="00FB0540">
      <w:pPr>
        <w:pStyle w:val="BodyText1"/>
        <w:spacing w:after="0" w:line="240" w:lineRule="auto"/>
        <w:ind w:firstLine="0"/>
        <w:jc w:val="center"/>
        <w:rPr>
          <w:rFonts w:ascii="Verdana" w:hAnsi="Verdana"/>
          <w:b/>
          <w:bCs/>
          <w:i/>
          <w:iCs/>
          <w:color w:val="auto"/>
        </w:rPr>
      </w:pPr>
      <w:r w:rsidRPr="005F2D75">
        <w:rPr>
          <w:rFonts w:ascii="Verdana" w:hAnsi="Verdana"/>
          <w:b/>
          <w:bCs/>
          <w:i/>
          <w:iCs/>
          <w:color w:val="auto"/>
        </w:rPr>
        <w:t>Versus</w:t>
      </w:r>
    </w:p>
    <w:p w14:paraId="43CDD955" w14:textId="77777777" w:rsidR="00077A51" w:rsidRPr="00AB2181" w:rsidRDefault="00FB0540" w:rsidP="00FB0540">
      <w:pPr>
        <w:pStyle w:val="BodyText1"/>
        <w:spacing w:after="0" w:line="240" w:lineRule="auto"/>
        <w:ind w:firstLine="0"/>
        <w:rPr>
          <w:rFonts w:ascii="Verdana" w:hAnsi="Verdana"/>
          <w:b/>
          <w:bCs/>
          <w:i/>
          <w:iCs/>
          <w:color w:val="auto"/>
        </w:rPr>
      </w:pPr>
      <w:r>
        <w:rPr>
          <w:rFonts w:ascii="Verdana" w:hAnsi="Verdana"/>
        </w:rPr>
        <w:t xml:space="preserve">Union of India &amp; </w:t>
      </w:r>
      <w:proofErr w:type="spellStart"/>
      <w:r>
        <w:rPr>
          <w:rFonts w:ascii="Verdana" w:hAnsi="Verdana"/>
        </w:rPr>
        <w:t>Ors</w:t>
      </w:r>
      <w:proofErr w:type="spellEnd"/>
      <w:r>
        <w:rPr>
          <w:rFonts w:ascii="Verdana" w:hAnsi="Verdana"/>
        </w:rPr>
        <w:t>.</w:t>
      </w:r>
      <w:r w:rsidRPr="00C900BB">
        <w:rPr>
          <w:rFonts w:ascii="Verdana" w:hAnsi="Verdana"/>
        </w:rPr>
        <w:tab/>
      </w:r>
      <w:r w:rsidRPr="00C900BB">
        <w:rPr>
          <w:rFonts w:ascii="Verdana" w:hAnsi="Verdana"/>
        </w:rPr>
        <w:tab/>
        <w:t xml:space="preserve"> </w:t>
      </w:r>
      <w:r w:rsidRPr="00C900BB">
        <w:rPr>
          <w:rFonts w:ascii="Verdana" w:hAnsi="Verdana"/>
        </w:rPr>
        <w:tab/>
      </w:r>
      <w:r w:rsidRPr="00C900BB">
        <w:rPr>
          <w:rFonts w:ascii="Verdana" w:hAnsi="Verdana"/>
        </w:rPr>
        <w:tab/>
        <w:t xml:space="preserve"> </w:t>
      </w:r>
      <w:r w:rsidRPr="00C900BB">
        <w:rPr>
          <w:rFonts w:ascii="Verdana" w:hAnsi="Verdana"/>
          <w:i/>
          <w:iCs/>
        </w:rPr>
        <w:t>...Respondents</w:t>
      </w:r>
    </w:p>
    <w:p w14:paraId="4B175EAE" w14:textId="77777777" w:rsidR="00C867E2" w:rsidRDefault="00C867E2" w:rsidP="00C867E2">
      <w:pPr>
        <w:spacing w:line="240" w:lineRule="auto"/>
        <w:jc w:val="center"/>
        <w:rPr>
          <w:rFonts w:ascii="Verdana" w:hAnsi="Verdana"/>
          <w:b/>
          <w:bCs/>
          <w:sz w:val="28"/>
          <w:szCs w:val="28"/>
        </w:rPr>
      </w:pPr>
    </w:p>
    <w:p w14:paraId="5A981A04" w14:textId="77777777" w:rsidR="00077A51" w:rsidRPr="00C867E2" w:rsidRDefault="00077A51" w:rsidP="00C867E2">
      <w:pPr>
        <w:spacing w:line="240" w:lineRule="auto"/>
        <w:jc w:val="center"/>
        <w:rPr>
          <w:rFonts w:ascii="Verdana" w:hAnsi="Verdana"/>
          <w:b/>
          <w:bCs/>
          <w:sz w:val="28"/>
          <w:szCs w:val="28"/>
        </w:rPr>
      </w:pPr>
      <w:r w:rsidRPr="005F2D75">
        <w:rPr>
          <w:rFonts w:ascii="Verdana" w:hAnsi="Verdana"/>
          <w:b/>
          <w:bCs/>
          <w:sz w:val="28"/>
          <w:szCs w:val="28"/>
        </w:rPr>
        <w:t>MA UNDER RULE 4(5) OF CAT PROCEDURE RULES 1987 FOR JOINING TOGETHER</w:t>
      </w:r>
    </w:p>
    <w:p w14:paraId="182AFF5F" w14:textId="77777777" w:rsidR="00077A51" w:rsidRPr="005F2D75" w:rsidRDefault="00077A51" w:rsidP="00077A51">
      <w:pPr>
        <w:spacing w:line="480" w:lineRule="auto"/>
        <w:jc w:val="both"/>
        <w:rPr>
          <w:rFonts w:ascii="Verdana" w:hAnsi="Verdana"/>
          <w:b/>
          <w:bCs/>
          <w:sz w:val="28"/>
          <w:szCs w:val="28"/>
        </w:rPr>
      </w:pPr>
      <w:r>
        <w:rPr>
          <w:rFonts w:ascii="Verdana" w:hAnsi="Verdana"/>
          <w:b/>
          <w:bCs/>
          <w:sz w:val="28"/>
          <w:szCs w:val="28"/>
        </w:rPr>
        <w:t>MOST RESPECTFULLY SHOWETH</w:t>
      </w:r>
    </w:p>
    <w:p w14:paraId="449392EA" w14:textId="77777777" w:rsidR="00C867E2" w:rsidRPr="004E746A" w:rsidRDefault="00077A51" w:rsidP="00C867E2">
      <w:pPr>
        <w:numPr>
          <w:ilvl w:val="0"/>
          <w:numId w:val="3"/>
        </w:numPr>
        <w:tabs>
          <w:tab w:val="clear" w:pos="360"/>
        </w:tabs>
        <w:spacing w:after="0" w:line="480" w:lineRule="auto"/>
        <w:ind w:left="720" w:hanging="720"/>
        <w:jc w:val="both"/>
        <w:rPr>
          <w:rFonts w:ascii="Verdana" w:hAnsi="Verdana"/>
          <w:sz w:val="28"/>
          <w:szCs w:val="28"/>
        </w:rPr>
      </w:pPr>
      <w:r w:rsidRPr="005F2D75">
        <w:rPr>
          <w:rFonts w:ascii="Verdana" w:hAnsi="Verdana"/>
          <w:sz w:val="28"/>
          <w:szCs w:val="28"/>
        </w:rPr>
        <w:t xml:space="preserve">That the </w:t>
      </w:r>
      <w:r>
        <w:rPr>
          <w:rFonts w:ascii="Verdana" w:hAnsi="Verdana"/>
          <w:sz w:val="28"/>
          <w:szCs w:val="28"/>
        </w:rPr>
        <w:t>applicants</w:t>
      </w:r>
      <w:r w:rsidRPr="005F2D75">
        <w:rPr>
          <w:rFonts w:ascii="Verdana" w:hAnsi="Verdana"/>
          <w:sz w:val="28"/>
          <w:szCs w:val="28"/>
        </w:rPr>
        <w:t xml:space="preserve"> have filed the accompanied OA, so the contents of the same may please be treated as part and parcel of present MA for joining together, as the same are not reproduced herein for the sake of brevity and conciseness.  </w:t>
      </w:r>
    </w:p>
    <w:p w14:paraId="6C77E5B5" w14:textId="77777777" w:rsidR="00C867E2" w:rsidRPr="004E746A" w:rsidRDefault="00077A51" w:rsidP="00C867E2">
      <w:pPr>
        <w:numPr>
          <w:ilvl w:val="0"/>
          <w:numId w:val="3"/>
        </w:numPr>
        <w:tabs>
          <w:tab w:val="clear" w:pos="360"/>
        </w:tabs>
        <w:spacing w:after="0" w:line="480" w:lineRule="auto"/>
        <w:ind w:left="720" w:hanging="720"/>
        <w:jc w:val="both"/>
        <w:rPr>
          <w:rFonts w:ascii="Verdana" w:hAnsi="Verdana"/>
          <w:sz w:val="28"/>
          <w:szCs w:val="28"/>
        </w:rPr>
      </w:pPr>
      <w:r w:rsidRPr="005F2D75">
        <w:rPr>
          <w:rFonts w:ascii="Verdana" w:hAnsi="Verdana"/>
          <w:sz w:val="28"/>
          <w:szCs w:val="28"/>
        </w:rPr>
        <w:t xml:space="preserve">That the grievance of the </w:t>
      </w:r>
      <w:r>
        <w:rPr>
          <w:rFonts w:ascii="Verdana" w:hAnsi="Verdana"/>
          <w:sz w:val="28"/>
          <w:szCs w:val="28"/>
        </w:rPr>
        <w:t>applicant</w:t>
      </w:r>
      <w:r w:rsidRPr="005F2D75">
        <w:rPr>
          <w:rFonts w:ascii="Verdana" w:hAnsi="Verdana"/>
          <w:sz w:val="28"/>
          <w:szCs w:val="28"/>
        </w:rPr>
        <w:t xml:space="preserve">s is one and the same, therefore it would be in the interest of the justice if they are permitted to file one OA. </w:t>
      </w:r>
    </w:p>
    <w:p w14:paraId="4EB454A1" w14:textId="77777777" w:rsidR="00077A51" w:rsidRPr="00DF4772" w:rsidRDefault="00077A51" w:rsidP="00077A51">
      <w:pPr>
        <w:tabs>
          <w:tab w:val="left" w:pos="399"/>
        </w:tabs>
        <w:spacing w:line="480" w:lineRule="auto"/>
        <w:ind w:left="720" w:right="72" w:hanging="720"/>
        <w:jc w:val="both"/>
        <w:rPr>
          <w:rFonts w:ascii="Verdana" w:hAnsi="Verdana"/>
          <w:bCs/>
          <w:sz w:val="36"/>
          <w:szCs w:val="28"/>
        </w:rPr>
      </w:pPr>
      <w:r w:rsidRPr="005F2D75">
        <w:rPr>
          <w:rFonts w:ascii="Verdana" w:hAnsi="Verdana"/>
          <w:bCs/>
          <w:sz w:val="28"/>
          <w:szCs w:val="28"/>
        </w:rPr>
        <w:t>3.</w:t>
      </w:r>
      <w:r w:rsidRPr="005F2D75">
        <w:rPr>
          <w:rFonts w:ascii="Verdana" w:hAnsi="Verdana"/>
          <w:bCs/>
          <w:sz w:val="28"/>
          <w:szCs w:val="28"/>
        </w:rPr>
        <w:tab/>
      </w:r>
      <w:r>
        <w:rPr>
          <w:rFonts w:ascii="Verdana" w:hAnsi="Verdana"/>
          <w:bCs/>
          <w:sz w:val="28"/>
          <w:szCs w:val="28"/>
        </w:rPr>
        <w:tab/>
      </w:r>
      <w:r w:rsidRPr="005F2D75">
        <w:rPr>
          <w:rFonts w:ascii="Verdana" w:hAnsi="Verdana"/>
          <w:bCs/>
          <w:sz w:val="28"/>
          <w:szCs w:val="28"/>
        </w:rPr>
        <w:t xml:space="preserve">That all the </w:t>
      </w:r>
      <w:r>
        <w:rPr>
          <w:rFonts w:ascii="Verdana" w:hAnsi="Verdana"/>
          <w:bCs/>
          <w:sz w:val="28"/>
          <w:szCs w:val="28"/>
        </w:rPr>
        <w:t>applicant</w:t>
      </w:r>
      <w:r w:rsidRPr="005F2D75">
        <w:rPr>
          <w:rFonts w:ascii="Verdana" w:hAnsi="Verdana"/>
          <w:bCs/>
          <w:sz w:val="28"/>
          <w:szCs w:val="28"/>
        </w:rPr>
        <w:t xml:space="preserve">s are aggrieved by the discriminatory action of the respondents in </w:t>
      </w:r>
      <w:r w:rsidR="00031DCB" w:rsidRPr="00031DCB">
        <w:rPr>
          <w:rFonts w:ascii="Verdana" w:hAnsi="Verdana"/>
          <w:sz w:val="28"/>
        </w:rPr>
        <w:t xml:space="preserve">altering the terms &amp; conditions of appointment as stipulated in the advertisement. Once in the Advertisement No. </w:t>
      </w:r>
      <w:r w:rsidR="004D7A8F">
        <w:rPr>
          <w:rFonts w:ascii="Verdana" w:hAnsi="Verdana"/>
          <w:sz w:val="28"/>
        </w:rPr>
        <w:t>0</w:t>
      </w:r>
      <w:r w:rsidR="00031DCB" w:rsidRPr="00031DCB">
        <w:rPr>
          <w:rFonts w:ascii="Verdana" w:hAnsi="Verdana"/>
          <w:sz w:val="28"/>
        </w:rPr>
        <w:t xml:space="preserve">5/09/2016/NDL/SER, it was </w:t>
      </w:r>
      <w:r w:rsidR="00031DCB" w:rsidRPr="00031DCB">
        <w:rPr>
          <w:rFonts w:ascii="Verdana" w:hAnsi="Verdana"/>
          <w:sz w:val="28"/>
        </w:rPr>
        <w:lastRenderedPageBreak/>
        <w:t>stipulated that the selected candidates shall be appointed against the post of Scientist ‘B’ (Group ‘A’), how could the applicants be deprived from Group ‘A’ status after their appointment as Scientist ‘B’ in Indian Computer Emergency Response Te</w:t>
      </w:r>
      <w:r w:rsidR="00031DCB">
        <w:rPr>
          <w:rFonts w:ascii="Verdana" w:hAnsi="Verdana"/>
          <w:sz w:val="28"/>
        </w:rPr>
        <w:t>am</w:t>
      </w:r>
      <w:r w:rsidRPr="00DF4772">
        <w:rPr>
          <w:rFonts w:ascii="Verdana" w:hAnsi="Verdana"/>
          <w:sz w:val="28"/>
        </w:rPr>
        <w:t>.</w:t>
      </w:r>
    </w:p>
    <w:p w14:paraId="771F7256" w14:textId="77777777" w:rsidR="00077A51" w:rsidRPr="005F2D75" w:rsidRDefault="00077A51" w:rsidP="00077A51">
      <w:pPr>
        <w:tabs>
          <w:tab w:val="left" w:pos="5580"/>
        </w:tabs>
        <w:spacing w:line="240" w:lineRule="auto"/>
        <w:ind w:right="-180"/>
        <w:jc w:val="both"/>
        <w:rPr>
          <w:rFonts w:ascii="Verdana" w:hAnsi="Verdana"/>
          <w:sz w:val="28"/>
          <w:szCs w:val="28"/>
        </w:rPr>
      </w:pPr>
      <w:r w:rsidRPr="005F2D75">
        <w:rPr>
          <w:rFonts w:ascii="Verdana" w:hAnsi="Verdana"/>
          <w:b/>
          <w:bCs/>
          <w:sz w:val="28"/>
          <w:szCs w:val="28"/>
          <w:u w:val="single"/>
        </w:rPr>
        <w:t>PRAYER</w:t>
      </w:r>
      <w:r w:rsidRPr="005F2D75">
        <w:rPr>
          <w:rFonts w:ascii="Verdana" w:hAnsi="Verdana"/>
          <w:sz w:val="28"/>
          <w:szCs w:val="28"/>
        </w:rPr>
        <w:t xml:space="preserve">: </w:t>
      </w:r>
    </w:p>
    <w:p w14:paraId="0C7242E2" w14:textId="77777777" w:rsidR="00077A51" w:rsidRPr="005F2D75" w:rsidRDefault="00077A51" w:rsidP="00077A51">
      <w:pPr>
        <w:pStyle w:val="BodyText2"/>
        <w:ind w:left="720"/>
        <w:jc w:val="both"/>
        <w:rPr>
          <w:rFonts w:ascii="Verdana" w:hAnsi="Verdana"/>
          <w:sz w:val="28"/>
          <w:szCs w:val="28"/>
        </w:rPr>
      </w:pPr>
      <w:r w:rsidRPr="005F2D75">
        <w:rPr>
          <w:rFonts w:ascii="Verdana" w:hAnsi="Verdana"/>
          <w:szCs w:val="28"/>
        </w:rPr>
        <w:tab/>
      </w:r>
      <w:r>
        <w:rPr>
          <w:rFonts w:ascii="Verdana" w:hAnsi="Verdana"/>
          <w:sz w:val="28"/>
          <w:szCs w:val="28"/>
        </w:rPr>
        <w:t xml:space="preserve">In the premises </w:t>
      </w:r>
      <w:r w:rsidRPr="005F2D75">
        <w:rPr>
          <w:rFonts w:ascii="Verdana" w:hAnsi="Verdana"/>
          <w:sz w:val="28"/>
          <w:szCs w:val="28"/>
        </w:rPr>
        <w:t xml:space="preserve">of the above, it is respectfully prayed that this Hon’ble Tribunal may be allow the </w:t>
      </w:r>
      <w:r>
        <w:rPr>
          <w:rFonts w:ascii="Verdana" w:hAnsi="Verdana"/>
          <w:sz w:val="28"/>
          <w:szCs w:val="28"/>
        </w:rPr>
        <w:t>applicants</w:t>
      </w:r>
      <w:r w:rsidRPr="005F2D75">
        <w:rPr>
          <w:rFonts w:ascii="Verdana" w:hAnsi="Verdana"/>
          <w:sz w:val="28"/>
          <w:szCs w:val="28"/>
        </w:rPr>
        <w:t xml:space="preserve"> to file one OA.    </w:t>
      </w:r>
    </w:p>
    <w:p w14:paraId="167C9279" w14:textId="77777777" w:rsidR="00077A51" w:rsidRPr="005F2D75" w:rsidRDefault="00077A51" w:rsidP="00077A51">
      <w:pPr>
        <w:pStyle w:val="BodyText2"/>
        <w:ind w:left="720"/>
        <w:jc w:val="both"/>
        <w:rPr>
          <w:rFonts w:ascii="Verdana" w:hAnsi="Verdana"/>
          <w:sz w:val="28"/>
          <w:szCs w:val="28"/>
        </w:rPr>
      </w:pPr>
      <w:r w:rsidRPr="005F2D75">
        <w:rPr>
          <w:rFonts w:ascii="Verdana" w:hAnsi="Verdana"/>
          <w:sz w:val="28"/>
          <w:szCs w:val="28"/>
        </w:rPr>
        <w:tab/>
        <w:t xml:space="preserve">Such other and further order which their Lordships of this Hon’ble Tribunal deem fit and proper may please be passed. </w:t>
      </w:r>
    </w:p>
    <w:p w14:paraId="440BF28A" w14:textId="77777777" w:rsidR="00077A51" w:rsidRPr="005F2D75" w:rsidRDefault="00077A51" w:rsidP="00077A51">
      <w:pPr>
        <w:pStyle w:val="BodyText"/>
        <w:rPr>
          <w:sz w:val="28"/>
          <w:szCs w:val="28"/>
        </w:rPr>
      </w:pPr>
      <w:r>
        <w:rPr>
          <w:sz w:val="28"/>
          <w:szCs w:val="28"/>
        </w:rPr>
        <w:tab/>
      </w:r>
      <w:r>
        <w:rPr>
          <w:sz w:val="28"/>
          <w:szCs w:val="28"/>
        </w:rPr>
        <w:tab/>
      </w:r>
      <w:r>
        <w:rPr>
          <w:sz w:val="28"/>
          <w:szCs w:val="28"/>
        </w:rPr>
        <w:tab/>
      </w:r>
    </w:p>
    <w:p w14:paraId="19647605" w14:textId="77777777" w:rsidR="00077A51" w:rsidRDefault="00077A51" w:rsidP="00077A51">
      <w:pPr>
        <w:pStyle w:val="BodyTextIndent"/>
        <w:jc w:val="right"/>
        <w:rPr>
          <w:rFonts w:ascii="Verdana" w:hAnsi="Verdana"/>
          <w:sz w:val="28"/>
          <w:szCs w:val="28"/>
        </w:rPr>
      </w:pPr>
    </w:p>
    <w:p w14:paraId="3E106825" w14:textId="77777777" w:rsidR="004E746A" w:rsidRDefault="004E746A" w:rsidP="00077A51">
      <w:pPr>
        <w:pStyle w:val="BodyTextIndent"/>
        <w:jc w:val="right"/>
        <w:rPr>
          <w:rFonts w:ascii="Verdana" w:hAnsi="Verdana"/>
          <w:sz w:val="28"/>
          <w:szCs w:val="28"/>
        </w:rPr>
      </w:pPr>
    </w:p>
    <w:p w14:paraId="1678347A" w14:textId="77777777" w:rsidR="004E746A" w:rsidRDefault="004E746A" w:rsidP="00077A51">
      <w:pPr>
        <w:pStyle w:val="BodyTextIndent"/>
        <w:jc w:val="right"/>
        <w:rPr>
          <w:rFonts w:ascii="Verdana" w:hAnsi="Verdana"/>
          <w:sz w:val="28"/>
          <w:szCs w:val="28"/>
        </w:rPr>
      </w:pPr>
    </w:p>
    <w:p w14:paraId="1C81E86A" w14:textId="77777777" w:rsidR="004E746A" w:rsidRDefault="004E746A" w:rsidP="00077A51">
      <w:pPr>
        <w:pStyle w:val="BodyTextIndent"/>
        <w:jc w:val="right"/>
        <w:rPr>
          <w:rFonts w:ascii="Verdana" w:hAnsi="Verdana"/>
          <w:sz w:val="28"/>
          <w:szCs w:val="28"/>
        </w:rPr>
      </w:pPr>
    </w:p>
    <w:p w14:paraId="3EBDF7E9" w14:textId="77777777" w:rsidR="00077A51" w:rsidRPr="005F2D75" w:rsidRDefault="00077A51" w:rsidP="00077A51">
      <w:pPr>
        <w:pStyle w:val="BodyTextIndent"/>
        <w:jc w:val="right"/>
        <w:rPr>
          <w:rFonts w:ascii="Verdana" w:hAnsi="Verdana"/>
          <w:sz w:val="28"/>
          <w:szCs w:val="28"/>
        </w:rPr>
      </w:pPr>
      <w:r>
        <w:rPr>
          <w:rFonts w:ascii="Verdana" w:hAnsi="Verdana"/>
          <w:sz w:val="28"/>
          <w:szCs w:val="28"/>
        </w:rPr>
        <w:t>Applicants</w:t>
      </w:r>
    </w:p>
    <w:p w14:paraId="18DC717A" w14:textId="77777777" w:rsidR="004D7A8F" w:rsidRDefault="004D7A8F" w:rsidP="00077A51">
      <w:pPr>
        <w:pStyle w:val="BodyText"/>
        <w:ind w:left="5760"/>
        <w:jc w:val="right"/>
        <w:rPr>
          <w:b/>
          <w:bCs/>
          <w:sz w:val="28"/>
          <w:szCs w:val="28"/>
        </w:rPr>
      </w:pPr>
    </w:p>
    <w:p w14:paraId="5BFA01E7" w14:textId="77777777" w:rsidR="00077A51" w:rsidRPr="005F2D75" w:rsidRDefault="00077A51" w:rsidP="00077A51">
      <w:pPr>
        <w:pStyle w:val="BodyText"/>
        <w:ind w:left="5760"/>
        <w:jc w:val="right"/>
        <w:rPr>
          <w:b/>
          <w:bCs/>
          <w:sz w:val="28"/>
          <w:szCs w:val="28"/>
        </w:rPr>
      </w:pPr>
      <w:proofErr w:type="gramStart"/>
      <w:r w:rsidRPr="005F2D75">
        <w:rPr>
          <w:b/>
          <w:bCs/>
          <w:sz w:val="28"/>
          <w:szCs w:val="28"/>
        </w:rPr>
        <w:t>Through :</w:t>
      </w:r>
      <w:proofErr w:type="gramEnd"/>
    </w:p>
    <w:p w14:paraId="2127D7AE" w14:textId="77777777" w:rsidR="00077A51" w:rsidRPr="005F2D75" w:rsidRDefault="00077A51" w:rsidP="00077A51">
      <w:pPr>
        <w:pStyle w:val="BodyTextIndent2"/>
        <w:ind w:right="-1152" w:firstLine="0"/>
        <w:rPr>
          <w:rFonts w:ascii="Verdana" w:hAnsi="Verdana"/>
          <w:szCs w:val="28"/>
        </w:rPr>
      </w:pPr>
      <w:proofErr w:type="gramStart"/>
      <w:r w:rsidRPr="005F2D75">
        <w:rPr>
          <w:rFonts w:ascii="Verdana" w:hAnsi="Verdana"/>
          <w:bCs/>
          <w:szCs w:val="28"/>
        </w:rPr>
        <w:t>DATE</w:t>
      </w:r>
      <w:r w:rsidRPr="005F2D75">
        <w:rPr>
          <w:rFonts w:ascii="Verdana" w:hAnsi="Verdana"/>
          <w:szCs w:val="28"/>
        </w:rPr>
        <w:t xml:space="preserve"> :</w:t>
      </w:r>
      <w:proofErr w:type="gramEnd"/>
    </w:p>
    <w:p w14:paraId="108A031C" w14:textId="77777777" w:rsidR="00077A51" w:rsidRDefault="00077A51" w:rsidP="00077A51">
      <w:pPr>
        <w:rPr>
          <w:rFonts w:ascii="Verdana" w:hAnsi="Verdana"/>
        </w:rPr>
      </w:pPr>
      <w:proofErr w:type="gramStart"/>
      <w:r w:rsidRPr="005F2D75">
        <w:rPr>
          <w:rFonts w:ascii="Verdana" w:hAnsi="Verdana"/>
          <w:sz w:val="28"/>
        </w:rPr>
        <w:t>PLACE :</w:t>
      </w:r>
      <w:proofErr w:type="gramEnd"/>
      <w:r w:rsidRPr="005F2D75">
        <w:rPr>
          <w:rFonts w:ascii="Verdana" w:hAnsi="Verdana"/>
          <w:sz w:val="28"/>
        </w:rPr>
        <w:t xml:space="preserve"> NEW DELHI</w:t>
      </w:r>
      <w:r w:rsidRPr="005F2D75">
        <w:rPr>
          <w:rFonts w:ascii="Verdana" w:hAnsi="Verdana"/>
        </w:rPr>
        <w:t xml:space="preserve">. </w:t>
      </w:r>
    </w:p>
    <w:p w14:paraId="19A5F4EF" w14:textId="77777777" w:rsidR="00077A51" w:rsidRPr="005F2D75" w:rsidRDefault="00077A51" w:rsidP="00077A51">
      <w:pPr>
        <w:pStyle w:val="BodyText"/>
        <w:spacing w:line="240" w:lineRule="auto"/>
        <w:jc w:val="right"/>
        <w:rPr>
          <w:b/>
          <w:sz w:val="28"/>
          <w:szCs w:val="28"/>
        </w:rPr>
      </w:pPr>
      <w:r w:rsidRPr="005F2D75">
        <w:rPr>
          <w:b/>
          <w:sz w:val="28"/>
          <w:szCs w:val="28"/>
        </w:rPr>
        <w:t xml:space="preserve">M.K. Bhardwaj, </w:t>
      </w:r>
    </w:p>
    <w:p w14:paraId="0EB22B4D" w14:textId="77777777" w:rsidR="00077A51" w:rsidRPr="005F2D75" w:rsidRDefault="00077A51" w:rsidP="00077A51">
      <w:pPr>
        <w:pStyle w:val="BodyText"/>
        <w:spacing w:line="240" w:lineRule="auto"/>
        <w:jc w:val="right"/>
        <w:rPr>
          <w:b/>
          <w:sz w:val="28"/>
          <w:szCs w:val="28"/>
        </w:rPr>
      </w:pPr>
      <w:r w:rsidRPr="005F2D75">
        <w:rPr>
          <w:b/>
          <w:sz w:val="28"/>
          <w:szCs w:val="28"/>
        </w:rPr>
        <w:t>ADVOCATE</w:t>
      </w:r>
    </w:p>
    <w:p w14:paraId="6433DE78" w14:textId="77777777" w:rsidR="00077A51" w:rsidRPr="005F2D75" w:rsidRDefault="00077A51" w:rsidP="00077A51">
      <w:pPr>
        <w:pStyle w:val="BodyText"/>
        <w:spacing w:line="240" w:lineRule="auto"/>
        <w:jc w:val="right"/>
        <w:rPr>
          <w:b/>
          <w:sz w:val="28"/>
          <w:szCs w:val="28"/>
        </w:rPr>
      </w:pPr>
      <w:r w:rsidRPr="005F2D75">
        <w:rPr>
          <w:b/>
          <w:sz w:val="28"/>
          <w:szCs w:val="28"/>
        </w:rPr>
        <w:t xml:space="preserve">Delhi High Court </w:t>
      </w:r>
    </w:p>
    <w:p w14:paraId="34EA95F5" w14:textId="77777777" w:rsidR="00C867E2" w:rsidRDefault="00C867E2" w:rsidP="00077A51">
      <w:pPr>
        <w:pStyle w:val="BodyText"/>
        <w:rPr>
          <w:b/>
          <w:sz w:val="28"/>
          <w:szCs w:val="28"/>
        </w:rPr>
      </w:pPr>
    </w:p>
    <w:p w14:paraId="2687B537" w14:textId="77777777" w:rsidR="00077A51" w:rsidRDefault="00077A51" w:rsidP="00077A51">
      <w:pPr>
        <w:pStyle w:val="BodyText"/>
        <w:rPr>
          <w:b/>
          <w:sz w:val="28"/>
          <w:szCs w:val="28"/>
        </w:rPr>
      </w:pPr>
      <w:r>
        <w:rPr>
          <w:b/>
          <w:sz w:val="28"/>
          <w:szCs w:val="28"/>
        </w:rPr>
        <w:t>VERIFICATION:-</w:t>
      </w:r>
      <w:r w:rsidRPr="005F2D75">
        <w:rPr>
          <w:b/>
          <w:sz w:val="28"/>
          <w:szCs w:val="28"/>
        </w:rPr>
        <w:t xml:space="preserve">   </w:t>
      </w:r>
      <w:r>
        <w:rPr>
          <w:b/>
          <w:sz w:val="28"/>
          <w:szCs w:val="28"/>
        </w:rPr>
        <w:t xml:space="preserve"> </w:t>
      </w:r>
    </w:p>
    <w:p w14:paraId="3F3FD752" w14:textId="77777777" w:rsidR="004D7A8F" w:rsidRPr="003B2662" w:rsidRDefault="004D7A8F" w:rsidP="00077A51">
      <w:pPr>
        <w:pStyle w:val="BodyText"/>
        <w:rPr>
          <w:b/>
          <w:sz w:val="28"/>
          <w:szCs w:val="28"/>
        </w:rPr>
      </w:pPr>
    </w:p>
    <w:p w14:paraId="0F34448D" w14:textId="1F5CFE92" w:rsidR="00077A51" w:rsidRPr="00903207" w:rsidRDefault="00077A51" w:rsidP="00077A51">
      <w:pPr>
        <w:pStyle w:val="BodyText1"/>
        <w:spacing w:after="0" w:line="480" w:lineRule="auto"/>
        <w:ind w:firstLine="0"/>
        <w:rPr>
          <w:rFonts w:ascii="Verdana" w:hAnsi="Verdana" w:cs="Helvetica"/>
          <w:shd w:val="clear" w:color="auto" w:fill="FFFFFF"/>
        </w:rPr>
      </w:pPr>
      <w:r w:rsidRPr="005F2D75">
        <w:rPr>
          <w:rFonts w:ascii="Verdana" w:hAnsi="Verdana"/>
          <w:color w:val="auto"/>
        </w:rPr>
        <w:t xml:space="preserve">I, </w:t>
      </w:r>
      <w:r w:rsidR="007B64FE">
        <w:rPr>
          <w:rFonts w:ascii="Verdana" w:hAnsi="Verdana" w:cs="Helvetica"/>
          <w:sz w:val="26"/>
          <w:szCs w:val="26"/>
          <w:shd w:val="clear" w:color="auto" w:fill="FFFFFF"/>
        </w:rPr>
        <w:t>XXXX XXXXX</w:t>
      </w:r>
      <w:r w:rsidR="004D7A8F" w:rsidRPr="00A42841">
        <w:rPr>
          <w:rFonts w:ascii="Verdana" w:hAnsi="Verdana" w:cs="Helvetica"/>
          <w:sz w:val="26"/>
          <w:szCs w:val="26"/>
          <w:shd w:val="clear" w:color="auto" w:fill="FFFFFF"/>
        </w:rPr>
        <w:t xml:space="preserve">, Aged About </w:t>
      </w:r>
      <w:r w:rsidR="004D7A8F">
        <w:rPr>
          <w:rFonts w:ascii="Verdana" w:hAnsi="Verdana" w:cs="Helvetica"/>
          <w:sz w:val="26"/>
          <w:szCs w:val="26"/>
          <w:shd w:val="clear" w:color="auto" w:fill="FFFFFF"/>
        </w:rPr>
        <w:t xml:space="preserve">__ Years, S/o ______________, </w:t>
      </w:r>
      <w:r w:rsidR="004D7A8F" w:rsidRPr="00A42841">
        <w:rPr>
          <w:rFonts w:ascii="Verdana" w:hAnsi="Verdana" w:cs="Helvetica"/>
          <w:sz w:val="26"/>
          <w:szCs w:val="26"/>
          <w:shd w:val="clear" w:color="auto" w:fill="FFFFFF"/>
        </w:rPr>
        <w:t xml:space="preserve">R/o </w:t>
      </w:r>
      <w:r w:rsidR="009D34FE">
        <w:rPr>
          <w:rFonts w:ascii="Verdana" w:hAnsi="Verdana" w:cs="Helvetica"/>
          <w:sz w:val="26"/>
          <w:szCs w:val="26"/>
          <w:shd w:val="clear" w:color="auto" w:fill="FFFFFF"/>
        </w:rPr>
        <w:t>XXXXXXXXXXXXXXXXXXXXXXXXXXXXXXXXXX</w:t>
      </w:r>
      <w:r w:rsidRPr="005F2D75">
        <w:rPr>
          <w:rFonts w:ascii="Verdana" w:hAnsi="Verdana"/>
          <w:color w:val="auto"/>
        </w:rPr>
        <w:t>,</w:t>
      </w:r>
      <w:r w:rsidR="000C3459">
        <w:rPr>
          <w:rFonts w:ascii="Verdana" w:hAnsi="Verdana"/>
          <w:color w:val="auto"/>
        </w:rPr>
        <w:t xml:space="preserve"> one of the applicant,</w:t>
      </w:r>
      <w:r w:rsidRPr="005F2D75">
        <w:rPr>
          <w:rFonts w:ascii="Verdana" w:hAnsi="Verdana"/>
          <w:color w:val="auto"/>
        </w:rPr>
        <w:t xml:space="preserve"> do h</w:t>
      </w:r>
      <w:r>
        <w:rPr>
          <w:rFonts w:ascii="Verdana" w:hAnsi="Verdana"/>
          <w:color w:val="auto"/>
        </w:rPr>
        <w:t>ereby solemnly affirm and state</w:t>
      </w:r>
      <w:r w:rsidRPr="005F2D75">
        <w:rPr>
          <w:rFonts w:ascii="Verdana" w:hAnsi="Verdana"/>
          <w:color w:val="auto"/>
        </w:rPr>
        <w:t xml:space="preserve"> on this … </w:t>
      </w:r>
      <w:r w:rsidR="004D7A8F">
        <w:rPr>
          <w:rFonts w:ascii="Verdana" w:hAnsi="Verdana"/>
          <w:color w:val="auto"/>
        </w:rPr>
        <w:t>January 2019</w:t>
      </w:r>
      <w:r>
        <w:rPr>
          <w:rFonts w:ascii="Verdana" w:hAnsi="Verdana"/>
          <w:color w:val="auto"/>
        </w:rPr>
        <w:t xml:space="preserve"> that </w:t>
      </w:r>
      <w:r w:rsidRPr="005F2D75">
        <w:rPr>
          <w:rFonts w:ascii="Verdana" w:hAnsi="Verdana"/>
          <w:color w:val="auto"/>
        </w:rPr>
        <w:t xml:space="preserve">contents of above </w:t>
      </w:r>
      <w:r>
        <w:rPr>
          <w:rFonts w:ascii="Verdana" w:hAnsi="Verdana"/>
          <w:color w:val="auto"/>
        </w:rPr>
        <w:t>M</w:t>
      </w:r>
      <w:r w:rsidRPr="005F2D75">
        <w:rPr>
          <w:rFonts w:ascii="Verdana" w:hAnsi="Verdana"/>
          <w:color w:val="auto"/>
        </w:rPr>
        <w:t>A are true and correct to the best of my knowledge and belie</w:t>
      </w:r>
      <w:r>
        <w:rPr>
          <w:rFonts w:ascii="Verdana" w:hAnsi="Verdana"/>
          <w:color w:val="auto"/>
        </w:rPr>
        <w:t>f and nothing is false therein.</w:t>
      </w:r>
    </w:p>
    <w:p w14:paraId="63368DF1" w14:textId="77777777" w:rsidR="00077A51" w:rsidRDefault="00077A51" w:rsidP="00077A51">
      <w:pPr>
        <w:spacing w:line="360" w:lineRule="auto"/>
        <w:jc w:val="right"/>
        <w:rPr>
          <w:rFonts w:ascii="Verdana" w:hAnsi="Verdana"/>
          <w:b/>
          <w:sz w:val="28"/>
          <w:szCs w:val="28"/>
        </w:rPr>
      </w:pPr>
    </w:p>
    <w:p w14:paraId="3EF043A6" w14:textId="77777777" w:rsidR="004E746A" w:rsidRDefault="004E746A" w:rsidP="00077A51">
      <w:pPr>
        <w:spacing w:line="360" w:lineRule="auto"/>
        <w:jc w:val="right"/>
        <w:rPr>
          <w:rFonts w:ascii="Verdana" w:hAnsi="Verdana"/>
          <w:b/>
          <w:sz w:val="28"/>
          <w:szCs w:val="28"/>
        </w:rPr>
      </w:pPr>
    </w:p>
    <w:p w14:paraId="225FFCC4" w14:textId="77777777" w:rsidR="00077A51" w:rsidRPr="005F2D75" w:rsidRDefault="00077A51" w:rsidP="00077A51">
      <w:pPr>
        <w:spacing w:line="360" w:lineRule="auto"/>
        <w:jc w:val="right"/>
        <w:rPr>
          <w:rFonts w:ascii="Verdana" w:hAnsi="Verdana"/>
          <w:b/>
          <w:sz w:val="28"/>
          <w:szCs w:val="28"/>
        </w:rPr>
      </w:pPr>
      <w:r>
        <w:rPr>
          <w:rFonts w:ascii="Verdana" w:hAnsi="Verdana"/>
          <w:b/>
          <w:sz w:val="28"/>
          <w:szCs w:val="28"/>
        </w:rPr>
        <w:t>APPLICANT</w:t>
      </w:r>
    </w:p>
    <w:p w14:paraId="5770AD4A" w14:textId="77777777" w:rsidR="000C3459" w:rsidRDefault="000C3459">
      <w:pPr>
        <w:spacing w:before="240" w:line="480" w:lineRule="auto"/>
        <w:ind w:left="1440" w:firstLine="720"/>
        <w:jc w:val="both"/>
        <w:rPr>
          <w:rFonts w:ascii="Verdana" w:eastAsia="Calibri" w:hAnsi="Verdana" w:cs="Courier"/>
          <w:sz w:val="28"/>
          <w:szCs w:val="28"/>
        </w:rPr>
      </w:pPr>
      <w:r>
        <w:rPr>
          <w:rFonts w:ascii="Verdana" w:hAnsi="Verdana"/>
        </w:rPr>
        <w:br w:type="page"/>
      </w:r>
    </w:p>
    <w:p w14:paraId="18B4D1AB" w14:textId="77777777" w:rsidR="000C3459" w:rsidRDefault="000C3459" w:rsidP="000C3459">
      <w:pPr>
        <w:spacing w:after="0" w:line="240" w:lineRule="auto"/>
        <w:jc w:val="center"/>
        <w:rPr>
          <w:rFonts w:ascii="Verdana" w:eastAsia="Verdana" w:hAnsi="Verdana" w:cs="Verdana"/>
          <w:b/>
          <w:sz w:val="28"/>
          <w:szCs w:val="28"/>
        </w:rPr>
      </w:pPr>
      <w:r>
        <w:rPr>
          <w:rFonts w:ascii="Verdana" w:eastAsia="Verdana" w:hAnsi="Verdana" w:cs="Verdana"/>
          <w:b/>
          <w:sz w:val="28"/>
          <w:szCs w:val="28"/>
        </w:rPr>
        <w:lastRenderedPageBreak/>
        <w:t>IN THE CENTRAL ADMINISTRATIVE TRIBUNAL</w:t>
      </w:r>
    </w:p>
    <w:p w14:paraId="6BDC422B" w14:textId="77777777" w:rsidR="000C3459" w:rsidRDefault="000C3459" w:rsidP="000C3459">
      <w:pPr>
        <w:spacing w:after="0" w:line="240" w:lineRule="auto"/>
        <w:jc w:val="center"/>
        <w:rPr>
          <w:rFonts w:ascii="Verdana" w:eastAsia="Verdana" w:hAnsi="Verdana" w:cs="Verdana"/>
          <w:b/>
          <w:sz w:val="28"/>
          <w:szCs w:val="28"/>
        </w:rPr>
      </w:pPr>
      <w:r>
        <w:rPr>
          <w:rFonts w:ascii="Verdana" w:eastAsia="Verdana" w:hAnsi="Verdana" w:cs="Verdana"/>
          <w:b/>
          <w:sz w:val="28"/>
          <w:szCs w:val="28"/>
        </w:rPr>
        <w:t>PRINCIPAL BENCH; NEW DELHI</w:t>
      </w:r>
    </w:p>
    <w:p w14:paraId="7BE35C89" w14:textId="77777777" w:rsidR="000C3459" w:rsidRDefault="000C3459" w:rsidP="000C3459">
      <w:pPr>
        <w:keepNext/>
        <w:spacing w:after="0" w:line="240" w:lineRule="auto"/>
        <w:jc w:val="center"/>
        <w:rPr>
          <w:rFonts w:ascii="Verdana" w:eastAsia="Verdana" w:hAnsi="Verdana" w:cs="Verdana"/>
          <w:sz w:val="28"/>
          <w:szCs w:val="28"/>
        </w:rPr>
      </w:pPr>
    </w:p>
    <w:p w14:paraId="5C61E9C8" w14:textId="77777777" w:rsidR="000C3459" w:rsidRDefault="000C3459" w:rsidP="000C3459">
      <w:pPr>
        <w:keepNext/>
        <w:spacing w:after="0" w:line="240" w:lineRule="auto"/>
        <w:jc w:val="center"/>
        <w:rPr>
          <w:rFonts w:ascii="Verdana" w:eastAsia="Verdana" w:hAnsi="Verdana" w:cs="Verdana"/>
          <w:b/>
          <w:sz w:val="28"/>
          <w:szCs w:val="28"/>
        </w:rPr>
      </w:pPr>
      <w:r>
        <w:rPr>
          <w:rFonts w:ascii="Verdana" w:eastAsia="Verdana" w:hAnsi="Verdana" w:cs="Verdana"/>
          <w:b/>
          <w:sz w:val="28"/>
          <w:szCs w:val="28"/>
        </w:rPr>
        <w:t xml:space="preserve">MA No. </w:t>
      </w:r>
      <w:r>
        <w:rPr>
          <w:rFonts w:ascii="Verdana" w:eastAsia="Verdana" w:hAnsi="Verdana" w:cs="Verdana"/>
          <w:b/>
          <w:sz w:val="28"/>
          <w:szCs w:val="28"/>
        </w:rPr>
        <w:tab/>
      </w:r>
      <w:r>
        <w:rPr>
          <w:rFonts w:ascii="Verdana" w:eastAsia="Verdana" w:hAnsi="Verdana" w:cs="Verdana"/>
          <w:b/>
          <w:sz w:val="28"/>
          <w:szCs w:val="28"/>
        </w:rPr>
        <w:tab/>
        <w:t>/201</w:t>
      </w:r>
      <w:r w:rsidR="000E52FE">
        <w:rPr>
          <w:rFonts w:ascii="Verdana" w:eastAsia="Verdana" w:hAnsi="Verdana" w:cs="Verdana"/>
          <w:b/>
          <w:sz w:val="28"/>
          <w:szCs w:val="28"/>
        </w:rPr>
        <w:t>9</w:t>
      </w:r>
    </w:p>
    <w:p w14:paraId="33527ACB" w14:textId="77777777" w:rsidR="000C3459" w:rsidRDefault="000C3459" w:rsidP="000C3459">
      <w:pPr>
        <w:keepNext/>
        <w:spacing w:after="0" w:line="240" w:lineRule="auto"/>
        <w:jc w:val="center"/>
        <w:rPr>
          <w:rFonts w:ascii="Verdana" w:eastAsia="Verdana" w:hAnsi="Verdana" w:cs="Verdana"/>
          <w:b/>
          <w:sz w:val="28"/>
          <w:szCs w:val="28"/>
        </w:rPr>
      </w:pPr>
      <w:r>
        <w:rPr>
          <w:rFonts w:ascii="Verdana" w:eastAsia="Verdana" w:hAnsi="Verdana" w:cs="Verdana"/>
          <w:b/>
          <w:sz w:val="28"/>
          <w:szCs w:val="28"/>
        </w:rPr>
        <w:t>IN</w:t>
      </w:r>
    </w:p>
    <w:p w14:paraId="7E3D8F1D" w14:textId="77777777" w:rsidR="000C3459" w:rsidRDefault="000C3459" w:rsidP="000C3459">
      <w:pPr>
        <w:keepNext/>
        <w:spacing w:after="0" w:line="240" w:lineRule="auto"/>
        <w:jc w:val="center"/>
        <w:rPr>
          <w:rFonts w:ascii="Verdana" w:eastAsia="Verdana" w:hAnsi="Verdana" w:cs="Verdana"/>
          <w:b/>
          <w:sz w:val="28"/>
          <w:szCs w:val="28"/>
        </w:rPr>
      </w:pPr>
      <w:r>
        <w:rPr>
          <w:rFonts w:ascii="Verdana" w:eastAsia="Verdana" w:hAnsi="Verdana" w:cs="Verdana"/>
          <w:b/>
          <w:sz w:val="28"/>
          <w:szCs w:val="28"/>
        </w:rPr>
        <w:t>O.A. No.   _____/201</w:t>
      </w:r>
      <w:r w:rsidR="000E52FE">
        <w:rPr>
          <w:rFonts w:ascii="Verdana" w:eastAsia="Verdana" w:hAnsi="Verdana" w:cs="Verdana"/>
          <w:b/>
          <w:sz w:val="28"/>
          <w:szCs w:val="28"/>
        </w:rPr>
        <w:t>9</w:t>
      </w:r>
    </w:p>
    <w:p w14:paraId="1AA855C8" w14:textId="77777777" w:rsidR="000C3459" w:rsidRDefault="000C3459" w:rsidP="000C3459">
      <w:pPr>
        <w:keepNext/>
        <w:spacing w:after="0" w:line="240" w:lineRule="auto"/>
        <w:jc w:val="center"/>
        <w:rPr>
          <w:rFonts w:ascii="Verdana" w:eastAsia="Verdana" w:hAnsi="Verdana" w:cs="Verdana"/>
          <w:b/>
          <w:sz w:val="28"/>
          <w:szCs w:val="28"/>
        </w:rPr>
      </w:pPr>
    </w:p>
    <w:p w14:paraId="46EF9214" w14:textId="77777777" w:rsidR="000C3459" w:rsidRDefault="000C3459" w:rsidP="000C3459">
      <w:pPr>
        <w:spacing w:after="0" w:line="240" w:lineRule="auto"/>
        <w:rPr>
          <w:rFonts w:ascii="Verdana" w:eastAsia="Verdana" w:hAnsi="Verdana" w:cs="Verdana"/>
          <w:b/>
          <w:sz w:val="28"/>
          <w:szCs w:val="28"/>
        </w:rPr>
      </w:pPr>
      <w:r>
        <w:rPr>
          <w:rFonts w:ascii="Verdana" w:eastAsia="Verdana" w:hAnsi="Verdana" w:cs="Verdana"/>
          <w:b/>
          <w:sz w:val="28"/>
          <w:szCs w:val="28"/>
        </w:rPr>
        <w:t xml:space="preserve">IN THE MATTER OF:- </w:t>
      </w:r>
    </w:p>
    <w:p w14:paraId="6FC3DA7C" w14:textId="77777777" w:rsidR="000C3459" w:rsidRDefault="000C3459" w:rsidP="000C3459">
      <w:pPr>
        <w:spacing w:after="0" w:line="240" w:lineRule="auto"/>
        <w:rPr>
          <w:rFonts w:ascii="Verdana" w:eastAsia="Verdana" w:hAnsi="Verdana" w:cs="Verdana"/>
          <w:b/>
          <w:sz w:val="28"/>
          <w:szCs w:val="28"/>
        </w:rPr>
      </w:pPr>
    </w:p>
    <w:p w14:paraId="47A1C35A" w14:textId="4C769C64" w:rsidR="000C3459" w:rsidRPr="005F2D75" w:rsidRDefault="00D90F96" w:rsidP="000C3459">
      <w:pPr>
        <w:pStyle w:val="BodyText1"/>
        <w:spacing w:after="0" w:line="240" w:lineRule="auto"/>
        <w:ind w:firstLine="0"/>
        <w:jc w:val="left"/>
        <w:rPr>
          <w:rFonts w:ascii="Verdana" w:hAnsi="Verdana"/>
          <w:color w:val="auto"/>
        </w:rPr>
      </w:pPr>
      <w:r>
        <w:rPr>
          <w:rFonts w:ascii="Verdana" w:hAnsi="Verdana" w:cs="Helvetica"/>
          <w:shd w:val="clear" w:color="auto" w:fill="FFFFFF"/>
        </w:rPr>
        <w:t xml:space="preserve">XXXXX </w:t>
      </w:r>
      <w:proofErr w:type="spellStart"/>
      <w:r>
        <w:rPr>
          <w:rFonts w:ascii="Verdana" w:hAnsi="Verdana" w:cs="Helvetica"/>
          <w:shd w:val="clear" w:color="auto" w:fill="FFFFFF"/>
        </w:rPr>
        <w:t>XXXXX</w:t>
      </w:r>
      <w:proofErr w:type="spellEnd"/>
      <w:r w:rsidR="000C3459">
        <w:rPr>
          <w:rFonts w:ascii="Verdana" w:hAnsi="Verdana"/>
          <w:color w:val="auto"/>
        </w:rPr>
        <w:t xml:space="preserve"> &amp; </w:t>
      </w:r>
      <w:proofErr w:type="spellStart"/>
      <w:r w:rsidR="000C3459">
        <w:rPr>
          <w:rFonts w:ascii="Verdana" w:hAnsi="Verdana"/>
          <w:color w:val="auto"/>
        </w:rPr>
        <w:t>Ors</w:t>
      </w:r>
      <w:proofErr w:type="spellEnd"/>
      <w:r w:rsidR="000C3459">
        <w:rPr>
          <w:rFonts w:ascii="Verdana" w:hAnsi="Verdana"/>
          <w:color w:val="auto"/>
        </w:rPr>
        <w:t>.</w:t>
      </w:r>
      <w:r w:rsidR="000C3459">
        <w:rPr>
          <w:rFonts w:ascii="Verdana" w:hAnsi="Verdana"/>
          <w:color w:val="auto"/>
        </w:rPr>
        <w:tab/>
      </w:r>
      <w:r w:rsidR="000C3459">
        <w:rPr>
          <w:rFonts w:ascii="Verdana" w:hAnsi="Verdana"/>
          <w:color w:val="auto"/>
        </w:rPr>
        <w:tab/>
      </w:r>
      <w:r w:rsidR="000C3459">
        <w:rPr>
          <w:rFonts w:ascii="Verdana" w:hAnsi="Verdana"/>
          <w:color w:val="auto"/>
        </w:rPr>
        <w:tab/>
      </w:r>
      <w:r w:rsidR="000C3459">
        <w:rPr>
          <w:rFonts w:ascii="Verdana" w:hAnsi="Verdana"/>
          <w:color w:val="auto"/>
        </w:rPr>
        <w:tab/>
        <w:t xml:space="preserve">     </w:t>
      </w:r>
      <w:r w:rsidR="000C3459">
        <w:rPr>
          <w:rFonts w:ascii="Verdana" w:hAnsi="Verdana"/>
          <w:color w:val="auto"/>
        </w:rPr>
        <w:tab/>
        <w:t xml:space="preserve">     </w:t>
      </w:r>
      <w:r w:rsidR="000C3459" w:rsidRPr="005F2D75">
        <w:rPr>
          <w:rFonts w:ascii="Verdana" w:hAnsi="Verdana"/>
          <w:color w:val="auto"/>
        </w:rPr>
        <w:t>...</w:t>
      </w:r>
      <w:r w:rsidR="000C3459">
        <w:rPr>
          <w:rFonts w:ascii="Verdana" w:hAnsi="Verdana"/>
          <w:i/>
          <w:iCs/>
          <w:color w:val="auto"/>
        </w:rPr>
        <w:t>Applicants</w:t>
      </w:r>
    </w:p>
    <w:p w14:paraId="23D03AB9" w14:textId="77777777" w:rsidR="000C3459" w:rsidRDefault="000C3459" w:rsidP="000C3459">
      <w:pPr>
        <w:pStyle w:val="BodyText1"/>
        <w:spacing w:after="0" w:line="240" w:lineRule="auto"/>
        <w:ind w:firstLine="0"/>
        <w:jc w:val="center"/>
        <w:rPr>
          <w:rFonts w:ascii="Verdana" w:hAnsi="Verdana"/>
          <w:b/>
          <w:bCs/>
          <w:i/>
          <w:iCs/>
          <w:color w:val="auto"/>
        </w:rPr>
      </w:pPr>
      <w:r w:rsidRPr="005F2D75">
        <w:rPr>
          <w:rFonts w:ascii="Verdana" w:hAnsi="Verdana"/>
          <w:b/>
          <w:bCs/>
          <w:i/>
          <w:iCs/>
          <w:color w:val="auto"/>
        </w:rPr>
        <w:t>Versus</w:t>
      </w:r>
    </w:p>
    <w:p w14:paraId="06699BAF" w14:textId="77777777" w:rsidR="000C3459" w:rsidRPr="000C3459" w:rsidRDefault="000C3459" w:rsidP="000C3459">
      <w:pPr>
        <w:spacing w:after="0" w:line="240" w:lineRule="auto"/>
        <w:jc w:val="both"/>
        <w:rPr>
          <w:rFonts w:ascii="Verdana" w:hAnsi="Verdana"/>
          <w:sz w:val="44"/>
          <w:szCs w:val="28"/>
        </w:rPr>
      </w:pPr>
      <w:r w:rsidRPr="000C3459">
        <w:rPr>
          <w:rFonts w:ascii="Verdana" w:hAnsi="Verdana"/>
          <w:sz w:val="28"/>
        </w:rPr>
        <w:t xml:space="preserve">Union of India &amp; </w:t>
      </w:r>
      <w:proofErr w:type="spellStart"/>
      <w:r w:rsidRPr="000C3459">
        <w:rPr>
          <w:rFonts w:ascii="Verdana" w:hAnsi="Verdana"/>
          <w:sz w:val="28"/>
        </w:rPr>
        <w:t>Ors</w:t>
      </w:r>
      <w:proofErr w:type="spellEnd"/>
      <w:r w:rsidRPr="000C3459">
        <w:rPr>
          <w:rFonts w:ascii="Verdana" w:hAnsi="Verdana"/>
          <w:sz w:val="28"/>
        </w:rPr>
        <w:t>.</w:t>
      </w:r>
      <w:r w:rsidRPr="000C3459">
        <w:rPr>
          <w:rFonts w:ascii="Verdana" w:hAnsi="Verdana"/>
          <w:sz w:val="28"/>
        </w:rPr>
        <w:tab/>
      </w:r>
      <w:r w:rsidRPr="000C3459">
        <w:rPr>
          <w:rFonts w:ascii="Verdana" w:hAnsi="Verdana"/>
          <w:sz w:val="28"/>
        </w:rPr>
        <w:tab/>
        <w:t xml:space="preserve"> </w:t>
      </w:r>
      <w:r w:rsidRPr="000C3459">
        <w:rPr>
          <w:rFonts w:ascii="Verdana" w:hAnsi="Verdana"/>
          <w:sz w:val="28"/>
        </w:rPr>
        <w:tab/>
      </w:r>
      <w:r w:rsidRPr="000C3459">
        <w:rPr>
          <w:rFonts w:ascii="Verdana" w:hAnsi="Verdana"/>
          <w:sz w:val="28"/>
        </w:rPr>
        <w:tab/>
        <w:t xml:space="preserve"> </w:t>
      </w:r>
      <w:r w:rsidRPr="000C3459">
        <w:rPr>
          <w:rFonts w:ascii="Verdana" w:hAnsi="Verdana"/>
          <w:i/>
          <w:iCs/>
          <w:sz w:val="28"/>
        </w:rPr>
        <w:t>...Respondents</w:t>
      </w:r>
    </w:p>
    <w:p w14:paraId="1C863F33" w14:textId="77777777" w:rsidR="000C3459" w:rsidRDefault="000C3459" w:rsidP="000C3459">
      <w:pPr>
        <w:jc w:val="center"/>
        <w:rPr>
          <w:rFonts w:ascii="Verdana" w:hAnsi="Verdana" w:cs="Calibri"/>
          <w:b/>
          <w:sz w:val="28"/>
          <w:szCs w:val="28"/>
          <w:u w:val="single"/>
        </w:rPr>
      </w:pPr>
      <w:r>
        <w:rPr>
          <w:rFonts w:ascii="Verdana" w:hAnsi="Verdana" w:cs="Calibri"/>
          <w:b/>
          <w:sz w:val="28"/>
          <w:szCs w:val="28"/>
          <w:u w:val="single"/>
        </w:rPr>
        <w:t>AFFIDAVIT</w:t>
      </w:r>
    </w:p>
    <w:p w14:paraId="65334AF6" w14:textId="65FA52CA" w:rsidR="000C3459" w:rsidRDefault="000C3459" w:rsidP="000C3459">
      <w:pPr>
        <w:jc w:val="both"/>
        <w:rPr>
          <w:rFonts w:ascii="Verdana" w:hAnsi="Verdana" w:cs="Calibri"/>
          <w:sz w:val="28"/>
          <w:szCs w:val="28"/>
        </w:rPr>
      </w:pPr>
      <w:r>
        <w:rPr>
          <w:rFonts w:ascii="Verdana" w:hAnsi="Verdana"/>
          <w:bCs/>
          <w:sz w:val="28"/>
          <w:szCs w:val="28"/>
        </w:rPr>
        <w:t xml:space="preserve">I, </w:t>
      </w:r>
      <w:proofErr w:type="gramStart"/>
      <w:r w:rsidR="001146DF">
        <w:rPr>
          <w:rFonts w:ascii="Verdana" w:hAnsi="Verdana" w:cs="Helvetica"/>
          <w:sz w:val="26"/>
          <w:szCs w:val="26"/>
          <w:shd w:val="clear" w:color="auto" w:fill="FFFFFF"/>
        </w:rPr>
        <w:t xml:space="preserve">XXXXXX </w:t>
      </w:r>
      <w:r w:rsidRPr="00A42841">
        <w:rPr>
          <w:rFonts w:ascii="Verdana" w:hAnsi="Verdana" w:cs="Helvetica"/>
          <w:sz w:val="26"/>
          <w:szCs w:val="26"/>
          <w:shd w:val="clear" w:color="auto" w:fill="FFFFFF"/>
        </w:rPr>
        <w:t>,</w:t>
      </w:r>
      <w:proofErr w:type="gramEnd"/>
      <w:r w:rsidRPr="00A42841">
        <w:rPr>
          <w:rFonts w:ascii="Verdana" w:hAnsi="Verdana" w:cs="Helvetica"/>
          <w:sz w:val="26"/>
          <w:szCs w:val="26"/>
          <w:shd w:val="clear" w:color="auto" w:fill="FFFFFF"/>
        </w:rPr>
        <w:t xml:space="preserve"> Aged About </w:t>
      </w:r>
      <w:r>
        <w:rPr>
          <w:rFonts w:ascii="Verdana" w:hAnsi="Verdana" w:cs="Helvetica"/>
          <w:sz w:val="26"/>
          <w:szCs w:val="26"/>
          <w:shd w:val="clear" w:color="auto" w:fill="FFFFFF"/>
        </w:rPr>
        <w:t xml:space="preserve">__ Years, S/o ______________, </w:t>
      </w:r>
      <w:r w:rsidRPr="00A42841">
        <w:rPr>
          <w:rFonts w:ascii="Verdana" w:hAnsi="Verdana" w:cs="Helvetica"/>
          <w:sz w:val="26"/>
          <w:szCs w:val="26"/>
          <w:shd w:val="clear" w:color="auto" w:fill="FFFFFF"/>
        </w:rPr>
        <w:t xml:space="preserve">R/o </w:t>
      </w:r>
      <w:r w:rsidR="00AC7666">
        <w:rPr>
          <w:rFonts w:ascii="Verdana" w:hAnsi="Verdana" w:cs="Helvetica"/>
          <w:sz w:val="26"/>
          <w:szCs w:val="26"/>
          <w:shd w:val="clear" w:color="auto" w:fill="FFFFFF"/>
        </w:rPr>
        <w:t>XXXXXXX XXXXXXXXXXXXXXXXXXXXXXXXXXXXXXXX</w:t>
      </w:r>
      <w:r w:rsidRPr="000D2D8B">
        <w:rPr>
          <w:rFonts w:ascii="Verdana" w:hAnsi="Verdana"/>
          <w:sz w:val="28"/>
          <w:szCs w:val="28"/>
        </w:rPr>
        <w:t>,</w:t>
      </w:r>
      <w:r>
        <w:rPr>
          <w:rFonts w:ascii="Verdana" w:hAnsi="Verdana"/>
          <w:bCs/>
          <w:sz w:val="28"/>
          <w:szCs w:val="28"/>
        </w:rPr>
        <w:t xml:space="preserve"> </w:t>
      </w:r>
      <w:r>
        <w:rPr>
          <w:rFonts w:ascii="Verdana" w:hAnsi="Verdana" w:cs="Calibri"/>
          <w:sz w:val="28"/>
          <w:szCs w:val="28"/>
        </w:rPr>
        <w:t>do hereby solemnly affirm and state as follows:</w:t>
      </w:r>
    </w:p>
    <w:p w14:paraId="7BCFAB7C" w14:textId="77777777" w:rsidR="000C3459" w:rsidRDefault="000C3459" w:rsidP="000C3459">
      <w:pPr>
        <w:spacing w:line="360" w:lineRule="auto"/>
        <w:ind w:left="720" w:hanging="630"/>
        <w:jc w:val="both"/>
        <w:rPr>
          <w:rFonts w:ascii="Verdana" w:hAnsi="Verdana" w:cs="Calibri"/>
          <w:sz w:val="28"/>
          <w:szCs w:val="28"/>
        </w:rPr>
      </w:pPr>
      <w:r>
        <w:rPr>
          <w:rFonts w:ascii="Verdana" w:hAnsi="Verdana" w:cs="Calibri"/>
          <w:sz w:val="28"/>
          <w:szCs w:val="28"/>
        </w:rPr>
        <w:t>1.  That I am one of the applicant in the aforesaid MA as such in my above said capacity I am well conversant with the facts and circumstances of the case led to filing present OA and competent to swear this affidavit on behalf of both the applicants.</w:t>
      </w:r>
    </w:p>
    <w:p w14:paraId="68F2B85E" w14:textId="77777777" w:rsidR="000C3459" w:rsidRDefault="000C3459" w:rsidP="000C3459">
      <w:pPr>
        <w:spacing w:line="360" w:lineRule="auto"/>
        <w:ind w:left="720" w:hanging="630"/>
        <w:jc w:val="both"/>
        <w:rPr>
          <w:rFonts w:ascii="Verdana" w:hAnsi="Verdana" w:cs="Calibri"/>
          <w:sz w:val="28"/>
          <w:szCs w:val="28"/>
        </w:rPr>
      </w:pPr>
      <w:r>
        <w:rPr>
          <w:rFonts w:ascii="Verdana" w:hAnsi="Verdana" w:cs="Calibri"/>
          <w:sz w:val="28"/>
          <w:szCs w:val="28"/>
        </w:rPr>
        <w:t>2.</w:t>
      </w:r>
      <w:r>
        <w:rPr>
          <w:rFonts w:ascii="Verdana" w:hAnsi="Verdana" w:cs="Calibri"/>
          <w:sz w:val="28"/>
          <w:szCs w:val="28"/>
        </w:rPr>
        <w:tab/>
        <w:t xml:space="preserve">That I have gone through the contents of application of the accompanying application and the facts as stated in the said application are true and correct to my knowledge and no part of it false and submission made therein are believed by me to be true based on legal advice. </w:t>
      </w:r>
    </w:p>
    <w:p w14:paraId="4297E5F5" w14:textId="77777777" w:rsidR="000C3459" w:rsidRDefault="000C3459" w:rsidP="00C867E2">
      <w:pPr>
        <w:spacing w:after="0" w:line="240" w:lineRule="auto"/>
        <w:ind w:left="1260" w:hanging="540"/>
        <w:jc w:val="right"/>
        <w:rPr>
          <w:rFonts w:ascii="Verdana" w:hAnsi="Verdana" w:cs="Calibri"/>
          <w:b/>
          <w:sz w:val="28"/>
          <w:szCs w:val="28"/>
        </w:rPr>
      </w:pPr>
      <w:r>
        <w:rPr>
          <w:rFonts w:ascii="Verdana" w:hAnsi="Verdana" w:cs="Calibri"/>
          <w:b/>
          <w:sz w:val="28"/>
          <w:szCs w:val="28"/>
        </w:rPr>
        <w:t>Deponent</w:t>
      </w:r>
    </w:p>
    <w:p w14:paraId="585DD2DA" w14:textId="77777777" w:rsidR="000C3459" w:rsidRDefault="000C3459" w:rsidP="000C3459">
      <w:pPr>
        <w:spacing w:line="360" w:lineRule="auto"/>
        <w:ind w:left="1260" w:hanging="540"/>
        <w:rPr>
          <w:rFonts w:ascii="Verdana" w:hAnsi="Verdana" w:cs="Calibri"/>
          <w:b/>
          <w:sz w:val="28"/>
          <w:szCs w:val="28"/>
        </w:rPr>
      </w:pPr>
      <w:r>
        <w:rPr>
          <w:rFonts w:ascii="Verdana" w:hAnsi="Verdana" w:cs="Calibri"/>
          <w:b/>
          <w:sz w:val="28"/>
          <w:szCs w:val="28"/>
        </w:rPr>
        <w:t xml:space="preserve">Verification:- </w:t>
      </w:r>
    </w:p>
    <w:p w14:paraId="226ECFC9" w14:textId="77777777" w:rsidR="000C3459" w:rsidRDefault="000C3459" w:rsidP="000C3459">
      <w:pPr>
        <w:ind w:firstLine="720"/>
        <w:jc w:val="both"/>
        <w:rPr>
          <w:rFonts w:ascii="Verdana" w:hAnsi="Verdana" w:cs="Calibri"/>
          <w:sz w:val="28"/>
          <w:szCs w:val="28"/>
        </w:rPr>
      </w:pPr>
      <w:r>
        <w:rPr>
          <w:rFonts w:ascii="Verdana" w:hAnsi="Verdana" w:cs="Calibri"/>
          <w:sz w:val="28"/>
          <w:szCs w:val="28"/>
        </w:rPr>
        <w:t xml:space="preserve">Verified at New Delhi on this …… Day of January 2019. </w:t>
      </w:r>
    </w:p>
    <w:p w14:paraId="10261CA7" w14:textId="77777777" w:rsidR="00077A51" w:rsidRDefault="000C3459" w:rsidP="000C3459">
      <w:pPr>
        <w:pStyle w:val="BodyText1"/>
        <w:spacing w:after="0" w:line="480" w:lineRule="auto"/>
        <w:ind w:firstLine="0"/>
        <w:jc w:val="right"/>
        <w:rPr>
          <w:rFonts w:ascii="Verdana" w:hAnsi="Verdana" w:cs="Calibri"/>
          <w:b/>
        </w:rPr>
      </w:pPr>
      <w:r w:rsidRPr="000C3459">
        <w:rPr>
          <w:rFonts w:ascii="Verdana" w:hAnsi="Verdana" w:cs="Calibri"/>
          <w:b/>
        </w:rPr>
        <w:t>Deponent</w:t>
      </w:r>
    </w:p>
    <w:p w14:paraId="2125E2D9" w14:textId="77777777" w:rsidR="00046C71" w:rsidRDefault="00046C71" w:rsidP="00046C71">
      <w:pPr>
        <w:spacing w:after="0" w:line="240" w:lineRule="auto"/>
        <w:jc w:val="center"/>
        <w:rPr>
          <w:rFonts w:ascii="Verdana" w:eastAsia="Verdana" w:hAnsi="Verdana" w:cs="Verdana"/>
          <w:b/>
          <w:sz w:val="28"/>
          <w:szCs w:val="28"/>
        </w:rPr>
      </w:pPr>
      <w:r>
        <w:rPr>
          <w:rFonts w:ascii="Verdana" w:eastAsia="Verdana" w:hAnsi="Verdana" w:cs="Verdana"/>
          <w:b/>
          <w:sz w:val="28"/>
          <w:szCs w:val="28"/>
        </w:rPr>
        <w:lastRenderedPageBreak/>
        <w:t>IN THE CENTRAL ADMINISTRATIVE TRIBUNAL</w:t>
      </w:r>
    </w:p>
    <w:p w14:paraId="457C70CE" w14:textId="77777777" w:rsidR="00046C71" w:rsidRDefault="00046C71" w:rsidP="00046C71">
      <w:pPr>
        <w:spacing w:after="0" w:line="240" w:lineRule="auto"/>
        <w:jc w:val="center"/>
        <w:rPr>
          <w:rFonts w:ascii="Verdana" w:eastAsia="Verdana" w:hAnsi="Verdana" w:cs="Verdana"/>
          <w:b/>
          <w:sz w:val="28"/>
          <w:szCs w:val="28"/>
        </w:rPr>
      </w:pPr>
      <w:r>
        <w:rPr>
          <w:rFonts w:ascii="Verdana" w:eastAsia="Verdana" w:hAnsi="Verdana" w:cs="Verdana"/>
          <w:b/>
          <w:sz w:val="28"/>
          <w:szCs w:val="28"/>
        </w:rPr>
        <w:t>PRINCIPAL BENCH; NEW DELHI</w:t>
      </w:r>
    </w:p>
    <w:p w14:paraId="52005DBC" w14:textId="77777777" w:rsidR="00046C71" w:rsidRDefault="00046C71" w:rsidP="00046C71">
      <w:pPr>
        <w:keepNext/>
        <w:spacing w:after="0" w:line="240" w:lineRule="auto"/>
        <w:jc w:val="center"/>
        <w:rPr>
          <w:rFonts w:ascii="Verdana" w:eastAsia="Verdana" w:hAnsi="Verdana" w:cs="Verdana"/>
          <w:sz w:val="28"/>
          <w:szCs w:val="28"/>
        </w:rPr>
      </w:pPr>
    </w:p>
    <w:p w14:paraId="7318D966" w14:textId="77777777" w:rsidR="00046C71" w:rsidRDefault="00046C71" w:rsidP="00046C71">
      <w:pPr>
        <w:keepNext/>
        <w:spacing w:after="0" w:line="240" w:lineRule="auto"/>
        <w:jc w:val="center"/>
        <w:rPr>
          <w:rFonts w:ascii="Verdana" w:eastAsia="Verdana" w:hAnsi="Verdana" w:cs="Verdana"/>
          <w:b/>
          <w:sz w:val="28"/>
          <w:szCs w:val="28"/>
        </w:rPr>
      </w:pPr>
      <w:r>
        <w:rPr>
          <w:rFonts w:ascii="Verdana" w:eastAsia="Verdana" w:hAnsi="Verdana" w:cs="Verdana"/>
          <w:b/>
          <w:sz w:val="28"/>
          <w:szCs w:val="28"/>
        </w:rPr>
        <w:t>O.A. No.   _____/201</w:t>
      </w:r>
      <w:r w:rsidR="000E52FE">
        <w:rPr>
          <w:rFonts w:ascii="Verdana" w:eastAsia="Verdana" w:hAnsi="Verdana" w:cs="Verdana"/>
          <w:b/>
          <w:sz w:val="28"/>
          <w:szCs w:val="28"/>
        </w:rPr>
        <w:t>9</w:t>
      </w:r>
    </w:p>
    <w:p w14:paraId="1B5911AC" w14:textId="77777777" w:rsidR="00046C71" w:rsidRDefault="00046C71" w:rsidP="00046C71">
      <w:pPr>
        <w:keepNext/>
        <w:spacing w:after="0" w:line="240" w:lineRule="auto"/>
        <w:jc w:val="center"/>
        <w:rPr>
          <w:rFonts w:ascii="Verdana" w:eastAsia="Verdana" w:hAnsi="Verdana" w:cs="Verdana"/>
          <w:b/>
          <w:sz w:val="28"/>
          <w:szCs w:val="28"/>
        </w:rPr>
      </w:pPr>
    </w:p>
    <w:p w14:paraId="4307B173" w14:textId="77777777" w:rsidR="00046C71" w:rsidRDefault="00046C71" w:rsidP="00046C71">
      <w:pPr>
        <w:spacing w:after="0" w:line="240" w:lineRule="auto"/>
        <w:rPr>
          <w:rFonts w:ascii="Verdana" w:eastAsia="Verdana" w:hAnsi="Verdana" w:cs="Verdana"/>
          <w:b/>
          <w:sz w:val="28"/>
          <w:szCs w:val="28"/>
        </w:rPr>
      </w:pPr>
      <w:r>
        <w:rPr>
          <w:rFonts w:ascii="Verdana" w:eastAsia="Verdana" w:hAnsi="Verdana" w:cs="Verdana"/>
          <w:b/>
          <w:sz w:val="28"/>
          <w:szCs w:val="28"/>
        </w:rPr>
        <w:t xml:space="preserve">IN THE MATTER OF:- </w:t>
      </w:r>
    </w:p>
    <w:p w14:paraId="192F6AF0" w14:textId="77777777" w:rsidR="00046C71" w:rsidRDefault="00046C71" w:rsidP="00046C71">
      <w:pPr>
        <w:spacing w:after="0" w:line="240" w:lineRule="auto"/>
        <w:rPr>
          <w:rFonts w:ascii="Verdana" w:eastAsia="Verdana" w:hAnsi="Verdana" w:cs="Verdana"/>
          <w:b/>
          <w:sz w:val="28"/>
          <w:szCs w:val="28"/>
        </w:rPr>
      </w:pPr>
    </w:p>
    <w:p w14:paraId="4B262AB7" w14:textId="7010D8B1" w:rsidR="00046C71" w:rsidRPr="005F2D75" w:rsidRDefault="003C3658" w:rsidP="00046C71">
      <w:pPr>
        <w:pStyle w:val="BodyText1"/>
        <w:spacing w:after="0" w:line="240" w:lineRule="auto"/>
        <w:ind w:firstLine="0"/>
        <w:jc w:val="left"/>
        <w:rPr>
          <w:rFonts w:ascii="Verdana" w:hAnsi="Verdana"/>
          <w:color w:val="auto"/>
        </w:rPr>
      </w:pPr>
      <w:r>
        <w:rPr>
          <w:rFonts w:ascii="Verdana" w:hAnsi="Verdana"/>
          <w:color w:val="auto"/>
        </w:rPr>
        <w:t xml:space="preserve">XXXX </w:t>
      </w:r>
      <w:proofErr w:type="spellStart"/>
      <w:proofErr w:type="gramStart"/>
      <w:r>
        <w:rPr>
          <w:rFonts w:ascii="Verdana" w:hAnsi="Verdana"/>
          <w:color w:val="auto"/>
        </w:rPr>
        <w:t>XXXX</w:t>
      </w:r>
      <w:proofErr w:type="spellEnd"/>
      <w:r>
        <w:rPr>
          <w:rFonts w:ascii="Verdana" w:hAnsi="Verdana"/>
          <w:color w:val="auto"/>
        </w:rPr>
        <w:t xml:space="preserve"> </w:t>
      </w:r>
      <w:r w:rsidR="00046C71">
        <w:rPr>
          <w:rFonts w:ascii="Verdana" w:hAnsi="Verdana"/>
          <w:color w:val="auto"/>
        </w:rPr>
        <w:t xml:space="preserve"> &amp;</w:t>
      </w:r>
      <w:proofErr w:type="gramEnd"/>
      <w:r w:rsidR="00046C71">
        <w:rPr>
          <w:rFonts w:ascii="Verdana" w:hAnsi="Verdana"/>
          <w:color w:val="auto"/>
        </w:rPr>
        <w:t xml:space="preserve"> </w:t>
      </w:r>
      <w:proofErr w:type="spellStart"/>
      <w:r w:rsidR="00046C71">
        <w:rPr>
          <w:rFonts w:ascii="Verdana" w:hAnsi="Verdana"/>
          <w:color w:val="auto"/>
        </w:rPr>
        <w:t>Ors</w:t>
      </w:r>
      <w:proofErr w:type="spellEnd"/>
      <w:r w:rsidR="00046C71">
        <w:rPr>
          <w:rFonts w:ascii="Verdana" w:hAnsi="Verdana"/>
          <w:color w:val="auto"/>
        </w:rPr>
        <w:t>.</w:t>
      </w:r>
      <w:r w:rsidR="00046C71">
        <w:rPr>
          <w:rFonts w:ascii="Verdana" w:hAnsi="Verdana"/>
          <w:color w:val="auto"/>
        </w:rPr>
        <w:tab/>
      </w:r>
      <w:r w:rsidR="00046C71">
        <w:rPr>
          <w:rFonts w:ascii="Verdana" w:hAnsi="Verdana"/>
          <w:color w:val="auto"/>
        </w:rPr>
        <w:tab/>
      </w:r>
      <w:r w:rsidR="00046C71">
        <w:rPr>
          <w:rFonts w:ascii="Verdana" w:hAnsi="Verdana"/>
          <w:color w:val="auto"/>
        </w:rPr>
        <w:tab/>
      </w:r>
      <w:r w:rsidR="00046C71">
        <w:rPr>
          <w:rFonts w:ascii="Verdana" w:hAnsi="Verdana"/>
          <w:color w:val="auto"/>
        </w:rPr>
        <w:tab/>
        <w:t xml:space="preserve">     </w:t>
      </w:r>
      <w:r w:rsidR="00046C71">
        <w:rPr>
          <w:rFonts w:ascii="Verdana" w:hAnsi="Verdana"/>
          <w:color w:val="auto"/>
        </w:rPr>
        <w:tab/>
        <w:t xml:space="preserve">     </w:t>
      </w:r>
      <w:r w:rsidR="00046C71" w:rsidRPr="005F2D75">
        <w:rPr>
          <w:rFonts w:ascii="Verdana" w:hAnsi="Verdana"/>
          <w:color w:val="auto"/>
        </w:rPr>
        <w:t>...</w:t>
      </w:r>
      <w:r w:rsidR="00046C71">
        <w:rPr>
          <w:rFonts w:ascii="Verdana" w:hAnsi="Verdana"/>
          <w:i/>
          <w:iCs/>
          <w:color w:val="auto"/>
        </w:rPr>
        <w:t>Applicants</w:t>
      </w:r>
    </w:p>
    <w:p w14:paraId="12418ACC" w14:textId="77777777" w:rsidR="00046C71" w:rsidRDefault="00046C71" w:rsidP="00046C71">
      <w:pPr>
        <w:pStyle w:val="BodyText1"/>
        <w:spacing w:after="0" w:line="240" w:lineRule="auto"/>
        <w:ind w:firstLine="0"/>
        <w:jc w:val="center"/>
        <w:rPr>
          <w:rFonts w:ascii="Verdana" w:hAnsi="Verdana"/>
          <w:b/>
          <w:bCs/>
          <w:i/>
          <w:iCs/>
          <w:color w:val="auto"/>
        </w:rPr>
      </w:pPr>
    </w:p>
    <w:p w14:paraId="77765F31" w14:textId="77777777" w:rsidR="00046C71" w:rsidRDefault="00046C71" w:rsidP="00046C71">
      <w:pPr>
        <w:pStyle w:val="BodyText1"/>
        <w:spacing w:after="0" w:line="240" w:lineRule="auto"/>
        <w:ind w:firstLine="0"/>
        <w:jc w:val="center"/>
        <w:rPr>
          <w:rFonts w:ascii="Verdana" w:hAnsi="Verdana"/>
          <w:b/>
          <w:bCs/>
          <w:i/>
          <w:iCs/>
          <w:color w:val="auto"/>
        </w:rPr>
      </w:pPr>
      <w:r w:rsidRPr="005F2D75">
        <w:rPr>
          <w:rFonts w:ascii="Verdana" w:hAnsi="Verdana"/>
          <w:b/>
          <w:bCs/>
          <w:i/>
          <w:iCs/>
          <w:color w:val="auto"/>
        </w:rPr>
        <w:t>Versus</w:t>
      </w:r>
    </w:p>
    <w:p w14:paraId="132EC5A7" w14:textId="77777777" w:rsidR="00046C71" w:rsidRPr="005F2D75" w:rsidRDefault="00046C71" w:rsidP="00046C71">
      <w:pPr>
        <w:pStyle w:val="BodyText1"/>
        <w:spacing w:after="0" w:line="240" w:lineRule="auto"/>
        <w:ind w:firstLine="0"/>
        <w:jc w:val="center"/>
        <w:rPr>
          <w:rFonts w:ascii="Verdana" w:hAnsi="Verdana"/>
          <w:b/>
          <w:bCs/>
          <w:i/>
          <w:iCs/>
          <w:color w:val="auto"/>
        </w:rPr>
      </w:pPr>
    </w:p>
    <w:p w14:paraId="04614C0C" w14:textId="77777777" w:rsidR="00046C71" w:rsidRPr="000C3459" w:rsidRDefault="00046C71" w:rsidP="00046C71">
      <w:pPr>
        <w:spacing w:after="0" w:line="240" w:lineRule="auto"/>
        <w:jc w:val="both"/>
        <w:rPr>
          <w:rFonts w:ascii="Verdana" w:hAnsi="Verdana"/>
          <w:sz w:val="44"/>
          <w:szCs w:val="28"/>
        </w:rPr>
      </w:pPr>
      <w:r w:rsidRPr="000C3459">
        <w:rPr>
          <w:rFonts w:ascii="Verdana" w:hAnsi="Verdana"/>
          <w:sz w:val="28"/>
        </w:rPr>
        <w:t xml:space="preserve">Union of India &amp; </w:t>
      </w:r>
      <w:proofErr w:type="spellStart"/>
      <w:r w:rsidRPr="000C3459">
        <w:rPr>
          <w:rFonts w:ascii="Verdana" w:hAnsi="Verdana"/>
          <w:sz w:val="28"/>
        </w:rPr>
        <w:t>Ors</w:t>
      </w:r>
      <w:proofErr w:type="spellEnd"/>
      <w:r w:rsidRPr="000C3459">
        <w:rPr>
          <w:rFonts w:ascii="Verdana" w:hAnsi="Verdana"/>
          <w:sz w:val="28"/>
        </w:rPr>
        <w:t>.</w:t>
      </w:r>
      <w:r w:rsidRPr="000C3459">
        <w:rPr>
          <w:rFonts w:ascii="Verdana" w:hAnsi="Verdana"/>
          <w:sz w:val="28"/>
        </w:rPr>
        <w:tab/>
      </w:r>
      <w:r w:rsidRPr="000C3459">
        <w:rPr>
          <w:rFonts w:ascii="Verdana" w:hAnsi="Verdana"/>
          <w:sz w:val="28"/>
        </w:rPr>
        <w:tab/>
        <w:t xml:space="preserve"> </w:t>
      </w:r>
      <w:r w:rsidRPr="000C3459">
        <w:rPr>
          <w:rFonts w:ascii="Verdana" w:hAnsi="Verdana"/>
          <w:sz w:val="28"/>
        </w:rPr>
        <w:tab/>
      </w:r>
      <w:r w:rsidRPr="000C3459">
        <w:rPr>
          <w:rFonts w:ascii="Verdana" w:hAnsi="Verdana"/>
          <w:sz w:val="28"/>
        </w:rPr>
        <w:tab/>
        <w:t xml:space="preserve"> </w:t>
      </w:r>
      <w:r w:rsidRPr="000C3459">
        <w:rPr>
          <w:rFonts w:ascii="Verdana" w:hAnsi="Verdana"/>
          <w:i/>
          <w:iCs/>
          <w:sz w:val="28"/>
        </w:rPr>
        <w:t>...Respondents</w:t>
      </w:r>
    </w:p>
    <w:p w14:paraId="23AF1A90" w14:textId="77777777" w:rsidR="00046C71" w:rsidRDefault="00046C71" w:rsidP="00046C71">
      <w:pPr>
        <w:jc w:val="center"/>
        <w:rPr>
          <w:rFonts w:ascii="Verdana" w:hAnsi="Verdana" w:cs="Calibri"/>
          <w:b/>
          <w:sz w:val="28"/>
          <w:szCs w:val="28"/>
          <w:u w:val="single"/>
        </w:rPr>
      </w:pPr>
      <w:r>
        <w:rPr>
          <w:rFonts w:ascii="Verdana" w:hAnsi="Verdana" w:cs="Calibri"/>
          <w:b/>
          <w:sz w:val="28"/>
          <w:szCs w:val="28"/>
          <w:u w:val="single"/>
        </w:rPr>
        <w:t>AFFIDAVIT</w:t>
      </w:r>
    </w:p>
    <w:p w14:paraId="0F9AD49E" w14:textId="0A90AFDA" w:rsidR="00046C71" w:rsidRDefault="00046C71" w:rsidP="00046C71">
      <w:pPr>
        <w:jc w:val="both"/>
        <w:rPr>
          <w:rFonts w:ascii="Verdana" w:hAnsi="Verdana" w:cs="Calibri"/>
          <w:sz w:val="28"/>
          <w:szCs w:val="28"/>
        </w:rPr>
      </w:pPr>
      <w:r>
        <w:rPr>
          <w:rFonts w:ascii="Verdana" w:hAnsi="Verdana"/>
          <w:bCs/>
          <w:sz w:val="28"/>
          <w:szCs w:val="28"/>
        </w:rPr>
        <w:t xml:space="preserve">I, </w:t>
      </w:r>
      <w:r w:rsidR="00692D02">
        <w:rPr>
          <w:rFonts w:ascii="Verdana" w:hAnsi="Verdana" w:cs="Helvetica"/>
          <w:sz w:val="26"/>
          <w:szCs w:val="26"/>
          <w:shd w:val="clear" w:color="auto" w:fill="FFFFFF"/>
        </w:rPr>
        <w:t xml:space="preserve">XXXX </w:t>
      </w:r>
      <w:proofErr w:type="gramStart"/>
      <w:r w:rsidR="00692D02">
        <w:rPr>
          <w:rFonts w:ascii="Verdana" w:hAnsi="Verdana" w:cs="Helvetica"/>
          <w:sz w:val="26"/>
          <w:szCs w:val="26"/>
          <w:shd w:val="clear" w:color="auto" w:fill="FFFFFF"/>
        </w:rPr>
        <w:t xml:space="preserve">XXXXX </w:t>
      </w:r>
      <w:r w:rsidRPr="00A42841">
        <w:rPr>
          <w:rFonts w:ascii="Verdana" w:hAnsi="Verdana" w:cs="Helvetica"/>
          <w:sz w:val="26"/>
          <w:szCs w:val="26"/>
          <w:shd w:val="clear" w:color="auto" w:fill="FFFFFF"/>
        </w:rPr>
        <w:t>,</w:t>
      </w:r>
      <w:proofErr w:type="gramEnd"/>
      <w:r w:rsidRPr="00A42841">
        <w:rPr>
          <w:rFonts w:ascii="Verdana" w:hAnsi="Verdana" w:cs="Helvetica"/>
          <w:sz w:val="26"/>
          <w:szCs w:val="26"/>
          <w:shd w:val="clear" w:color="auto" w:fill="FFFFFF"/>
        </w:rPr>
        <w:t xml:space="preserve"> Aged About </w:t>
      </w:r>
      <w:r>
        <w:rPr>
          <w:rFonts w:ascii="Verdana" w:hAnsi="Verdana" w:cs="Helvetica"/>
          <w:sz w:val="26"/>
          <w:szCs w:val="26"/>
          <w:shd w:val="clear" w:color="auto" w:fill="FFFFFF"/>
        </w:rPr>
        <w:t xml:space="preserve">__ Years, S/o ______________, </w:t>
      </w:r>
      <w:r w:rsidRPr="00A42841">
        <w:rPr>
          <w:rFonts w:ascii="Verdana" w:hAnsi="Verdana" w:cs="Helvetica"/>
          <w:sz w:val="26"/>
          <w:szCs w:val="26"/>
          <w:shd w:val="clear" w:color="auto" w:fill="FFFFFF"/>
        </w:rPr>
        <w:t>R/</w:t>
      </w:r>
      <w:proofErr w:type="spellStart"/>
      <w:r w:rsidRPr="00A42841">
        <w:rPr>
          <w:rFonts w:ascii="Verdana" w:hAnsi="Verdana" w:cs="Helvetica"/>
          <w:sz w:val="26"/>
          <w:szCs w:val="26"/>
          <w:shd w:val="clear" w:color="auto" w:fill="FFFFFF"/>
        </w:rPr>
        <w:t>o</w:t>
      </w:r>
      <w:r w:rsidR="00692D02">
        <w:rPr>
          <w:rFonts w:ascii="Verdana" w:hAnsi="Verdana" w:cs="Helvetica"/>
          <w:sz w:val="26"/>
          <w:szCs w:val="26"/>
          <w:shd w:val="clear" w:color="auto" w:fill="FFFFFF"/>
        </w:rPr>
        <w:t>XXXXXXXXXXXXXXXXXXXXXXXXXXXXXXXXX</w:t>
      </w:r>
      <w:proofErr w:type="spellEnd"/>
      <w:r w:rsidR="00AC7666">
        <w:rPr>
          <w:rFonts w:ascii="Verdana" w:hAnsi="Verdana" w:cs="Helvetica"/>
          <w:sz w:val="26"/>
          <w:szCs w:val="26"/>
          <w:shd w:val="clear" w:color="auto" w:fill="FFFFFF"/>
        </w:rPr>
        <w:t xml:space="preserve"> </w:t>
      </w:r>
      <w:r w:rsidRPr="000D2D8B">
        <w:rPr>
          <w:rFonts w:ascii="Verdana" w:hAnsi="Verdana"/>
          <w:sz w:val="28"/>
          <w:szCs w:val="28"/>
        </w:rPr>
        <w:t>,</w:t>
      </w:r>
      <w:r>
        <w:rPr>
          <w:rFonts w:ascii="Verdana" w:hAnsi="Verdana"/>
          <w:bCs/>
          <w:sz w:val="28"/>
          <w:szCs w:val="28"/>
        </w:rPr>
        <w:t xml:space="preserve"> </w:t>
      </w:r>
      <w:r>
        <w:rPr>
          <w:rFonts w:ascii="Verdana" w:hAnsi="Verdana" w:cs="Calibri"/>
          <w:sz w:val="28"/>
          <w:szCs w:val="28"/>
        </w:rPr>
        <w:t>do hereby solemnly affirm and state as follows:</w:t>
      </w:r>
    </w:p>
    <w:p w14:paraId="41DB5DC2" w14:textId="77777777" w:rsidR="00046C71" w:rsidRDefault="00046C71" w:rsidP="00046C71">
      <w:pPr>
        <w:spacing w:line="360" w:lineRule="auto"/>
        <w:ind w:left="720" w:hanging="630"/>
        <w:jc w:val="both"/>
        <w:rPr>
          <w:rFonts w:ascii="Verdana" w:hAnsi="Verdana" w:cs="Calibri"/>
          <w:sz w:val="28"/>
          <w:szCs w:val="28"/>
        </w:rPr>
      </w:pPr>
      <w:r>
        <w:rPr>
          <w:rFonts w:ascii="Verdana" w:hAnsi="Verdana" w:cs="Calibri"/>
          <w:sz w:val="28"/>
          <w:szCs w:val="28"/>
        </w:rPr>
        <w:t>1.  That I am one of the applicant in the aforesaid OA as such in my above said capacity I am well conversant with the facts and circumstances of the case led to filing present OA and competent to swear this affidavit on behalf of both the applicants.</w:t>
      </w:r>
    </w:p>
    <w:p w14:paraId="17A8A356" w14:textId="77777777" w:rsidR="00046C71" w:rsidRDefault="00046C71" w:rsidP="00046C71">
      <w:pPr>
        <w:spacing w:line="360" w:lineRule="auto"/>
        <w:ind w:left="720" w:hanging="630"/>
        <w:jc w:val="both"/>
        <w:rPr>
          <w:rFonts w:ascii="Verdana" w:hAnsi="Verdana" w:cs="Calibri"/>
          <w:sz w:val="28"/>
          <w:szCs w:val="28"/>
        </w:rPr>
      </w:pPr>
      <w:r>
        <w:rPr>
          <w:rFonts w:ascii="Verdana" w:hAnsi="Verdana" w:cs="Calibri"/>
          <w:sz w:val="28"/>
          <w:szCs w:val="28"/>
        </w:rPr>
        <w:t>2.</w:t>
      </w:r>
      <w:r>
        <w:rPr>
          <w:rFonts w:ascii="Verdana" w:hAnsi="Verdana" w:cs="Calibri"/>
          <w:sz w:val="28"/>
          <w:szCs w:val="28"/>
        </w:rPr>
        <w:tab/>
        <w:t>That I have gone through the contents of application of the accompanying application and the facts as stated in the said application are true and correct to my knowledge and no part of it false and submission made therein are believed by me to</w:t>
      </w:r>
      <w:r w:rsidR="00AB02E5">
        <w:rPr>
          <w:rFonts w:ascii="Verdana" w:hAnsi="Verdana" w:cs="Calibri"/>
          <w:sz w:val="28"/>
          <w:szCs w:val="28"/>
        </w:rPr>
        <w:t xml:space="preserve"> be true based on legal advice.</w:t>
      </w:r>
    </w:p>
    <w:p w14:paraId="3B8ED523" w14:textId="77777777" w:rsidR="00046C71" w:rsidRDefault="00046C71" w:rsidP="00C867E2">
      <w:pPr>
        <w:spacing w:after="0" w:line="240" w:lineRule="auto"/>
        <w:ind w:left="1260" w:hanging="540"/>
        <w:jc w:val="right"/>
        <w:rPr>
          <w:rFonts w:ascii="Verdana" w:hAnsi="Verdana" w:cs="Calibri"/>
          <w:b/>
          <w:sz w:val="28"/>
          <w:szCs w:val="28"/>
        </w:rPr>
      </w:pPr>
      <w:r>
        <w:rPr>
          <w:rFonts w:ascii="Verdana" w:hAnsi="Verdana" w:cs="Calibri"/>
          <w:b/>
          <w:sz w:val="28"/>
          <w:szCs w:val="28"/>
        </w:rPr>
        <w:t>Deponent</w:t>
      </w:r>
    </w:p>
    <w:p w14:paraId="719370B6" w14:textId="77777777" w:rsidR="00046C71" w:rsidRDefault="00C867E2" w:rsidP="00046C71">
      <w:pPr>
        <w:spacing w:line="360" w:lineRule="auto"/>
        <w:ind w:left="1260" w:hanging="540"/>
        <w:rPr>
          <w:rFonts w:ascii="Verdana" w:hAnsi="Verdana" w:cs="Calibri"/>
          <w:b/>
          <w:sz w:val="28"/>
          <w:szCs w:val="28"/>
        </w:rPr>
      </w:pPr>
      <w:r>
        <w:rPr>
          <w:rFonts w:ascii="Verdana" w:hAnsi="Verdana" w:cs="Calibri"/>
          <w:b/>
          <w:sz w:val="28"/>
          <w:szCs w:val="28"/>
        </w:rPr>
        <w:t>Verification:-</w:t>
      </w:r>
    </w:p>
    <w:p w14:paraId="4057DD85" w14:textId="77777777" w:rsidR="00046C71" w:rsidRDefault="00046C71" w:rsidP="00046C71">
      <w:pPr>
        <w:ind w:firstLine="720"/>
        <w:jc w:val="both"/>
        <w:rPr>
          <w:rFonts w:ascii="Verdana" w:hAnsi="Verdana" w:cs="Calibri"/>
          <w:sz w:val="28"/>
          <w:szCs w:val="28"/>
        </w:rPr>
      </w:pPr>
      <w:r>
        <w:rPr>
          <w:rFonts w:ascii="Verdana" w:hAnsi="Verdana" w:cs="Calibri"/>
          <w:sz w:val="28"/>
          <w:szCs w:val="28"/>
        </w:rPr>
        <w:t xml:space="preserve">Verified at New Delhi on this …… Day of January 2019. </w:t>
      </w:r>
    </w:p>
    <w:p w14:paraId="05DA0446" w14:textId="77777777" w:rsidR="00046C71" w:rsidRPr="000C3459" w:rsidRDefault="00046C71" w:rsidP="00046C71">
      <w:pPr>
        <w:pStyle w:val="BodyText1"/>
        <w:spacing w:after="0" w:line="480" w:lineRule="auto"/>
        <w:ind w:firstLine="0"/>
        <w:jc w:val="right"/>
        <w:rPr>
          <w:rFonts w:ascii="Verdana" w:hAnsi="Verdana"/>
          <w:color w:val="auto"/>
        </w:rPr>
      </w:pPr>
      <w:r w:rsidRPr="000C3459">
        <w:rPr>
          <w:rFonts w:ascii="Verdana" w:hAnsi="Verdana" w:cs="Calibri"/>
          <w:b/>
        </w:rPr>
        <w:t>Deponent</w:t>
      </w:r>
    </w:p>
    <w:sectPr w:rsidR="00046C71" w:rsidRPr="000C3459" w:rsidSect="000E52FE">
      <w:pgSz w:w="12240" w:h="20160" w:code="5"/>
      <w:pgMar w:top="1890" w:right="1440" w:bottom="2880" w:left="27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3FE"/>
    <w:multiLevelType w:val="hybridMultilevel"/>
    <w:tmpl w:val="3DD0C56C"/>
    <w:lvl w:ilvl="0" w:tplc="FF588322">
      <w:start w:val="3"/>
      <w:numFmt w:val="decimal"/>
      <w:lvlText w:val="%1."/>
      <w:lvlJc w:val="left"/>
      <w:pPr>
        <w:tabs>
          <w:tab w:val="num" w:pos="810"/>
        </w:tabs>
        <w:ind w:left="810" w:hanging="360"/>
      </w:pPr>
      <w:rPr>
        <w:rFonts w:hint="default"/>
        <w:u w:val="none"/>
      </w:rPr>
    </w:lvl>
    <w:lvl w:ilvl="1" w:tplc="04090019">
      <w:start w:val="1"/>
      <w:numFmt w:val="lowerLetter"/>
      <w:lvlText w:val="%2."/>
      <w:lvlJc w:val="left"/>
      <w:pPr>
        <w:tabs>
          <w:tab w:val="num" w:pos="1530"/>
        </w:tabs>
        <w:ind w:left="1530" w:hanging="360"/>
      </w:pPr>
    </w:lvl>
    <w:lvl w:ilvl="2" w:tplc="7070E600">
      <w:start w:val="1"/>
      <w:numFmt w:val="upperLetter"/>
      <w:lvlText w:val="%3)"/>
      <w:lvlJc w:val="left"/>
      <w:pPr>
        <w:tabs>
          <w:tab w:val="num" w:pos="3060"/>
        </w:tabs>
        <w:ind w:left="3060" w:hanging="990"/>
      </w:pPr>
      <w:rPr>
        <w:rFonts w:hint="default"/>
      </w:rPr>
    </w:lvl>
    <w:lvl w:ilvl="3" w:tplc="4D74B32C">
      <w:start w:val="1"/>
      <w:numFmt w:val="lowerRoman"/>
      <w:lvlText w:val="%4)"/>
      <w:lvlJc w:val="left"/>
      <w:pPr>
        <w:tabs>
          <w:tab w:val="num" w:pos="3330"/>
        </w:tabs>
        <w:ind w:left="3330" w:hanging="720"/>
      </w:pPr>
      <w:rPr>
        <w:rFonts w:hint="default"/>
      </w:r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1524AB7"/>
    <w:multiLevelType w:val="hybridMultilevel"/>
    <w:tmpl w:val="BA865D64"/>
    <w:lvl w:ilvl="0" w:tplc="93B61B60">
      <w:start w:val="785"/>
      <w:numFmt w:val="decimal"/>
      <w:lvlText w:val="%1"/>
      <w:lvlJc w:val="left"/>
      <w:pPr>
        <w:ind w:left="2085" w:hanging="54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 w15:restartNumberingAfterBreak="0">
    <w:nsid w:val="041F56F5"/>
    <w:multiLevelType w:val="hybridMultilevel"/>
    <w:tmpl w:val="E368AD72"/>
    <w:lvl w:ilvl="0" w:tplc="A97C8EEE">
      <w:start w:val="1"/>
      <w:numFmt w:val="lowerRoman"/>
      <w:lvlText w:val="(%1)"/>
      <w:lvlJc w:val="left"/>
      <w:pPr>
        <w:ind w:left="2220" w:hanging="108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23C2FA5"/>
    <w:multiLevelType w:val="hybridMultilevel"/>
    <w:tmpl w:val="392A7A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86A35DC"/>
    <w:multiLevelType w:val="multilevel"/>
    <w:tmpl w:val="EC30A1C6"/>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49C0A0E"/>
    <w:multiLevelType w:val="hybridMultilevel"/>
    <w:tmpl w:val="4584424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77E60"/>
    <w:multiLevelType w:val="hybridMultilevel"/>
    <w:tmpl w:val="D172C1A8"/>
    <w:lvl w:ilvl="0" w:tplc="44AE2884">
      <w:start w:val="3"/>
      <w:numFmt w:val="bullet"/>
      <w:lvlText w:val="-"/>
      <w:lvlJc w:val="left"/>
      <w:pPr>
        <w:ind w:left="390" w:hanging="360"/>
      </w:pPr>
      <w:rPr>
        <w:rFonts w:ascii="Calibri" w:eastAsiaTheme="minorHAnsi" w:hAnsi="Calibri" w:cstheme="minorBidi" w:hint="default"/>
      </w:rPr>
    </w:lvl>
    <w:lvl w:ilvl="1" w:tplc="40090003" w:tentative="1">
      <w:start w:val="1"/>
      <w:numFmt w:val="bullet"/>
      <w:lvlText w:val="o"/>
      <w:lvlJc w:val="left"/>
      <w:pPr>
        <w:ind w:left="1110" w:hanging="360"/>
      </w:pPr>
      <w:rPr>
        <w:rFonts w:ascii="Courier New" w:hAnsi="Courier New" w:cs="Courier New" w:hint="default"/>
      </w:rPr>
    </w:lvl>
    <w:lvl w:ilvl="2" w:tplc="40090005" w:tentative="1">
      <w:start w:val="1"/>
      <w:numFmt w:val="bullet"/>
      <w:lvlText w:val=""/>
      <w:lvlJc w:val="left"/>
      <w:pPr>
        <w:ind w:left="1830" w:hanging="360"/>
      </w:pPr>
      <w:rPr>
        <w:rFonts w:ascii="Wingdings" w:hAnsi="Wingdings" w:hint="default"/>
      </w:rPr>
    </w:lvl>
    <w:lvl w:ilvl="3" w:tplc="40090001" w:tentative="1">
      <w:start w:val="1"/>
      <w:numFmt w:val="bullet"/>
      <w:lvlText w:val=""/>
      <w:lvlJc w:val="left"/>
      <w:pPr>
        <w:ind w:left="2550" w:hanging="360"/>
      </w:pPr>
      <w:rPr>
        <w:rFonts w:ascii="Symbol" w:hAnsi="Symbol" w:hint="default"/>
      </w:rPr>
    </w:lvl>
    <w:lvl w:ilvl="4" w:tplc="40090003" w:tentative="1">
      <w:start w:val="1"/>
      <w:numFmt w:val="bullet"/>
      <w:lvlText w:val="o"/>
      <w:lvlJc w:val="left"/>
      <w:pPr>
        <w:ind w:left="3270" w:hanging="360"/>
      </w:pPr>
      <w:rPr>
        <w:rFonts w:ascii="Courier New" w:hAnsi="Courier New" w:cs="Courier New" w:hint="default"/>
      </w:rPr>
    </w:lvl>
    <w:lvl w:ilvl="5" w:tplc="40090005" w:tentative="1">
      <w:start w:val="1"/>
      <w:numFmt w:val="bullet"/>
      <w:lvlText w:val=""/>
      <w:lvlJc w:val="left"/>
      <w:pPr>
        <w:ind w:left="3990" w:hanging="360"/>
      </w:pPr>
      <w:rPr>
        <w:rFonts w:ascii="Wingdings" w:hAnsi="Wingdings" w:hint="default"/>
      </w:rPr>
    </w:lvl>
    <w:lvl w:ilvl="6" w:tplc="40090001" w:tentative="1">
      <w:start w:val="1"/>
      <w:numFmt w:val="bullet"/>
      <w:lvlText w:val=""/>
      <w:lvlJc w:val="left"/>
      <w:pPr>
        <w:ind w:left="4710" w:hanging="360"/>
      </w:pPr>
      <w:rPr>
        <w:rFonts w:ascii="Symbol" w:hAnsi="Symbol" w:hint="default"/>
      </w:rPr>
    </w:lvl>
    <w:lvl w:ilvl="7" w:tplc="40090003" w:tentative="1">
      <w:start w:val="1"/>
      <w:numFmt w:val="bullet"/>
      <w:lvlText w:val="o"/>
      <w:lvlJc w:val="left"/>
      <w:pPr>
        <w:ind w:left="5430" w:hanging="360"/>
      </w:pPr>
      <w:rPr>
        <w:rFonts w:ascii="Courier New" w:hAnsi="Courier New" w:cs="Courier New" w:hint="default"/>
      </w:rPr>
    </w:lvl>
    <w:lvl w:ilvl="8" w:tplc="40090005" w:tentative="1">
      <w:start w:val="1"/>
      <w:numFmt w:val="bullet"/>
      <w:lvlText w:val=""/>
      <w:lvlJc w:val="left"/>
      <w:pPr>
        <w:ind w:left="615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NDC3NDYzMTK1MDOxMDZW0lEKTi0uzszPAykwrAUA7e01ASwAAAA="/>
  </w:docVars>
  <w:rsids>
    <w:rsidRoot w:val="00077A51"/>
    <w:rsid w:val="00001013"/>
    <w:rsid w:val="00022537"/>
    <w:rsid w:val="00022A9C"/>
    <w:rsid w:val="00025BFE"/>
    <w:rsid w:val="0002767B"/>
    <w:rsid w:val="00031DCB"/>
    <w:rsid w:val="00046C71"/>
    <w:rsid w:val="000507B3"/>
    <w:rsid w:val="00051773"/>
    <w:rsid w:val="00052EAF"/>
    <w:rsid w:val="000666D6"/>
    <w:rsid w:val="00077A51"/>
    <w:rsid w:val="000803EC"/>
    <w:rsid w:val="00080B93"/>
    <w:rsid w:val="00083D5F"/>
    <w:rsid w:val="0009014E"/>
    <w:rsid w:val="00090D7C"/>
    <w:rsid w:val="00091DAC"/>
    <w:rsid w:val="000B05DC"/>
    <w:rsid w:val="000C099D"/>
    <w:rsid w:val="000C19DB"/>
    <w:rsid w:val="000C3459"/>
    <w:rsid w:val="000E514F"/>
    <w:rsid w:val="000E52FE"/>
    <w:rsid w:val="000F55F5"/>
    <w:rsid w:val="000F60DE"/>
    <w:rsid w:val="001146DF"/>
    <w:rsid w:val="001259E1"/>
    <w:rsid w:val="001301E2"/>
    <w:rsid w:val="00142104"/>
    <w:rsid w:val="00142BE4"/>
    <w:rsid w:val="0014368B"/>
    <w:rsid w:val="00145629"/>
    <w:rsid w:val="00145AB3"/>
    <w:rsid w:val="00164583"/>
    <w:rsid w:val="00174ED3"/>
    <w:rsid w:val="00177651"/>
    <w:rsid w:val="001A12FC"/>
    <w:rsid w:val="001A432A"/>
    <w:rsid w:val="001A71EA"/>
    <w:rsid w:val="001B52AB"/>
    <w:rsid w:val="001B72BD"/>
    <w:rsid w:val="001C7B1A"/>
    <w:rsid w:val="001E3921"/>
    <w:rsid w:val="001F057B"/>
    <w:rsid w:val="001F5F4A"/>
    <w:rsid w:val="00204324"/>
    <w:rsid w:val="00206E2E"/>
    <w:rsid w:val="002155D3"/>
    <w:rsid w:val="0024028F"/>
    <w:rsid w:val="00243194"/>
    <w:rsid w:val="00246234"/>
    <w:rsid w:val="002638B1"/>
    <w:rsid w:val="00265DB9"/>
    <w:rsid w:val="00283574"/>
    <w:rsid w:val="002A6505"/>
    <w:rsid w:val="002B4BAC"/>
    <w:rsid w:val="00307B89"/>
    <w:rsid w:val="00311B34"/>
    <w:rsid w:val="00314146"/>
    <w:rsid w:val="00340B2E"/>
    <w:rsid w:val="0034231B"/>
    <w:rsid w:val="00351F16"/>
    <w:rsid w:val="00373382"/>
    <w:rsid w:val="00387AD0"/>
    <w:rsid w:val="00396C6F"/>
    <w:rsid w:val="003A1F3C"/>
    <w:rsid w:val="003A1F5B"/>
    <w:rsid w:val="003A2CFC"/>
    <w:rsid w:val="003A7A70"/>
    <w:rsid w:val="003B7067"/>
    <w:rsid w:val="003C3658"/>
    <w:rsid w:val="003D4810"/>
    <w:rsid w:val="003D5323"/>
    <w:rsid w:val="003E1C9C"/>
    <w:rsid w:val="003E226C"/>
    <w:rsid w:val="003E7701"/>
    <w:rsid w:val="003F65EA"/>
    <w:rsid w:val="00411B13"/>
    <w:rsid w:val="004167D1"/>
    <w:rsid w:val="00423939"/>
    <w:rsid w:val="00442A52"/>
    <w:rsid w:val="004451C5"/>
    <w:rsid w:val="004607CF"/>
    <w:rsid w:val="004615F2"/>
    <w:rsid w:val="004663B3"/>
    <w:rsid w:val="004715F8"/>
    <w:rsid w:val="00483CFA"/>
    <w:rsid w:val="004B7F96"/>
    <w:rsid w:val="004C06AB"/>
    <w:rsid w:val="004C0C39"/>
    <w:rsid w:val="004C7E65"/>
    <w:rsid w:val="004D7A8F"/>
    <w:rsid w:val="004E2D77"/>
    <w:rsid w:val="004E746A"/>
    <w:rsid w:val="00501EC5"/>
    <w:rsid w:val="00506420"/>
    <w:rsid w:val="00513562"/>
    <w:rsid w:val="005250AB"/>
    <w:rsid w:val="0052719E"/>
    <w:rsid w:val="005416F4"/>
    <w:rsid w:val="00541E12"/>
    <w:rsid w:val="00566232"/>
    <w:rsid w:val="005740D9"/>
    <w:rsid w:val="00592C20"/>
    <w:rsid w:val="0059604B"/>
    <w:rsid w:val="00597329"/>
    <w:rsid w:val="005A1A34"/>
    <w:rsid w:val="005A218D"/>
    <w:rsid w:val="005C063E"/>
    <w:rsid w:val="005C285D"/>
    <w:rsid w:val="005C2F1F"/>
    <w:rsid w:val="005C3BB8"/>
    <w:rsid w:val="0061478A"/>
    <w:rsid w:val="00647B0E"/>
    <w:rsid w:val="00650D5B"/>
    <w:rsid w:val="00651EFA"/>
    <w:rsid w:val="006553D1"/>
    <w:rsid w:val="00664835"/>
    <w:rsid w:val="00673718"/>
    <w:rsid w:val="00673AC2"/>
    <w:rsid w:val="00673CAA"/>
    <w:rsid w:val="00680339"/>
    <w:rsid w:val="00692D02"/>
    <w:rsid w:val="006A354D"/>
    <w:rsid w:val="006A5320"/>
    <w:rsid w:val="006B2F05"/>
    <w:rsid w:val="006F1BD8"/>
    <w:rsid w:val="00721A4A"/>
    <w:rsid w:val="00722E21"/>
    <w:rsid w:val="00745E8B"/>
    <w:rsid w:val="00753164"/>
    <w:rsid w:val="00762BDB"/>
    <w:rsid w:val="007630B2"/>
    <w:rsid w:val="00764154"/>
    <w:rsid w:val="00770F6F"/>
    <w:rsid w:val="00787FAC"/>
    <w:rsid w:val="007A6B4E"/>
    <w:rsid w:val="007B560A"/>
    <w:rsid w:val="007B64FE"/>
    <w:rsid w:val="007B71DE"/>
    <w:rsid w:val="007C3900"/>
    <w:rsid w:val="007E3336"/>
    <w:rsid w:val="007E6272"/>
    <w:rsid w:val="007F777D"/>
    <w:rsid w:val="0081138D"/>
    <w:rsid w:val="00821400"/>
    <w:rsid w:val="00842BC0"/>
    <w:rsid w:val="00844AE0"/>
    <w:rsid w:val="0085241E"/>
    <w:rsid w:val="008559D0"/>
    <w:rsid w:val="00866116"/>
    <w:rsid w:val="00876E8C"/>
    <w:rsid w:val="00890663"/>
    <w:rsid w:val="00890764"/>
    <w:rsid w:val="008B220F"/>
    <w:rsid w:val="008C2B65"/>
    <w:rsid w:val="008C7C16"/>
    <w:rsid w:val="008D1336"/>
    <w:rsid w:val="008D2587"/>
    <w:rsid w:val="008E7ADB"/>
    <w:rsid w:val="008F039C"/>
    <w:rsid w:val="00925A02"/>
    <w:rsid w:val="00954026"/>
    <w:rsid w:val="00963B49"/>
    <w:rsid w:val="009904F8"/>
    <w:rsid w:val="00992D8B"/>
    <w:rsid w:val="009931FA"/>
    <w:rsid w:val="00994456"/>
    <w:rsid w:val="009A5E01"/>
    <w:rsid w:val="009C1D84"/>
    <w:rsid w:val="009C623F"/>
    <w:rsid w:val="009D34FE"/>
    <w:rsid w:val="009D447D"/>
    <w:rsid w:val="009D6C6C"/>
    <w:rsid w:val="009F3D5E"/>
    <w:rsid w:val="00A21AF8"/>
    <w:rsid w:val="00A22494"/>
    <w:rsid w:val="00A526A1"/>
    <w:rsid w:val="00A62968"/>
    <w:rsid w:val="00A72F75"/>
    <w:rsid w:val="00A943A7"/>
    <w:rsid w:val="00A969DB"/>
    <w:rsid w:val="00AA146C"/>
    <w:rsid w:val="00AA1B20"/>
    <w:rsid w:val="00AA3E9F"/>
    <w:rsid w:val="00AB02E5"/>
    <w:rsid w:val="00AC7666"/>
    <w:rsid w:val="00AC7B31"/>
    <w:rsid w:val="00AE3418"/>
    <w:rsid w:val="00AF21E0"/>
    <w:rsid w:val="00AF3671"/>
    <w:rsid w:val="00AF6344"/>
    <w:rsid w:val="00B1216F"/>
    <w:rsid w:val="00B13F61"/>
    <w:rsid w:val="00B25B49"/>
    <w:rsid w:val="00B32934"/>
    <w:rsid w:val="00B359F8"/>
    <w:rsid w:val="00B45181"/>
    <w:rsid w:val="00B738E6"/>
    <w:rsid w:val="00B90C6F"/>
    <w:rsid w:val="00B925CA"/>
    <w:rsid w:val="00B942FA"/>
    <w:rsid w:val="00B978DE"/>
    <w:rsid w:val="00BB6578"/>
    <w:rsid w:val="00BC1D27"/>
    <w:rsid w:val="00BC2191"/>
    <w:rsid w:val="00BD4418"/>
    <w:rsid w:val="00BD6621"/>
    <w:rsid w:val="00C045F8"/>
    <w:rsid w:val="00C04DBB"/>
    <w:rsid w:val="00C12B4C"/>
    <w:rsid w:val="00C20132"/>
    <w:rsid w:val="00C24A66"/>
    <w:rsid w:val="00C354EF"/>
    <w:rsid w:val="00C42758"/>
    <w:rsid w:val="00C464BB"/>
    <w:rsid w:val="00C63E0D"/>
    <w:rsid w:val="00C645C6"/>
    <w:rsid w:val="00C657DC"/>
    <w:rsid w:val="00C705A7"/>
    <w:rsid w:val="00C73975"/>
    <w:rsid w:val="00C830EB"/>
    <w:rsid w:val="00C85294"/>
    <w:rsid w:val="00C867E2"/>
    <w:rsid w:val="00C90FBA"/>
    <w:rsid w:val="00CA2EF3"/>
    <w:rsid w:val="00CB0FE3"/>
    <w:rsid w:val="00CC2F19"/>
    <w:rsid w:val="00CD41E8"/>
    <w:rsid w:val="00CE1AAF"/>
    <w:rsid w:val="00CF186B"/>
    <w:rsid w:val="00D10370"/>
    <w:rsid w:val="00D114C9"/>
    <w:rsid w:val="00D2329D"/>
    <w:rsid w:val="00D9093D"/>
    <w:rsid w:val="00D90F96"/>
    <w:rsid w:val="00DC37AB"/>
    <w:rsid w:val="00DE2901"/>
    <w:rsid w:val="00DF624A"/>
    <w:rsid w:val="00DF77DA"/>
    <w:rsid w:val="00E01A74"/>
    <w:rsid w:val="00E1515E"/>
    <w:rsid w:val="00E16688"/>
    <w:rsid w:val="00E166BD"/>
    <w:rsid w:val="00E24A0C"/>
    <w:rsid w:val="00E40F93"/>
    <w:rsid w:val="00E562A6"/>
    <w:rsid w:val="00E57745"/>
    <w:rsid w:val="00E614BA"/>
    <w:rsid w:val="00E811DD"/>
    <w:rsid w:val="00E8491B"/>
    <w:rsid w:val="00E90A95"/>
    <w:rsid w:val="00E93EA0"/>
    <w:rsid w:val="00E976B0"/>
    <w:rsid w:val="00EB04F1"/>
    <w:rsid w:val="00EB0520"/>
    <w:rsid w:val="00EB5370"/>
    <w:rsid w:val="00EC2DA1"/>
    <w:rsid w:val="00ED4386"/>
    <w:rsid w:val="00ED73A8"/>
    <w:rsid w:val="00EF4C47"/>
    <w:rsid w:val="00EF630A"/>
    <w:rsid w:val="00EF78F8"/>
    <w:rsid w:val="00F02701"/>
    <w:rsid w:val="00F13F5E"/>
    <w:rsid w:val="00F227D6"/>
    <w:rsid w:val="00F3252E"/>
    <w:rsid w:val="00F5189C"/>
    <w:rsid w:val="00F52452"/>
    <w:rsid w:val="00F76C18"/>
    <w:rsid w:val="00F86CD1"/>
    <w:rsid w:val="00FB0540"/>
    <w:rsid w:val="00FC1902"/>
    <w:rsid w:val="00FC4ED7"/>
    <w:rsid w:val="00FC7A48"/>
    <w:rsid w:val="00FD7209"/>
    <w:rsid w:val="00FE10A5"/>
    <w:rsid w:val="00FE60A1"/>
    <w:rsid w:val="00FE6F40"/>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4321"/>
  <w15:docId w15:val="{51A41F92-3545-4099-AE88-3EADC06F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200" w:line="480" w:lineRule="auto"/>
        <w:ind w:left="1440"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A51"/>
    <w:pPr>
      <w:spacing w:before="0" w:line="276" w:lineRule="auto"/>
      <w:ind w:left="0" w:firstLine="0"/>
      <w:jc w:val="left"/>
    </w:pPr>
    <w:rPr>
      <w:rFonts w:eastAsiaTheme="minorEastAsia"/>
    </w:rPr>
  </w:style>
  <w:style w:type="paragraph" w:styleId="Heading3">
    <w:name w:val="heading 3"/>
    <w:basedOn w:val="Normal"/>
    <w:next w:val="Normal"/>
    <w:link w:val="Heading3Char"/>
    <w:qFormat/>
    <w:rsid w:val="00077A51"/>
    <w:pPr>
      <w:keepNext/>
      <w:spacing w:after="0" w:line="240" w:lineRule="auto"/>
      <w:outlineLvl w:val="2"/>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77A51"/>
    <w:rPr>
      <w:rFonts w:ascii="Times New Roman" w:eastAsia="Times New Roman" w:hAnsi="Times New Roman" w:cs="Times New Roman"/>
      <w:b/>
      <w:bCs/>
      <w:sz w:val="28"/>
      <w:szCs w:val="24"/>
    </w:rPr>
  </w:style>
  <w:style w:type="paragraph" w:customStyle="1" w:styleId="bt-1">
    <w:name w:val="bt-1"/>
    <w:basedOn w:val="BodyText1"/>
    <w:rsid w:val="00077A51"/>
    <w:pPr>
      <w:tabs>
        <w:tab w:val="right" w:pos="720"/>
        <w:tab w:val="left" w:pos="960"/>
      </w:tabs>
      <w:ind w:left="960" w:hanging="960"/>
    </w:pPr>
    <w:rPr>
      <w:color w:val="auto"/>
    </w:rPr>
  </w:style>
  <w:style w:type="paragraph" w:customStyle="1" w:styleId="sub-head">
    <w:name w:val="sub-head"/>
    <w:basedOn w:val="BodyText1"/>
    <w:uiPriority w:val="99"/>
    <w:rsid w:val="00077A51"/>
    <w:pPr>
      <w:spacing w:before="100" w:after="100"/>
      <w:ind w:firstLine="0"/>
    </w:pPr>
    <w:rPr>
      <w:b/>
      <w:bCs/>
      <w:caps/>
      <w:color w:val="auto"/>
      <w:u w:val="single"/>
    </w:rPr>
  </w:style>
  <w:style w:type="paragraph" w:customStyle="1" w:styleId="chp-head">
    <w:name w:val="chp-head"/>
    <w:basedOn w:val="BodyText1"/>
    <w:uiPriority w:val="99"/>
    <w:rsid w:val="00077A51"/>
    <w:pPr>
      <w:spacing w:line="400" w:lineRule="atLeast"/>
      <w:ind w:firstLine="0"/>
      <w:jc w:val="center"/>
    </w:pPr>
    <w:rPr>
      <w:caps/>
      <w:color w:val="auto"/>
      <w:sz w:val="32"/>
      <w:szCs w:val="32"/>
    </w:rPr>
  </w:style>
  <w:style w:type="paragraph" w:customStyle="1" w:styleId="BodyText1">
    <w:name w:val="Body Text1"/>
    <w:uiPriority w:val="99"/>
    <w:rsid w:val="00077A51"/>
    <w:pPr>
      <w:autoSpaceDE w:val="0"/>
      <w:autoSpaceDN w:val="0"/>
      <w:adjustRightInd w:val="0"/>
      <w:spacing w:before="0" w:after="120" w:line="640" w:lineRule="atLeast"/>
      <w:ind w:left="0" w:firstLine="480"/>
    </w:pPr>
    <w:rPr>
      <w:rFonts w:ascii="Courier" w:eastAsia="Calibri" w:hAnsi="Courier" w:cs="Courier"/>
      <w:color w:val="000000"/>
      <w:sz w:val="28"/>
      <w:szCs w:val="28"/>
    </w:rPr>
  </w:style>
  <w:style w:type="paragraph" w:styleId="ListParagraph">
    <w:name w:val="List Paragraph"/>
    <w:basedOn w:val="Normal"/>
    <w:uiPriority w:val="34"/>
    <w:qFormat/>
    <w:rsid w:val="00077A51"/>
    <w:pPr>
      <w:ind w:left="720"/>
      <w:contextualSpacing/>
    </w:pPr>
    <w:rPr>
      <w:rFonts w:eastAsiaTheme="minorHAnsi"/>
    </w:rPr>
  </w:style>
  <w:style w:type="paragraph" w:styleId="BodyText">
    <w:name w:val="Body Text"/>
    <w:basedOn w:val="Normal"/>
    <w:link w:val="BodyTextChar"/>
    <w:rsid w:val="00077A51"/>
    <w:pPr>
      <w:spacing w:after="0" w:line="360" w:lineRule="auto"/>
      <w:jc w:val="both"/>
    </w:pPr>
    <w:rPr>
      <w:rFonts w:ascii="Verdana" w:eastAsia="Times New Roman" w:hAnsi="Verdana" w:cs="Times New Roman"/>
      <w:sz w:val="24"/>
      <w:szCs w:val="24"/>
    </w:rPr>
  </w:style>
  <w:style w:type="character" w:customStyle="1" w:styleId="BodyTextChar">
    <w:name w:val="Body Text Char"/>
    <w:basedOn w:val="DefaultParagraphFont"/>
    <w:link w:val="BodyText"/>
    <w:rsid w:val="00077A51"/>
    <w:rPr>
      <w:rFonts w:ascii="Verdana" w:eastAsia="Times New Roman" w:hAnsi="Verdana" w:cs="Times New Roman"/>
      <w:sz w:val="24"/>
      <w:szCs w:val="24"/>
    </w:rPr>
  </w:style>
  <w:style w:type="paragraph" w:styleId="BodyTextIndent2">
    <w:name w:val="Body Text Indent 2"/>
    <w:basedOn w:val="Normal"/>
    <w:link w:val="BodyTextIndent2Char"/>
    <w:rsid w:val="00077A51"/>
    <w:pPr>
      <w:spacing w:after="0" w:line="240" w:lineRule="auto"/>
      <w:ind w:firstLine="720"/>
      <w:jc w:val="both"/>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rsid w:val="00077A51"/>
    <w:rPr>
      <w:rFonts w:ascii="Times New Roman" w:eastAsia="Times New Roman" w:hAnsi="Times New Roman" w:cs="Times New Roman"/>
      <w:sz w:val="28"/>
      <w:szCs w:val="24"/>
    </w:rPr>
  </w:style>
  <w:style w:type="paragraph" w:styleId="Title">
    <w:name w:val="Title"/>
    <w:basedOn w:val="Normal"/>
    <w:link w:val="TitleChar"/>
    <w:qFormat/>
    <w:rsid w:val="00077A51"/>
    <w:pPr>
      <w:spacing w:after="0" w:line="36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077A51"/>
    <w:rPr>
      <w:rFonts w:ascii="Times New Roman" w:eastAsia="Times New Roman" w:hAnsi="Times New Roman" w:cs="Times New Roman"/>
      <w:b/>
      <w:bCs/>
      <w:sz w:val="28"/>
      <w:szCs w:val="24"/>
    </w:rPr>
  </w:style>
  <w:style w:type="paragraph" w:styleId="BodyText2">
    <w:name w:val="Body Text 2"/>
    <w:basedOn w:val="Normal"/>
    <w:link w:val="BodyText2Char"/>
    <w:uiPriority w:val="99"/>
    <w:semiHidden/>
    <w:unhideWhenUsed/>
    <w:rsid w:val="00077A51"/>
    <w:pPr>
      <w:spacing w:after="120" w:line="480" w:lineRule="auto"/>
    </w:pPr>
  </w:style>
  <w:style w:type="character" w:customStyle="1" w:styleId="BodyText2Char">
    <w:name w:val="Body Text 2 Char"/>
    <w:basedOn w:val="DefaultParagraphFont"/>
    <w:link w:val="BodyText2"/>
    <w:rsid w:val="00077A51"/>
    <w:rPr>
      <w:rFonts w:eastAsiaTheme="minorEastAsia"/>
    </w:rPr>
  </w:style>
  <w:style w:type="paragraph" w:styleId="BodyTextIndent">
    <w:name w:val="Body Text Indent"/>
    <w:basedOn w:val="Normal"/>
    <w:link w:val="BodyTextIndentChar"/>
    <w:uiPriority w:val="99"/>
    <w:unhideWhenUsed/>
    <w:rsid w:val="00077A51"/>
    <w:pPr>
      <w:spacing w:after="120"/>
      <w:ind w:left="360"/>
    </w:pPr>
  </w:style>
  <w:style w:type="character" w:customStyle="1" w:styleId="BodyTextIndentChar">
    <w:name w:val="Body Text Indent Char"/>
    <w:basedOn w:val="DefaultParagraphFont"/>
    <w:link w:val="BodyTextIndent"/>
    <w:uiPriority w:val="99"/>
    <w:rsid w:val="00077A51"/>
    <w:rPr>
      <w:rFonts w:eastAsiaTheme="minorEastAsia"/>
    </w:rPr>
  </w:style>
  <w:style w:type="table" w:styleId="TableGrid">
    <w:name w:val="Table Grid"/>
    <w:basedOn w:val="TableNormal"/>
    <w:uiPriority w:val="59"/>
    <w:rsid w:val="00077A51"/>
    <w:pPr>
      <w:spacing w:before="0" w:after="0" w:line="240" w:lineRule="auto"/>
      <w:ind w:left="0"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99"/>
    <w:qFormat/>
    <w:rsid w:val="00077A51"/>
    <w:pPr>
      <w:spacing w:after="0" w:line="240" w:lineRule="auto"/>
      <w:ind w:left="720"/>
    </w:pPr>
    <w:rPr>
      <w:rFonts w:ascii="Times New Roman" w:eastAsia="Times New Roman" w:hAnsi="Times New Roman" w:cs="Times New Roman"/>
      <w:sz w:val="28"/>
      <w:szCs w:val="24"/>
      <w:u w:val="single"/>
    </w:rPr>
  </w:style>
  <w:style w:type="paragraph" w:styleId="NoSpacing">
    <w:name w:val="No Spacing"/>
    <w:basedOn w:val="Normal"/>
    <w:uiPriority w:val="1"/>
    <w:qFormat/>
    <w:rsid w:val="004B7F96"/>
    <w:pPr>
      <w:spacing w:after="0" w:line="240" w:lineRule="auto"/>
    </w:pPr>
    <w:rPr>
      <w:rFonts w:eastAsiaTheme="minorHAnsi"/>
      <w:lang w:bidi="en-US"/>
    </w:rPr>
  </w:style>
  <w:style w:type="character" w:styleId="CommentReference">
    <w:name w:val="annotation reference"/>
    <w:basedOn w:val="DefaultParagraphFont"/>
    <w:uiPriority w:val="99"/>
    <w:semiHidden/>
    <w:unhideWhenUsed/>
    <w:rsid w:val="00090D7C"/>
    <w:rPr>
      <w:sz w:val="16"/>
      <w:szCs w:val="16"/>
    </w:rPr>
  </w:style>
  <w:style w:type="paragraph" w:styleId="CommentText">
    <w:name w:val="annotation text"/>
    <w:basedOn w:val="Normal"/>
    <w:link w:val="CommentTextChar"/>
    <w:uiPriority w:val="99"/>
    <w:semiHidden/>
    <w:unhideWhenUsed/>
    <w:rsid w:val="00090D7C"/>
    <w:pPr>
      <w:spacing w:line="240" w:lineRule="auto"/>
    </w:pPr>
    <w:rPr>
      <w:sz w:val="20"/>
      <w:szCs w:val="20"/>
    </w:rPr>
  </w:style>
  <w:style w:type="character" w:customStyle="1" w:styleId="CommentTextChar">
    <w:name w:val="Comment Text Char"/>
    <w:basedOn w:val="DefaultParagraphFont"/>
    <w:link w:val="CommentText"/>
    <w:uiPriority w:val="99"/>
    <w:semiHidden/>
    <w:rsid w:val="00090D7C"/>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90D7C"/>
    <w:rPr>
      <w:b/>
      <w:bCs/>
    </w:rPr>
  </w:style>
  <w:style w:type="character" w:customStyle="1" w:styleId="CommentSubjectChar">
    <w:name w:val="Comment Subject Char"/>
    <w:basedOn w:val="CommentTextChar"/>
    <w:link w:val="CommentSubject"/>
    <w:uiPriority w:val="99"/>
    <w:semiHidden/>
    <w:rsid w:val="00090D7C"/>
    <w:rPr>
      <w:rFonts w:eastAsiaTheme="minorEastAsia"/>
      <w:b/>
      <w:bCs/>
      <w:sz w:val="20"/>
      <w:szCs w:val="20"/>
    </w:rPr>
  </w:style>
  <w:style w:type="paragraph" w:styleId="BalloonText">
    <w:name w:val="Balloon Text"/>
    <w:basedOn w:val="Normal"/>
    <w:link w:val="BalloonTextChar"/>
    <w:uiPriority w:val="99"/>
    <w:semiHidden/>
    <w:unhideWhenUsed/>
    <w:rsid w:val="00090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D7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35</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abhisolanki.2007@outlook.com</cp:lastModifiedBy>
  <cp:revision>132</cp:revision>
  <dcterms:created xsi:type="dcterms:W3CDTF">2018-12-29T09:20:00Z</dcterms:created>
  <dcterms:modified xsi:type="dcterms:W3CDTF">2019-01-03T07:23:00Z</dcterms:modified>
</cp:coreProperties>
</file>