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Explained Variance Ratio: [5.83938171e-01 2.50446927e-01 1.30956754e-01 1.87577082e-02</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 9.87786808e-03 3.29865585e-03 1.74587911e-03 9.70534500e-04</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 7.50214188e-06]</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Cumulative Explained Variance Ratio: [0.58393817 </w:t>
      </w:r>
      <w:proofErr w:type="gramStart"/>
      <w:r w:rsidRPr="00C240DD">
        <w:rPr>
          <w:rFonts w:ascii="Times New Roman" w:hAnsi="Times New Roman" w:cs="Times New Roman"/>
          <w:sz w:val="24"/>
          <w:szCs w:val="24"/>
        </w:rPr>
        <w:t>0.8343851  0.96534185</w:t>
      </w:r>
      <w:proofErr w:type="gramEnd"/>
      <w:r w:rsidRPr="00C240DD">
        <w:rPr>
          <w:rFonts w:ascii="Times New Roman" w:hAnsi="Times New Roman" w:cs="Times New Roman"/>
          <w:sz w:val="24"/>
          <w:szCs w:val="24"/>
        </w:rPr>
        <w:t xml:space="preserve"> 0.98409956 0.99397743 0.99727608</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 0.99902196 </w:t>
      </w:r>
      <w:proofErr w:type="gramStart"/>
      <w:r w:rsidRPr="00C240DD">
        <w:rPr>
          <w:rFonts w:ascii="Times New Roman" w:hAnsi="Times New Roman" w:cs="Times New Roman"/>
          <w:sz w:val="24"/>
          <w:szCs w:val="24"/>
        </w:rPr>
        <w:t>0.9999925  1</w:t>
      </w:r>
      <w:proofErr w:type="gramEnd"/>
    </w:p>
    <w:p w:rsid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Based on the provided explained variance ratios, here is the interpretation:</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principal component explains approximately 58.39% of the total variance in the data.</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two principal components combined explain around 83.44%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three principal components combined explain about 96.53%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four principal components combined explain approximately 98.41%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five principal components combined explain around 99.40%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six principal components combined explain about 99.73%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seven principal components combined explain approximately 99.90% of the total variance.</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The first eight principal components combined explain around 99.99% of the total variance.</w:t>
      </w:r>
    </w:p>
    <w:p w:rsidR="00D40C13"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The explained variance ratio provides insights into the importance of each principal component in capturing the variability in the original feature data. By examining the cumulative explained variance ratio, you can determine how much of the total variance </w:t>
      </w:r>
      <w:proofErr w:type="gramStart"/>
      <w:r w:rsidRPr="00C240DD">
        <w:rPr>
          <w:rFonts w:ascii="Times New Roman" w:hAnsi="Times New Roman" w:cs="Times New Roman"/>
          <w:sz w:val="24"/>
          <w:szCs w:val="24"/>
        </w:rPr>
        <w:t>is explained</w:t>
      </w:r>
      <w:proofErr w:type="gramEnd"/>
      <w:r w:rsidRPr="00C240DD">
        <w:rPr>
          <w:rFonts w:ascii="Times New Roman" w:hAnsi="Times New Roman" w:cs="Times New Roman"/>
          <w:sz w:val="24"/>
          <w:szCs w:val="24"/>
        </w:rPr>
        <w:t xml:space="preserve"> as you include more principal components.</w:t>
      </w:r>
    </w:p>
    <w:p w:rsidR="00C240DD" w:rsidRDefault="00C240DD" w:rsidP="00C240DD">
      <w:pPr>
        <w:rPr>
          <w:rFonts w:ascii="Times New Roman" w:hAnsi="Times New Roman" w:cs="Times New Roman"/>
          <w:sz w:val="24"/>
          <w:szCs w:val="24"/>
        </w:rPr>
      </w:pPr>
      <w:r>
        <w:rPr>
          <w:rFonts w:ascii="Times New Roman" w:hAnsi="Times New Roman" w:cs="Times New Roman"/>
          <w:sz w:val="24"/>
          <w:szCs w:val="24"/>
        </w:rPr>
        <w:t>Regression fit</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Mean Squared Error (MSE): The MSE value of 397.7437 indicates the average squared difference between the predicted and actual values. A lower MSE indicates better model performance, with values closer to zero indicating a more accurate model.</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Mean Absolute Error (MAE): The MAE value of 13.232 indicates the average absolute difference between the predicted and actual values. Similar to MSE, a lower MAE indicates better model performance, with values closer to zero indicating a more accurate model.</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Root Mean Squared Error (RMSE): The RMSE value of 19.9435 is the square root of the MSE. It provides a measure of the average prediction error in the same unit as the target variable. Lower RMSE values indicate better model performance.</w:t>
      </w:r>
    </w:p>
    <w:p w:rsidR="00C240DD" w:rsidRPr="00C240DD" w:rsidRDefault="00C240DD" w:rsidP="00C240DD">
      <w:pPr>
        <w:rPr>
          <w:rFonts w:ascii="Times New Roman" w:hAnsi="Times New Roman" w:cs="Times New Roman"/>
          <w:sz w:val="24"/>
          <w:szCs w:val="24"/>
        </w:rPr>
      </w:pPr>
    </w:p>
    <w:p w:rsid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R-squared (R²): The R-squared value of 0.8844 indicates the proportion of the variance in the target variable that </w:t>
      </w:r>
      <w:proofErr w:type="gramStart"/>
      <w:r w:rsidRPr="00C240DD">
        <w:rPr>
          <w:rFonts w:ascii="Times New Roman" w:hAnsi="Times New Roman" w:cs="Times New Roman"/>
          <w:sz w:val="24"/>
          <w:szCs w:val="24"/>
        </w:rPr>
        <w:t>is explained</w:t>
      </w:r>
      <w:proofErr w:type="gramEnd"/>
      <w:r w:rsidRPr="00C240DD">
        <w:rPr>
          <w:rFonts w:ascii="Times New Roman" w:hAnsi="Times New Roman" w:cs="Times New Roman"/>
          <w:sz w:val="24"/>
          <w:szCs w:val="24"/>
        </w:rPr>
        <w:t xml:space="preserve"> by the regression model. R-squared ranges from </w:t>
      </w:r>
      <w:proofErr w:type="gramStart"/>
      <w:r w:rsidRPr="00C240DD">
        <w:rPr>
          <w:rFonts w:ascii="Times New Roman" w:hAnsi="Times New Roman" w:cs="Times New Roman"/>
          <w:sz w:val="24"/>
          <w:szCs w:val="24"/>
        </w:rPr>
        <w:t>0</w:t>
      </w:r>
      <w:proofErr w:type="gramEnd"/>
      <w:r w:rsidRPr="00C240DD">
        <w:rPr>
          <w:rFonts w:ascii="Times New Roman" w:hAnsi="Times New Roman" w:cs="Times New Roman"/>
          <w:sz w:val="24"/>
          <w:szCs w:val="24"/>
        </w:rPr>
        <w:t xml:space="preserve"> to 1, with higher values indicating a better fit. In this case, the model explains approximately 88.44% of the variance in the target variable.</w:t>
      </w:r>
    </w:p>
    <w:p w:rsidR="00C240DD" w:rsidRDefault="00C240DD" w:rsidP="00C240DD">
      <w:pPr>
        <w:rPr>
          <w:rFonts w:ascii="Times New Roman" w:hAnsi="Times New Roman" w:cs="Times New Roman"/>
          <w:sz w:val="24"/>
          <w:szCs w:val="24"/>
        </w:rPr>
      </w:pPr>
    </w:p>
    <w:p w:rsidR="00C240DD" w:rsidRDefault="00C240DD" w:rsidP="00C240DD">
      <w:pPr>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 </w:t>
      </w:r>
      <w:proofErr w:type="gramStart"/>
      <w:r w:rsidRPr="00C240DD">
        <w:rPr>
          <w:rFonts w:ascii="Times New Roman" w:hAnsi="Times New Roman" w:cs="Times New Roman"/>
          <w:sz w:val="24"/>
          <w:szCs w:val="24"/>
        </w:rPr>
        <w:t>these</w:t>
      </w:r>
      <w:proofErr w:type="gramEnd"/>
      <w:r w:rsidRPr="00C240DD">
        <w:rPr>
          <w:rFonts w:ascii="Times New Roman" w:hAnsi="Times New Roman" w:cs="Times New Roman"/>
          <w:sz w:val="24"/>
          <w:szCs w:val="24"/>
        </w:rPr>
        <w:t xml:space="preserve"> are results </w:t>
      </w:r>
      <w:r>
        <w:rPr>
          <w:rFonts w:ascii="Times New Roman" w:hAnsi="Times New Roman" w:cs="Times New Roman"/>
          <w:sz w:val="24"/>
          <w:szCs w:val="24"/>
        </w:rPr>
        <w:t>comparing</w:t>
      </w:r>
      <w:r w:rsidRPr="00C240DD">
        <w:rPr>
          <w:rFonts w:ascii="Times New Roman" w:hAnsi="Times New Roman" w:cs="Times New Roman"/>
          <w:sz w:val="24"/>
          <w:szCs w:val="24"/>
        </w:rPr>
        <w:t xml:space="preserve"> above Mean Squared Error (MSE): 784.55868481645</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Mean Absolute Error (MAE): 20.9235013462186</w:t>
      </w: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Root Mean Squared Error (RMSE): 28.009974737875968</w:t>
      </w:r>
    </w:p>
    <w:p w:rsid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R-squared: 0.7719059100699602</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Based on the provided results for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regression model, here is the comparison with the previous linear regression model:</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Mean Squared Error (MSE):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 has a higher MSE value of 784.5587 compared to the linear regression model's MSE of 397.7437. A higher MSE indicates that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model's predictions have a larger average squared difference from the actual values.</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Mean Absolute Error (MAE):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 has a higher MAE value of 20.9235 compared to the linear regression model's MAE of 13.232. A higher MAE indicates that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model's predictions have a larger average absolute difference from the actual values.</w:t>
      </w:r>
    </w:p>
    <w:p w:rsidR="00C240DD" w:rsidRPr="00C240DD" w:rsidRDefault="00C240DD" w:rsidP="00C240DD">
      <w:pPr>
        <w:rPr>
          <w:rFonts w:ascii="Times New Roman" w:hAnsi="Times New Roman" w:cs="Times New Roman"/>
          <w:sz w:val="24"/>
          <w:szCs w:val="24"/>
        </w:rPr>
      </w:pPr>
    </w:p>
    <w:p w:rsidR="00C240DD" w:rsidRP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t xml:space="preserve">Root Mean Squared Error (RMSE):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 has a higher RMSE value of 28.009975 compared to the linear regression model's RMSE of 19.9435. A higher RMSE indicates that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model's predictions have a larger average prediction error in the same unit as the target variable.</w:t>
      </w:r>
    </w:p>
    <w:p w:rsidR="00C240DD" w:rsidRPr="00C240DD" w:rsidRDefault="00C240DD" w:rsidP="00C240DD">
      <w:pPr>
        <w:rPr>
          <w:rFonts w:ascii="Times New Roman" w:hAnsi="Times New Roman" w:cs="Times New Roman"/>
          <w:sz w:val="24"/>
          <w:szCs w:val="24"/>
        </w:rPr>
      </w:pPr>
    </w:p>
    <w:p w:rsidR="00C240DD" w:rsidRDefault="00C240DD" w:rsidP="00C240DD">
      <w:pPr>
        <w:rPr>
          <w:rFonts w:ascii="Times New Roman" w:hAnsi="Times New Roman" w:cs="Times New Roman"/>
          <w:sz w:val="24"/>
          <w:szCs w:val="24"/>
        </w:rPr>
      </w:pPr>
      <w:r w:rsidRPr="00C240DD">
        <w:rPr>
          <w:rFonts w:ascii="Times New Roman" w:hAnsi="Times New Roman" w:cs="Times New Roman"/>
          <w:sz w:val="24"/>
          <w:szCs w:val="24"/>
        </w:rPr>
        <w:lastRenderedPageBreak/>
        <w:t xml:space="preserve">R-squared (R²):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 has an R-squared value of 0.7719, which is lower than the linear regression model's R-squared of 0.8844. A higher R-squared indicates that the model explains a larger proportion of the variance in the target variable. Therefore, the linear regression model performs better in explaining the variance compared to the </w:t>
      </w:r>
      <w:proofErr w:type="spellStart"/>
      <w:r w:rsidRPr="00C240DD">
        <w:rPr>
          <w:rFonts w:ascii="Times New Roman" w:hAnsi="Times New Roman" w:cs="Times New Roman"/>
          <w:sz w:val="24"/>
          <w:szCs w:val="24"/>
        </w:rPr>
        <w:t>AdaBoost</w:t>
      </w:r>
      <w:proofErr w:type="spellEnd"/>
      <w:r w:rsidRPr="00C240DD">
        <w:rPr>
          <w:rFonts w:ascii="Times New Roman" w:hAnsi="Times New Roman" w:cs="Times New Roman"/>
          <w:sz w:val="24"/>
          <w:szCs w:val="24"/>
        </w:rPr>
        <w:t xml:space="preserve"> model.</w:t>
      </w:r>
    </w:p>
    <w:p w:rsidR="004F1851" w:rsidRDefault="004F1851" w:rsidP="00C240DD">
      <w:pPr>
        <w:rPr>
          <w:rFonts w:ascii="Times New Roman" w:hAnsi="Times New Roman" w:cs="Times New Roman"/>
          <w:sz w:val="24"/>
          <w:szCs w:val="24"/>
        </w:rPr>
      </w:pPr>
      <w:r>
        <w:rPr>
          <w:rFonts w:ascii="Times New Roman" w:hAnsi="Times New Roman" w:cs="Times New Roman"/>
          <w:sz w:val="24"/>
          <w:szCs w:val="24"/>
        </w:rPr>
        <w:t>XGBOOST</w:t>
      </w:r>
    </w:p>
    <w:p w:rsidR="00B667EE" w:rsidRPr="00B667EE" w:rsidRDefault="00B667EE" w:rsidP="00B667EE">
      <w:pPr>
        <w:rPr>
          <w:rFonts w:ascii="Times New Roman" w:hAnsi="Times New Roman" w:cs="Times New Roman"/>
          <w:sz w:val="24"/>
          <w:szCs w:val="24"/>
        </w:rPr>
      </w:pPr>
      <w:r w:rsidRPr="00B667EE">
        <w:rPr>
          <w:rFonts w:ascii="Times New Roman" w:hAnsi="Times New Roman" w:cs="Times New Roman"/>
          <w:sz w:val="24"/>
          <w:szCs w:val="24"/>
        </w:rPr>
        <w:t>Mean Squared Error (MSE): 549.3717676649582</w:t>
      </w:r>
    </w:p>
    <w:p w:rsidR="00B667EE" w:rsidRPr="00B667EE" w:rsidRDefault="00B667EE" w:rsidP="00B667EE">
      <w:pPr>
        <w:rPr>
          <w:rFonts w:ascii="Times New Roman" w:hAnsi="Times New Roman" w:cs="Times New Roman"/>
          <w:sz w:val="24"/>
          <w:szCs w:val="24"/>
        </w:rPr>
      </w:pPr>
      <w:r w:rsidRPr="00B667EE">
        <w:rPr>
          <w:rFonts w:ascii="Times New Roman" w:hAnsi="Times New Roman" w:cs="Times New Roman"/>
          <w:sz w:val="24"/>
          <w:szCs w:val="24"/>
        </w:rPr>
        <w:t>Mean Absolute Error (MAE): 17.30392768048885</w:t>
      </w:r>
    </w:p>
    <w:p w:rsidR="00B667EE" w:rsidRPr="00B667EE" w:rsidRDefault="00B667EE" w:rsidP="00B667EE">
      <w:pPr>
        <w:rPr>
          <w:rFonts w:ascii="Times New Roman" w:hAnsi="Times New Roman" w:cs="Times New Roman"/>
          <w:sz w:val="24"/>
          <w:szCs w:val="24"/>
        </w:rPr>
      </w:pPr>
      <w:r w:rsidRPr="00B667EE">
        <w:rPr>
          <w:rFonts w:ascii="Times New Roman" w:hAnsi="Times New Roman" w:cs="Times New Roman"/>
          <w:sz w:val="24"/>
          <w:szCs w:val="24"/>
        </w:rPr>
        <w:t>Root Mean Squared Error (RMSE): 23.438681013763514</w:t>
      </w:r>
    </w:p>
    <w:p w:rsidR="004F1851" w:rsidRDefault="00B667EE" w:rsidP="00B667EE">
      <w:pPr>
        <w:rPr>
          <w:rFonts w:ascii="Times New Roman" w:hAnsi="Times New Roman" w:cs="Times New Roman"/>
          <w:sz w:val="24"/>
          <w:szCs w:val="24"/>
        </w:rPr>
      </w:pPr>
      <w:r w:rsidRPr="00B667EE">
        <w:rPr>
          <w:rFonts w:ascii="Times New Roman" w:hAnsi="Times New Roman" w:cs="Times New Roman"/>
          <w:sz w:val="24"/>
          <w:szCs w:val="24"/>
        </w:rPr>
        <w:t>R-squared: 0.8402816056926166</w:t>
      </w:r>
    </w:p>
    <w:p w:rsidR="00B667EE" w:rsidRPr="004F1851" w:rsidRDefault="00B667EE" w:rsidP="00B667EE">
      <w:pPr>
        <w:rPr>
          <w:rFonts w:ascii="Times New Roman" w:hAnsi="Times New Roman" w:cs="Times New Roman"/>
          <w:sz w:val="24"/>
          <w:szCs w:val="24"/>
        </w:rPr>
      </w:pPr>
      <w:r w:rsidRPr="004F1851">
        <w:rPr>
          <w:rFonts w:ascii="Times New Roman" w:hAnsi="Times New Roman" w:cs="Times New Roman"/>
          <w:sz w:val="24"/>
          <w:szCs w:val="24"/>
        </w:rPr>
        <w:t xml:space="preserve">Based on the provided results for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regression model, here is a discussion comparing</w:t>
      </w:r>
      <w:r>
        <w:rPr>
          <w:rFonts w:ascii="Times New Roman" w:hAnsi="Times New Roman" w:cs="Times New Roman"/>
          <w:sz w:val="24"/>
          <w:szCs w:val="24"/>
        </w:rPr>
        <w:t xml:space="preserve"> them with the previous models:</w:t>
      </w:r>
    </w:p>
    <w:p w:rsidR="004F1851" w:rsidRPr="004F1851" w:rsidRDefault="004F1851" w:rsidP="004F1851">
      <w:pPr>
        <w:rPr>
          <w:rFonts w:ascii="Times New Roman" w:hAnsi="Times New Roman" w:cs="Times New Roman"/>
          <w:sz w:val="24"/>
          <w:szCs w:val="24"/>
        </w:rPr>
      </w:pPr>
      <w:r w:rsidRPr="004F1851">
        <w:rPr>
          <w:rFonts w:ascii="Times New Roman" w:hAnsi="Times New Roman" w:cs="Times New Roman"/>
          <w:sz w:val="24"/>
          <w:szCs w:val="24"/>
        </w:rPr>
        <w:t xml:space="preserve">Mean Squared Error (MSE):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an MSE of 549.3718, which is lower than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model's MSE of 784.5587. This indicates that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model's predictions have a smaller average squared difference from the actual values compared to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w:t>
      </w:r>
    </w:p>
    <w:p w:rsidR="004F1851" w:rsidRPr="004F1851" w:rsidRDefault="004F1851" w:rsidP="004F1851">
      <w:pPr>
        <w:rPr>
          <w:rFonts w:ascii="Times New Roman" w:hAnsi="Times New Roman" w:cs="Times New Roman"/>
          <w:sz w:val="24"/>
          <w:szCs w:val="24"/>
        </w:rPr>
      </w:pPr>
    </w:p>
    <w:p w:rsidR="004F1851" w:rsidRPr="004F1851" w:rsidRDefault="004F1851" w:rsidP="004F1851">
      <w:pPr>
        <w:rPr>
          <w:rFonts w:ascii="Times New Roman" w:hAnsi="Times New Roman" w:cs="Times New Roman"/>
          <w:sz w:val="24"/>
          <w:szCs w:val="24"/>
        </w:rPr>
      </w:pPr>
      <w:r w:rsidRPr="004F1851">
        <w:rPr>
          <w:rFonts w:ascii="Times New Roman" w:hAnsi="Times New Roman" w:cs="Times New Roman"/>
          <w:sz w:val="24"/>
          <w:szCs w:val="24"/>
        </w:rPr>
        <w:t xml:space="preserve">Mean Absolute Error (MAE):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an MAE of 17.3039, which is lower than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model's MAE of </w:t>
      </w:r>
      <w:proofErr w:type="gramStart"/>
      <w:r w:rsidRPr="004F1851">
        <w:rPr>
          <w:rFonts w:ascii="Times New Roman" w:hAnsi="Times New Roman" w:cs="Times New Roman"/>
          <w:sz w:val="24"/>
          <w:szCs w:val="24"/>
        </w:rPr>
        <w:t>20.9235</w:t>
      </w:r>
      <w:proofErr w:type="gramEnd"/>
      <w:r w:rsidRPr="004F1851">
        <w:rPr>
          <w:rFonts w:ascii="Times New Roman" w:hAnsi="Times New Roman" w:cs="Times New Roman"/>
          <w:sz w:val="24"/>
          <w:szCs w:val="24"/>
        </w:rPr>
        <w:t xml:space="preserve">. A lower MAE indicates that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model's predictions have a smaller average absolute difference from the actual values compared to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w:t>
      </w:r>
    </w:p>
    <w:p w:rsidR="004F1851" w:rsidRPr="004F1851" w:rsidRDefault="004F1851" w:rsidP="004F1851">
      <w:pPr>
        <w:rPr>
          <w:rFonts w:ascii="Times New Roman" w:hAnsi="Times New Roman" w:cs="Times New Roman"/>
          <w:sz w:val="24"/>
          <w:szCs w:val="24"/>
        </w:rPr>
      </w:pPr>
    </w:p>
    <w:p w:rsidR="004F1851" w:rsidRPr="004F1851" w:rsidRDefault="004F1851" w:rsidP="004F1851">
      <w:pPr>
        <w:rPr>
          <w:rFonts w:ascii="Times New Roman" w:hAnsi="Times New Roman" w:cs="Times New Roman"/>
          <w:sz w:val="24"/>
          <w:szCs w:val="24"/>
        </w:rPr>
      </w:pPr>
      <w:r w:rsidRPr="004F1851">
        <w:rPr>
          <w:rFonts w:ascii="Times New Roman" w:hAnsi="Times New Roman" w:cs="Times New Roman"/>
          <w:sz w:val="24"/>
          <w:szCs w:val="24"/>
        </w:rPr>
        <w:t xml:space="preserve">Root Mean Squared Error (RMSE):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an RMSE of 23.4387, which is lower than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model's RMSE of 28.009975. A lower RMSE indicates that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model's predictions have a smaller average prediction error in the same unit as the target variable compared to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w:t>
      </w:r>
    </w:p>
    <w:p w:rsidR="004F1851" w:rsidRPr="004F1851" w:rsidRDefault="004F1851" w:rsidP="004F1851">
      <w:pPr>
        <w:rPr>
          <w:rFonts w:ascii="Times New Roman" w:hAnsi="Times New Roman" w:cs="Times New Roman"/>
          <w:sz w:val="24"/>
          <w:szCs w:val="24"/>
        </w:rPr>
      </w:pPr>
    </w:p>
    <w:p w:rsidR="004F1851" w:rsidRPr="004F1851" w:rsidRDefault="004F1851" w:rsidP="004F1851">
      <w:pPr>
        <w:rPr>
          <w:rFonts w:ascii="Times New Roman" w:hAnsi="Times New Roman" w:cs="Times New Roman"/>
          <w:sz w:val="24"/>
          <w:szCs w:val="24"/>
        </w:rPr>
      </w:pPr>
      <w:r w:rsidRPr="004F1851">
        <w:rPr>
          <w:rFonts w:ascii="Times New Roman" w:hAnsi="Times New Roman" w:cs="Times New Roman"/>
          <w:sz w:val="24"/>
          <w:szCs w:val="24"/>
        </w:rPr>
        <w:t xml:space="preserve">R-squared (R²):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an R-squared value of 0.8403, which is higher than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model's R-squared of 0.7719. A higher R-squared indicates that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explains a larger proportion of the variance in the target variable compared to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w:t>
      </w:r>
    </w:p>
    <w:p w:rsidR="004F1851" w:rsidRPr="004F1851" w:rsidRDefault="004F1851" w:rsidP="004F1851">
      <w:pPr>
        <w:rPr>
          <w:rFonts w:ascii="Times New Roman" w:hAnsi="Times New Roman" w:cs="Times New Roman"/>
          <w:sz w:val="24"/>
          <w:szCs w:val="24"/>
        </w:rPr>
      </w:pPr>
    </w:p>
    <w:p w:rsidR="004F1851" w:rsidRDefault="004F1851" w:rsidP="004F1851">
      <w:pPr>
        <w:rPr>
          <w:rFonts w:ascii="Times New Roman" w:hAnsi="Times New Roman" w:cs="Times New Roman"/>
          <w:sz w:val="24"/>
          <w:szCs w:val="24"/>
        </w:rPr>
      </w:pPr>
      <w:r w:rsidRPr="004F1851">
        <w:rPr>
          <w:rFonts w:ascii="Times New Roman" w:hAnsi="Times New Roman" w:cs="Times New Roman"/>
          <w:sz w:val="24"/>
          <w:szCs w:val="24"/>
        </w:rPr>
        <w:t xml:space="preserve">In conclusion,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performs better than the </w:t>
      </w:r>
      <w:proofErr w:type="spellStart"/>
      <w:r w:rsidRPr="004F1851">
        <w:rPr>
          <w:rFonts w:ascii="Times New Roman" w:hAnsi="Times New Roman" w:cs="Times New Roman"/>
          <w:sz w:val="24"/>
          <w:szCs w:val="24"/>
        </w:rPr>
        <w:t>AdaBoost</w:t>
      </w:r>
      <w:proofErr w:type="spellEnd"/>
      <w:r w:rsidRPr="004F1851">
        <w:rPr>
          <w:rFonts w:ascii="Times New Roman" w:hAnsi="Times New Roman" w:cs="Times New Roman"/>
          <w:sz w:val="24"/>
          <w:szCs w:val="24"/>
        </w:rPr>
        <w:t xml:space="preserve"> model based on the provided metrics.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lower MSE, MAE, and RMSE values, indicating smaller prediction errors. Additionally, the </w:t>
      </w:r>
      <w:proofErr w:type="spellStart"/>
      <w:r w:rsidRPr="004F1851">
        <w:rPr>
          <w:rFonts w:ascii="Times New Roman" w:hAnsi="Times New Roman" w:cs="Times New Roman"/>
          <w:sz w:val="24"/>
          <w:szCs w:val="24"/>
        </w:rPr>
        <w:t>XGBoost</w:t>
      </w:r>
      <w:proofErr w:type="spellEnd"/>
      <w:r w:rsidRPr="004F1851">
        <w:rPr>
          <w:rFonts w:ascii="Times New Roman" w:hAnsi="Times New Roman" w:cs="Times New Roman"/>
          <w:sz w:val="24"/>
          <w:szCs w:val="24"/>
        </w:rPr>
        <w:t xml:space="preserve"> model has a higher R-squared value, suggesting that it explains a larger proportion of the variance in the target variable.</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lastRenderedPageBreak/>
        <w:t>Based on the provided results for the Random Forest classifier, here is a discussion comparing them with the previous models:</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Accuracy: The Random Forest classifier has an accuracy of 0.0826, which is not a commonly used metric for regression models. It </w:t>
      </w:r>
      <w:proofErr w:type="gramStart"/>
      <w:r w:rsidRPr="008C4EE6">
        <w:rPr>
          <w:rFonts w:ascii="Times New Roman" w:hAnsi="Times New Roman" w:cs="Times New Roman"/>
          <w:sz w:val="24"/>
          <w:szCs w:val="24"/>
        </w:rPr>
        <w:t>is more commonly used</w:t>
      </w:r>
      <w:proofErr w:type="gramEnd"/>
      <w:r w:rsidRPr="008C4EE6">
        <w:rPr>
          <w:rFonts w:ascii="Times New Roman" w:hAnsi="Times New Roman" w:cs="Times New Roman"/>
          <w:sz w:val="24"/>
          <w:szCs w:val="24"/>
        </w:rPr>
        <w:t xml:space="preserve"> for classification tasks. Therefore, the accuracy value might not provide meaningful information for a regression model.</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Mean Absolute Error (MAE): The Random Forest classifier has an MAE of 19.585, which is higher than both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MAE of 17.304 and the linear regression model's MAE of 13.232. A higher MAE indicates that the Random Forest classifier's predictions have a larger average absolute difference from the actual values compared to the other models.</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Root Mean Squared Error (RMSE): The Random Forest classifier has an RMSE of 29.1335, which is higher than both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RMSE of 23.4387 and the linear regression model's RMSE of 19.9435. A higher RMSE indicates that the Random Forest classifier's predictions have a larger average prediction error in the same unit as the target variable compared to the other models.</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R-squared (R²): The Random Forest classifier has an R-squared value of 0.7532, which is lower than both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R-squared of 0.8403 and the linear regression model's R-squared of 0.8844. A higher R-squared indicates that the model explains a larger proportion of the variance in the target variable. Therefore, the Random Forest classifier performs worse than both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and linear regression models in explaining the variance.</w:t>
      </w:r>
    </w:p>
    <w:p w:rsidR="008C4EE6" w:rsidRPr="008C4EE6" w:rsidRDefault="008C4EE6" w:rsidP="008C4EE6">
      <w:pPr>
        <w:rPr>
          <w:rFonts w:ascii="Times New Roman" w:hAnsi="Times New Roman" w:cs="Times New Roman"/>
          <w:sz w:val="24"/>
          <w:szCs w:val="24"/>
        </w:rPr>
      </w:pPr>
    </w:p>
    <w:p w:rsid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In conclusion, based on the provided metrics, the Random Forest classifier performs worse than both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and linear regression models. It has higher MAE, RMSE values, and a lower R-squared value, indicating larger prediction errors and lower explanatory power.</w:t>
      </w:r>
    </w:p>
    <w:p w:rsidR="008C4EE6" w:rsidRDefault="008C4EE6" w:rsidP="008C4EE6">
      <w:pPr>
        <w:rPr>
          <w:rFonts w:ascii="Times New Roman" w:hAnsi="Times New Roman" w:cs="Times New Roman"/>
          <w:sz w:val="24"/>
          <w:szCs w:val="24"/>
        </w:rPr>
      </w:pPr>
    </w:p>
    <w:p w:rsidR="008C4EE6" w:rsidRDefault="008C4EE6" w:rsidP="008C4EE6">
      <w:pPr>
        <w:rPr>
          <w:rFonts w:ascii="Times New Roman" w:hAnsi="Times New Roman" w:cs="Times New Roman"/>
          <w:sz w:val="24"/>
          <w:szCs w:val="24"/>
        </w:rPr>
      </w:pPr>
      <w:r>
        <w:rPr>
          <w:rFonts w:ascii="Times New Roman" w:hAnsi="Times New Roman" w:cs="Times New Roman"/>
          <w:sz w:val="24"/>
          <w:szCs w:val="24"/>
        </w:rPr>
        <w:t>Bagging</w:t>
      </w:r>
    </w:p>
    <w:p w:rsidR="008C4EE6" w:rsidRPr="008C4EE6" w:rsidRDefault="008C4EE6" w:rsidP="008C4EE6">
      <w:pPr>
        <w:rPr>
          <w:rFonts w:ascii="Times New Roman" w:hAnsi="Times New Roman" w:cs="Times New Roman"/>
          <w:sz w:val="24"/>
          <w:szCs w:val="24"/>
        </w:rPr>
      </w:pPr>
      <w:proofErr w:type="spellStart"/>
      <w:proofErr w:type="gramStart"/>
      <w:r w:rsidRPr="008C4EE6">
        <w:rPr>
          <w:rFonts w:ascii="Times New Roman" w:hAnsi="Times New Roman" w:cs="Times New Roman"/>
          <w:sz w:val="24"/>
          <w:szCs w:val="24"/>
        </w:rPr>
        <w:t>baggiging</w:t>
      </w:r>
      <w:proofErr w:type="spellEnd"/>
      <w:proofErr w:type="gramEnd"/>
      <w:r w:rsidRPr="008C4EE6">
        <w:rPr>
          <w:rFonts w:ascii="Times New Roman" w:hAnsi="Times New Roman" w:cs="Times New Roman"/>
          <w:sz w:val="24"/>
          <w:szCs w:val="24"/>
        </w:rPr>
        <w:t xml:space="preserve"> results Mean Absolute Error (MAE): 19.36560595802302</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Root Mean Squared Error (RMSE): 28.105312638547435</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R-squared: 0.7703505341384163</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Mean Squared Error (MSE): 789.9085985104942</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Root Mean Squared Error (RMSE): 28.105312638547435</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lastRenderedPageBreak/>
        <w:t>Mean Absolute Error (MAE): 19.36560595802302</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R-squared (R²): 0.7703505341384163</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Mean Absolute Error (MAE): The Bagging classifier has an MAE of 19.3656, which is higher than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MAE of </w:t>
      </w:r>
      <w:proofErr w:type="gramStart"/>
      <w:r w:rsidRPr="008C4EE6">
        <w:rPr>
          <w:rFonts w:ascii="Times New Roman" w:hAnsi="Times New Roman" w:cs="Times New Roman"/>
          <w:sz w:val="24"/>
          <w:szCs w:val="24"/>
        </w:rPr>
        <w:t>17.304</w:t>
      </w:r>
      <w:proofErr w:type="gramEnd"/>
      <w:r w:rsidRPr="008C4EE6">
        <w:rPr>
          <w:rFonts w:ascii="Times New Roman" w:hAnsi="Times New Roman" w:cs="Times New Roman"/>
          <w:sz w:val="24"/>
          <w:szCs w:val="24"/>
        </w:rPr>
        <w:t xml:space="preserve">, but lower than the Random Forest classifier's MAE of 19.585. A higher MAE indicates that the Bagging classifier's predictions have a larger average absolute difference from the actual values compared to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 but a smaller average absolute difference compared to the Random Forest classifier.</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Root Mean Squared Error (RMSE): The Bagging classifier has an RMSE of 28.1053, which is higher than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RMSE of 23.4387, but lower than the Random Forest classifier's RMSE of 29.1335. A higher RMSE indicates that the Bagging classifier's predictions have a larger average prediction error in the same unit as the target variable compared to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 but a smaller average prediction error compared to the Random Forest classifier.</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R-squared (R²): The Bagging classifier has an R-squared value of 0.7704, which is higher than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model's R-squared of 0.8403, but lower than the Random Forest classifier's R-squared of 0.7532. A higher R-squared indicates that the model explains a larger proportion of the variance in the target variable. Therefore, the Bagging classifier performs better than the Random Forest classifier in explaining the variance but worse than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w:t>
      </w:r>
    </w:p>
    <w:p w:rsidR="008C4EE6" w:rsidRPr="008C4EE6" w:rsidRDefault="008C4EE6" w:rsidP="008C4EE6">
      <w:pPr>
        <w:rPr>
          <w:rFonts w:ascii="Times New Roman" w:hAnsi="Times New Roman" w:cs="Times New Roman"/>
          <w:sz w:val="24"/>
          <w:szCs w:val="24"/>
        </w:rPr>
      </w:pPr>
    </w:p>
    <w:p w:rsid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 xml:space="preserve">In conclusion, based on the provided metrics, the Bagging classifier performs better than the Random Forest classifier in terms of MAE and RMSE but worse in terms of R-squared. It performs worse than the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xml:space="preserve"> model in terms of MAE, RMSE, and R-squared.</w:t>
      </w:r>
    </w:p>
    <w:p w:rsidR="008C4EE6" w:rsidRDefault="008C4EE6" w:rsidP="008C4EE6">
      <w:pPr>
        <w:rPr>
          <w:rFonts w:ascii="Times New Roman" w:hAnsi="Times New Roman" w:cs="Times New Roman"/>
          <w:sz w:val="24"/>
          <w:szCs w:val="24"/>
        </w:rPr>
      </w:pPr>
      <w:r>
        <w:rPr>
          <w:rFonts w:ascii="Times New Roman" w:hAnsi="Times New Roman" w:cs="Times New Roman"/>
          <w:sz w:val="24"/>
          <w:szCs w:val="24"/>
        </w:rPr>
        <w:t>Boosting</w:t>
      </w:r>
    </w:p>
    <w:p w:rsidR="008C4EE6" w:rsidRPr="008C4EE6" w:rsidRDefault="008C4EE6" w:rsidP="008C4EE6">
      <w:pPr>
        <w:rPr>
          <w:rFonts w:ascii="Times New Roman" w:hAnsi="Times New Roman" w:cs="Times New Roman"/>
          <w:sz w:val="24"/>
          <w:szCs w:val="24"/>
        </w:rPr>
      </w:pPr>
      <w:bookmarkStart w:id="0" w:name="_GoBack"/>
      <w:bookmarkEnd w:id="0"/>
      <w:r w:rsidRPr="008C4EE6">
        <w:rPr>
          <w:rFonts w:ascii="Times New Roman" w:hAnsi="Times New Roman" w:cs="Times New Roman"/>
          <w:sz w:val="24"/>
          <w:szCs w:val="24"/>
        </w:rPr>
        <w:t>Accuracy: 0.07582938388625593</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Mean Squared Error (MSE): 871.2173324306026</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Root Mean Squared Error (RMSE): 29.51639091133268</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Mean Absolute Error (MAE): 19.947190250507788</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R-squared (R²): 0.7467117139637218</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Based on the provided results for the boosting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model, here is a discussion of the metrics:</w:t>
      </w:r>
    </w:p>
    <w:p w:rsidR="008C4EE6" w:rsidRPr="008C4EE6" w:rsidRDefault="008C4EE6" w:rsidP="008C4EE6">
      <w:pPr>
        <w:rPr>
          <w:rFonts w:ascii="Times New Roman" w:hAnsi="Times New Roman" w:cs="Times New Roman"/>
          <w:sz w:val="24"/>
          <w:szCs w:val="24"/>
        </w:rPr>
      </w:pP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lastRenderedPageBreak/>
        <w:t xml:space="preserve">Accuracy: The accuracy value of 0.0758 </w:t>
      </w:r>
      <w:proofErr w:type="gramStart"/>
      <w:r w:rsidRPr="008C4EE6">
        <w:rPr>
          <w:rFonts w:ascii="Times New Roman" w:hAnsi="Times New Roman" w:cs="Times New Roman"/>
          <w:sz w:val="24"/>
          <w:szCs w:val="24"/>
        </w:rPr>
        <w:t>is not typically used</w:t>
      </w:r>
      <w:proofErr w:type="gramEnd"/>
      <w:r w:rsidRPr="008C4EE6">
        <w:rPr>
          <w:rFonts w:ascii="Times New Roman" w:hAnsi="Times New Roman" w:cs="Times New Roman"/>
          <w:sz w:val="24"/>
          <w:szCs w:val="24"/>
        </w:rPr>
        <w:t xml:space="preserve"> as a performance metric for regression models. It </w:t>
      </w:r>
      <w:proofErr w:type="gramStart"/>
      <w:r w:rsidRPr="008C4EE6">
        <w:rPr>
          <w:rFonts w:ascii="Times New Roman" w:hAnsi="Times New Roman" w:cs="Times New Roman"/>
          <w:sz w:val="24"/>
          <w:szCs w:val="24"/>
        </w:rPr>
        <w:t>is more commonly used</w:t>
      </w:r>
      <w:proofErr w:type="gramEnd"/>
      <w:r w:rsidRPr="008C4EE6">
        <w:rPr>
          <w:rFonts w:ascii="Times New Roman" w:hAnsi="Times New Roman" w:cs="Times New Roman"/>
          <w:sz w:val="24"/>
          <w:szCs w:val="24"/>
        </w:rPr>
        <w:t xml:space="preserve"> for classification tasks. Therefore, the accuracy value might not provide meaningful info</w:t>
      </w:r>
      <w:r>
        <w:rPr>
          <w:rFonts w:ascii="Times New Roman" w:hAnsi="Times New Roman" w:cs="Times New Roman"/>
          <w:sz w:val="24"/>
          <w:szCs w:val="24"/>
        </w:rPr>
        <w:t>rmation for a regression model.</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Mean Squared Error (MSE): The boosting model has an MSE of 871.2173, which is higher than the previous models. A higher MSE indicates that the boosting model's predictions have a larger average squared difference from the actual value</w:t>
      </w:r>
      <w:r>
        <w:rPr>
          <w:rFonts w:ascii="Times New Roman" w:hAnsi="Times New Roman" w:cs="Times New Roman"/>
          <w:sz w:val="24"/>
          <w:szCs w:val="24"/>
        </w:rPr>
        <w:t>s compared to the other models.</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Root Mean Squared Error (RMSE): The RMSE of 29.5164 is higher than the previous models. A higher RMSE indicates that the boosting model's predictions have a larger average prediction error in the same unit as the target variabl</w:t>
      </w:r>
      <w:r>
        <w:rPr>
          <w:rFonts w:ascii="Times New Roman" w:hAnsi="Times New Roman" w:cs="Times New Roman"/>
          <w:sz w:val="24"/>
          <w:szCs w:val="24"/>
        </w:rPr>
        <w:t>e compared to the other models.</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Mean Absolute Error (MAE): The MAE of 19.9472 is higher than the previous models. A higher MAE indicates that the boosting model's predictions have a larger average absolute difference from the actual value</w:t>
      </w:r>
      <w:r>
        <w:rPr>
          <w:rFonts w:ascii="Times New Roman" w:hAnsi="Times New Roman" w:cs="Times New Roman"/>
          <w:sz w:val="24"/>
          <w:szCs w:val="24"/>
        </w:rPr>
        <w:t>s compared to the other models.</w:t>
      </w:r>
    </w:p>
    <w:p w:rsidR="008C4EE6" w:rsidRPr="008C4EE6"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R-squared (R²): The boosting model has an R-squared value of 0.7467, which is lower than the previous models. A higher R-squared indicates that the model explains a larger proportion of the variance in the target variable. Therefore, the boosting model performs worse in explaining the variance c</w:t>
      </w:r>
      <w:r>
        <w:rPr>
          <w:rFonts w:ascii="Times New Roman" w:hAnsi="Times New Roman" w:cs="Times New Roman"/>
          <w:sz w:val="24"/>
          <w:szCs w:val="24"/>
        </w:rPr>
        <w:t>ompared to the previous models.</w:t>
      </w:r>
    </w:p>
    <w:p w:rsidR="008C4EE6" w:rsidRPr="00C240DD" w:rsidRDefault="008C4EE6" w:rsidP="008C4EE6">
      <w:pPr>
        <w:rPr>
          <w:rFonts w:ascii="Times New Roman" w:hAnsi="Times New Roman" w:cs="Times New Roman"/>
          <w:sz w:val="24"/>
          <w:szCs w:val="24"/>
        </w:rPr>
      </w:pPr>
      <w:r w:rsidRPr="008C4EE6">
        <w:rPr>
          <w:rFonts w:ascii="Times New Roman" w:hAnsi="Times New Roman" w:cs="Times New Roman"/>
          <w:sz w:val="24"/>
          <w:szCs w:val="24"/>
        </w:rPr>
        <w:t>In conclusion, based on the provided metrics, the boosting (</w:t>
      </w:r>
      <w:proofErr w:type="spellStart"/>
      <w:r w:rsidRPr="008C4EE6">
        <w:rPr>
          <w:rFonts w:ascii="Times New Roman" w:hAnsi="Times New Roman" w:cs="Times New Roman"/>
          <w:sz w:val="24"/>
          <w:szCs w:val="24"/>
        </w:rPr>
        <w:t>AdaBoost</w:t>
      </w:r>
      <w:proofErr w:type="spellEnd"/>
      <w:r w:rsidRPr="008C4EE6">
        <w:rPr>
          <w:rFonts w:ascii="Times New Roman" w:hAnsi="Times New Roman" w:cs="Times New Roman"/>
          <w:sz w:val="24"/>
          <w:szCs w:val="24"/>
        </w:rPr>
        <w:t>) model performs worse than the previous models in terms of MSE, RMSE, MAE, and R-squared. It has higher prediction errors and explains a smaller proportion of the variance in the target variable.</w:t>
      </w:r>
    </w:p>
    <w:sectPr w:rsidR="008C4EE6" w:rsidRPr="00C2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FA"/>
    <w:rsid w:val="004F1851"/>
    <w:rsid w:val="008C4EE6"/>
    <w:rsid w:val="00B667EE"/>
    <w:rsid w:val="00C240DD"/>
    <w:rsid w:val="00D40C13"/>
    <w:rsid w:val="00F9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5C5F"/>
  <w15:chartTrackingRefBased/>
  <w15:docId w15:val="{C06E63E8-3871-4E6B-976B-21D18AD1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jonnalagadda</dc:creator>
  <cp:keywords/>
  <dc:description/>
  <cp:lastModifiedBy>ravi jonnalagadda</cp:lastModifiedBy>
  <cp:revision>4</cp:revision>
  <dcterms:created xsi:type="dcterms:W3CDTF">2023-07-16T12:53:00Z</dcterms:created>
  <dcterms:modified xsi:type="dcterms:W3CDTF">2023-07-16T13:13:00Z</dcterms:modified>
</cp:coreProperties>
</file>