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 w:val="0"/>
        <w:spacing w:before="60" w:after="0" w:lineRule="exact" w:line="616"/>
        <w:jc w:val="center"/>
      </w:pPr>
      <w:hyperlink r:id="rId9">
        <w:r>
          <w:rPr>
            <w:rFonts w:ascii="Roboto Light" w:hAnsi="Roboto Light" w:cs="Roboto Light" w:eastAsia="Roboto Light"/>
            <w:b w:val="0"/>
            <w:i w:val="0"/>
            <w:color w:val="5D5D5D"/>
            <w:kern w:val="2"/>
            <w:sz w:val="64"/>
          </w:rPr>
          <w:t>Ravi P.</w:t>
        </w:r>
      </w:hyperlink>
      <w:hyperlink r:id="rId9">
        <w:r>
          <w:rPr>
            <w:rFonts w:ascii="Roboto" w:hAnsi="Roboto" w:cs="Roboto" w:eastAsia="Roboto"/>
            <w:b/>
            <w:i w:val="0"/>
            <w:color w:val="333333"/>
            <w:kern w:val="2"/>
            <w:sz w:val="64"/>
          </w:rPr>
          <w:t xml:space="preserve"> </w:t>
        </w:r>
      </w:hyperlink>
      <w:hyperlink r:id="rId9">
        <w:r>
          <w:rPr>
            <w:rFonts w:ascii="Roboto" w:hAnsi="Roboto" w:cs="Roboto" w:eastAsia="Roboto"/>
            <w:b/>
            <w:i w:val="0"/>
            <w:color w:val="333333"/>
            <w:kern w:val="2"/>
            <w:sz w:val="64"/>
          </w:rPr>
          <w:t>Joshi</w:t>
        </w:r>
      </w:hyperlink>
    </w:p>
    <w:p>
      <w:pPr>
        <w:keepNext/>
        <w:widowControl w:val="0"/>
        <w:spacing w:before="0" w:after="0" w:lineRule="exact" w:line="170"/>
        <w:jc w:val="center"/>
      </w:pP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>P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3"/>
        </w:rPr>
        <w:t>H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>.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>D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 xml:space="preserve">. 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>C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3"/>
        </w:rPr>
        <w:t>ANDIDATE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 xml:space="preserve"> 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 xml:space="preserve">  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>·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 xml:space="preserve">  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 xml:space="preserve"> 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>R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3"/>
        </w:rPr>
        <w:t>OBOTICIST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 xml:space="preserve"> 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 xml:space="preserve">  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>·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 xml:space="preserve">  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 xml:space="preserve"> 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>ML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 xml:space="preserve"> 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5"/>
        </w:rPr>
        <w:t>E</w:t>
      </w:r>
      <w:r>
        <w:rPr>
          <w:rFonts w:ascii="Source Sans 3" w:hAnsi="Source Sans 3" w:cs="Source Sans 3" w:eastAsia="Source Sans 3"/>
          <w:b w:val="0"/>
          <w:i w:val="0"/>
          <w:color w:val="0395DE"/>
          <w:kern w:val="2"/>
          <w:sz w:val="13"/>
        </w:rPr>
        <w:t>NTHUSIAST</w:t>
      </w:r>
    </w:p>
    <w:p>
      <w:pPr>
        <w:keepNext/>
        <w:widowControl w:val="0"/>
        <w:spacing w:before="0" w:after="0" w:lineRule="exact" w:line="224"/>
        <w:jc w:val="center"/>
      </w:pPr>
      <w:r>
        <w:rPr>
          <w:rFonts w:ascii="Roboto" w:hAnsi="Roboto" w:cs="Roboto" w:eastAsia="Roboto"/>
          <w:b w:val="0"/>
          <w:i/>
          <w:color w:val="999999"/>
          <w:kern w:val="2"/>
          <w:sz w:val="16"/>
        </w:rPr>
        <w:t>Iseigaoka 6-1, Yahatanishi, Kitakyushu, Fukuoka, 807-0804, Japan</w:t>
      </w:r>
    </w:p>
    <w:p>
      <w:pPr>
        <w:keepNext/>
        <w:widowControl w:val="0"/>
        <w:spacing w:before="0" w:after="0" w:lineRule="exact" w:line="244"/>
        <w:jc w:val="center"/>
      </w:pPr>
      <w:hyperlink r:id="rId10">
        <w:r>
          <w:rPr>
            <w:rFonts w:ascii="Font Awesome 6 Free Solid" w:hAnsi="Font Awesome 6 Free Solid" w:cs="Font Awesome 6 Free Solid" w:eastAsia="Font Awesome 6 Free Solid"/>
            <w:b w:val="0"/>
            <w:i w:val="0"/>
            <w:color w:val="333333"/>
            <w:kern w:val="2"/>
            <w:sz w:val="13"/>
          </w:rPr>
          <w:t></w:t>
        </w:r>
      </w:hyperlink>
      <w:hyperlink r:id="rId10">
        <w:r>
          <w:rPr>
            <w:rFonts w:ascii="Roboto" w:hAnsi="Roboto" w:cs="Roboto" w:eastAsia="Roboto"/>
            <w:b w:val="0"/>
            <w:i w:val="0"/>
            <w:color w:val="333333"/>
            <w:kern w:val="2"/>
            <w:sz w:val="13"/>
          </w:rPr>
          <w:t xml:space="preserve"> </w:t>
        </w:r>
      </w:hyperlink>
      <w:hyperlink r:id="rId10">
        <w:r>
          <w:rPr>
            <w:rFonts w:ascii="Roboto" w:hAnsi="Roboto" w:cs="Roboto" w:eastAsia="Roboto"/>
            <w:b w:val="0"/>
            <w:i w:val="0"/>
            <w:color w:val="333333"/>
            <w:kern w:val="2"/>
            <w:sz w:val="13"/>
          </w:rPr>
          <w:t>joshi.ravi-prakash869@mail.kyutech.jp</w:t>
        </w:r>
      </w:hyperlink>
      <w:r>
        <w:rPr>
          <w:rFonts w:ascii="Roboto" w:hAnsi="Roboto" w:cs="Roboto" w:eastAsia="Roboto"/>
          <w:b w:val="0"/>
          <w:i w:val="0"/>
          <w:color w:val="333333"/>
          <w:kern w:val="2"/>
          <w:sz w:val="13"/>
        </w:rPr>
        <w:t xml:space="preserve"> </w:t>
      </w:r>
      <w:r>
        <w:rPr>
          <w:rFonts w:ascii="Roboto" w:hAnsi="Roboto" w:cs="Roboto" w:eastAsia="Roboto"/>
          <w:b w:val="0"/>
          <w:i w:val="0"/>
          <w:color w:val="333333"/>
          <w:kern w:val="2"/>
          <w:sz w:val="13"/>
        </w:rPr>
        <w:t>|</w:t>
      </w:r>
      <w:r>
        <w:rPr>
          <w:rFonts w:ascii="Roboto" w:hAnsi="Roboto" w:cs="Roboto" w:eastAsia="Roboto"/>
          <w:b w:val="0"/>
          <w:i w:val="0"/>
          <w:color w:val="333333"/>
          <w:kern w:val="2"/>
          <w:sz w:val="13"/>
        </w:rPr>
        <w:t xml:space="preserve"> </w:t>
      </w:r>
      <w:hyperlink r:id="rId9">
        <w:r>
          <w:rPr>
            <w:rFonts w:ascii="Font Awesome 6 Free Solid" w:hAnsi="Font Awesome 6 Free Solid" w:cs="Font Awesome 6 Free Solid" w:eastAsia="Font Awesome 6 Free Solid"/>
            <w:b w:val="0"/>
            <w:i w:val="0"/>
            <w:color w:val="333333"/>
            <w:kern w:val="2"/>
            <w:sz w:val="13"/>
          </w:rPr>
          <w:t></w:t>
        </w:r>
      </w:hyperlink>
      <w:hyperlink r:id="rId9">
        <w:r>
          <w:rPr>
            <w:rFonts w:ascii="Roboto" w:hAnsi="Roboto" w:cs="Roboto" w:eastAsia="Roboto"/>
            <w:b w:val="0"/>
            <w:i w:val="0"/>
            <w:color w:val="333333"/>
            <w:kern w:val="2"/>
            <w:sz w:val="13"/>
          </w:rPr>
          <w:t xml:space="preserve"> </w:t>
        </w:r>
      </w:hyperlink>
      <w:hyperlink r:id="rId9">
        <w:r>
          <w:rPr>
            <w:rFonts w:ascii="Roboto" w:hAnsi="Roboto" w:cs="Roboto" w:eastAsia="Roboto"/>
            <w:b w:val="0"/>
            <w:i w:val="0"/>
            <w:color w:val="333333"/>
            <w:kern w:val="2"/>
            <w:sz w:val="13"/>
          </w:rPr>
          <w:t>https://www.ravijoshi.xyz</w:t>
        </w:r>
      </w:hyperlink>
      <w:r>
        <w:rPr>
          <w:rFonts w:ascii="Roboto" w:hAnsi="Roboto" w:cs="Roboto" w:eastAsia="Roboto"/>
          <w:b w:val="0"/>
          <w:i w:val="0"/>
          <w:color w:val="333333"/>
          <w:kern w:val="2"/>
          <w:sz w:val="13"/>
        </w:rPr>
        <w:t xml:space="preserve"> </w:t>
      </w:r>
      <w:r>
        <w:rPr>
          <w:rFonts w:ascii="Roboto" w:hAnsi="Roboto" w:cs="Roboto" w:eastAsia="Roboto"/>
          <w:b w:val="0"/>
          <w:i w:val="0"/>
          <w:color w:val="333333"/>
          <w:kern w:val="2"/>
          <w:sz w:val="13"/>
        </w:rPr>
        <w:t>|</w:t>
      </w:r>
      <w:r>
        <w:rPr>
          <w:rFonts w:ascii="Roboto" w:hAnsi="Roboto" w:cs="Roboto" w:eastAsia="Roboto"/>
          <w:b w:val="0"/>
          <w:i w:val="0"/>
          <w:color w:val="333333"/>
          <w:kern w:val="2"/>
          <w:sz w:val="13"/>
        </w:rPr>
        <w:t xml:space="preserve"> </w:t>
      </w:r>
      <w:hyperlink r:id="rId11">
        <w:r>
          <w:rPr>
            <w:rFonts w:ascii="Font Awesome 6 Brands Regular" w:hAnsi="Font Awesome 6 Brands Regular" w:cs="Font Awesome 6 Brands Regular" w:eastAsia="Font Awesome 6 Brands Regular"/>
            <w:b w:val="0"/>
            <w:i w:val="0"/>
            <w:color w:val="333333"/>
            <w:kern w:val="2"/>
            <w:sz w:val="13"/>
          </w:rPr>
          <w:t></w:t>
        </w:r>
      </w:hyperlink>
      <w:hyperlink r:id="rId11">
        <w:r>
          <w:rPr>
            <w:rFonts w:ascii="Roboto" w:hAnsi="Roboto" w:cs="Roboto" w:eastAsia="Roboto"/>
            <w:b w:val="0"/>
            <w:i w:val="0"/>
            <w:color w:val="333333"/>
            <w:kern w:val="2"/>
            <w:sz w:val="13"/>
          </w:rPr>
          <w:t xml:space="preserve"> </w:t>
        </w:r>
      </w:hyperlink>
      <w:hyperlink r:id="rId11">
        <w:r>
          <w:rPr>
            <w:rFonts w:ascii="Roboto" w:hAnsi="Roboto" w:cs="Roboto" w:eastAsia="Roboto"/>
            <w:b w:val="0"/>
            <w:i w:val="0"/>
            <w:color w:val="333333"/>
            <w:kern w:val="2"/>
            <w:sz w:val="13"/>
          </w:rPr>
          <w:t>ravijo</w:t>
        </w:r>
      </w:hyperlink>
      <w:r>
        <w:rPr>
          <w:rFonts w:ascii="Roboto" w:hAnsi="Roboto" w:cs="Roboto" w:eastAsia="Roboto"/>
          <w:b w:val="0"/>
          <w:i w:val="0"/>
          <w:color w:val="333333"/>
          <w:kern w:val="2"/>
          <w:sz w:val="13"/>
        </w:rPr>
        <w:t xml:space="preserve"> </w:t>
      </w:r>
      <w:r>
        <w:rPr>
          <w:rFonts w:ascii="Roboto" w:hAnsi="Roboto" w:cs="Roboto" w:eastAsia="Roboto"/>
          <w:b w:val="0"/>
          <w:i w:val="0"/>
          <w:color w:val="333333"/>
          <w:kern w:val="2"/>
          <w:sz w:val="13"/>
        </w:rPr>
        <w:t>|</w:t>
      </w:r>
      <w:r>
        <w:rPr>
          <w:rFonts w:ascii="Roboto" w:hAnsi="Roboto" w:cs="Roboto" w:eastAsia="Roboto"/>
          <w:b w:val="0"/>
          <w:i w:val="0"/>
          <w:color w:val="333333"/>
          <w:kern w:val="2"/>
          <w:sz w:val="13"/>
        </w:rPr>
        <w:t xml:space="preserve"> </w:t>
      </w:r>
      <w:hyperlink r:id="rId12">
        <w:r>
          <w:rPr>
            <w:rFonts w:ascii="Font Awesome 6 Brands Regular" w:hAnsi="Font Awesome 6 Brands Regular" w:cs="Font Awesome 6 Brands Regular" w:eastAsia="Font Awesome 6 Brands Regular"/>
            <w:b w:val="0"/>
            <w:i w:val="0"/>
            <w:color w:val="333333"/>
            <w:kern w:val="2"/>
            <w:sz w:val="13"/>
          </w:rPr>
          <w:t></w:t>
        </w:r>
      </w:hyperlink>
      <w:hyperlink r:id="rId12">
        <w:r>
          <w:rPr>
            <w:rFonts w:ascii="Roboto" w:hAnsi="Roboto" w:cs="Roboto" w:eastAsia="Roboto"/>
            <w:b w:val="0"/>
            <w:i w:val="0"/>
            <w:color w:val="333333"/>
            <w:kern w:val="2"/>
            <w:sz w:val="13"/>
          </w:rPr>
          <w:t xml:space="preserve"> </w:t>
        </w:r>
      </w:hyperlink>
      <w:hyperlink r:id="rId12">
        <w:r>
          <w:rPr>
            <w:rFonts w:ascii="Roboto" w:hAnsi="Roboto" w:cs="Roboto" w:eastAsia="Roboto"/>
            <w:b w:val="0"/>
            <w:i w:val="0"/>
            <w:color w:val="333333"/>
            <w:kern w:val="2"/>
            <w:sz w:val="13"/>
          </w:rPr>
          <w:t>ravi2008joshi</w:t>
        </w:r>
      </w:hyperlink>
      <w:r>
        <w:rPr>
          <w:rFonts w:ascii="Roboto" w:hAnsi="Roboto" w:cs="Roboto" w:eastAsia="Roboto"/>
          <w:b w:val="0"/>
          <w:i w:val="0"/>
          <w:color w:val="333333"/>
          <w:kern w:val="2"/>
          <w:sz w:val="13"/>
        </w:rPr>
        <w:t xml:space="preserve"> </w:t>
      </w:r>
      <w:r>
        <w:rPr>
          <w:rFonts w:ascii="Roboto" w:hAnsi="Roboto" w:cs="Roboto" w:eastAsia="Roboto"/>
          <w:b w:val="0"/>
          <w:i w:val="0"/>
          <w:color w:val="333333"/>
          <w:kern w:val="2"/>
          <w:sz w:val="13"/>
        </w:rPr>
        <w:t>|</w:t>
      </w:r>
      <w:r>
        <w:rPr>
          <w:rFonts w:ascii="Roboto" w:hAnsi="Roboto" w:cs="Roboto" w:eastAsia="Roboto"/>
          <w:b w:val="0"/>
          <w:i w:val="0"/>
          <w:color w:val="333333"/>
          <w:kern w:val="2"/>
          <w:sz w:val="13"/>
        </w:rPr>
        <w:t xml:space="preserve"> </w:t>
      </w:r>
      <w:hyperlink r:id="rId13">
        <w:r>
          <w:rPr>
            <w:rFonts w:ascii="Font Awesome 6 Brands Regular" w:hAnsi="Font Awesome 6 Brands Regular" w:cs="Font Awesome 6 Brands Regular" w:eastAsia="Font Awesome 6 Brands Regular"/>
            <w:b w:val="0"/>
            <w:i w:val="0"/>
            <w:color w:val="333333"/>
            <w:kern w:val="2"/>
            <w:sz w:val="13"/>
          </w:rPr>
          <w:t></w:t>
        </w:r>
      </w:hyperlink>
      <w:hyperlink r:id="rId13">
        <w:r>
          <w:rPr>
            <w:rFonts w:ascii="Roboto" w:hAnsi="Roboto" w:cs="Roboto" w:eastAsia="Roboto"/>
            <w:b w:val="0"/>
            <w:i w:val="0"/>
            <w:color w:val="333333"/>
            <w:kern w:val="2"/>
            <w:sz w:val="13"/>
          </w:rPr>
          <w:t xml:space="preserve"> </w:t>
        </w:r>
      </w:hyperlink>
      <w:hyperlink r:id="rId13">
        <w:r>
          <w:rPr>
            <w:rFonts w:ascii="Roboto" w:hAnsi="Roboto" w:cs="Roboto" w:eastAsia="Roboto"/>
            <w:b w:val="0"/>
            <w:i w:val="0"/>
            <w:color w:val="333333"/>
            <w:kern w:val="2"/>
            <w:sz w:val="13"/>
          </w:rPr>
          <w:t>0000-0003-1264-6100</w:t>
        </w:r>
      </w:hyperlink>
      <w:r>
        <w:rPr>
          <w:rFonts w:ascii="Roboto" w:hAnsi="Roboto" w:cs="Roboto" w:eastAsia="Roboto"/>
          <w:b w:val="0"/>
          <w:i w:val="0"/>
          <w:color w:val="333333"/>
          <w:kern w:val="2"/>
          <w:sz w:val="13"/>
        </w:rPr>
        <w:t xml:space="preserve"> </w:t>
      </w:r>
      <w:r>
        <w:rPr>
          <w:rFonts w:ascii="Roboto" w:hAnsi="Roboto" w:cs="Roboto" w:eastAsia="Roboto"/>
          <w:b w:val="0"/>
          <w:i w:val="0"/>
          <w:color w:val="333333"/>
          <w:kern w:val="2"/>
          <w:sz w:val="13"/>
        </w:rPr>
        <w:t>|</w:t>
      </w:r>
      <w:r>
        <w:rPr>
          <w:rFonts w:ascii="Roboto" w:hAnsi="Roboto" w:cs="Roboto" w:eastAsia="Roboto"/>
          <w:b w:val="0"/>
          <w:i w:val="0"/>
          <w:color w:val="333333"/>
          <w:kern w:val="2"/>
          <w:sz w:val="13"/>
        </w:rPr>
        <w:t xml:space="preserve"> </w:t>
      </w:r>
      <w:hyperlink r:id="rId14">
        <w:r>
          <w:rPr>
            <w:rFonts w:ascii="Font Awesome 6 Free Solid" w:hAnsi="Font Awesome 6 Free Solid" w:cs="Font Awesome 6 Free Solid" w:eastAsia="Font Awesome 6 Free Solid"/>
            <w:b w:val="0"/>
            <w:i w:val="0"/>
            <w:color w:val="333333"/>
            <w:kern w:val="2"/>
            <w:sz w:val="13"/>
          </w:rPr>
          <w:t></w:t>
        </w:r>
      </w:hyperlink>
      <w:hyperlink r:id="rId14">
        <w:r>
          <w:rPr>
            <w:rFonts w:ascii="Roboto" w:hAnsi="Roboto" w:cs="Roboto" w:eastAsia="Roboto"/>
            <w:b w:val="0"/>
            <w:i w:val="0"/>
            <w:color w:val="333333"/>
            <w:kern w:val="2"/>
            <w:sz w:val="13"/>
          </w:rPr>
          <w:t xml:space="preserve"> </w:t>
        </w:r>
      </w:hyperlink>
      <w:hyperlink r:id="rId14">
        <w:r>
          <w:rPr>
            <w:rFonts w:ascii="Roboto" w:hAnsi="Roboto" w:cs="Roboto" w:eastAsia="Roboto"/>
            <w:b w:val="0"/>
            <w:i w:val="0"/>
            <w:color w:val="333333"/>
            <w:kern w:val="2"/>
            <w:sz w:val="13"/>
          </w:rPr>
          <w:t>Ravi Joshi</w:t>
        </w:r>
      </w:hyperlink>
    </w:p>
    <w:p>
      <w:pPr>
        <w:keepNext/>
        <w:widowControl w:val="0"/>
        <w:spacing w:before="0" w:after="120" w:lineRule="exact" w:line="80"/>
        <w:rPr>
          <w:sz w:val="2"/>
        </w:rPr>
      </w:pPr>
      <w:r>
        <w:rPr>
          <w:sz w:val="2"/>
        </w:rPr>
      </w:r>
    </w:p>
    <w:p>
      <w:pPr>
        <w:pStyle w:val="Heading1"/>
        <w:keepNext/>
        <w:widowControl w:val="0"/>
        <w:tabs>
          <w:tab w:pos="10312" w:val="right" w:leader="heavy"/>
        </w:tabs>
        <w:spacing w:before="0" w:after="40" w:lineRule="exact" w:line="420"/>
      </w:pPr>
      <w:r>
        <w:rPr>
          <w:rFonts w:ascii="Source Sans 3" w:hAnsi="Source Sans 3" w:cs="Source Sans 3" w:eastAsia="Source Sans 3"/>
          <w:b/>
          <w:i w:val="0"/>
          <w:color w:val="0395DE"/>
          <w:kern w:val="2"/>
          <w:sz w:val="32"/>
        </w:rPr>
        <w:t>Pub</w:t>
      </w:r>
      <w:r>
        <w:rPr>
          <w:rFonts w:ascii="Source Sans 3" w:hAnsi="Source Sans 3" w:cs="Source Sans 3" w:eastAsia="Source Sans 3"/>
          <w:b/>
          <w:i w:val="0"/>
          <w:color w:val="333333"/>
          <w:kern w:val="2"/>
          <w:sz w:val="32"/>
        </w:rPr>
        <w:t>lications</w:t>
      </w:r>
      <w:r>
        <w:rPr>
          <w:rFonts w:ascii="Source Sans 3" w:hAnsi="Source Sans 3" w:cs="Source Sans 3" w:eastAsia="Source Sans 3"/>
          <w:b/>
          <w:i w:val="0"/>
          <w:color w:val="333333"/>
          <w:kern w:val="2"/>
          <w:sz w:val="32"/>
        </w:rPr>
        <w:t xml:space="preserve">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ab/>
      </w:r>
    </w:p>
    <w:p>
      <w:pPr>
        <w:pStyle w:val="Heading2"/>
        <w:keepNext/>
        <w:widowControl w:val="0"/>
        <w:spacing w:before="30" w:after="0" w:lineRule="exact" w:line="320"/>
      </w:pP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4"/>
        </w:rPr>
        <w:t>J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0"/>
        </w:rPr>
        <w:t>OURNAL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4"/>
        </w:rPr>
        <w:t xml:space="preserve"> 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4"/>
        </w:rPr>
        <w:t>A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0"/>
        </w:rPr>
        <w:t>RTICLES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4"/>
        </w:rPr>
        <w:t xml:space="preserve"> [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4"/>
        </w:rPr>
        <w:t>3]</w:t>
      </w:r>
    </w:p>
    <w:p>
      <w:pPr>
        <w:keepNext/>
        <w:widowControl w:val="0"/>
        <w:spacing w:before="0" w:after="0" w:lineRule="exact" w:line="116"/>
        <w:rPr>
          <w:sz w:val="2"/>
        </w:rPr>
      </w:pPr>
      <w:r>
        <w:rPr>
          <w:sz w:val="2"/>
        </w:rPr>
      </w:r>
    </w:p>
    <w:p>
      <w:pPr>
        <w:keepNext/>
        <w:widowControl w:val="0"/>
        <w:spacing w:before="0" w:after="0" w:lineRule="exact" w:line="218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A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F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ramework for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obotic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C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lothing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ssistance by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I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mitation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L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earning</w:t>
      </w:r>
    </w:p>
    <w:p>
      <w:pPr>
        <w:keepNext/>
        <w:widowControl w:val="0"/>
        <w:spacing w:before="0" w:after="0" w:lineRule="exact" w:line="214"/>
        <w:ind w:left="218" w:firstLine="0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Ravi Prakash Joshi, Nishanth Koganti, Tomohiro Shibata</w:t>
      </w:r>
    </w:p>
    <w:p>
      <w:pPr>
        <w:keepNext/>
        <w:widowControl w:val="0"/>
        <w:spacing w:before="0" w:after="0" w:lineRule="exact" w:line="174"/>
        <w:ind w:left="218" w:firstLine="0"/>
      </w:pPr>
      <w:r>
        <w:rPr>
          <w:rFonts w:ascii="Source Sans 3 Light" w:hAnsi="Source Sans 3 Light" w:cs="Source Sans 3 Light" w:eastAsia="Source Sans 3 Light"/>
          <w:b w:val="0"/>
          <w:i/>
          <w:color w:val="5D5D5D"/>
          <w:kern w:val="2"/>
          <w:sz w:val="16"/>
        </w:rPr>
        <w:t>Advanced Robotics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 xml:space="preserve"> 0.0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 xml:space="preserve"> (2019)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 xml:space="preserve"> pp. 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>1– 19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 xml:space="preserve">. 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>Taylor &amp; Francis</w:t>
      </w:r>
    </w:p>
    <w:tbl>
      <w:tblPr>
        <w:tblW w:w="10094" w:type="dxa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58"/>
        <w:gridCol w:w="535"/>
      </w:tblGrid>
      <w:tr>
        <w:trPr>
          <w:cantSplit/>
        </w:trPr>
        <w:tc>
          <w:tcPr>
            <w:tcW w:type="dxa" w:w="9558"/>
            <w:vAlign w:val="center"/>
          </w:tcPr>
          <w:p>
            <w:pPr>
              <w:keepNext w:val="0"/>
              <w:widowControl w:val="0"/>
              <w:spacing w:before="0" w:after="88" w:lineRule="exact" w:line="198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4"/>
              </w:rPr>
              <w:t>DOI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 xml:space="preserve">: </w:t>
            </w:r>
            <w:hyperlink r:id="rId16">
              <w:r>
                <w:rPr>
                  <w:rFonts w:ascii="Latin Modern Mono Light" w:hAnsi="Latin Modern Mono Light" w:cs="Latin Modern Mono Light" w:eastAsia="Latin Modern Mono Light"/>
                  <w:b w:val="0"/>
                  <w:i w:val="0"/>
                  <w:color w:val="5D5D5D"/>
                  <w:kern w:val="2"/>
                  <w:sz w:val="16"/>
                </w:rPr>
                <w:t>10.1080/01691864.2019.1636715</w:t>
              </w:r>
            </w:hyperlink>
          </w:p>
        </w:tc>
        <w:tc>
          <w:tcPr>
            <w:tcW w:type="dxa" w:w="535"/>
            <w:vAlign w:val="center"/>
          </w:tcPr>
          <w:p>
            <w:pPr>
              <w:keepNext w:val="0"/>
              <w:widowControl w:val="0"/>
              <w:spacing w:before="0" w:after="88" w:lineRule="exact" w:line="198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2019</w:t>
            </w:r>
          </w:p>
        </w:tc>
      </w:tr>
    </w:tbl>
    <w:p>
      <w:pPr>
        <w:keepNext/>
        <w:widowControl w:val="0"/>
        <w:spacing w:before="0" w:after="0" w:lineRule="exact" w:line="218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Calibration and statistical techniques for building an interactive screen for learning of alphabets by children</w:t>
      </w:r>
    </w:p>
    <w:p>
      <w:pPr>
        <w:keepNext/>
        <w:widowControl w:val="0"/>
        <w:spacing w:before="0" w:after="0" w:lineRule="exact" w:line="214"/>
        <w:ind w:left="218" w:firstLine="0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Riby Abraham Boby, Ravi Prakash Joshi, Subir Kumar Saha, Takafumi Matsumaru, Pratyusha Sharma, Siddhartha Jaitly</w:t>
      </w:r>
    </w:p>
    <w:p>
      <w:pPr>
        <w:keepNext/>
        <w:widowControl w:val="0"/>
        <w:spacing w:before="0" w:after="0" w:lineRule="exact" w:line="174"/>
        <w:ind w:left="218" w:firstLine="0"/>
      </w:pPr>
      <w:r>
        <w:rPr>
          <w:rFonts w:ascii="Source Sans 3 Light" w:hAnsi="Source Sans 3 Light" w:cs="Source Sans 3 Light" w:eastAsia="Source Sans 3 Light"/>
          <w:b w:val="0"/>
          <w:i/>
          <w:color w:val="5D5D5D"/>
          <w:kern w:val="2"/>
          <w:sz w:val="16"/>
        </w:rPr>
        <w:t>International Journal of Advanced Robotic Systems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 xml:space="preserve"> 14.3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 xml:space="preserve"> (2017)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 xml:space="preserve"> p. 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>1729881417703939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 xml:space="preserve">. 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>SAGE Publications London, UK</w:t>
      </w:r>
    </w:p>
    <w:tbl>
      <w:tblPr>
        <w:tblW w:w="10094" w:type="dxa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58"/>
        <w:gridCol w:w="535"/>
      </w:tblGrid>
      <w:tr>
        <w:trPr>
          <w:cantSplit/>
        </w:trPr>
        <w:tc>
          <w:tcPr>
            <w:tcW w:type="dxa" w:w="9558"/>
            <w:vAlign w:val="center"/>
          </w:tcPr>
          <w:p>
            <w:pPr>
              <w:keepNext w:val="0"/>
              <w:widowControl w:val="0"/>
              <w:spacing w:before="0" w:after="88" w:lineRule="exact" w:line="198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4"/>
              </w:rPr>
              <w:t>DOI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 xml:space="preserve">: </w:t>
            </w:r>
            <w:hyperlink r:id="rId17">
              <w:r>
                <w:rPr>
                  <w:rFonts w:ascii="Latin Modern Mono Light" w:hAnsi="Latin Modern Mono Light" w:cs="Latin Modern Mono Light" w:eastAsia="Latin Modern Mono Light"/>
                  <w:b w:val="0"/>
                  <w:i w:val="0"/>
                  <w:color w:val="5D5D5D"/>
                  <w:kern w:val="2"/>
                  <w:sz w:val="16"/>
                </w:rPr>
                <w:t>10.1177/1729881417703939</w:t>
              </w:r>
            </w:hyperlink>
          </w:p>
        </w:tc>
        <w:tc>
          <w:tcPr>
            <w:tcW w:type="dxa" w:w="535"/>
            <w:vAlign w:val="center"/>
          </w:tcPr>
          <w:p>
            <w:pPr>
              <w:keepNext w:val="0"/>
              <w:widowControl w:val="0"/>
              <w:spacing w:before="0" w:after="88" w:lineRule="exact" w:line="198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2017</w:t>
            </w:r>
          </w:p>
        </w:tc>
      </w:tr>
    </w:tbl>
    <w:p>
      <w:pPr>
        <w:keepNext/>
        <w:widowControl w:val="0"/>
        <w:spacing w:before="0" w:after="0" w:lineRule="exact" w:line="218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Robot kinematics made easy using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oboAnalyzer software</w:t>
      </w:r>
    </w:p>
    <w:p>
      <w:pPr>
        <w:keepNext/>
        <w:widowControl w:val="0"/>
        <w:spacing w:before="0" w:after="0" w:lineRule="exact" w:line="214"/>
        <w:ind w:left="218" w:firstLine="0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Ratan S. Othayoth, Rajeevlochana G. Chittawadigi, Ravi P. Joshi, Subir K. Saha</w:t>
      </w:r>
    </w:p>
    <w:p>
      <w:pPr>
        <w:keepNext/>
        <w:widowControl w:val="0"/>
        <w:spacing w:before="0" w:after="0" w:lineRule="exact" w:line="174"/>
        <w:ind w:left="218" w:firstLine="0"/>
      </w:pPr>
      <w:r>
        <w:rPr>
          <w:rFonts w:ascii="Source Sans 3 Light" w:hAnsi="Source Sans 3 Light" w:cs="Source Sans 3 Light" w:eastAsia="Source Sans 3 Light"/>
          <w:b w:val="0"/>
          <w:i/>
          <w:color w:val="5D5D5D"/>
          <w:kern w:val="2"/>
          <w:sz w:val="16"/>
        </w:rPr>
        <w:t>Computer Applications in Engineering Education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 xml:space="preserve"> 25.5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 xml:space="preserve"> (2017)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 xml:space="preserve"> pp. 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>669– 680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 xml:space="preserve">. </w:t>
      </w:r>
      <w:r>
        <w:rPr>
          <w:rFonts w:ascii="Source Sans 3 Light" w:hAnsi="Source Sans 3 Light" w:cs="Source Sans 3 Light" w:eastAsia="Source Sans 3 Light"/>
          <w:b w:val="0"/>
          <w:i w:val="0"/>
          <w:color w:val="5D5D5D"/>
          <w:kern w:val="2"/>
          <w:sz w:val="16"/>
        </w:rPr>
        <w:t>Wiley Online Library</w:t>
      </w:r>
    </w:p>
    <w:tbl>
      <w:tblPr>
        <w:tblW w:w="10094" w:type="dxa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58"/>
        <w:gridCol w:w="535"/>
      </w:tblGrid>
      <w:tr>
        <w:trPr>
          <w:cantSplit/>
        </w:trPr>
        <w:tc>
          <w:tcPr>
            <w:tcW w:type="dxa" w:w="9558"/>
            <w:vAlign w:val="center"/>
          </w:tcPr>
          <w:p>
            <w:pPr>
              <w:keepNext w:val="0"/>
              <w:widowControl w:val="0"/>
              <w:spacing w:before="0" w:after="180" w:lineRule="exact" w:line="198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4"/>
              </w:rPr>
              <w:t>DOI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 xml:space="preserve">: </w:t>
            </w:r>
            <w:hyperlink r:id="rId18">
              <w:r>
                <w:rPr>
                  <w:rFonts w:ascii="Latin Modern Mono Light" w:hAnsi="Latin Modern Mono Light" w:cs="Latin Modern Mono Light" w:eastAsia="Latin Modern Mono Light"/>
                  <w:b w:val="0"/>
                  <w:i w:val="0"/>
                  <w:color w:val="5D5D5D"/>
                  <w:kern w:val="2"/>
                  <w:sz w:val="16"/>
                </w:rPr>
                <w:t>10.1002/cae.21828</w:t>
              </w:r>
            </w:hyperlink>
          </w:p>
        </w:tc>
        <w:tc>
          <w:tcPr>
            <w:tcW w:type="dxa" w:w="535"/>
            <w:vAlign w:val="center"/>
          </w:tcPr>
          <w:p>
            <w:pPr>
              <w:keepNext w:val="0"/>
              <w:widowControl w:val="0"/>
              <w:spacing w:before="0" w:after="180" w:lineRule="exact" w:line="198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2017</w:t>
            </w:r>
          </w:p>
        </w:tc>
      </w:tr>
    </w:tbl>
    <w:p>
      <w:pPr>
        <w:pStyle w:val="Heading2"/>
        <w:keepNext/>
        <w:widowControl w:val="0"/>
        <w:spacing w:before="30" w:after="0" w:lineRule="exact" w:line="320"/>
      </w:pP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4"/>
        </w:rPr>
        <w:t>C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0"/>
        </w:rPr>
        <w:t>ONFERENCE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4"/>
        </w:rPr>
        <w:t xml:space="preserve"> 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4"/>
        </w:rPr>
        <w:t>P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0"/>
        </w:rPr>
        <w:t>ROCEEDINGS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4"/>
        </w:rPr>
        <w:t xml:space="preserve"> [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4"/>
        </w:rPr>
        <w:t>11]</w:t>
      </w:r>
    </w:p>
    <w:p>
      <w:pPr>
        <w:keepNext/>
        <w:widowControl w:val="0"/>
        <w:spacing w:before="0" w:after="0" w:lineRule="exact" w:line="116"/>
        <w:rPr>
          <w:sz w:val="2"/>
        </w:rPr>
      </w:pPr>
      <w:r>
        <w:rPr>
          <w:sz w:val="2"/>
        </w:rPr>
      </w:r>
    </w:p>
    <w:p>
      <w:pPr>
        <w:keepNext/>
        <w:widowControl w:val="0"/>
        <w:spacing w:before="0" w:after="0" w:lineRule="exact" w:line="218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Mouse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natomical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C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ardinal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P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lanes and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xes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T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owards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ugmentation for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B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ehavior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nalysis</w:t>
      </w:r>
    </w:p>
    <w:p>
      <w:pPr>
        <w:keepNext/>
        <w:widowControl w:val="0"/>
        <w:spacing w:before="0" w:after="0" w:lineRule="exact" w:line="214"/>
        <w:ind w:left="218" w:firstLine="0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Salvador Blanco Negrete, Ravi Prakash Joshi, Rollyn Labuguen, Jumpei Matsumoto, Tomohiro Shibata</w:t>
      </w:r>
    </w:p>
    <w:tbl>
      <w:tblPr>
        <w:tblW w:w="10094" w:type="dxa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686"/>
        <w:gridCol w:w="1407"/>
      </w:tblGrid>
      <w:tr>
        <w:trPr>
          <w:cantSplit/>
        </w:trPr>
        <w:tc>
          <w:tcPr>
            <w:tcW w:type="dxa" w:w="8686"/>
            <w:vAlign w:val="center"/>
          </w:tcPr>
          <w:p>
            <w:pPr>
              <w:keepNext/>
              <w:widowControl w:val="0"/>
              <w:spacing w:before="0" w:after="0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Joint 7th International Conference on Informatics, Electronics Vision (ICIEV) and 2nd International Conference on Imaging, Vision Pattern Recognition (icIVPR)</w:t>
            </w:r>
          </w:p>
        </w:tc>
        <w:tc>
          <w:tcPr>
            <w:tcW w:type="dxa" w:w="1407"/>
            <w:vAlign w:val="center"/>
          </w:tcPr>
          <w:p>
            <w:pPr>
              <w:keepNext/>
              <w:widowControl w:val="0"/>
              <w:spacing w:before="0" w:after="0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6"/>
              </w:rPr>
              <w:t>Kitakyushu, Japan</w:t>
            </w:r>
          </w:p>
        </w:tc>
      </w:tr>
      <w:tr>
        <w:trPr>
          <w:cantSplit/>
        </w:trPr>
        <w:tc>
          <w:tcPr>
            <w:tcW w:type="dxa" w:w="8686"/>
            <w:vAlign w:val="center"/>
          </w:tcPr>
          <w:p>
            <w:pPr>
              <w:keepNext w:val="0"/>
              <w:widowControl w:val="0"/>
              <w:spacing w:before="0" w:after="59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4"/>
              </w:rPr>
              <w:t>DOI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 xml:space="preserve">: </w:t>
            </w:r>
            <w:hyperlink r:id="rId19">
              <w:r>
                <w:rPr>
                  <w:rFonts w:ascii="Latin Modern Mono Light" w:hAnsi="Latin Modern Mono Light" w:cs="Latin Modern Mono Light" w:eastAsia="Latin Modern Mono Light"/>
                  <w:b w:val="0"/>
                  <w:i w:val="0"/>
                  <w:color w:val="5D5D5D"/>
                  <w:kern w:val="2"/>
                  <w:sz w:val="16"/>
                </w:rPr>
                <w:t>10.1109/ICIEV.2018.8641000</w:t>
              </w:r>
            </w:hyperlink>
          </w:p>
        </w:tc>
        <w:tc>
          <w:tcPr>
            <w:tcW w:type="dxa" w:w="1407"/>
            <w:vAlign w:val="center"/>
          </w:tcPr>
          <w:p>
            <w:pPr>
              <w:keepNext w:val="0"/>
              <w:widowControl w:val="0"/>
              <w:spacing w:before="0" w:after="59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2018</w:t>
            </w:r>
          </w:p>
        </w:tc>
      </w:tr>
    </w:tbl>
    <w:p>
      <w:pPr>
        <w:keepNext/>
        <w:widowControl w:val="0"/>
        <w:spacing w:before="0" w:after="0" w:lineRule="exact" w:line="218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Robotic cloth manipulation for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C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lothing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ssistance task using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D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ynamic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M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ovement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P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rimitives</w:t>
      </w:r>
    </w:p>
    <w:p>
      <w:pPr>
        <w:keepNext/>
        <w:widowControl w:val="0"/>
        <w:spacing w:before="0" w:after="0" w:lineRule="exact" w:line="214"/>
        <w:ind w:left="218" w:firstLine="0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Ravi Prakash Joshi, Nishanth Koganti, Tomohiro Shibata</w:t>
      </w:r>
    </w:p>
    <w:tbl>
      <w:tblPr>
        <w:tblW w:w="10094" w:type="dxa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32"/>
        <w:gridCol w:w="1262"/>
      </w:tblGrid>
      <w:tr>
        <w:trPr>
          <w:cantSplit/>
        </w:trPr>
        <w:tc>
          <w:tcPr>
            <w:tcW w:type="dxa" w:w="8832"/>
            <w:vAlign w:val="center"/>
          </w:tcPr>
          <w:p>
            <w:pPr>
              <w:keepNext/>
              <w:widowControl w:val="0"/>
              <w:spacing w:before="0" w:after="0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Proceedings of the Conference on Advances in Robotics</w:t>
            </w:r>
          </w:p>
        </w:tc>
        <w:tc>
          <w:tcPr>
            <w:tcW w:type="dxa" w:w="1262"/>
            <w:vAlign w:val="center"/>
          </w:tcPr>
          <w:p>
            <w:pPr>
              <w:keepNext/>
              <w:widowControl w:val="0"/>
              <w:spacing w:before="0" w:after="0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6"/>
              </w:rPr>
              <w:t>New Delhi, India</w:t>
            </w:r>
          </w:p>
        </w:tc>
      </w:tr>
      <w:tr>
        <w:trPr>
          <w:cantSplit/>
        </w:trPr>
        <w:tc>
          <w:tcPr>
            <w:tcW w:type="dxa" w:w="8832"/>
            <w:vAlign w:val="center"/>
          </w:tcPr>
          <w:p>
            <w:pPr>
              <w:keepNext w:val="0"/>
              <w:widowControl w:val="0"/>
              <w:spacing w:before="0" w:after="59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4"/>
              </w:rPr>
              <w:t>DOI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 xml:space="preserve">: </w:t>
            </w:r>
            <w:hyperlink r:id="rId20">
              <w:r>
                <w:rPr>
                  <w:rFonts w:ascii="Latin Modern Mono Light" w:hAnsi="Latin Modern Mono Light" w:cs="Latin Modern Mono Light" w:eastAsia="Latin Modern Mono Light"/>
                  <w:b w:val="0"/>
                  <w:i w:val="0"/>
                  <w:color w:val="5D5D5D"/>
                  <w:kern w:val="2"/>
                  <w:sz w:val="16"/>
                </w:rPr>
                <w:t>10.1145/3132446.3134878</w:t>
              </w:r>
            </w:hyperlink>
          </w:p>
        </w:tc>
        <w:tc>
          <w:tcPr>
            <w:tcW w:type="dxa" w:w="1262"/>
            <w:vAlign w:val="center"/>
          </w:tcPr>
          <w:p>
            <w:pPr>
              <w:keepNext w:val="0"/>
              <w:widowControl w:val="0"/>
              <w:spacing w:before="0" w:after="59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2017</w:t>
            </w:r>
          </w:p>
        </w:tc>
      </w:tr>
    </w:tbl>
    <w:p>
      <w:pPr>
        <w:keepNext/>
        <w:widowControl w:val="0"/>
        <w:spacing w:before="0" w:after="0" w:lineRule="exact" w:line="218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Estimating 3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D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H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and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L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ocation for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C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lothing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ssistance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I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nitialization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U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sing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D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ynamic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M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ovement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P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rimitives</w:t>
      </w:r>
    </w:p>
    <w:p>
      <w:pPr>
        <w:keepNext/>
        <w:widowControl w:val="0"/>
        <w:spacing w:before="0" w:after="0" w:lineRule="exact" w:line="214"/>
        <w:ind w:left="218" w:firstLine="0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Ravi Prakash Joshi, Rithul Perathara, Rolyn Labuguen, Nishanth Koganti, Tomohiro Shibata</w:t>
      </w:r>
    </w:p>
    <w:tbl>
      <w:tblPr>
        <w:tblW w:w="10094" w:type="dxa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782"/>
        <w:gridCol w:w="1312"/>
      </w:tblGrid>
      <w:tr>
        <w:trPr>
          <w:cantSplit/>
        </w:trPr>
        <w:tc>
          <w:tcPr>
            <w:tcW w:type="dxa" w:w="8782"/>
            <w:vAlign w:val="center"/>
          </w:tcPr>
          <w:p>
            <w:pPr>
              <w:keepNext/>
              <w:widowControl w:val="0"/>
              <w:spacing w:before="0" w:after="0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Proceedings of the 35th Annual Conference of Robotics Society of Japan</w:t>
            </w:r>
          </w:p>
        </w:tc>
        <w:tc>
          <w:tcPr>
            <w:tcW w:type="dxa" w:w="1312"/>
            <w:vAlign w:val="center"/>
          </w:tcPr>
          <w:p>
            <w:pPr>
              <w:keepNext/>
              <w:widowControl w:val="0"/>
              <w:spacing w:before="0" w:after="0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6"/>
              </w:rPr>
              <w:t>Kawagoe, Japan</w:t>
            </w:r>
          </w:p>
        </w:tc>
      </w:tr>
      <w:tr>
        <w:trPr>
          <w:cantSplit/>
        </w:trPr>
        <w:tc>
          <w:tcPr>
            <w:tcW w:type="dxa" w:w="8782"/>
            <w:vAlign w:val="center"/>
          </w:tcPr>
          <w:p>
            <w:pPr>
              <w:keepNext w:val="0"/>
              <w:widowControl w:val="0"/>
              <w:spacing w:before="0" w:after="59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4"/>
              </w:rPr>
              <w:t>URL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 xml:space="preserve">: </w:t>
            </w:r>
            <w:hyperlink r:id="rId21">
              <w:r>
                <w:rPr>
                  <w:rFonts w:ascii="Latin Modern Mono Light" w:hAnsi="Latin Modern Mono Light" w:cs="Latin Modern Mono Light" w:eastAsia="Latin Modern Mono Light"/>
                  <w:b w:val="0"/>
                  <w:i w:val="0"/>
                  <w:color w:val="5D5D5D"/>
                  <w:kern w:val="2"/>
                  <w:sz w:val="16"/>
                </w:rPr>
                <w:t>http://rsj2017.rsj-web.org/RSJ2017_pg02.pdf</w:t>
              </w:r>
            </w:hyperlink>
          </w:p>
        </w:tc>
        <w:tc>
          <w:tcPr>
            <w:tcW w:type="dxa" w:w="1312"/>
            <w:vAlign w:val="center"/>
          </w:tcPr>
          <w:p>
            <w:pPr>
              <w:keepNext w:val="0"/>
              <w:widowControl w:val="0"/>
              <w:spacing w:before="0" w:after="59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2017</w:t>
            </w:r>
          </w:p>
        </w:tc>
      </w:tr>
    </w:tbl>
    <w:p>
      <w:pPr>
        <w:keepNext/>
        <w:widowControl w:val="0"/>
        <w:spacing w:before="0" w:after="0" w:lineRule="exact" w:line="218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A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S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tudy on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H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uman-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obot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C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ollaboration for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T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able-setting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T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ask</w:t>
      </w:r>
    </w:p>
    <w:p>
      <w:pPr>
        <w:keepNext/>
        <w:widowControl w:val="0"/>
        <w:spacing w:before="0" w:after="0" w:lineRule="exact" w:line="214"/>
        <w:ind w:left="218" w:firstLine="0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Krati Saxena, Rollyn Labuguen, Ravi Prakash Joshi, Nishanth Koganti, Shibata Tomohiro</w:t>
      </w:r>
    </w:p>
    <w:tbl>
      <w:tblPr>
        <w:tblW w:w="10094" w:type="dxa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990"/>
        <w:gridCol w:w="1103"/>
      </w:tblGrid>
      <w:tr>
        <w:trPr>
          <w:cantSplit/>
        </w:trPr>
        <w:tc>
          <w:tcPr>
            <w:tcW w:type="dxa" w:w="8990"/>
            <w:vAlign w:val="center"/>
          </w:tcPr>
          <w:p>
            <w:pPr>
              <w:keepNext/>
              <w:widowControl w:val="0"/>
              <w:spacing w:before="0" w:after="0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IEEE International Conference on Robotics and Biomimetics (ROBIO)</w:t>
            </w:r>
          </w:p>
        </w:tc>
        <w:tc>
          <w:tcPr>
            <w:tcW w:type="dxa" w:w="1103"/>
            <w:vAlign w:val="center"/>
          </w:tcPr>
          <w:p>
            <w:pPr>
              <w:keepNext/>
              <w:widowControl w:val="0"/>
              <w:spacing w:before="0" w:after="0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6"/>
              </w:rPr>
              <w:t>Macau, China</w:t>
            </w:r>
          </w:p>
        </w:tc>
      </w:tr>
      <w:tr>
        <w:trPr>
          <w:cantSplit/>
        </w:trPr>
        <w:tc>
          <w:tcPr>
            <w:tcW w:type="dxa" w:w="8990"/>
            <w:vAlign w:val="center"/>
          </w:tcPr>
          <w:p>
            <w:pPr>
              <w:keepNext w:val="0"/>
              <w:widowControl w:val="0"/>
              <w:spacing w:before="0" w:after="59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4"/>
              </w:rPr>
              <w:t>DOI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 xml:space="preserve">: </w:t>
            </w:r>
            <w:hyperlink r:id="rId22">
              <w:r>
                <w:rPr>
                  <w:rFonts w:ascii="Latin Modern Mono Light" w:hAnsi="Latin Modern Mono Light" w:cs="Latin Modern Mono Light" w:eastAsia="Latin Modern Mono Light"/>
                  <w:b w:val="0"/>
                  <w:i w:val="0"/>
                  <w:color w:val="5D5D5D"/>
                  <w:kern w:val="2"/>
                  <w:sz w:val="16"/>
                </w:rPr>
                <w:t>10.1109/ROBIO.2017.8324415</w:t>
              </w:r>
            </w:hyperlink>
          </w:p>
        </w:tc>
        <w:tc>
          <w:tcPr>
            <w:tcW w:type="dxa" w:w="1103"/>
            <w:vAlign w:val="center"/>
          </w:tcPr>
          <w:p>
            <w:pPr>
              <w:keepNext w:val="0"/>
              <w:widowControl w:val="0"/>
              <w:spacing w:before="0" w:after="59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2017</w:t>
            </w:r>
          </w:p>
        </w:tc>
      </w:tr>
    </w:tbl>
    <w:p>
      <w:pPr>
        <w:keepNext/>
        <w:widowControl w:val="0"/>
        <w:spacing w:before="0" w:after="0" w:lineRule="exact" w:line="218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Cloth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E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xtremity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D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etection from a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C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lutter of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C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lothes using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B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ayesian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GP-LVM</w:t>
      </w:r>
    </w:p>
    <w:p>
      <w:pPr>
        <w:keepNext/>
        <w:widowControl w:val="0"/>
        <w:spacing w:before="0" w:after="0" w:lineRule="exact" w:line="214"/>
        <w:ind w:left="218" w:firstLine="0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Vishal Gaurav, Nishanth Koganti, Riku Nakata, Ravi Prakash Joshi, Tom Shibata</w:t>
      </w:r>
    </w:p>
    <w:tbl>
      <w:tblPr>
        <w:tblW w:w="10094" w:type="dxa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663"/>
        <w:gridCol w:w="1430"/>
      </w:tblGrid>
      <w:tr>
        <w:trPr>
          <w:cantSplit/>
        </w:trPr>
        <w:tc>
          <w:tcPr>
            <w:tcW w:type="dxa" w:w="8663"/>
            <w:vAlign w:val="center"/>
          </w:tcPr>
          <w:p>
            <w:pPr>
              <w:keepNext/>
              <w:widowControl w:val="0"/>
              <w:spacing w:before="0" w:after="0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International session on Robotics, Mechatronics and Control, Robotics Society of Japan</w:t>
            </w:r>
          </w:p>
        </w:tc>
        <w:tc>
          <w:tcPr>
            <w:tcW w:type="dxa" w:w="1430"/>
            <w:vAlign w:val="center"/>
          </w:tcPr>
          <w:p>
            <w:pPr>
              <w:keepNext/>
              <w:widowControl w:val="0"/>
              <w:spacing w:before="0" w:after="0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6"/>
              </w:rPr>
              <w:t>Kojirakawa, Japan</w:t>
            </w:r>
          </w:p>
        </w:tc>
      </w:tr>
      <w:tr>
        <w:trPr>
          <w:cantSplit/>
        </w:trPr>
        <w:tc>
          <w:tcPr>
            <w:tcW w:type="dxa" w:w="8663"/>
            <w:vAlign w:val="center"/>
          </w:tcPr>
          <w:p>
            <w:pPr>
              <w:keepNext w:val="0"/>
              <w:widowControl w:val="0"/>
              <w:spacing w:before="0" w:after="59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4"/>
              </w:rPr>
              <w:t>URL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 xml:space="preserve">: </w:t>
            </w:r>
            <w:hyperlink r:id="rId23">
              <w:r>
                <w:rPr>
                  <w:rFonts w:ascii="Latin Modern Mono Light" w:hAnsi="Latin Modern Mono Light" w:cs="Latin Modern Mono Light" w:eastAsia="Latin Modern Mono Light"/>
                  <w:b w:val="0"/>
                  <w:i w:val="0"/>
                  <w:color w:val="5D5D5D"/>
                  <w:kern w:val="2"/>
                  <w:sz w:val="16"/>
                </w:rPr>
                <w:t>http://rsj2016.rsj-web.org/data/RSJ2016_pg.pdf</w:t>
              </w:r>
            </w:hyperlink>
          </w:p>
        </w:tc>
        <w:tc>
          <w:tcPr>
            <w:tcW w:type="dxa" w:w="1430"/>
            <w:vAlign w:val="center"/>
          </w:tcPr>
          <w:p>
            <w:pPr>
              <w:keepNext w:val="0"/>
              <w:widowControl w:val="0"/>
              <w:spacing w:before="0" w:after="59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2016</w:t>
            </w:r>
          </w:p>
        </w:tc>
      </w:tr>
    </w:tbl>
    <w:p>
      <w:pPr>
        <w:keepNext/>
        <w:widowControl w:val="0"/>
        <w:spacing w:before="0" w:after="0" w:lineRule="exact" w:line="218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Virtual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E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xperiments for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I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ntegrated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T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eaching and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L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earning of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obot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M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echanics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U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sing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obo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nalyzer</w:t>
      </w:r>
    </w:p>
    <w:p>
      <w:pPr>
        <w:keepNext/>
        <w:widowControl w:val="0"/>
        <w:spacing w:before="0" w:after="0" w:lineRule="exact" w:line="214"/>
        <w:ind w:left="218" w:firstLine="0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Ratan Sadanand, Ravi P. Joshi, Rajeevlochana G. Chittawadigi, Subir Kumar Saha</w:t>
      </w:r>
    </w:p>
    <w:tbl>
      <w:tblPr>
        <w:tblW w:w="10094" w:type="dxa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83"/>
        <w:gridCol w:w="1211"/>
      </w:tblGrid>
      <w:tr>
        <w:trPr>
          <w:cantSplit/>
        </w:trPr>
        <w:tc>
          <w:tcPr>
            <w:tcW w:type="dxa" w:w="8883"/>
            <w:vAlign w:val="center"/>
          </w:tcPr>
          <w:p>
            <w:pPr>
              <w:keepNext/>
              <w:widowControl w:val="0"/>
              <w:spacing w:before="0" w:after="0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28th International Conference on CAD/CAM, Robotics and Factories of the Future</w:t>
            </w:r>
          </w:p>
        </w:tc>
        <w:tc>
          <w:tcPr>
            <w:tcW w:type="dxa" w:w="1211"/>
            <w:vAlign w:val="center"/>
          </w:tcPr>
          <w:p>
            <w:pPr>
              <w:keepNext/>
              <w:widowControl w:val="0"/>
              <w:spacing w:before="0" w:after="0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6"/>
              </w:rPr>
              <w:t>Kolaghat, India</w:t>
            </w:r>
          </w:p>
        </w:tc>
      </w:tr>
      <w:tr>
        <w:trPr>
          <w:cantSplit/>
        </w:trPr>
        <w:tc>
          <w:tcPr>
            <w:tcW w:type="dxa" w:w="8883"/>
            <w:vAlign w:val="center"/>
          </w:tcPr>
          <w:p>
            <w:pPr>
              <w:keepNext w:val="0"/>
              <w:widowControl w:val="0"/>
              <w:spacing w:before="0" w:after="59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4"/>
              </w:rPr>
              <w:t>ISBN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 xml:space="preserve">: 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978-81-322-2740-3</w:t>
            </w:r>
          </w:p>
        </w:tc>
        <w:tc>
          <w:tcPr>
            <w:tcW w:type="dxa" w:w="1211"/>
            <w:vAlign w:val="center"/>
          </w:tcPr>
          <w:p>
            <w:pPr>
              <w:keepNext w:val="0"/>
              <w:widowControl w:val="0"/>
              <w:spacing w:before="0" w:after="59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2016</w:t>
            </w:r>
          </w:p>
        </w:tc>
      </w:tr>
    </w:tbl>
    <w:p>
      <w:pPr>
        <w:keepNext/>
        <w:widowControl w:val="0"/>
        <w:spacing w:before="0" w:after="0" w:lineRule="exact" w:line="218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Force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C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ontrol of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obot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M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anipulator using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I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ndustrial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S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ervo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D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rives</w:t>
      </w:r>
    </w:p>
    <w:p>
      <w:pPr>
        <w:keepNext/>
        <w:widowControl w:val="0"/>
        <w:spacing w:before="0" w:after="0" w:lineRule="exact" w:line="214"/>
        <w:ind w:left="218" w:firstLine="0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Arun Dayal Udai, Subir Kumar Saha, Ravi Prakash Joshi, Rattan Sadanand</w:t>
      </w:r>
    </w:p>
    <w:tbl>
      <w:tblPr>
        <w:tblW w:w="10094" w:type="dxa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030"/>
        <w:gridCol w:w="1063"/>
      </w:tblGrid>
      <w:tr>
        <w:trPr>
          <w:cantSplit/>
        </w:trPr>
        <w:tc>
          <w:tcPr>
            <w:tcW w:type="dxa" w:w="9030"/>
            <w:vAlign w:val="center"/>
          </w:tcPr>
          <w:p>
            <w:pPr>
              <w:keepNext/>
              <w:widowControl w:val="0"/>
              <w:spacing w:before="0" w:after="0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International Conference on Evolution in Manufacturing (</w:t>
            </w: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ICEM</w:t>
            </w: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)</w:t>
            </w:r>
          </w:p>
        </w:tc>
        <w:tc>
          <w:tcPr>
            <w:tcW w:type="dxa" w:w="1063"/>
            <w:vAlign w:val="center"/>
          </w:tcPr>
          <w:p>
            <w:pPr>
              <w:keepNext/>
              <w:widowControl w:val="0"/>
              <w:spacing w:before="0" w:after="0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6"/>
              </w:rPr>
              <w:t>Ranchi, India</w:t>
            </w:r>
          </w:p>
        </w:tc>
      </w:tr>
      <w:tr>
        <w:trPr>
          <w:cantSplit/>
        </w:trPr>
        <w:tc>
          <w:tcPr>
            <w:tcW w:type="dxa" w:w="9030"/>
            <w:vAlign w:val="center"/>
          </w:tcPr>
          <w:p>
            <w:pPr>
              <w:keepNext w:val="0"/>
              <w:widowControl w:val="0"/>
              <w:spacing w:before="0" w:after="59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4"/>
              </w:rPr>
              <w:t>ISBN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 xml:space="preserve">: 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978-93-86256-11-9</w:t>
            </w:r>
          </w:p>
        </w:tc>
        <w:tc>
          <w:tcPr>
            <w:tcW w:type="dxa" w:w="1063"/>
            <w:vAlign w:val="center"/>
          </w:tcPr>
          <w:p>
            <w:pPr>
              <w:keepNext w:val="0"/>
              <w:widowControl w:val="0"/>
              <w:spacing w:before="0" w:after="59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2016</w:t>
            </w:r>
          </w:p>
        </w:tc>
      </w:tr>
    </w:tbl>
    <w:p>
      <w:pPr>
        <w:keepNext/>
        <w:widowControl w:val="0"/>
        <w:spacing w:before="0" w:after="0" w:lineRule="exact" w:line="218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SAKSHAR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: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n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I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mage-projective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D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esktop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V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arnamala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T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rainer (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IDVT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) for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I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nteractive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L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earning of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lphabets</w:t>
      </w:r>
    </w:p>
    <w:p>
      <w:pPr>
        <w:keepNext/>
        <w:widowControl w:val="0"/>
        <w:spacing w:before="0" w:after="0" w:lineRule="exact" w:line="214"/>
        <w:ind w:left="218" w:firstLine="0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Ravi Prakash Joshi, Riby Abraham Boby, Subir Kumar Saha, Takafumi Matsumaru</w:t>
      </w:r>
    </w:p>
    <w:tbl>
      <w:tblPr>
        <w:tblW w:w="10094" w:type="dxa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779"/>
        <w:gridCol w:w="1314"/>
      </w:tblGrid>
      <w:tr>
        <w:trPr>
          <w:cantSplit/>
        </w:trPr>
        <w:tc>
          <w:tcPr>
            <w:tcW w:type="dxa" w:w="8779"/>
            <w:vAlign w:val="center"/>
          </w:tcPr>
          <w:p>
            <w:pPr>
              <w:keepNext/>
              <w:widowControl w:val="0"/>
              <w:spacing w:before="0" w:after="0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Developing Countries Forum, Robotics and Automation (ICRA), IEEE International Conference on</w:t>
            </w:r>
          </w:p>
        </w:tc>
        <w:tc>
          <w:tcPr>
            <w:tcW w:type="dxa" w:w="1314"/>
            <w:vAlign w:val="center"/>
          </w:tcPr>
          <w:p>
            <w:pPr>
              <w:keepNext/>
              <w:widowControl w:val="0"/>
              <w:spacing w:before="0" w:after="0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6"/>
              </w:rPr>
              <w:t>Washington, USA</w:t>
            </w:r>
          </w:p>
        </w:tc>
      </w:tr>
      <w:tr>
        <w:trPr>
          <w:cantSplit/>
        </w:trPr>
        <w:tc>
          <w:tcPr>
            <w:tcW w:type="dxa" w:w="8779"/>
            <w:vAlign w:val="center"/>
          </w:tcPr>
          <w:p>
            <w:pPr>
              <w:keepNext w:val="0"/>
              <w:widowControl w:val="0"/>
              <w:spacing w:before="0" w:after="59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4"/>
              </w:rPr>
              <w:t>URL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 xml:space="preserve">: </w:t>
            </w:r>
            <w:hyperlink r:id="rId24">
              <w:r>
                <w:rPr>
                  <w:rFonts w:ascii="Latin Modern Mono Light" w:hAnsi="Latin Modern Mono Light" w:cs="Latin Modern Mono Light" w:eastAsia="Latin Modern Mono Light"/>
                  <w:b w:val="0"/>
                  <w:i w:val="0"/>
                  <w:color w:val="5D5D5D"/>
                  <w:kern w:val="2"/>
                  <w:sz w:val="16"/>
                </w:rPr>
                <w:t>http://icra2015.org/conference/forums/11-conference/37-developing-countries-forum</w:t>
              </w:r>
            </w:hyperlink>
          </w:p>
        </w:tc>
        <w:tc>
          <w:tcPr>
            <w:tcW w:type="dxa" w:w="1314"/>
            <w:vAlign w:val="center"/>
          </w:tcPr>
          <w:p>
            <w:pPr>
              <w:keepNext w:val="0"/>
              <w:widowControl w:val="0"/>
              <w:spacing w:before="0" w:after="59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2015</w:t>
            </w:r>
          </w:p>
        </w:tc>
      </w:tr>
    </w:tbl>
    <w:p>
      <w:pPr>
        <w:keepNext/>
        <w:widowControl w:val="0"/>
        <w:spacing w:before="0" w:after="0" w:lineRule="exact" w:line="218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Virtual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obots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M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odule: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n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E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ffective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V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isualization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T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ool for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obotics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T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oolbox</w:t>
      </w:r>
    </w:p>
    <w:p>
      <w:pPr>
        <w:keepNext/>
        <w:widowControl w:val="0"/>
        <w:spacing w:before="0" w:after="0" w:lineRule="exact" w:line="214"/>
        <w:ind w:left="218" w:firstLine="0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Ratan Sadanand, Rajeevlochana G. Chittawadigi, Ravi P. Joshi, Subir Kumar Saha</w:t>
      </w:r>
    </w:p>
    <w:tbl>
      <w:tblPr>
        <w:tblW w:w="10094" w:type="dxa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210"/>
        <w:gridCol w:w="884"/>
      </w:tblGrid>
      <w:tr>
        <w:trPr>
          <w:cantSplit/>
        </w:trPr>
        <w:tc>
          <w:tcPr>
            <w:tcW w:type="dxa" w:w="9210"/>
            <w:vAlign w:val="center"/>
          </w:tcPr>
          <w:p>
            <w:pPr>
              <w:keepNext/>
              <w:widowControl w:val="0"/>
              <w:spacing w:before="0" w:after="0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Proceedings of the Conference on Advances In Robotics</w:t>
            </w:r>
          </w:p>
        </w:tc>
        <w:tc>
          <w:tcPr>
            <w:tcW w:type="dxa" w:w="884"/>
            <w:vAlign w:val="center"/>
          </w:tcPr>
          <w:p>
            <w:pPr>
              <w:keepNext/>
              <w:widowControl w:val="0"/>
              <w:spacing w:before="0" w:after="0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6"/>
              </w:rPr>
              <w:t>Goa, India</w:t>
            </w:r>
          </w:p>
        </w:tc>
      </w:tr>
      <w:tr>
        <w:trPr>
          <w:cantSplit/>
        </w:trPr>
        <w:tc>
          <w:tcPr>
            <w:tcW w:type="dxa" w:w="9210"/>
            <w:vAlign w:val="center"/>
          </w:tcPr>
          <w:p>
            <w:pPr>
              <w:keepNext w:val="0"/>
              <w:widowControl w:val="0"/>
              <w:spacing w:before="0" w:after="59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4"/>
              </w:rPr>
              <w:t>DOI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 xml:space="preserve">: </w:t>
            </w:r>
            <w:hyperlink r:id="rId25">
              <w:r>
                <w:rPr>
                  <w:rFonts w:ascii="Latin Modern Mono Light" w:hAnsi="Latin Modern Mono Light" w:cs="Latin Modern Mono Light" w:eastAsia="Latin Modern Mono Light"/>
                  <w:b w:val="0"/>
                  <w:i w:val="0"/>
                  <w:color w:val="5D5D5D"/>
                  <w:kern w:val="2"/>
                  <w:sz w:val="16"/>
                </w:rPr>
                <w:t>10.1145/2783449.2783475</w:t>
              </w:r>
            </w:hyperlink>
          </w:p>
        </w:tc>
        <w:tc>
          <w:tcPr>
            <w:tcW w:type="dxa" w:w="884"/>
            <w:vAlign w:val="center"/>
          </w:tcPr>
          <w:p>
            <w:pPr>
              <w:keepNext w:val="0"/>
              <w:widowControl w:val="0"/>
              <w:spacing w:before="0" w:after="59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2015</w:t>
            </w:r>
          </w:p>
        </w:tc>
      </w:tr>
    </w:tbl>
    <w:p>
      <w:pPr>
        <w:keepNext/>
        <w:widowControl w:val="0"/>
        <w:spacing w:before="0" w:after="0" w:lineRule="exact" w:line="218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Projectable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I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nteractive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S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urface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U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sing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M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icrosoft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K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inect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V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2: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ecovering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I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nformation from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C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oarse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D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ata to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D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etect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T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ouch</w:t>
      </w:r>
    </w:p>
    <w:p>
      <w:pPr>
        <w:keepNext/>
        <w:widowControl w:val="0"/>
        <w:spacing w:before="0" w:after="0" w:lineRule="exact" w:line="214"/>
        <w:ind w:left="218" w:firstLine="0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Pratyusha Sharma, Ravi Prakash Joshi, Riby Abraham Boby, Subir Kumar Saha, Takafumi Matsumaru</w:t>
      </w:r>
    </w:p>
    <w:tbl>
      <w:tblPr>
        <w:tblW w:w="10094" w:type="dxa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87"/>
        <w:gridCol w:w="1206"/>
      </w:tblGrid>
      <w:tr>
        <w:trPr>
          <w:cantSplit/>
        </w:trPr>
        <w:tc>
          <w:tcPr>
            <w:tcW w:type="dxa" w:w="8887"/>
            <w:vAlign w:val="center"/>
          </w:tcPr>
          <w:p>
            <w:pPr>
              <w:keepNext/>
              <w:widowControl w:val="0"/>
              <w:spacing w:before="0" w:after="0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IEEE/SICE International Symposium on System Integration (SII)</w:t>
            </w:r>
          </w:p>
        </w:tc>
        <w:tc>
          <w:tcPr>
            <w:tcW w:type="dxa" w:w="1206"/>
            <w:vAlign w:val="center"/>
          </w:tcPr>
          <w:p>
            <w:pPr>
              <w:keepNext/>
              <w:widowControl w:val="0"/>
              <w:spacing w:before="0" w:after="0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6"/>
              </w:rPr>
              <w:t>Nagoya, Japan</w:t>
            </w:r>
          </w:p>
        </w:tc>
      </w:tr>
      <w:tr>
        <w:trPr>
          <w:cantSplit/>
        </w:trPr>
        <w:tc>
          <w:tcPr>
            <w:tcW w:type="dxa" w:w="8887"/>
            <w:vAlign w:val="center"/>
          </w:tcPr>
          <w:p>
            <w:pPr>
              <w:keepNext w:val="0"/>
              <w:widowControl w:val="0"/>
              <w:spacing w:before="0" w:after="59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4"/>
              </w:rPr>
              <w:t>DOI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 xml:space="preserve">: </w:t>
            </w:r>
            <w:hyperlink r:id="rId26">
              <w:r>
                <w:rPr>
                  <w:rFonts w:ascii="Latin Modern Mono Light" w:hAnsi="Latin Modern Mono Light" w:cs="Latin Modern Mono Light" w:eastAsia="Latin Modern Mono Light"/>
                  <w:b w:val="0"/>
                  <w:i w:val="0"/>
                  <w:color w:val="5D5D5D"/>
                  <w:kern w:val="2"/>
                  <w:sz w:val="16"/>
                </w:rPr>
                <w:t>10.1109/SII.2015.7405081</w:t>
              </w:r>
            </w:hyperlink>
          </w:p>
        </w:tc>
        <w:tc>
          <w:tcPr>
            <w:tcW w:type="dxa" w:w="1206"/>
            <w:vAlign w:val="center"/>
          </w:tcPr>
          <w:p>
            <w:pPr>
              <w:keepNext w:val="0"/>
              <w:widowControl w:val="0"/>
              <w:spacing w:before="0" w:after="59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2015</w:t>
            </w:r>
          </w:p>
        </w:tc>
      </w:tr>
    </w:tbl>
    <w:p>
      <w:pPr>
        <w:keepNext/>
        <w:widowControl w:val="0"/>
        <w:spacing w:before="0" w:after="0" w:lineRule="exact" w:line="218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Depth-based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L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ocalization for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obotic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P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eg-in-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T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ube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ssembly</w:t>
      </w:r>
    </w:p>
    <w:p>
      <w:pPr>
        <w:keepNext/>
        <w:widowControl w:val="0"/>
        <w:spacing w:before="0" w:after="0" w:lineRule="exact" w:line="214"/>
        <w:ind w:left="218" w:firstLine="0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Arun Dayal Udai, Ravi Prakash Joshi, Subir Kumar Saha</w:t>
      </w:r>
    </w:p>
    <w:tbl>
      <w:tblPr>
        <w:tblW w:w="10094" w:type="dxa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606"/>
        <w:gridCol w:w="1488"/>
      </w:tblGrid>
      <w:tr>
        <w:trPr>
          <w:cantSplit/>
        </w:trPr>
        <w:tc>
          <w:tcPr>
            <w:tcW w:type="dxa" w:w="8606"/>
            <w:vAlign w:val="center"/>
          </w:tcPr>
          <w:p>
            <w:pPr>
              <w:keepNext/>
              <w:widowControl w:val="0"/>
              <w:spacing w:before="0" w:after="0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IEEE/RSJ International Conference on Intelligent Robots and Systems (IROS)</w:t>
            </w:r>
          </w:p>
        </w:tc>
        <w:tc>
          <w:tcPr>
            <w:tcW w:type="dxa" w:w="1488"/>
            <w:vAlign w:val="center"/>
          </w:tcPr>
          <w:p>
            <w:pPr>
              <w:keepNext/>
              <w:widowControl w:val="0"/>
              <w:spacing w:before="0" w:after="0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6"/>
              </w:rPr>
              <w:t>Hamburg, Germany</w:t>
            </w:r>
          </w:p>
        </w:tc>
      </w:tr>
      <w:tr>
        <w:trPr>
          <w:cantSplit/>
        </w:trPr>
        <w:tc>
          <w:tcPr>
            <w:tcW w:type="dxa" w:w="8606"/>
            <w:vAlign w:val="center"/>
          </w:tcPr>
          <w:p>
            <w:pPr>
              <w:keepNext w:val="0"/>
              <w:widowControl w:val="0"/>
              <w:spacing w:before="0" w:after="180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4"/>
              </w:rPr>
              <w:t>DOI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 xml:space="preserve">: </w:t>
            </w:r>
            <w:hyperlink r:id="rId27">
              <w:r>
                <w:rPr>
                  <w:rFonts w:ascii="Latin Modern Mono Light" w:hAnsi="Latin Modern Mono Light" w:cs="Latin Modern Mono Light" w:eastAsia="Latin Modern Mono Light"/>
                  <w:b w:val="0"/>
                  <w:i w:val="0"/>
                  <w:color w:val="5D5D5D"/>
                  <w:kern w:val="2"/>
                  <w:sz w:val="16"/>
                </w:rPr>
                <w:t>10.1109/IROS.2015.7353871</w:t>
              </w:r>
            </w:hyperlink>
          </w:p>
        </w:tc>
        <w:tc>
          <w:tcPr>
            <w:tcW w:type="dxa" w:w="1488"/>
            <w:vAlign w:val="center"/>
          </w:tcPr>
          <w:p>
            <w:pPr>
              <w:keepNext w:val="0"/>
              <w:widowControl w:val="0"/>
              <w:spacing w:before="0" w:after="180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2015</w:t>
            </w:r>
          </w:p>
        </w:tc>
      </w:tr>
    </w:tbl>
    <w:p>
      <w:pPr>
        <w:pStyle w:val="Heading2"/>
        <w:keepNext/>
        <w:widowControl w:val="0"/>
        <w:spacing w:before="30" w:after="0" w:lineRule="exact" w:line="320"/>
      </w:pP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4"/>
        </w:rPr>
        <w:t>P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0"/>
        </w:rPr>
        <w:t>RESENTED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4"/>
        </w:rPr>
        <w:t xml:space="preserve"> (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4"/>
        </w:rPr>
        <w:t>U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0"/>
        </w:rPr>
        <w:t>NPUBLISHED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4"/>
        </w:rPr>
        <w:t>) [</w:t>
      </w:r>
      <w:r>
        <w:rPr>
          <w:rFonts w:ascii="Source Sans 3" w:hAnsi="Source Sans 3" w:cs="Source Sans 3" w:eastAsia="Source Sans 3"/>
          <w:b w:val="0"/>
          <w:i w:val="0"/>
          <w:color w:val="333333"/>
          <w:kern w:val="2"/>
          <w:sz w:val="24"/>
        </w:rPr>
        <w:t>2]</w:t>
      </w:r>
    </w:p>
    <w:p>
      <w:pPr>
        <w:keepNext/>
        <w:widowControl w:val="0"/>
        <w:spacing w:before="0" w:after="0" w:lineRule="exact" w:line="116"/>
        <w:rPr>
          <w:sz w:val="2"/>
        </w:rPr>
      </w:pPr>
      <w:r>
        <w:rPr>
          <w:sz w:val="2"/>
        </w:rPr>
      </w:r>
    </w:p>
    <w:p>
      <w:pPr>
        <w:keepNext/>
        <w:widowControl w:val="0"/>
        <w:spacing w:before="0" w:after="0" w:lineRule="exact" w:line="218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Extremity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D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etection from a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P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ile of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G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arments using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B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ayesian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GPLVM</w:t>
      </w:r>
    </w:p>
    <w:p>
      <w:pPr>
        <w:keepNext/>
        <w:widowControl w:val="0"/>
        <w:spacing w:before="0" w:after="0" w:lineRule="exact" w:line="214"/>
        <w:ind w:left="218" w:firstLine="0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Vishal Gaurav, Nishanth Koganti, Riku Nakata, Ravi Prakash Joshi, Tom Shibata</w:t>
      </w:r>
    </w:p>
    <w:tbl>
      <w:tblPr>
        <w:tblW w:w="10094" w:type="dxa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87"/>
        <w:gridCol w:w="1207"/>
      </w:tblGrid>
      <w:tr>
        <w:trPr>
          <w:cantSplit/>
        </w:trPr>
        <w:tc>
          <w:tcPr>
            <w:tcW w:type="dxa" w:w="8887"/>
            <w:vAlign w:val="center"/>
          </w:tcPr>
          <w:p>
            <w:pPr>
              <w:keepNext/>
              <w:widowControl w:val="0"/>
              <w:spacing w:before="0" w:after="0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Workshop on Assistive and Service Robotics in a Human Envionment, Intelligent Robots and Systems (IROS), IEEE/RSJ International Conference on</w:t>
            </w:r>
          </w:p>
        </w:tc>
        <w:tc>
          <w:tcPr>
            <w:tcW w:type="dxa" w:w="1207"/>
            <w:vAlign w:val="center"/>
          </w:tcPr>
          <w:p>
            <w:pPr>
              <w:keepNext/>
              <w:widowControl w:val="0"/>
              <w:spacing w:before="0" w:after="0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6"/>
              </w:rPr>
              <w:t>Daejeon, Korea</w:t>
            </w:r>
          </w:p>
        </w:tc>
      </w:tr>
      <w:tr>
        <w:trPr>
          <w:cantSplit/>
        </w:trPr>
        <w:tc>
          <w:tcPr>
            <w:tcW w:type="dxa" w:w="8887"/>
            <w:vAlign w:val="center"/>
          </w:tcPr>
          <w:p>
            <w:pPr>
              <w:keepNext w:val="0"/>
              <w:widowControl w:val="0"/>
              <w:spacing w:before="0" w:after="59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4"/>
              </w:rPr>
              <w:t>URL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 xml:space="preserve">: </w:t>
            </w:r>
            <w:hyperlink r:id="rId28">
              <w:r>
                <w:rPr>
                  <w:rFonts w:ascii="Latin Modern Mono Light" w:hAnsi="Latin Modern Mono Light" w:cs="Latin Modern Mono Light" w:eastAsia="Latin Modern Mono Light"/>
                  <w:b w:val="0"/>
                  <w:i w:val="0"/>
                  <w:color w:val="5D5D5D"/>
                  <w:kern w:val="2"/>
                  <w:sz w:val="16"/>
                </w:rPr>
                <w:t>https://research02.jimu.kyutech.ac.jp/html/100000703_knkyu_prsn_en.html</w:t>
              </w:r>
            </w:hyperlink>
          </w:p>
        </w:tc>
        <w:tc>
          <w:tcPr>
            <w:tcW w:type="dxa" w:w="1207"/>
            <w:vAlign w:val="center"/>
          </w:tcPr>
          <w:p>
            <w:pPr>
              <w:keepNext w:val="0"/>
              <w:widowControl w:val="0"/>
              <w:spacing w:before="0" w:after="59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2016</w:t>
            </w:r>
          </w:p>
        </w:tc>
      </w:tr>
    </w:tbl>
    <w:p>
      <w:pPr>
        <w:keepNext/>
        <w:widowControl w:val="0"/>
        <w:spacing w:before="0" w:after="0" w:lineRule="exact" w:line="218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SAKSHAR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: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n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I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mage-projective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D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esktop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V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arnamala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T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rainer (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IDVT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) for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I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nteractive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L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 xml:space="preserve">earning of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A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lphabets</w:t>
      </w:r>
    </w:p>
    <w:p>
      <w:pPr>
        <w:keepNext/>
        <w:widowControl w:val="0"/>
        <w:spacing w:before="0" w:after="0" w:lineRule="exact" w:line="214"/>
        <w:ind w:left="218" w:firstLine="0"/>
      </w:pP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>Ravi Prakash Joshi, Riby Abraham Boby, Subir Kumar Saha, Takafumi Matsumaru</w:t>
      </w:r>
    </w:p>
    <w:tbl>
      <w:tblPr>
        <w:tblW w:w="10094" w:type="dxa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686"/>
        <w:gridCol w:w="1407"/>
      </w:tblGrid>
      <w:tr>
        <w:trPr>
          <w:cantSplit/>
        </w:trPr>
        <w:tc>
          <w:tcPr>
            <w:tcW w:type="dxa" w:w="8686"/>
            <w:vAlign w:val="center"/>
          </w:tcPr>
          <w:p>
            <w:pPr>
              <w:keepNext/>
              <w:widowControl w:val="0"/>
              <w:spacing w:before="0" w:after="0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8th International collaboration Symposium on Information, Production and Systems (ISIPS)</w:t>
            </w:r>
          </w:p>
        </w:tc>
        <w:tc>
          <w:tcPr>
            <w:tcW w:type="dxa" w:w="1407"/>
            <w:vAlign w:val="center"/>
          </w:tcPr>
          <w:p>
            <w:pPr>
              <w:keepNext/>
              <w:widowControl w:val="0"/>
              <w:spacing w:before="0" w:after="0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6"/>
              </w:rPr>
              <w:t>Kitakyushu, Japan</w:t>
            </w:r>
          </w:p>
        </w:tc>
      </w:tr>
      <w:tr>
        <w:trPr>
          <w:cantSplit/>
        </w:trPr>
        <w:tc>
          <w:tcPr>
            <w:tcW w:type="dxa" w:w="8686"/>
            <w:vAlign w:val="center"/>
          </w:tcPr>
          <w:p>
            <w:pPr>
              <w:keepNext w:val="0"/>
              <w:widowControl w:val="0"/>
              <w:spacing w:before="0" w:after="300" w:lineRule="exact" w:line="180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4"/>
              </w:rPr>
              <w:t>URL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 xml:space="preserve">: </w:t>
            </w:r>
            <w:hyperlink r:id="rId29">
              <w:r>
                <w:rPr>
                  <w:rFonts w:ascii="Latin Modern Mono Light" w:hAnsi="Latin Modern Mono Light" w:cs="Latin Modern Mono Light" w:eastAsia="Latin Modern Mono Light"/>
                  <w:b w:val="0"/>
                  <w:i w:val="0"/>
                  <w:color w:val="5D5D5D"/>
                  <w:kern w:val="2"/>
                  <w:sz w:val="16"/>
                </w:rPr>
                <w:t>http://www.waseda.jp/assoc-ics/2014/program.html</w:t>
              </w:r>
            </w:hyperlink>
          </w:p>
        </w:tc>
        <w:tc>
          <w:tcPr>
            <w:tcW w:type="dxa" w:w="1407"/>
            <w:vAlign w:val="center"/>
          </w:tcPr>
          <w:p>
            <w:pPr>
              <w:keepNext w:val="0"/>
              <w:widowControl w:val="0"/>
              <w:spacing w:before="0" w:after="300" w:lineRule="exact" w:line="18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5D5D5D"/>
                <w:kern w:val="2"/>
                <w:sz w:val="16"/>
              </w:rPr>
              <w:t>2014</w:t>
            </w:r>
          </w:p>
        </w:tc>
      </w:tr>
    </w:tbl>
    <w:p>
      <w:pPr>
        <w:pStyle w:val="Heading1"/>
        <w:keepNext/>
        <w:widowControl w:val="0"/>
        <w:tabs>
          <w:tab w:pos="10312" w:val="right" w:leader="heavy"/>
        </w:tabs>
        <w:spacing w:before="0" w:after="100" w:lineRule="exact" w:line="420"/>
      </w:pPr>
      <w:r>
        <w:rPr>
          <w:rFonts w:ascii="Source Sans 3" w:hAnsi="Source Sans 3" w:cs="Source Sans 3" w:eastAsia="Source Sans 3"/>
          <w:b/>
          <w:i w:val="0"/>
          <w:color w:val="0395DE"/>
          <w:kern w:val="2"/>
          <w:sz w:val="32"/>
        </w:rPr>
        <w:t>Exp</w:t>
      </w:r>
      <w:r>
        <w:rPr>
          <w:rFonts w:ascii="Source Sans 3" w:hAnsi="Source Sans 3" w:cs="Source Sans 3" w:eastAsia="Source Sans 3"/>
          <w:b/>
          <w:i w:val="0"/>
          <w:color w:val="333333"/>
          <w:kern w:val="2"/>
          <w:sz w:val="32"/>
        </w:rPr>
        <w:t>erience</w:t>
      </w:r>
      <w:r>
        <w:rPr>
          <w:rFonts w:ascii="Source Sans 3" w:hAnsi="Source Sans 3" w:cs="Source Sans 3" w:eastAsia="Source Sans 3"/>
          <w:b/>
          <w:i w:val="0"/>
          <w:color w:val="333333"/>
          <w:kern w:val="2"/>
          <w:sz w:val="32"/>
        </w:rPr>
        <w:t xml:space="preserve">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ab/>
      </w:r>
    </w:p>
    <w:tbl>
      <w:tblPr>
        <w:tblW w:w="103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751"/>
        <w:gridCol w:w="2560"/>
      </w:tblGrid>
      <w:tr>
        <w:trPr>
          <w:cantSplit/>
        </w:trPr>
        <w:tc>
          <w:tcPr>
            <w:tcW w:type="dxa" w:w="7751"/>
            <w:vAlign w:val="center"/>
          </w:tcPr>
          <w:p>
            <w:pPr>
              <w:keepNext/>
              <w:widowControl w:val="0"/>
              <w:spacing w:before="0" w:after="0" w:lineRule="exact" w:line="312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20"/>
              </w:rPr>
              <w:t>Indian Institute of Technology Delhi</w:t>
            </w:r>
          </w:p>
        </w:tc>
        <w:tc>
          <w:tcPr>
            <w:tcW w:type="dxa" w:w="2560"/>
            <w:vAlign w:val="center"/>
          </w:tcPr>
          <w:p>
            <w:pPr>
              <w:keepNext/>
              <w:widowControl w:val="0"/>
              <w:spacing w:before="0" w:after="0" w:lineRule="exact" w:line="312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8"/>
              </w:rPr>
              <w:t>New Delhi, India</w:t>
            </w:r>
          </w:p>
        </w:tc>
      </w:tr>
      <w:tr>
        <w:trPr>
          <w:cantSplit/>
        </w:trPr>
        <w:tc>
          <w:tcPr>
            <w:tcW w:type="dxa" w:w="7751"/>
            <w:vAlign w:val="center"/>
          </w:tcPr>
          <w:p>
            <w:pPr>
              <w:keepNext/>
              <w:widowControl w:val="0"/>
              <w:spacing w:before="0" w:after="0" w:lineRule="exact" w:line="258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ENIOR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R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ESEARCH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F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ELLOW</w:t>
            </w:r>
          </w:p>
        </w:tc>
        <w:tc>
          <w:tcPr>
            <w:tcW w:type="dxa" w:w="2560"/>
            <w:vAlign w:val="center"/>
          </w:tcPr>
          <w:p>
            <w:pPr>
              <w:keepNext/>
              <w:widowControl w:val="0"/>
              <w:spacing w:before="0" w:after="0" w:lineRule="exact" w:line="258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May 2014 - Aug. 2015</w:t>
            </w:r>
          </w:p>
        </w:tc>
      </w:tr>
    </w:tbl>
    <w:p>
      <w:pPr>
        <w:keepNext/>
        <w:widowControl w:val="0"/>
        <w:spacing w:before="0" w:after="0" w:lineRule="exact" w:line="40"/>
        <w:rPr>
          <w:sz w:val="2"/>
        </w:rPr>
      </w:pPr>
      <w:r>
        <w:rPr>
          <w:sz w:val="2"/>
        </w:rPr>
      </w:r>
    </w:p>
    <w:p>
      <w:pPr>
        <w:keepNext/>
        <w:widowControl w:val="0"/>
        <w:numPr>
          <w:ilvl w:val="0"/>
          <w:numId w:val="10"/>
        </w:numPr>
        <w:spacing w:before="0" w:after="0" w:lineRule="exact" w:line="218"/>
        <w:jc w:val="both"/>
      </w:pP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Worked on the force control of a KUKA robot to perform the task of inserting a peg in a hole.</w:t>
      </w:r>
    </w:p>
    <w:p>
      <w:pPr>
        <w:keepNext w:val="0"/>
        <w:widowControl w:val="0"/>
        <w:numPr>
          <w:ilvl w:val="0"/>
          <w:numId w:val="10"/>
        </w:numPr>
        <w:spacing w:before="0" w:after="76" w:lineRule="exact" w:line="218"/>
        <w:jc w:val="both"/>
      </w:pP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Development of RoboAnalyzer software which helps in teaching and learning of robot kinematics and dynamics in an easier and funnier way.</w:t>
      </w:r>
    </w:p>
    <w:tbl>
      <w:tblPr>
        <w:tblW w:w="103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751"/>
        <w:gridCol w:w="2560"/>
      </w:tblGrid>
      <w:tr>
        <w:trPr>
          <w:cantSplit/>
        </w:trPr>
        <w:tc>
          <w:tcPr>
            <w:tcW w:type="dxa" w:w="7751"/>
            <w:vAlign w:val="center"/>
          </w:tcPr>
          <w:p>
            <w:pPr>
              <w:keepNext/>
              <w:widowControl w:val="0"/>
              <w:spacing w:before="0" w:after="0" w:lineRule="exact" w:line="312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20"/>
              </w:rPr>
              <w:t>Indian Institute of Technology Delhi</w:t>
            </w:r>
          </w:p>
        </w:tc>
        <w:tc>
          <w:tcPr>
            <w:tcW w:type="dxa" w:w="2560"/>
            <w:vAlign w:val="center"/>
          </w:tcPr>
          <w:p>
            <w:pPr>
              <w:keepNext/>
              <w:widowControl w:val="0"/>
              <w:spacing w:before="0" w:after="0" w:lineRule="exact" w:line="312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8"/>
              </w:rPr>
              <w:t>New Delhi, India</w:t>
            </w:r>
          </w:p>
        </w:tc>
      </w:tr>
      <w:tr>
        <w:trPr>
          <w:cantSplit/>
        </w:trPr>
        <w:tc>
          <w:tcPr>
            <w:tcW w:type="dxa" w:w="7751"/>
            <w:vAlign w:val="center"/>
          </w:tcPr>
          <w:p>
            <w:pPr>
              <w:keepNext/>
              <w:widowControl w:val="0"/>
              <w:spacing w:before="0" w:after="0" w:lineRule="exact" w:line="258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P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ROJECT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TAFF</w:t>
            </w:r>
          </w:p>
        </w:tc>
        <w:tc>
          <w:tcPr>
            <w:tcW w:type="dxa" w:w="2560"/>
            <w:vAlign w:val="center"/>
          </w:tcPr>
          <w:p>
            <w:pPr>
              <w:keepNext/>
              <w:widowControl w:val="0"/>
              <w:spacing w:before="0" w:after="0" w:lineRule="exact" w:line="258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Feb. 2014 - May 2014</w:t>
            </w:r>
          </w:p>
        </w:tc>
      </w:tr>
    </w:tbl>
    <w:p>
      <w:pPr>
        <w:keepNext/>
        <w:widowControl w:val="0"/>
        <w:spacing w:before="0" w:after="0" w:lineRule="exact" w:line="40"/>
        <w:rPr>
          <w:sz w:val="2"/>
        </w:rPr>
      </w:pPr>
      <w:r>
        <w:rPr>
          <w:sz w:val="2"/>
        </w:rPr>
      </w:r>
    </w:p>
    <w:p>
      <w:pPr>
        <w:keepNext/>
        <w:widowControl w:val="0"/>
        <w:numPr>
          <w:ilvl w:val="0"/>
          <w:numId w:val="10"/>
        </w:numPr>
        <w:spacing w:before="0" w:after="0" w:lineRule="exact" w:line="218"/>
        <w:jc w:val="both"/>
      </w:pP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Involved in a collaborative project “SAKSHAR: An Image-projective Desktop Varnamala Trainer (IDVT) for interactive learning of alphabets”.</w:t>
      </w:r>
    </w:p>
    <w:p>
      <w:pPr>
        <w:keepNext w:val="0"/>
        <w:widowControl w:val="0"/>
        <w:numPr>
          <w:ilvl w:val="0"/>
          <w:numId w:val="10"/>
        </w:numPr>
        <w:spacing w:before="0" w:after="76" w:lineRule="exact" w:line="218"/>
        <w:jc w:val="both"/>
      </w:pP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The project aims to make primary education more attractive and fun towards the kids.</w:t>
      </w:r>
    </w:p>
    <w:tbl>
      <w:tblPr>
        <w:tblW w:w="103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751"/>
        <w:gridCol w:w="2560"/>
      </w:tblGrid>
      <w:tr>
        <w:trPr>
          <w:cantSplit/>
        </w:trPr>
        <w:tc>
          <w:tcPr>
            <w:tcW w:type="dxa" w:w="7751"/>
            <w:vAlign w:val="center"/>
          </w:tcPr>
          <w:p>
            <w:pPr>
              <w:keepNext/>
              <w:widowControl w:val="0"/>
              <w:spacing w:before="0" w:after="0" w:lineRule="exact" w:line="312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20"/>
              </w:rPr>
              <w:t>Altair Engineering</w:t>
            </w:r>
          </w:p>
        </w:tc>
        <w:tc>
          <w:tcPr>
            <w:tcW w:type="dxa" w:w="2560"/>
            <w:vAlign w:val="center"/>
          </w:tcPr>
          <w:p>
            <w:pPr>
              <w:keepNext/>
              <w:widowControl w:val="0"/>
              <w:spacing w:before="0" w:after="0" w:lineRule="exact" w:line="312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8"/>
              </w:rPr>
              <w:t>Bangalore, India</w:t>
            </w:r>
          </w:p>
        </w:tc>
      </w:tr>
      <w:tr>
        <w:trPr>
          <w:cantSplit/>
        </w:trPr>
        <w:tc>
          <w:tcPr>
            <w:tcW w:type="dxa" w:w="7751"/>
            <w:vAlign w:val="center"/>
          </w:tcPr>
          <w:p>
            <w:pPr>
              <w:keepNext/>
              <w:widowControl w:val="0"/>
              <w:spacing w:before="0" w:after="0" w:lineRule="exact" w:line="258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OFTWARE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QA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NGINEER</w:t>
            </w:r>
          </w:p>
        </w:tc>
        <w:tc>
          <w:tcPr>
            <w:tcW w:type="dxa" w:w="2560"/>
            <w:vAlign w:val="center"/>
          </w:tcPr>
          <w:p>
            <w:pPr>
              <w:keepNext/>
              <w:widowControl w:val="0"/>
              <w:spacing w:before="0" w:after="0" w:lineRule="exact" w:line="258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Jun. 2012 - Jan. 2014</w:t>
            </w:r>
          </w:p>
        </w:tc>
      </w:tr>
    </w:tbl>
    <w:p>
      <w:pPr>
        <w:keepNext/>
        <w:widowControl w:val="0"/>
        <w:spacing w:before="0" w:after="0" w:lineRule="exact" w:line="40"/>
        <w:rPr>
          <w:sz w:val="2"/>
        </w:rPr>
      </w:pPr>
      <w:r>
        <w:rPr>
          <w:sz w:val="2"/>
        </w:rPr>
      </w:r>
    </w:p>
    <w:p>
      <w:pPr>
        <w:keepNext/>
        <w:widowControl w:val="0"/>
        <w:numPr>
          <w:ilvl w:val="0"/>
          <w:numId w:val="10"/>
        </w:numPr>
        <w:spacing w:before="0" w:after="0" w:lineRule="exact" w:line="218"/>
        <w:jc w:val="both"/>
      </w:pP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Successfully performed software testing such as performance, load, and functional testing of Altair Web Portal Framework and Compute Manager, a web-based interface for PBS workload manager.</w:t>
      </w:r>
    </w:p>
    <w:p>
      <w:pPr>
        <w:keepNext/>
        <w:widowControl w:val="0"/>
        <w:numPr>
          <w:ilvl w:val="0"/>
          <w:numId w:val="10"/>
        </w:numPr>
        <w:spacing w:before="0" w:after="0" w:lineRule="exact" w:line="218"/>
        <w:jc w:val="both"/>
      </w:pP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Developed a framework for automated testing of REST Services.</w:t>
      </w:r>
    </w:p>
    <w:p>
      <w:pPr>
        <w:keepNext w:val="0"/>
        <w:widowControl w:val="0"/>
        <w:numPr>
          <w:ilvl w:val="0"/>
          <w:numId w:val="10"/>
        </w:numPr>
        <w:spacing w:before="0" w:after="314" w:lineRule="exact" w:line="218"/>
        <w:jc w:val="both"/>
      </w:pP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Key person for guaranteeing essential functionality such as licensing of Altair Web Portal Framework.</w:t>
      </w:r>
    </w:p>
    <w:p>
      <w:pPr>
        <w:pStyle w:val="Heading1"/>
        <w:keepNext/>
        <w:widowControl w:val="0"/>
        <w:tabs>
          <w:tab w:pos="10312" w:val="right" w:leader="heavy"/>
        </w:tabs>
        <w:spacing w:before="0" w:after="100" w:lineRule="exact" w:line="420"/>
      </w:pPr>
      <w:r>
        <w:rPr>
          <w:rFonts w:ascii="Source Sans 3" w:hAnsi="Source Sans 3" w:cs="Source Sans 3" w:eastAsia="Source Sans 3"/>
          <w:b/>
          <w:i w:val="0"/>
          <w:color w:val="0395DE"/>
          <w:kern w:val="2"/>
          <w:sz w:val="32"/>
        </w:rPr>
        <w:t>Edu</w:t>
      </w:r>
      <w:r>
        <w:rPr>
          <w:rFonts w:ascii="Source Sans 3" w:hAnsi="Source Sans 3" w:cs="Source Sans 3" w:eastAsia="Source Sans 3"/>
          <w:b/>
          <w:i w:val="0"/>
          <w:color w:val="333333"/>
          <w:kern w:val="2"/>
          <w:sz w:val="32"/>
        </w:rPr>
        <w:t>cation</w:t>
      </w:r>
      <w:r>
        <w:rPr>
          <w:rFonts w:ascii="Source Sans 3" w:hAnsi="Source Sans 3" w:cs="Source Sans 3" w:eastAsia="Source Sans 3"/>
          <w:b/>
          <w:i w:val="0"/>
          <w:color w:val="333333"/>
          <w:kern w:val="2"/>
          <w:sz w:val="32"/>
        </w:rPr>
        <w:t xml:space="preserve">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ab/>
      </w:r>
    </w:p>
    <w:tbl>
      <w:tblPr>
        <w:tblW w:w="103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751"/>
        <w:gridCol w:w="2560"/>
      </w:tblGrid>
      <w:tr>
        <w:trPr>
          <w:cantSplit/>
        </w:trPr>
        <w:tc>
          <w:tcPr>
            <w:tcW w:type="dxa" w:w="7751"/>
            <w:vAlign w:val="center"/>
          </w:tcPr>
          <w:p>
            <w:pPr>
              <w:keepNext/>
              <w:widowControl w:val="0"/>
              <w:spacing w:before="0" w:after="0" w:lineRule="exact" w:line="312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20"/>
              </w:rPr>
              <w:t>Kyushu Institute of Technology (Kyutech)</w:t>
            </w:r>
          </w:p>
        </w:tc>
        <w:tc>
          <w:tcPr>
            <w:tcW w:type="dxa" w:w="2560"/>
            <w:vAlign w:val="center"/>
          </w:tcPr>
          <w:p>
            <w:pPr>
              <w:keepNext/>
              <w:widowControl w:val="0"/>
              <w:spacing w:before="0" w:after="0" w:lineRule="exact" w:line="312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8"/>
              </w:rPr>
              <w:t>Kitakyushu, Japan</w:t>
            </w:r>
          </w:p>
        </w:tc>
      </w:tr>
      <w:tr>
        <w:trPr>
          <w:cantSplit/>
        </w:trPr>
        <w:tc>
          <w:tcPr>
            <w:tcW w:type="dxa" w:w="7751"/>
            <w:vAlign w:val="center"/>
          </w:tcPr>
          <w:p>
            <w:pPr>
              <w:keepNext/>
              <w:widowControl w:val="0"/>
              <w:spacing w:before="0" w:after="0" w:lineRule="exact" w:line="258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D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OCTOR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OF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P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HILOSOPHY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IN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M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ACHINE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L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EARNING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IN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R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OBOTICS</w:t>
            </w:r>
          </w:p>
        </w:tc>
        <w:tc>
          <w:tcPr>
            <w:tcW w:type="dxa" w:w="2560"/>
            <w:vAlign w:val="center"/>
          </w:tcPr>
          <w:p>
            <w:pPr>
              <w:keepNext/>
              <w:widowControl w:val="0"/>
              <w:spacing w:before="0" w:after="0" w:lineRule="exact" w:line="258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Present</w:t>
            </w:r>
          </w:p>
        </w:tc>
      </w:tr>
    </w:tbl>
    <w:p>
      <w:pPr>
        <w:keepNext/>
        <w:widowControl w:val="0"/>
        <w:spacing w:before="0" w:after="0" w:lineRule="exact" w:line="40"/>
        <w:rPr>
          <w:sz w:val="2"/>
        </w:rPr>
      </w:pPr>
      <w:r>
        <w:rPr>
          <w:sz w:val="2"/>
        </w:rPr>
      </w:r>
    </w:p>
    <w:p>
      <w:pPr>
        <w:keepNext w:val="0"/>
        <w:widowControl w:val="0"/>
        <w:numPr>
          <w:ilvl w:val="0"/>
          <w:numId w:val="10"/>
        </w:numPr>
        <w:spacing w:before="0" w:after="76" w:lineRule="exact" w:line="218"/>
        <w:jc w:val="both"/>
      </w:pP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M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5"/>
        </w:rPr>
        <w:t>AJOR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 xml:space="preserve"> 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P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5"/>
        </w:rPr>
        <w:t>ROJECT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: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 xml:space="preserve"> Robotic Clothing Assistance</w:t>
      </w:r>
    </w:p>
    <w:tbl>
      <w:tblPr>
        <w:tblW w:w="103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751"/>
        <w:gridCol w:w="2560"/>
      </w:tblGrid>
      <w:tr>
        <w:trPr>
          <w:cantSplit/>
        </w:trPr>
        <w:tc>
          <w:tcPr>
            <w:tcW w:type="dxa" w:w="7751"/>
            <w:vAlign w:val="center"/>
          </w:tcPr>
          <w:p>
            <w:pPr>
              <w:keepNext/>
              <w:widowControl w:val="0"/>
              <w:spacing w:before="0" w:after="0" w:lineRule="exact" w:line="312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20"/>
              </w:rPr>
              <w:t>Kyushu Institute of Technology (Kyutech)</w:t>
            </w:r>
          </w:p>
        </w:tc>
        <w:tc>
          <w:tcPr>
            <w:tcW w:type="dxa" w:w="2560"/>
            <w:vAlign w:val="center"/>
          </w:tcPr>
          <w:p>
            <w:pPr>
              <w:keepNext/>
              <w:widowControl w:val="0"/>
              <w:spacing w:before="0" w:after="0" w:lineRule="exact" w:line="312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8"/>
              </w:rPr>
              <w:t>Kitakyushu, Japan</w:t>
            </w:r>
          </w:p>
        </w:tc>
      </w:tr>
      <w:tr>
        <w:trPr>
          <w:cantSplit/>
        </w:trPr>
        <w:tc>
          <w:tcPr>
            <w:tcW w:type="dxa" w:w="7751"/>
            <w:vAlign w:val="center"/>
          </w:tcPr>
          <w:p>
            <w:pPr>
              <w:keepNext/>
              <w:widowControl w:val="0"/>
              <w:spacing w:before="0" w:after="0" w:lineRule="exact" w:line="258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M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ASTER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OF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NGINEERING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IN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M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ACHINE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L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EARNING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IN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R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OBOTICS</w:t>
            </w:r>
          </w:p>
        </w:tc>
        <w:tc>
          <w:tcPr>
            <w:tcW w:type="dxa" w:w="2560"/>
            <w:vAlign w:val="center"/>
          </w:tcPr>
          <w:p>
            <w:pPr>
              <w:keepNext/>
              <w:widowControl w:val="0"/>
              <w:spacing w:before="0" w:after="0" w:lineRule="exact" w:line="258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Sep. 2017</w:t>
            </w:r>
          </w:p>
        </w:tc>
      </w:tr>
    </w:tbl>
    <w:p>
      <w:pPr>
        <w:keepNext/>
        <w:widowControl w:val="0"/>
        <w:spacing w:before="0" w:after="0" w:lineRule="exact" w:line="40"/>
        <w:rPr>
          <w:sz w:val="2"/>
        </w:rPr>
      </w:pPr>
      <w:r>
        <w:rPr>
          <w:sz w:val="2"/>
        </w:rPr>
      </w:r>
    </w:p>
    <w:p>
      <w:pPr>
        <w:keepNext w:val="0"/>
        <w:widowControl w:val="0"/>
        <w:numPr>
          <w:ilvl w:val="0"/>
          <w:numId w:val="10"/>
        </w:numPr>
        <w:spacing w:before="0" w:after="76" w:lineRule="exact" w:line="218"/>
        <w:jc w:val="both"/>
      </w:pP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M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5"/>
        </w:rPr>
        <w:t>AJOR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 xml:space="preserve"> 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P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5"/>
        </w:rPr>
        <w:t>ROJECT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: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 xml:space="preserve"> Clothing Assistance using DMP</w:t>
      </w:r>
    </w:p>
    <w:tbl>
      <w:tblPr>
        <w:tblW w:w="103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751"/>
        <w:gridCol w:w="2560"/>
      </w:tblGrid>
      <w:tr>
        <w:trPr>
          <w:cantSplit/>
        </w:trPr>
        <w:tc>
          <w:tcPr>
            <w:tcW w:type="dxa" w:w="7751"/>
            <w:vAlign w:val="center"/>
          </w:tcPr>
          <w:p>
            <w:pPr>
              <w:keepNext/>
              <w:widowControl w:val="0"/>
              <w:spacing w:before="0" w:after="0" w:lineRule="exact" w:line="312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20"/>
              </w:rPr>
              <w:t>IIITDM (Indian Institute of Information Technology Design &amp; Manufacturing) Jabalpur</w:t>
            </w:r>
          </w:p>
        </w:tc>
        <w:tc>
          <w:tcPr>
            <w:tcW w:type="dxa" w:w="2560"/>
            <w:vAlign w:val="center"/>
          </w:tcPr>
          <w:p>
            <w:pPr>
              <w:keepNext/>
              <w:widowControl w:val="0"/>
              <w:spacing w:before="0" w:after="0" w:lineRule="exact" w:line="312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8"/>
              </w:rPr>
              <w:t>Madhya Pradesh, India</w:t>
            </w:r>
          </w:p>
        </w:tc>
      </w:tr>
      <w:tr>
        <w:trPr>
          <w:cantSplit/>
        </w:trPr>
        <w:tc>
          <w:tcPr>
            <w:tcW w:type="dxa" w:w="7751"/>
            <w:vAlign w:val="center"/>
          </w:tcPr>
          <w:p>
            <w:pPr>
              <w:keepNext/>
              <w:widowControl w:val="0"/>
              <w:spacing w:before="0" w:after="0" w:lineRule="exact" w:line="258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B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ACHELOR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OF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T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ECHNOLOGY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IN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C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OMPUTER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CIENCE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&amp;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NGINEERING</w:t>
            </w:r>
          </w:p>
        </w:tc>
        <w:tc>
          <w:tcPr>
            <w:tcW w:type="dxa" w:w="2560"/>
            <w:vAlign w:val="center"/>
          </w:tcPr>
          <w:p>
            <w:pPr>
              <w:keepNext/>
              <w:widowControl w:val="0"/>
              <w:spacing w:before="0" w:after="0" w:lineRule="exact" w:line="258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Aug. 2012</w:t>
            </w:r>
          </w:p>
        </w:tc>
      </w:tr>
    </w:tbl>
    <w:p>
      <w:pPr>
        <w:keepNext/>
        <w:widowControl w:val="0"/>
        <w:spacing w:before="0" w:after="0" w:lineRule="exact" w:line="40"/>
        <w:rPr>
          <w:sz w:val="2"/>
        </w:rPr>
      </w:pPr>
      <w:r>
        <w:rPr>
          <w:sz w:val="2"/>
        </w:rPr>
      </w:r>
    </w:p>
    <w:p>
      <w:pPr>
        <w:keepNext w:val="0"/>
        <w:widowControl w:val="0"/>
        <w:numPr>
          <w:ilvl w:val="0"/>
          <w:numId w:val="10"/>
        </w:numPr>
        <w:spacing w:before="0" w:after="76" w:lineRule="exact" w:line="218"/>
        <w:jc w:val="both"/>
      </w:pP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M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5"/>
        </w:rPr>
        <w:t>AJOR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 xml:space="preserve"> 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P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5"/>
        </w:rPr>
        <w:t>ROJECT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: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 xml:space="preserve"> Data Structure Simulator</w:t>
      </w:r>
    </w:p>
    <w:tbl>
      <w:tblPr>
        <w:tblW w:w="103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751"/>
        <w:gridCol w:w="2560"/>
      </w:tblGrid>
      <w:tr>
        <w:trPr>
          <w:cantSplit/>
        </w:trPr>
        <w:tc>
          <w:tcPr>
            <w:tcW w:type="dxa" w:w="7751"/>
            <w:vAlign w:val="center"/>
          </w:tcPr>
          <w:p>
            <w:pPr>
              <w:keepNext/>
              <w:widowControl w:val="0"/>
              <w:spacing w:before="0" w:after="0" w:lineRule="exact" w:line="312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20"/>
              </w:rPr>
              <w:t>HGSSVMIC (Hargovind Suyal Saraswati Vidya Mandir Inter College) Haldwani</w:t>
            </w:r>
          </w:p>
        </w:tc>
        <w:tc>
          <w:tcPr>
            <w:tcW w:type="dxa" w:w="2560"/>
            <w:vAlign w:val="center"/>
          </w:tcPr>
          <w:p>
            <w:pPr>
              <w:keepNext/>
              <w:widowControl w:val="0"/>
              <w:spacing w:before="0" w:after="0" w:lineRule="exact" w:line="312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8"/>
              </w:rPr>
              <w:t>Uttarakhand, India</w:t>
            </w:r>
          </w:p>
        </w:tc>
      </w:tr>
      <w:tr>
        <w:trPr>
          <w:cantSplit/>
        </w:trPr>
        <w:tc>
          <w:tcPr>
            <w:tcW w:type="dxa" w:w="7751"/>
            <w:vAlign w:val="center"/>
          </w:tcPr>
          <w:p>
            <w:pPr>
              <w:keepNext/>
              <w:widowControl w:val="0"/>
              <w:spacing w:before="0" w:after="0" w:lineRule="exact" w:line="258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I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NTERMEDIATE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XAMINATION</w:t>
            </w:r>
          </w:p>
        </w:tc>
        <w:tc>
          <w:tcPr>
            <w:tcW w:type="dxa" w:w="2560"/>
            <w:vAlign w:val="center"/>
          </w:tcPr>
          <w:p>
            <w:pPr>
              <w:keepNext/>
              <w:widowControl w:val="0"/>
              <w:spacing w:before="0" w:after="0" w:lineRule="exact" w:line="258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Jun. 2007</w:t>
            </w:r>
          </w:p>
        </w:tc>
      </w:tr>
    </w:tbl>
    <w:p>
      <w:pPr>
        <w:keepNext/>
        <w:widowControl w:val="0"/>
        <w:spacing w:before="0" w:after="0" w:lineRule="exact" w:line="40"/>
        <w:rPr>
          <w:sz w:val="2"/>
        </w:rPr>
      </w:pPr>
      <w:r>
        <w:rPr>
          <w:sz w:val="2"/>
        </w:rPr>
      </w:r>
    </w:p>
    <w:p>
      <w:pPr>
        <w:keepNext w:val="0"/>
        <w:widowControl w:val="0"/>
        <w:numPr>
          <w:ilvl w:val="0"/>
          <w:numId w:val="10"/>
        </w:numPr>
        <w:spacing w:before="0" w:after="76" w:lineRule="exact" w:line="218"/>
        <w:jc w:val="both"/>
      </w:pP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M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5"/>
        </w:rPr>
        <w:t>AJOR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 xml:space="preserve"> 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S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5"/>
        </w:rPr>
        <w:t>UBJECTS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>:</w:t>
      </w:r>
      <w:r>
        <w:rPr>
          <w:rFonts w:ascii="Source Sans 3 Light" w:hAnsi="Source Sans 3 Light" w:cs="Source Sans 3 Light" w:eastAsia="Source Sans 3 Light"/>
          <w:b w:val="0"/>
          <w:i w:val="0"/>
          <w:color w:val="333333"/>
          <w:kern w:val="2"/>
          <w:sz w:val="18"/>
        </w:rPr>
        <w:t xml:space="preserve"> Maths, Physics and Chemistry</w:t>
      </w:r>
    </w:p>
    <w:tbl>
      <w:tblPr>
        <w:tblW w:w="103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751"/>
        <w:gridCol w:w="2560"/>
      </w:tblGrid>
      <w:tr>
        <w:trPr>
          <w:cantSplit/>
        </w:trPr>
        <w:tc>
          <w:tcPr>
            <w:tcW w:type="dxa" w:w="7751"/>
            <w:vAlign w:val="center"/>
          </w:tcPr>
          <w:p>
            <w:pPr>
              <w:keepNext/>
              <w:widowControl w:val="0"/>
              <w:spacing w:before="0" w:after="0" w:lineRule="exact" w:line="312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20"/>
              </w:rPr>
              <w:t>HGSSVMIC (Hargovind Suyal Saraswati Vidya Mandir Inter College) Haldwani</w:t>
            </w:r>
          </w:p>
        </w:tc>
        <w:tc>
          <w:tcPr>
            <w:tcW w:type="dxa" w:w="2560"/>
            <w:vAlign w:val="center"/>
          </w:tcPr>
          <w:p>
            <w:pPr>
              <w:keepNext/>
              <w:widowControl w:val="0"/>
              <w:spacing w:before="0" w:after="0" w:lineRule="exact" w:line="312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8"/>
              </w:rPr>
              <w:t>Uttarakhand, India</w:t>
            </w:r>
          </w:p>
        </w:tc>
      </w:tr>
      <w:tr>
        <w:trPr>
          <w:cantSplit/>
        </w:trPr>
        <w:tc>
          <w:tcPr>
            <w:tcW w:type="dxa" w:w="7751"/>
            <w:vAlign w:val="center"/>
          </w:tcPr>
          <w:p>
            <w:pPr>
              <w:keepNext/>
              <w:widowControl w:val="0"/>
              <w:spacing w:before="0" w:after="314" w:lineRule="exact" w:line="258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H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IGH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CHOOL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 xml:space="preserve">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6"/>
              </w:rPr>
              <w:t>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4"/>
              </w:rPr>
              <w:t>XAMINATION</w:t>
            </w:r>
          </w:p>
        </w:tc>
        <w:tc>
          <w:tcPr>
            <w:tcW w:type="dxa" w:w="2560"/>
            <w:vAlign w:val="center"/>
          </w:tcPr>
          <w:p>
            <w:pPr>
              <w:keepNext/>
              <w:widowControl w:val="0"/>
              <w:spacing w:before="0" w:after="314" w:lineRule="exact" w:line="258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5D5D5D"/>
                <w:kern w:val="2"/>
                <w:sz w:val="16"/>
              </w:rPr>
              <w:t>Jun. 2005</w:t>
            </w:r>
          </w:p>
        </w:tc>
      </w:tr>
    </w:tbl>
    <w:p>
      <w:pPr>
        <w:pStyle w:val="Heading1"/>
        <w:keepNext/>
        <w:widowControl w:val="0"/>
        <w:tabs>
          <w:tab w:pos="10312" w:val="right" w:leader="heavy"/>
        </w:tabs>
        <w:spacing w:before="0" w:after="40" w:lineRule="exact" w:line="420"/>
      </w:pPr>
      <w:r>
        <w:rPr>
          <w:rFonts w:ascii="Source Sans 3" w:hAnsi="Source Sans 3" w:cs="Source Sans 3" w:eastAsia="Source Sans 3"/>
          <w:b/>
          <w:i w:val="0"/>
          <w:color w:val="0395DE"/>
          <w:kern w:val="2"/>
          <w:sz w:val="32"/>
        </w:rPr>
        <w:t>Tec</w:t>
      </w:r>
      <w:r>
        <w:rPr>
          <w:rFonts w:ascii="Source Sans 3" w:hAnsi="Source Sans 3" w:cs="Source Sans 3" w:eastAsia="Source Sans 3"/>
          <w:b/>
          <w:i w:val="0"/>
          <w:color w:val="333333"/>
          <w:kern w:val="2"/>
          <w:sz w:val="32"/>
        </w:rPr>
        <w:t>hnical Skills</w:t>
      </w:r>
      <w:r>
        <w:rPr>
          <w:rFonts w:ascii="Source Sans 3" w:hAnsi="Source Sans 3" w:cs="Source Sans 3" w:eastAsia="Source Sans 3"/>
          <w:b/>
          <w:i w:val="0"/>
          <w:color w:val="333333"/>
          <w:kern w:val="2"/>
          <w:sz w:val="32"/>
        </w:rPr>
        <w:t xml:space="preserve">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ab/>
      </w:r>
    </w:p>
    <w:p>
      <w:pPr>
        <w:keepNext/>
        <w:widowControl w:val="0"/>
        <w:spacing w:before="0" w:after="0" w:lineRule="exact" w:line="38"/>
        <w:rPr>
          <w:sz w:val="2"/>
        </w:rPr>
      </w:pPr>
      <w:r>
        <w:rPr>
          <w:sz w:val="2"/>
        </w:rPr>
      </w:r>
    </w:p>
    <w:tbl>
      <w:tblPr>
        <w:tblW w:w="103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304"/>
        <w:gridCol w:w="8008"/>
      </w:tblGrid>
      <w:tr>
        <w:trPr>
          <w:cantSplit/>
        </w:trPr>
        <w:tc>
          <w:tcPr>
            <w:tcW w:type="dxa" w:w="2304"/>
          </w:tcPr>
          <w:p>
            <w:pPr>
              <w:keepNext/>
              <w:widowControl w:val="0"/>
              <w:spacing w:before="0" w:after="0" w:lineRule="exact" w:line="270"/>
              <w:ind w:right="107"/>
              <w:jc w:val="right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20"/>
              </w:rPr>
              <w:t>Commercial Robot Used</w:t>
            </w:r>
          </w:p>
        </w:tc>
        <w:tc>
          <w:tcPr>
            <w:tcW w:type="dxa" w:w="8008"/>
          </w:tcPr>
          <w:p>
            <w:pPr>
              <w:keepNext/>
              <w:widowControl w:val="0"/>
              <w:spacing w:before="0" w:after="0" w:lineRule="exact" w:line="270"/>
              <w:ind w:left="107" w:right="107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Rethink Robotics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© Baxter, Toyota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© HSR, KUKA Robotics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© KR 5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widowControl w:val="0"/>
              <w:spacing w:before="0" w:after="0" w:lineRule="exact" w:line="270"/>
              <w:ind w:right="107"/>
              <w:jc w:val="right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20"/>
              </w:rPr>
              <w:t>Programming</w:t>
            </w:r>
          </w:p>
        </w:tc>
        <w:tc>
          <w:tcPr>
            <w:tcW w:type="dxa" w:w="8008"/>
          </w:tcPr>
          <w:p>
            <w:pPr>
              <w:keepNext/>
              <w:widowControl w:val="0"/>
              <w:spacing w:before="0" w:after="0" w:lineRule="exact" w:line="270"/>
              <w:ind w:left="107" w:right="107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C/C++, Python, C#, Embedded C, Java, KUKA Robot Language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widowControl w:val="0"/>
              <w:spacing w:before="0" w:after="0" w:lineRule="exact" w:line="270"/>
              <w:ind w:right="107"/>
              <w:jc w:val="right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20"/>
              </w:rPr>
              <w:t>IDE</w:t>
            </w:r>
          </w:p>
        </w:tc>
        <w:tc>
          <w:tcPr>
            <w:tcW w:type="dxa" w:w="8008"/>
          </w:tcPr>
          <w:p>
            <w:pPr>
              <w:keepNext/>
              <w:widowControl w:val="0"/>
              <w:spacing w:before="0" w:after="0" w:lineRule="exact" w:line="270"/>
              <w:ind w:left="107" w:right="107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Microsoft Visual Studio, Eclipse, NetBeans, WinAVR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widowControl w:val="0"/>
              <w:spacing w:before="0" w:after="0" w:lineRule="exact" w:line="270"/>
              <w:ind w:right="107"/>
              <w:jc w:val="right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20"/>
              </w:rPr>
              <w:t>Tools/Libraries</w:t>
            </w:r>
          </w:p>
        </w:tc>
        <w:tc>
          <w:tcPr>
            <w:tcW w:type="dxa" w:w="8008"/>
          </w:tcPr>
          <w:p>
            <w:pPr>
              <w:keepNext/>
              <w:widowControl w:val="0"/>
              <w:spacing w:before="0" w:after="0" w:lineRule="exact" w:line="270"/>
              <w:ind w:left="107" w:right="107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 xml:space="preserve">LaTeX, ROS, 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ØMQ, PCL, OpenCV, Protocol Buffers, MATLAB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widowControl w:val="0"/>
              <w:spacing w:before="0" w:after="0" w:lineRule="exact" w:line="270"/>
              <w:ind w:right="107"/>
              <w:jc w:val="right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20"/>
              </w:rPr>
              <w:t>Web</w:t>
            </w:r>
          </w:p>
        </w:tc>
        <w:tc>
          <w:tcPr>
            <w:tcW w:type="dxa" w:w="8008"/>
          </w:tcPr>
          <w:p>
            <w:pPr>
              <w:keepNext/>
              <w:widowControl w:val="0"/>
              <w:spacing w:before="0" w:after="0" w:lineRule="exact" w:line="270"/>
              <w:ind w:left="107" w:right="107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 xml:space="preserve">Drupal, 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5"/>
              </w:rPr>
              <w:t>HTML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 xml:space="preserve">, 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5"/>
              </w:rPr>
              <w:t>PHP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 xml:space="preserve">, 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5"/>
              </w:rPr>
              <w:t>JS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 xml:space="preserve">, 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5"/>
              </w:rPr>
              <w:t>JSF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 w:val="0"/>
              <w:widowControl w:val="0"/>
              <w:spacing w:before="0" w:after="246" w:lineRule="exact" w:line="270"/>
              <w:ind w:right="107"/>
              <w:jc w:val="right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20"/>
              </w:rPr>
              <w:t>OS Platform</w:t>
            </w:r>
          </w:p>
        </w:tc>
        <w:tc>
          <w:tcPr>
            <w:tcW w:type="dxa" w:w="8008"/>
          </w:tcPr>
          <w:p>
            <w:pPr>
              <w:keepNext w:val="0"/>
              <w:widowControl w:val="0"/>
              <w:spacing w:before="0" w:after="246" w:lineRule="exact" w:line="270"/>
              <w:ind w:left="107" w:right="107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W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5"/>
              </w:rPr>
              <w:t>INDOWS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 xml:space="preserve"> (XP, 8 and 10), 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L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5"/>
              </w:rPr>
              <w:t>INUX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 xml:space="preserve"> (Ubuntu)</w:t>
            </w:r>
          </w:p>
        </w:tc>
      </w:tr>
    </w:tbl>
    <w:p>
      <w:pPr>
        <w:pStyle w:val="Heading1"/>
        <w:keepNext/>
        <w:widowControl w:val="0"/>
        <w:tabs>
          <w:tab w:pos="10312" w:val="right" w:leader="heavy"/>
        </w:tabs>
        <w:spacing w:before="0" w:after="40" w:lineRule="exact" w:line="420"/>
      </w:pPr>
      <w:r>
        <w:rPr>
          <w:rFonts w:ascii="Source Sans 3" w:hAnsi="Source Sans 3" w:cs="Source Sans 3" w:eastAsia="Source Sans 3"/>
          <w:b/>
          <w:i w:val="0"/>
          <w:color w:val="0395DE"/>
          <w:kern w:val="2"/>
          <w:sz w:val="32"/>
        </w:rPr>
        <w:t>Per</w:t>
      </w:r>
      <w:r>
        <w:rPr>
          <w:rFonts w:ascii="Source Sans 3" w:hAnsi="Source Sans 3" w:cs="Source Sans 3" w:eastAsia="Source Sans 3"/>
          <w:b/>
          <w:i w:val="0"/>
          <w:color w:val="333333"/>
          <w:kern w:val="2"/>
          <w:sz w:val="32"/>
        </w:rPr>
        <w:t>sonal Information</w:t>
      </w:r>
      <w:r>
        <w:rPr>
          <w:rFonts w:ascii="Source Sans 3" w:hAnsi="Source Sans 3" w:cs="Source Sans 3" w:eastAsia="Source Sans 3"/>
          <w:b/>
          <w:i w:val="0"/>
          <w:color w:val="333333"/>
          <w:kern w:val="2"/>
          <w:sz w:val="32"/>
        </w:rPr>
        <w:t xml:space="preserve">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ab/>
      </w:r>
    </w:p>
    <w:p>
      <w:pPr>
        <w:keepNext/>
        <w:widowControl w:val="0"/>
        <w:spacing w:before="0" w:after="0" w:lineRule="exact" w:line="38"/>
        <w:rPr>
          <w:sz w:val="2"/>
        </w:rPr>
      </w:pPr>
      <w:r>
        <w:rPr>
          <w:sz w:val="2"/>
        </w:rPr>
      </w:r>
    </w:p>
    <w:tbl>
      <w:tblPr>
        <w:tblW w:w="103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302"/>
        <w:gridCol w:w="9009"/>
      </w:tblGrid>
      <w:tr>
        <w:trPr>
          <w:cantSplit/>
        </w:trPr>
        <w:tc>
          <w:tcPr>
            <w:tcW w:type="dxa" w:w="1302"/>
          </w:tcPr>
          <w:p>
            <w:pPr>
              <w:keepNext/>
              <w:widowControl w:val="0"/>
              <w:spacing w:before="0" w:after="0" w:lineRule="exact" w:line="270"/>
              <w:ind w:right="107"/>
              <w:jc w:val="right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20"/>
              </w:rPr>
              <w:t>Date of Birth</w:t>
            </w:r>
          </w:p>
        </w:tc>
        <w:tc>
          <w:tcPr>
            <w:tcW w:type="dxa" w:w="9009"/>
          </w:tcPr>
          <w:p>
            <w:pPr>
              <w:keepNext/>
              <w:widowControl w:val="0"/>
              <w:spacing w:before="0" w:after="0" w:lineRule="exact" w:line="270"/>
              <w:ind w:left="107" w:right="107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August 5, 1990</w:t>
            </w:r>
          </w:p>
        </w:tc>
      </w:tr>
      <w:tr>
        <w:trPr>
          <w:cantSplit/>
        </w:trPr>
        <w:tc>
          <w:tcPr>
            <w:tcW w:type="dxa" w:w="1302"/>
          </w:tcPr>
          <w:p>
            <w:pPr>
              <w:keepNext w:val="0"/>
              <w:widowControl w:val="0"/>
              <w:spacing w:before="0" w:after="246" w:lineRule="exact" w:line="270"/>
              <w:ind w:right="107"/>
              <w:jc w:val="right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20"/>
              </w:rPr>
              <w:t>Languages</w:t>
            </w:r>
          </w:p>
        </w:tc>
        <w:tc>
          <w:tcPr>
            <w:tcW w:type="dxa" w:w="9009"/>
          </w:tcPr>
          <w:p>
            <w:pPr>
              <w:keepNext w:val="0"/>
              <w:widowControl w:val="0"/>
              <w:spacing w:before="0" w:after="246" w:lineRule="exact" w:line="270"/>
              <w:ind w:left="107" w:right="107"/>
            </w:pP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Hindi, English, Japanese (Beginner)</w:t>
            </w:r>
          </w:p>
        </w:tc>
      </w:tr>
    </w:tbl>
    <w:p>
      <w:pPr>
        <w:pStyle w:val="Heading1"/>
        <w:keepNext/>
        <w:widowControl w:val="0"/>
        <w:tabs>
          <w:tab w:pos="10312" w:val="right" w:leader="heavy"/>
        </w:tabs>
        <w:spacing w:before="0" w:after="40" w:lineRule="exact" w:line="420"/>
      </w:pPr>
      <w:r>
        <w:rPr>
          <w:rFonts w:ascii="Source Sans 3" w:hAnsi="Source Sans 3" w:cs="Source Sans 3" w:eastAsia="Source Sans 3"/>
          <w:b/>
          <w:i w:val="0"/>
          <w:color w:val="0395DE"/>
          <w:kern w:val="2"/>
          <w:sz w:val="32"/>
        </w:rPr>
        <w:t>Hon</w:t>
      </w:r>
      <w:r>
        <w:rPr>
          <w:rFonts w:ascii="Source Sans 3" w:hAnsi="Source Sans 3" w:cs="Source Sans 3" w:eastAsia="Source Sans 3"/>
          <w:b/>
          <w:i w:val="0"/>
          <w:color w:val="333333"/>
          <w:kern w:val="2"/>
          <w:sz w:val="32"/>
        </w:rPr>
        <w:t>ors &amp; Awards</w:t>
      </w:r>
      <w:r>
        <w:rPr>
          <w:rFonts w:ascii="Source Sans 3" w:hAnsi="Source Sans 3" w:cs="Source Sans 3" w:eastAsia="Source Sans 3"/>
          <w:b/>
          <w:i w:val="0"/>
          <w:color w:val="333333"/>
          <w:kern w:val="2"/>
          <w:sz w:val="32"/>
        </w:rPr>
        <w:t xml:space="preserve"> </w:t>
      </w:r>
      <w:r>
        <w:rPr>
          <w:rFonts w:ascii="Source Sans 3" w:hAnsi="Source Sans 3" w:cs="Source Sans 3" w:eastAsia="Source Sans 3"/>
          <w:b w:val="0"/>
          <w:i w:val="0"/>
          <w:color w:val="5D5D5D"/>
          <w:kern w:val="2"/>
          <w:sz w:val="18"/>
        </w:rPr>
        <w:tab/>
      </w:r>
    </w:p>
    <w:p>
      <w:pPr>
        <w:keepNext/>
        <w:widowControl w:val="0"/>
        <w:spacing w:before="0" w:after="0" w:lineRule="exact" w:line="50"/>
        <w:rPr>
          <w:sz w:val="2"/>
        </w:rPr>
      </w:pPr>
      <w:r>
        <w:rPr>
          <w:sz w:val="2"/>
        </w:rPr>
      </w:r>
    </w:p>
    <w:tbl>
      <w:tblPr>
        <w:tblW w:w="103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9"/>
        <w:gridCol w:w="9048"/>
        <w:gridCol w:w="694"/>
      </w:tblGrid>
      <w:tr>
        <w:trPr>
          <w:cantSplit/>
        </w:trPr>
        <w:tc>
          <w:tcPr>
            <w:tcW w:type="dxa" w:w="569"/>
          </w:tcPr>
          <w:p>
            <w:pPr>
              <w:keepNext/>
              <w:widowControl w:val="0"/>
              <w:spacing w:before="0" w:after="0" w:lineRule="exact" w:line="270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8"/>
              </w:rPr>
              <w:t>2017</w:t>
            </w:r>
          </w:p>
        </w:tc>
        <w:tc>
          <w:tcPr>
            <w:tcW w:type="dxa" w:w="9048"/>
          </w:tcPr>
          <w:p>
            <w:pPr>
              <w:keepNext/>
              <w:widowControl w:val="0"/>
              <w:spacing w:before="0" w:after="0" w:lineRule="exact" w:line="270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18"/>
              </w:rPr>
              <w:t>First prize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 xml:space="preserve">, 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HEBI Robotics Hackathon at Kyutech</w:t>
            </w:r>
          </w:p>
        </w:tc>
        <w:tc>
          <w:tcPr>
            <w:tcW w:type="dxa" w:w="694"/>
          </w:tcPr>
          <w:p>
            <w:pPr>
              <w:keepNext/>
              <w:widowControl w:val="0"/>
              <w:spacing w:before="0" w:after="0" w:lineRule="exact" w:line="27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8"/>
              </w:rPr>
              <w:t>Japan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keepNext/>
              <w:widowControl w:val="0"/>
              <w:spacing w:before="0" w:after="0" w:lineRule="exact" w:line="270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8"/>
              </w:rPr>
              <w:t>2016</w:t>
            </w:r>
          </w:p>
        </w:tc>
        <w:tc>
          <w:tcPr>
            <w:tcW w:type="dxa" w:w="9048"/>
          </w:tcPr>
          <w:p>
            <w:pPr>
              <w:keepNext/>
              <w:widowControl w:val="0"/>
              <w:spacing w:before="0" w:after="0" w:lineRule="exact" w:line="270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18"/>
              </w:rPr>
              <w:t>Excellent Paper Award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 xml:space="preserve">, 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10th International collaboration Symposium on IPS at Waseda University</w:t>
            </w:r>
          </w:p>
        </w:tc>
        <w:tc>
          <w:tcPr>
            <w:tcW w:type="dxa" w:w="694"/>
          </w:tcPr>
          <w:p>
            <w:pPr>
              <w:keepNext/>
              <w:widowControl w:val="0"/>
              <w:spacing w:before="0" w:after="0" w:lineRule="exact" w:line="27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8"/>
              </w:rPr>
              <w:t>Japan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keepNext/>
              <w:widowControl w:val="0"/>
              <w:spacing w:before="0" w:after="0" w:lineRule="exact" w:line="270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8"/>
              </w:rPr>
              <w:t>2015</w:t>
            </w:r>
          </w:p>
        </w:tc>
        <w:tc>
          <w:tcPr>
            <w:tcW w:type="dxa" w:w="9048"/>
          </w:tcPr>
          <w:p>
            <w:pPr>
              <w:keepNext/>
              <w:widowControl w:val="0"/>
              <w:spacing w:before="0" w:after="0" w:lineRule="exact" w:line="270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18"/>
              </w:rPr>
              <w:t>MEXT Scholarship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 xml:space="preserve">, 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Ministry of Education, Culture, Sports, Science and Technology of Japan</w:t>
            </w:r>
          </w:p>
        </w:tc>
        <w:tc>
          <w:tcPr>
            <w:tcW w:type="dxa" w:w="694"/>
          </w:tcPr>
          <w:p>
            <w:pPr>
              <w:keepNext/>
              <w:widowControl w:val="0"/>
              <w:spacing w:before="0" w:after="0" w:lineRule="exact" w:line="27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8"/>
              </w:rPr>
              <w:t>Japan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keepNext/>
              <w:widowControl w:val="0"/>
              <w:spacing w:before="0" w:after="0" w:lineRule="exact" w:line="270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8"/>
              </w:rPr>
              <w:t>2015</w:t>
            </w:r>
          </w:p>
        </w:tc>
        <w:tc>
          <w:tcPr>
            <w:tcW w:type="dxa" w:w="9048"/>
          </w:tcPr>
          <w:p>
            <w:pPr>
              <w:keepNext/>
              <w:widowControl w:val="0"/>
              <w:spacing w:before="0" w:after="0" w:lineRule="exact" w:line="270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18"/>
              </w:rPr>
              <w:t>Successfully completing Mechanics of Robots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 xml:space="preserve">, 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Classroom course by Prof. S. K. Saha, IIT Delhi</w:t>
            </w:r>
          </w:p>
        </w:tc>
        <w:tc>
          <w:tcPr>
            <w:tcW w:type="dxa" w:w="694"/>
          </w:tcPr>
          <w:p>
            <w:pPr>
              <w:keepNext/>
              <w:widowControl w:val="0"/>
              <w:spacing w:before="0" w:after="0" w:lineRule="exact" w:line="27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8"/>
              </w:rPr>
              <w:t>India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keepNext/>
              <w:widowControl w:val="0"/>
              <w:spacing w:before="0" w:after="0" w:lineRule="exact" w:line="270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8"/>
              </w:rPr>
              <w:t>2015</w:t>
            </w:r>
          </w:p>
        </w:tc>
        <w:tc>
          <w:tcPr>
            <w:tcW w:type="dxa" w:w="9048"/>
          </w:tcPr>
          <w:p>
            <w:pPr>
              <w:keepNext/>
              <w:widowControl w:val="0"/>
              <w:spacing w:before="0" w:after="0" w:lineRule="exact" w:line="270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18"/>
              </w:rPr>
              <w:t>MOOC on Image Processing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 xml:space="preserve">, 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Prof. G. Sapiro, Duke University, USA</w:t>
            </w:r>
          </w:p>
        </w:tc>
        <w:tc>
          <w:tcPr>
            <w:tcW w:type="dxa" w:w="694"/>
          </w:tcPr>
          <w:p>
            <w:pPr>
              <w:keepNext/>
              <w:widowControl w:val="0"/>
              <w:spacing w:before="0" w:after="0" w:lineRule="exact" w:line="27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8"/>
              </w:rPr>
              <w:t>India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keepNext w:val="0"/>
              <w:widowControl w:val="0"/>
              <w:spacing w:before="0" w:after="132" w:lineRule="exact" w:line="270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5D5D"/>
                <w:kern w:val="2"/>
                <w:sz w:val="18"/>
              </w:rPr>
              <w:t>2012</w:t>
            </w:r>
          </w:p>
        </w:tc>
        <w:tc>
          <w:tcPr>
            <w:tcW w:type="dxa" w:w="9048"/>
          </w:tcPr>
          <w:p>
            <w:pPr>
              <w:keepNext w:val="0"/>
              <w:widowControl w:val="0"/>
              <w:spacing w:before="0" w:after="132" w:lineRule="exact" w:line="270"/>
            </w:pPr>
            <w:r>
              <w:rPr>
                <w:rFonts w:ascii="Source Sans 3" w:hAnsi="Source Sans 3" w:cs="Source Sans 3" w:eastAsia="Source Sans 3"/>
                <w:b/>
                <w:i w:val="0"/>
                <w:color w:val="414141"/>
                <w:kern w:val="2"/>
                <w:sz w:val="18"/>
              </w:rPr>
              <w:t>MOOC on Computer Networks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 xml:space="preserve">, </w:t>
            </w:r>
            <w:r>
              <w:rPr>
                <w:rFonts w:ascii="Source Sans 3 Light" w:hAnsi="Source Sans 3 Light" w:cs="Source Sans 3 Light" w:eastAsia="Source Sans 3 Light"/>
                <w:b w:val="0"/>
                <w:i w:val="0"/>
                <w:color w:val="333333"/>
                <w:kern w:val="2"/>
                <w:sz w:val="18"/>
              </w:rPr>
              <w:t>Prof. N. McKeown, Stanford University, USA</w:t>
            </w:r>
          </w:p>
        </w:tc>
        <w:tc>
          <w:tcPr>
            <w:tcW w:type="dxa" w:w="694"/>
          </w:tcPr>
          <w:p>
            <w:pPr>
              <w:keepNext w:val="0"/>
              <w:widowControl w:val="0"/>
              <w:spacing w:before="0" w:after="132" w:lineRule="exact" w:line="270"/>
              <w:jc w:val="right"/>
            </w:pPr>
            <w:r>
              <w:rPr>
                <w:rFonts w:ascii="Source Sans 3 Light" w:hAnsi="Source Sans 3 Light" w:cs="Source Sans 3 Light" w:eastAsia="Source Sans 3 Light"/>
                <w:b w:val="0"/>
                <w:i/>
                <w:color w:val="0395DE"/>
                <w:kern w:val="2"/>
                <w:sz w:val="18"/>
              </w:rPr>
              <w:t>India</w:t>
            </w:r>
          </w:p>
        </w:tc>
      </w:tr>
    </w:tbl>
    <w:sectPr w:rsidR="00FC693F" w:rsidRPr="0006063C" w:rsidSect="00034616">
      <w:footerReference w:type="default" r:id="rId15"/>
      <w:pgSz w:w="11906" w:h="16838"/>
      <w:pgMar w:top="395" w:right="797" w:bottom="1024" w:left="797" w:header="228" w:footer="6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Font Awesome 6 Brands Regular">
    <w:charset w:val="00"/>
    <w:family w:val="swiss"/>
    <w:pitch w:val="variable"/>
    <w:embedRegular r:id="rIdFont1" w:fontKey="{BD8546D0-B262-58ED-B9E9-1FBD183249C3}"/>
  </w:font>
  <w:font w:name="Font Awesome 6 Free Solid">
    <w:charset w:val="00"/>
    <w:family w:val="swiss"/>
    <w:pitch w:val="variable"/>
    <w:embedRegular r:id="rIdFont2" w:fontKey="{1A01808B-381C-5CF0-8529-835501BEBADC}"/>
  </w:font>
  <w:font w:name="Latin Modern Mono Light">
    <w:charset w:val="00"/>
    <w:family w:val="swiss"/>
    <w:pitch w:val="variable"/>
    <w:embedRegular r:id="rIdFont3" w:fontKey="{D4DD55CB-B588-5DF0-B2F3-601592AFFEBD}"/>
  </w:font>
  <w:font w:name="Roboto">
    <w:charset w:val="00"/>
    <w:family w:val="swiss"/>
    <w:pitch w:val="variable"/>
    <w:embedRegular r:id="rIdFont4" w:fontKey="{2E548735-CF58-56CF-911E-BC296BFCC05C}"/>
    <w:embedBold r:id="rIdFont5" w:fontKey="{315461DE-5B28-599E-80F8-62CEBADBFB8E}"/>
    <w:embedItalic r:id="rIdFont6" w:fontKey="{242C5FE7-DFAA-5075-B2FE-B29BD5D8A27F}"/>
  </w:font>
  <w:font w:name="Roboto Light">
    <w:charset w:val="00"/>
    <w:family w:val="swiss"/>
    <w:pitch w:val="variable"/>
    <w:embedRegular r:id="rIdFont7" w:fontKey="{238B9A4E-DC45-5241-A070-639566628ABD}"/>
  </w:font>
  <w:font w:name="Source Sans 3">
    <w:charset w:val="00"/>
    <w:family w:val="swiss"/>
    <w:pitch w:val="variable"/>
    <w:embedRegular r:id="rIdFont8" w:fontKey="{62B45468-A3B0-54EA-8D2E-F44EAD309F34}"/>
    <w:embedBold r:id="rIdFont9" w:fontKey="{8604976B-42CB-5D19-8940-3BC861A68ED8}"/>
  </w:font>
  <w:font w:name="Source Sans 3 Light">
    <w:charset w:val="00"/>
    <w:family w:val="swiss"/>
    <w:pitch w:val="variable"/>
    <w:embedRegular r:id="rIdFont10" w:fontKey="{036E6473-803F-5A88-94A4-201A7E61CA73}"/>
    <w:embedItalic r:id="rIdFont11" w:fontKey="{A361957E-F9EA-5A9B-99E2-AC5BA02B5E4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5156" w:val="center"/>
        <w:tab w:pos="10312" w:val="right"/>
      </w:tabs>
      <w:spacing w:before="0" w:after="0" w:lineRule="exact" w:line="200"/>
    </w:pP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>L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4"/>
      </w:rPr>
      <w:t>AST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 xml:space="preserve"> 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>U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4"/>
      </w:rPr>
      <w:t>PDATED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 xml:space="preserve"> 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>O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4"/>
      </w:rPr>
      <w:t>N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 xml:space="preserve"> 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>O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4"/>
      </w:rPr>
      <w:t>CTOBER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 xml:space="preserve"> 10, 2026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ab/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>R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4"/>
      </w:rPr>
      <w:t>AVI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 xml:space="preserve"> 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>P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 xml:space="preserve">. 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>J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4"/>
      </w:rPr>
      <w:t>OSHI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 xml:space="preserve">   ·   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>C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4"/>
      </w:rPr>
      <w:t>URRICULUM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 xml:space="preserve"> 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>V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4"/>
      </w:rPr>
      <w:t>ITAE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ab/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>P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4"/>
      </w:rPr>
      <w:t>AGE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 xml:space="preserve"> </w:t>
    </w:r>
    <w:fldSimple w:instr="PAGE">
      <w:r>
        <w:rPr>
          <w:rFonts w:ascii="Source Sans 3" w:hAnsi="Source Sans 3" w:cs="Source Sans 3" w:eastAsia="Source Sans 3"/>
          <w:b w:val="0"/>
          <w:i w:val="0"/>
          <w:color w:val="999999"/>
          <w:kern w:val="2"/>
          <w:sz w:val="16"/>
        </w:rPr>
        <w:t>1</w:t>
      </w:r>
    </w:fldSimple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 xml:space="preserve"> 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4"/>
      </w:rPr>
      <w:t>OF</w:t>
    </w:r>
    <w:r>
      <w:rPr>
        <w:rFonts w:ascii="Source Sans 3" w:hAnsi="Source Sans 3" w:cs="Source Sans 3" w:eastAsia="Source Sans 3"/>
        <w:b w:val="0"/>
        <w:i w:val="0"/>
        <w:color w:val="999999"/>
        <w:kern w:val="2"/>
        <w:sz w:val="16"/>
      </w:rPr>
      <w:t xml:space="preserve"> </w:t>
    </w:r>
    <w:fldSimple w:instr="NUMPAGES">
      <w:r>
        <w:rPr>
          <w:rFonts w:ascii="Source Sans 3" w:hAnsi="Source Sans 3" w:cs="Source Sans 3" w:eastAsia="Source Sans 3"/>
          <w:b w:val="0"/>
          <w:i w:val="0"/>
          <w:color w:val="999999"/>
          <w:kern w:val="2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175"/>
        </w:tabs>
        <w:ind w:left="175" w:hanging="175"/>
      </w:pPr>
      <w:rPr>
        <w:rFonts w:ascii="Source Sans 3" w:hAnsi="Source Sans 3" w:cs="Source Sans 3" w:eastAsia="Source Sans 3"/>
        <w:color w:val="333333"/>
        <w:sz w:val="1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proofState w:spelling="clean" w:grammar="clean"/>
  <w:defaultTabStop w:val="720"/>
  <w:autoHyphenation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Source Sans 3 Light" w:hAnsi="Source Sans 3 Light" w:cs="Source Sans 3 Light" w:eastAsia="Source Sans 3 Light"/>
      <w:sz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avijoshi.xyz" TargetMode="External"/><Relationship Id="rId10" Type="http://schemas.openxmlformats.org/officeDocument/2006/relationships/hyperlink" Target="mailto:joshi.ravi-prakash869@mail.kyutech.jp" TargetMode="External"/><Relationship Id="rId11" Type="http://schemas.openxmlformats.org/officeDocument/2006/relationships/hyperlink" Target="https://github.com/ravijo" TargetMode="External"/><Relationship Id="rId12" Type="http://schemas.openxmlformats.org/officeDocument/2006/relationships/hyperlink" Target="https://www.linkedin.com/in/ravi2008joshi" TargetMode="External"/><Relationship Id="rId13" Type="http://schemas.openxmlformats.org/officeDocument/2006/relationships/hyperlink" Target="https://orcid.org/0000-0003-1264-6100" TargetMode="External"/><Relationship Id="rId14" Type="http://schemas.openxmlformats.org/officeDocument/2006/relationships/hyperlink" Target="https://scholar.google.com/citations?user=adzvekkAAAAJ" TargetMode="External"/><Relationship Id="rId15" Type="http://schemas.openxmlformats.org/officeDocument/2006/relationships/footer" Target="footer1.xml"/><Relationship Id="rId16" Type="http://schemas.openxmlformats.org/officeDocument/2006/relationships/hyperlink" Target="https://doi.org/10.1080/01691864.2019.1636715" TargetMode="External"/><Relationship Id="rId17" Type="http://schemas.openxmlformats.org/officeDocument/2006/relationships/hyperlink" Target="https://doi.org/10.1177/1729881417703939" TargetMode="External"/><Relationship Id="rId18" Type="http://schemas.openxmlformats.org/officeDocument/2006/relationships/hyperlink" Target="https://doi.org/10.1002/cae.21828" TargetMode="External"/><Relationship Id="rId19" Type="http://schemas.openxmlformats.org/officeDocument/2006/relationships/hyperlink" Target="https://doi.org/10.1109/ICIEV.2018.8641000" TargetMode="External"/><Relationship Id="rId20" Type="http://schemas.openxmlformats.org/officeDocument/2006/relationships/hyperlink" Target="https://doi.org/10.1145/3132446.3134878" TargetMode="External"/><Relationship Id="rId21" Type="http://schemas.openxmlformats.org/officeDocument/2006/relationships/hyperlink" Target="http://rsj2017.rsj-web.org/RSJ2017_pg02.pdf" TargetMode="External"/><Relationship Id="rId22" Type="http://schemas.openxmlformats.org/officeDocument/2006/relationships/hyperlink" Target="https://doi.org/10.1109/ROBIO.2017.8324415" TargetMode="External"/><Relationship Id="rId23" Type="http://schemas.openxmlformats.org/officeDocument/2006/relationships/hyperlink" Target="http://rsj2016.rsj-web.org/data/RSJ2016_pg.pdf" TargetMode="External"/><Relationship Id="rId24" Type="http://schemas.openxmlformats.org/officeDocument/2006/relationships/hyperlink" Target="http://icra2015.org/conference/forums/11-conference/37-developing-countries-forum" TargetMode="External"/><Relationship Id="rId25" Type="http://schemas.openxmlformats.org/officeDocument/2006/relationships/hyperlink" Target="https://doi.org/10.1145/2783449.2783475" TargetMode="External"/><Relationship Id="rId26" Type="http://schemas.openxmlformats.org/officeDocument/2006/relationships/hyperlink" Target="https://doi.org/10.1109/SII.2015.7405081" TargetMode="External"/><Relationship Id="rId27" Type="http://schemas.openxmlformats.org/officeDocument/2006/relationships/hyperlink" Target="https://doi.org/10.1109/IROS.2015.7353871" TargetMode="External"/><Relationship Id="rId28" Type="http://schemas.openxmlformats.org/officeDocument/2006/relationships/hyperlink" Target="https://research02.jimu.kyutech.ac.jp/html/100000703_knkyu_prsn_en.html" TargetMode="External"/><Relationship Id="rId29" Type="http://schemas.openxmlformats.org/officeDocument/2006/relationships/hyperlink" Target="http://www.waseda.jp/assoc-ics/2014/program.html" TargetMode="External"/></Relationships>
</file>

<file path=word/_rels/fontTable.xml.rels><?xml version='1.0' encoding='UTF-8' standalone='yes'?>
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>Curriculum Vitae</dc:subject>
  <dc:creator>Ravi P. Joshi</dc:creator>
  <cp:keywords/>
  <dc:description/>
  <cp:lastModifiedBy>Ravi P. Joshi</cp:lastModifiedBy>
  <cp:revision>1</cp:revision>
  <dcterms:created xsi:type="dcterms:W3CDTF">2026-10-10T16:19:57Z</dcterms:created>
  <dcterms:modified xsi:type="dcterms:W3CDTF">2026-10-10T16:19:57Z</dcterms:modified>
  <cp:category/>
</cp:coreProperties>
</file>