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33C8" w14:textId="09A8C855" w:rsidR="00450F67" w:rsidRDefault="00B1757D">
      <w:pPr>
        <w:rPr>
          <w:rFonts w:ascii="Arial Black" w:hAnsi="Arial Black"/>
          <w:sz w:val="72"/>
          <w:szCs w:val="72"/>
          <w:u w:val="single"/>
          <w:lang w:val="en-US"/>
        </w:rPr>
      </w:pPr>
      <w:r w:rsidRPr="00B1757D">
        <w:rPr>
          <w:rFonts w:ascii="Arial Black" w:hAnsi="Arial Black"/>
          <w:sz w:val="28"/>
          <w:szCs w:val="28"/>
          <w:lang w:val="en-US"/>
        </w:rPr>
        <w:t xml:space="preserve">   </w:t>
      </w:r>
      <w:r w:rsidRPr="00B1757D">
        <w:rPr>
          <w:rFonts w:ascii="Arial Black" w:hAnsi="Arial Black"/>
          <w:sz w:val="72"/>
          <w:szCs w:val="72"/>
          <w:u w:val="single"/>
          <w:lang w:val="en-US"/>
        </w:rPr>
        <w:t>AEM ASSIGNMENT</w:t>
      </w:r>
    </w:p>
    <w:p w14:paraId="05D3273A" w14:textId="23D86906" w:rsidR="00025972" w:rsidRPr="00025972" w:rsidRDefault="00025972">
      <w:pPr>
        <w:rPr>
          <w:rFonts w:ascii="Aptos Display" w:hAnsi="Aptos Display"/>
          <w:sz w:val="72"/>
          <w:szCs w:val="72"/>
          <w:lang w:val="en-US"/>
        </w:rPr>
      </w:pPr>
      <w:r w:rsidRPr="00025972">
        <w:rPr>
          <w:rFonts w:ascii="Aptos Display" w:hAnsi="Aptos Display"/>
          <w:sz w:val="72"/>
          <w:szCs w:val="72"/>
          <w:lang w:val="en-US"/>
        </w:rPr>
        <w:t xml:space="preserve">   </w:t>
      </w:r>
      <w:r>
        <w:rPr>
          <w:rFonts w:ascii="Aptos Display" w:hAnsi="Aptos Display"/>
          <w:sz w:val="72"/>
          <w:szCs w:val="72"/>
          <w:lang w:val="en-US"/>
        </w:rPr>
        <w:t xml:space="preserve">                           </w:t>
      </w:r>
      <w:r w:rsidRPr="00025972">
        <w:rPr>
          <w:rFonts w:ascii="Aptos Display" w:hAnsi="Aptos Display"/>
          <w:sz w:val="72"/>
          <w:szCs w:val="72"/>
          <w:lang w:val="en-US"/>
        </w:rPr>
        <w:t xml:space="preserve"> -Ravi Teja C</w:t>
      </w:r>
    </w:p>
    <w:p w14:paraId="49F441A1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Maven Life Cycle</w:t>
      </w:r>
    </w:p>
    <w:p w14:paraId="3A868EA3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 xml:space="preserve">Phases: </w:t>
      </w:r>
      <w:r w:rsidRPr="00B1757D">
        <w:rPr>
          <w:rFonts w:ascii="Aptos Display" w:hAnsi="Aptos Display"/>
          <w:b/>
          <w:bCs/>
          <w:sz w:val="28"/>
          <w:szCs w:val="28"/>
        </w:rPr>
        <w:t>Clean</w:t>
      </w:r>
      <w:r w:rsidRPr="00B1757D">
        <w:rPr>
          <w:rFonts w:ascii="Aptos Display" w:hAnsi="Aptos Display"/>
          <w:sz w:val="28"/>
          <w:szCs w:val="28"/>
        </w:rPr>
        <w:t xml:space="preserve">, </w:t>
      </w:r>
      <w:r w:rsidRPr="00B1757D">
        <w:rPr>
          <w:rFonts w:ascii="Aptos Display" w:hAnsi="Aptos Display"/>
          <w:b/>
          <w:bCs/>
          <w:sz w:val="28"/>
          <w:szCs w:val="28"/>
        </w:rPr>
        <w:t>Default</w:t>
      </w:r>
      <w:r w:rsidRPr="00B1757D">
        <w:rPr>
          <w:rFonts w:ascii="Aptos Display" w:hAnsi="Aptos Display"/>
          <w:sz w:val="28"/>
          <w:szCs w:val="28"/>
        </w:rPr>
        <w:t xml:space="preserve">, </w:t>
      </w:r>
      <w:r w:rsidRPr="00B1757D">
        <w:rPr>
          <w:rFonts w:ascii="Aptos Display" w:hAnsi="Aptos Display"/>
          <w:b/>
          <w:bCs/>
          <w:sz w:val="28"/>
          <w:szCs w:val="28"/>
        </w:rPr>
        <w:t>Site</w:t>
      </w:r>
      <w:r w:rsidRPr="00B1757D">
        <w:rPr>
          <w:rFonts w:ascii="Aptos Display" w:hAnsi="Aptos Display"/>
          <w:sz w:val="28"/>
          <w:szCs w:val="28"/>
        </w:rPr>
        <w:t>.</w:t>
      </w:r>
    </w:p>
    <w:p w14:paraId="571AD230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Default phase handles compile, test, package, install.</w:t>
      </w:r>
    </w:p>
    <w:p w14:paraId="3AFE6683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Site phase generates project documentation.</w:t>
      </w:r>
    </w:p>
    <w:p w14:paraId="4CAF78B8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Goals are executed sequentially within these phases.</w:t>
      </w:r>
    </w:p>
    <w:p w14:paraId="02B70F7A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What is pom.xml and Why Use It?</w:t>
      </w:r>
    </w:p>
    <w:p w14:paraId="43D96CA0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pom.xml</w:t>
      </w:r>
      <w:r w:rsidRPr="00B1757D">
        <w:rPr>
          <w:rFonts w:ascii="Aptos Display" w:hAnsi="Aptos Display"/>
          <w:sz w:val="28"/>
          <w:szCs w:val="28"/>
        </w:rPr>
        <w:t>: Configuration file for Maven projects.</w:t>
      </w:r>
    </w:p>
    <w:p w14:paraId="0728FD8A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Defines dependencies, plugins, build settings, and project metadata.</w:t>
      </w:r>
    </w:p>
    <w:p w14:paraId="4A933F38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Standardizes build processes and manages external libraries automatically.</w:t>
      </w:r>
    </w:p>
    <w:p w14:paraId="0DED2801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How Dependencies Work?</w:t>
      </w:r>
    </w:p>
    <w:p w14:paraId="5E246DFA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Dependencies are libraries or modules required by the project.</w:t>
      </w:r>
    </w:p>
    <w:p w14:paraId="369BF1D4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Declared in pom.xml file.</w:t>
      </w:r>
    </w:p>
    <w:p w14:paraId="17991BF9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Maven automatically downloads and manages them from repositories.</w:t>
      </w:r>
    </w:p>
    <w:p w14:paraId="67D2DDA5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Handles transitive dependencies (dependencies of dependencies).</w:t>
      </w:r>
    </w:p>
    <w:p w14:paraId="1F8DFA01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Check the Maven Repository</w:t>
      </w:r>
    </w:p>
    <w:p w14:paraId="24BCC3E5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 xml:space="preserve">Public repositories: </w:t>
      </w:r>
      <w:r w:rsidRPr="00B1757D">
        <w:rPr>
          <w:rFonts w:ascii="Aptos Display" w:hAnsi="Aptos Display"/>
          <w:b/>
          <w:bCs/>
          <w:sz w:val="28"/>
          <w:szCs w:val="28"/>
        </w:rPr>
        <w:t>Maven Central</w:t>
      </w:r>
      <w:r w:rsidRPr="00B1757D">
        <w:rPr>
          <w:rFonts w:ascii="Aptos Display" w:hAnsi="Aptos Display"/>
          <w:sz w:val="28"/>
          <w:szCs w:val="28"/>
        </w:rPr>
        <w:t xml:space="preserve"> (</w:t>
      </w:r>
      <w:hyperlink r:id="rId5" w:tgtFrame="_new" w:history="1">
        <w:r w:rsidRPr="00B1757D">
          <w:rPr>
            <w:rStyle w:val="Hyperlink"/>
            <w:rFonts w:ascii="Aptos Display" w:hAnsi="Aptos Display"/>
            <w:sz w:val="28"/>
            <w:szCs w:val="28"/>
          </w:rPr>
          <w:t>search.maven.org</w:t>
        </w:r>
      </w:hyperlink>
      <w:r w:rsidRPr="00B1757D">
        <w:rPr>
          <w:rFonts w:ascii="Aptos Display" w:hAnsi="Aptos Display"/>
          <w:sz w:val="28"/>
          <w:szCs w:val="28"/>
        </w:rPr>
        <w:t>).</w:t>
      </w:r>
    </w:p>
    <w:p w14:paraId="78B3DF43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Private repositories: Nexus, Artifactory (enterprise repositories).</w:t>
      </w:r>
    </w:p>
    <w:p w14:paraId="2788FA96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Search by group ID, artifact ID, and version to find dependencies.</w:t>
      </w:r>
    </w:p>
    <w:p w14:paraId="4D022009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How Do All Modules Build Using Maven?</w:t>
      </w:r>
    </w:p>
    <w:p w14:paraId="6593E76A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Parent pom.xml manages multi-module projects.</w:t>
      </w:r>
    </w:p>
    <w:p w14:paraId="7621A7CB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lastRenderedPageBreak/>
        <w:t>Child modules inherit common settings from the parent.</w:t>
      </w:r>
    </w:p>
    <w:p w14:paraId="042F123B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Maven builds modules in sequence or parallel based on dependencies.</w:t>
      </w:r>
    </w:p>
    <w:p w14:paraId="1CDB2219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Can We Build a Specific Module?</w:t>
      </w:r>
    </w:p>
    <w:p w14:paraId="1DB7E98F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Yes, use -pl &lt;module-name&gt; to specify the module to build.</w:t>
      </w:r>
    </w:p>
    <w:p w14:paraId="3387C993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 xml:space="preserve">Example: </w:t>
      </w:r>
      <w:proofErr w:type="spellStart"/>
      <w:r w:rsidRPr="00B1757D">
        <w:rPr>
          <w:rFonts w:ascii="Aptos Display" w:hAnsi="Aptos Display"/>
          <w:sz w:val="28"/>
          <w:szCs w:val="28"/>
        </w:rPr>
        <w:t>mvn</w:t>
      </w:r>
      <w:proofErr w:type="spellEnd"/>
      <w:r w:rsidRPr="00B1757D">
        <w:rPr>
          <w:rFonts w:ascii="Aptos Display" w:hAnsi="Aptos Display"/>
          <w:sz w:val="28"/>
          <w:szCs w:val="28"/>
        </w:rPr>
        <w:t xml:space="preserve"> clean install -pl &lt;module-name&gt; -am to build a specific module and its dependencies.</w:t>
      </w:r>
    </w:p>
    <w:p w14:paraId="7B4CCFD6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 xml:space="preserve">Role of </w:t>
      </w:r>
      <w:proofErr w:type="spellStart"/>
      <w:proofErr w:type="gramStart"/>
      <w:r w:rsidRPr="00B1757D">
        <w:rPr>
          <w:rFonts w:ascii="Aptos Display" w:hAnsi="Aptos Display"/>
          <w:b/>
          <w:bCs/>
          <w:sz w:val="28"/>
          <w:szCs w:val="28"/>
        </w:rPr>
        <w:t>ui.apps</w:t>
      </w:r>
      <w:proofErr w:type="spellEnd"/>
      <w:proofErr w:type="gramEnd"/>
      <w:r w:rsidRPr="00B1757D">
        <w:rPr>
          <w:rFonts w:ascii="Aptos Display" w:hAnsi="Aptos Display"/>
          <w:b/>
          <w:bCs/>
          <w:sz w:val="28"/>
          <w:szCs w:val="28"/>
        </w:rPr>
        <w:t xml:space="preserve">, </w:t>
      </w:r>
      <w:proofErr w:type="spellStart"/>
      <w:r w:rsidRPr="00B1757D">
        <w:rPr>
          <w:rFonts w:ascii="Aptos Display" w:hAnsi="Aptos Display"/>
          <w:b/>
          <w:bCs/>
          <w:sz w:val="28"/>
          <w:szCs w:val="28"/>
        </w:rPr>
        <w:t>ui.content</w:t>
      </w:r>
      <w:proofErr w:type="spellEnd"/>
      <w:r w:rsidRPr="00B1757D">
        <w:rPr>
          <w:rFonts w:ascii="Aptos Display" w:hAnsi="Aptos Display"/>
          <w:b/>
          <w:bCs/>
          <w:sz w:val="28"/>
          <w:szCs w:val="28"/>
        </w:rPr>
        <w:t xml:space="preserve">, and </w:t>
      </w:r>
      <w:proofErr w:type="spellStart"/>
      <w:r w:rsidRPr="00B1757D">
        <w:rPr>
          <w:rFonts w:ascii="Aptos Display" w:hAnsi="Aptos Display"/>
          <w:b/>
          <w:bCs/>
          <w:sz w:val="28"/>
          <w:szCs w:val="28"/>
        </w:rPr>
        <w:t>ui.frontend</w:t>
      </w:r>
      <w:proofErr w:type="spellEnd"/>
      <w:r w:rsidRPr="00B1757D">
        <w:rPr>
          <w:rFonts w:ascii="Aptos Display" w:hAnsi="Aptos Display"/>
          <w:b/>
          <w:bCs/>
          <w:sz w:val="28"/>
          <w:szCs w:val="28"/>
        </w:rPr>
        <w:t xml:space="preserve"> Folders</w:t>
      </w:r>
    </w:p>
    <w:p w14:paraId="4CCE30DD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proofErr w:type="spellStart"/>
      <w:proofErr w:type="gramStart"/>
      <w:r w:rsidRPr="00B1757D">
        <w:rPr>
          <w:rFonts w:ascii="Aptos Display" w:hAnsi="Aptos Display"/>
          <w:b/>
          <w:bCs/>
          <w:sz w:val="28"/>
          <w:szCs w:val="28"/>
        </w:rPr>
        <w:t>ui.apps</w:t>
      </w:r>
      <w:proofErr w:type="spellEnd"/>
      <w:proofErr w:type="gramEnd"/>
      <w:r w:rsidRPr="00B1757D">
        <w:rPr>
          <w:rFonts w:ascii="Aptos Display" w:hAnsi="Aptos Display"/>
          <w:sz w:val="28"/>
          <w:szCs w:val="28"/>
        </w:rPr>
        <w:t>: Backend code (OSGi components, servlets).</w:t>
      </w:r>
    </w:p>
    <w:p w14:paraId="1D356C53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proofErr w:type="spellStart"/>
      <w:proofErr w:type="gramStart"/>
      <w:r w:rsidRPr="00B1757D">
        <w:rPr>
          <w:rFonts w:ascii="Aptos Display" w:hAnsi="Aptos Display"/>
          <w:b/>
          <w:bCs/>
          <w:sz w:val="28"/>
          <w:szCs w:val="28"/>
        </w:rPr>
        <w:t>ui.content</w:t>
      </w:r>
      <w:proofErr w:type="spellEnd"/>
      <w:proofErr w:type="gramEnd"/>
      <w:r w:rsidRPr="00B1757D">
        <w:rPr>
          <w:rFonts w:ascii="Aptos Display" w:hAnsi="Aptos Display"/>
          <w:sz w:val="28"/>
          <w:szCs w:val="28"/>
        </w:rPr>
        <w:t>: Content (pages, components) to be deployed into the JCR.</w:t>
      </w:r>
    </w:p>
    <w:p w14:paraId="25895E0E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proofErr w:type="spellStart"/>
      <w:proofErr w:type="gramStart"/>
      <w:r w:rsidRPr="00B1757D">
        <w:rPr>
          <w:rFonts w:ascii="Aptos Display" w:hAnsi="Aptos Display"/>
          <w:b/>
          <w:bCs/>
          <w:sz w:val="28"/>
          <w:szCs w:val="28"/>
        </w:rPr>
        <w:t>ui.frontend</w:t>
      </w:r>
      <w:proofErr w:type="spellEnd"/>
      <w:proofErr w:type="gramEnd"/>
      <w:r w:rsidRPr="00B1757D">
        <w:rPr>
          <w:rFonts w:ascii="Aptos Display" w:hAnsi="Aptos Display"/>
          <w:sz w:val="28"/>
          <w:szCs w:val="28"/>
        </w:rPr>
        <w:t>: Frontend assets (HTML, JS, CSS, images) served to users.</w:t>
      </w:r>
    </w:p>
    <w:p w14:paraId="21EA17E1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Why Use Run Modes?</w:t>
      </w:r>
    </w:p>
    <w:p w14:paraId="2CA2CF95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Define configurations for different environments (e.g., dev, prod).</w:t>
      </w:r>
    </w:p>
    <w:p w14:paraId="7D024D7C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Ensures environment-specific settings for AEM.</w:t>
      </w:r>
    </w:p>
    <w:p w14:paraId="5C637D64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Helps maintain separate configurations for different stages of the project.</w:t>
      </w:r>
    </w:p>
    <w:p w14:paraId="6FCE3C2B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What is Publish Environment?</w:t>
      </w:r>
    </w:p>
    <w:p w14:paraId="55E72B77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 xml:space="preserve">The </w:t>
      </w:r>
      <w:r w:rsidRPr="00B1757D">
        <w:rPr>
          <w:rFonts w:ascii="Aptos Display" w:hAnsi="Aptos Display"/>
          <w:b/>
          <w:bCs/>
          <w:sz w:val="28"/>
          <w:szCs w:val="28"/>
        </w:rPr>
        <w:t>Publish Environment</w:t>
      </w:r>
      <w:r w:rsidRPr="00B1757D">
        <w:rPr>
          <w:rFonts w:ascii="Aptos Display" w:hAnsi="Aptos Display"/>
          <w:sz w:val="28"/>
          <w:szCs w:val="28"/>
        </w:rPr>
        <w:t xml:space="preserve"> serves live, publicly accessible content.</w:t>
      </w:r>
    </w:p>
    <w:p w14:paraId="207B5929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 xml:space="preserve">Content from </w:t>
      </w:r>
      <w:r w:rsidRPr="00B1757D">
        <w:rPr>
          <w:rFonts w:ascii="Aptos Display" w:hAnsi="Aptos Display"/>
          <w:b/>
          <w:bCs/>
          <w:sz w:val="28"/>
          <w:szCs w:val="28"/>
        </w:rPr>
        <w:t>Author Environment</w:t>
      </w:r>
      <w:r w:rsidRPr="00B1757D">
        <w:rPr>
          <w:rFonts w:ascii="Aptos Display" w:hAnsi="Aptos Display"/>
          <w:sz w:val="28"/>
          <w:szCs w:val="28"/>
        </w:rPr>
        <w:t xml:space="preserve"> is published here.</w:t>
      </w:r>
    </w:p>
    <w:p w14:paraId="37184712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 xml:space="preserve">Typically optimized with a </w:t>
      </w:r>
      <w:r w:rsidRPr="00B1757D">
        <w:rPr>
          <w:rFonts w:ascii="Aptos Display" w:hAnsi="Aptos Display"/>
          <w:b/>
          <w:bCs/>
          <w:sz w:val="28"/>
          <w:szCs w:val="28"/>
        </w:rPr>
        <w:t>Dispatcher</w:t>
      </w:r>
      <w:r w:rsidRPr="00B1757D">
        <w:rPr>
          <w:rFonts w:ascii="Aptos Display" w:hAnsi="Aptos Display"/>
          <w:sz w:val="28"/>
          <w:szCs w:val="28"/>
        </w:rPr>
        <w:t xml:space="preserve"> for caching and load balancing.</w:t>
      </w:r>
    </w:p>
    <w:p w14:paraId="396B5AD3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Why Use Dispatcher?</w:t>
      </w:r>
    </w:p>
    <w:p w14:paraId="66882FF6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A reverse proxy and caching tool for AEM.</w:t>
      </w:r>
    </w:p>
    <w:p w14:paraId="11A4CC02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Improves performance by caching rendered pages.</w:t>
      </w:r>
    </w:p>
    <w:p w14:paraId="7A3321D2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Reduces load on AEM server and optimizes response times.</w:t>
      </w:r>
    </w:p>
    <w:p w14:paraId="16A55EDE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Helps with load balancing across AEM instances.</w:t>
      </w:r>
    </w:p>
    <w:p w14:paraId="61351B93" w14:textId="77777777" w:rsidR="00B1757D" w:rsidRPr="00B1757D" w:rsidRDefault="00B1757D" w:rsidP="00B1757D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lastRenderedPageBreak/>
        <w:t>Accessing CRX/DE</w:t>
      </w:r>
    </w:p>
    <w:p w14:paraId="4D6FC7B2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b/>
          <w:bCs/>
          <w:sz w:val="28"/>
          <w:szCs w:val="28"/>
        </w:rPr>
        <w:t>CRX/DE</w:t>
      </w:r>
      <w:r w:rsidRPr="00B1757D">
        <w:rPr>
          <w:rFonts w:ascii="Aptos Display" w:hAnsi="Aptos Display"/>
          <w:sz w:val="28"/>
          <w:szCs w:val="28"/>
        </w:rPr>
        <w:t xml:space="preserve"> is a web-based interface to interact with the AEM JCR.</w:t>
      </w:r>
    </w:p>
    <w:p w14:paraId="544CC3B7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Access via http://&lt;AEM-host&gt;:&lt;port&gt;/crx/de.</w:t>
      </w:r>
    </w:p>
    <w:p w14:paraId="1FFD2B55" w14:textId="77777777" w:rsidR="00B1757D" w:rsidRPr="00B1757D" w:rsidRDefault="00B1757D" w:rsidP="00B1757D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B1757D">
        <w:rPr>
          <w:rFonts w:ascii="Aptos Display" w:hAnsi="Aptos Display"/>
          <w:sz w:val="28"/>
          <w:szCs w:val="28"/>
        </w:rPr>
        <w:t>Allows developers to manage content, configurations, and packages in AEM.</w:t>
      </w:r>
    </w:p>
    <w:p w14:paraId="6E7BA672" w14:textId="77777777" w:rsidR="00B1757D" w:rsidRPr="00B1757D" w:rsidRDefault="00B1757D">
      <w:pPr>
        <w:rPr>
          <w:rFonts w:ascii="Aptos Display" w:hAnsi="Aptos Display"/>
          <w:sz w:val="28"/>
          <w:szCs w:val="28"/>
          <w:lang w:val="en-US"/>
        </w:rPr>
      </w:pPr>
    </w:p>
    <w:sectPr w:rsidR="00B1757D" w:rsidRPr="00B1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3D64"/>
    <w:multiLevelType w:val="multilevel"/>
    <w:tmpl w:val="B1C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70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7D"/>
    <w:rsid w:val="00025972"/>
    <w:rsid w:val="00450F67"/>
    <w:rsid w:val="00A86696"/>
    <w:rsid w:val="00B1757D"/>
    <w:rsid w:val="00B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EF5D"/>
  <w15:chartTrackingRefBased/>
  <w15:docId w15:val="{A5B9E47C-64A9-481D-8CFB-B8FAA055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mave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C</dc:creator>
  <cp:keywords/>
  <dc:description/>
  <cp:lastModifiedBy>RAVI TEJA C</cp:lastModifiedBy>
  <cp:revision>2</cp:revision>
  <cp:lastPrinted>2025-03-18T15:25:00Z</cp:lastPrinted>
  <dcterms:created xsi:type="dcterms:W3CDTF">2025-03-18T15:27:00Z</dcterms:created>
  <dcterms:modified xsi:type="dcterms:W3CDTF">2025-03-18T15:27:00Z</dcterms:modified>
</cp:coreProperties>
</file>