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75" w:rsidRPr="002C3375" w:rsidRDefault="002919B3" w:rsidP="002C33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List </w:t>
      </w:r>
      <w:r w:rsidR="002C3375" w:rsidRPr="002C3375">
        <w:rPr>
          <w:rFonts w:ascii="Times New Roman" w:hAnsi="Times New Roman" w:cs="Times New Roman"/>
          <w:b/>
          <w:sz w:val="32"/>
          <w:szCs w:val="32"/>
          <w:u w:val="single"/>
        </w:rPr>
        <w:t>of A</w:t>
      </w:r>
      <w:r w:rsidR="00B33763">
        <w:rPr>
          <w:rFonts w:ascii="Times New Roman" w:hAnsi="Times New Roman" w:cs="Times New Roman"/>
          <w:b/>
          <w:sz w:val="32"/>
          <w:szCs w:val="32"/>
          <w:u w:val="single"/>
        </w:rPr>
        <w:t xml:space="preserve">ssignments to be done for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Web Technologies </w:t>
      </w:r>
      <w:r w:rsidR="00B33763">
        <w:rPr>
          <w:rFonts w:ascii="Times New Roman" w:hAnsi="Times New Roman" w:cs="Times New Roman"/>
          <w:b/>
          <w:sz w:val="32"/>
          <w:szCs w:val="32"/>
          <w:u w:val="single"/>
        </w:rPr>
        <w:t>&amp;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B33763">
        <w:rPr>
          <w:rFonts w:ascii="Times New Roman" w:hAnsi="Times New Roman" w:cs="Times New Roman"/>
          <w:b/>
          <w:sz w:val="32"/>
          <w:szCs w:val="32"/>
          <w:u w:val="single"/>
        </w:rPr>
        <w:t xml:space="preserve">EDA, </w:t>
      </w:r>
      <w:proofErr w:type="spellStart"/>
      <w:r w:rsidR="00B33763">
        <w:rPr>
          <w:rFonts w:ascii="Times New Roman" w:hAnsi="Times New Roman" w:cs="Times New Roman"/>
          <w:b/>
          <w:sz w:val="32"/>
          <w:szCs w:val="32"/>
          <w:u w:val="single"/>
        </w:rPr>
        <w:t>Sem</w:t>
      </w:r>
      <w:proofErr w:type="spellEnd"/>
      <w:r w:rsidR="00B33763">
        <w:rPr>
          <w:rFonts w:ascii="Times New Roman" w:hAnsi="Times New Roman" w:cs="Times New Roman"/>
          <w:b/>
          <w:sz w:val="32"/>
          <w:szCs w:val="32"/>
          <w:u w:val="single"/>
        </w:rPr>
        <w:t xml:space="preserve"> III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 w:rsidR="002C3375" w:rsidRPr="002C3375">
        <w:rPr>
          <w:rFonts w:ascii="Times New Roman" w:hAnsi="Times New Roman" w:cs="Times New Roman"/>
          <w:b/>
          <w:sz w:val="32"/>
          <w:szCs w:val="32"/>
          <w:u w:val="single"/>
        </w:rPr>
        <w:t>202</w:t>
      </w:r>
      <w:r w:rsidR="00B33763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proofErr w:type="gramEnd"/>
      <w:r w:rsidR="002C3375" w:rsidRPr="002C3375">
        <w:rPr>
          <w:rFonts w:ascii="Times New Roman" w:hAnsi="Times New Roman" w:cs="Times New Roman"/>
          <w:b/>
          <w:sz w:val="32"/>
          <w:szCs w:val="32"/>
          <w:u w:val="single"/>
        </w:rPr>
        <w:t>-202</w:t>
      </w:r>
      <w:r w:rsidR="00B33763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:rsidR="00087939" w:rsidRPr="002C3375" w:rsidRDefault="00B33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="00087939" w:rsidRPr="002C3375">
        <w:rPr>
          <w:rFonts w:ascii="Times New Roman" w:hAnsi="Times New Roman" w:cs="Times New Roman"/>
          <w:sz w:val="28"/>
          <w:szCs w:val="28"/>
        </w:rPr>
        <w:t xml:space="preserve"> consists of Assignments </w:t>
      </w:r>
      <w:r>
        <w:rPr>
          <w:rFonts w:ascii="Times New Roman" w:hAnsi="Times New Roman" w:cs="Times New Roman"/>
          <w:sz w:val="28"/>
          <w:szCs w:val="28"/>
        </w:rPr>
        <w:t>from PHP and EDA</w:t>
      </w:r>
      <w:r w:rsidR="00986666" w:rsidRPr="002C3375">
        <w:rPr>
          <w:rFonts w:ascii="Times New Roman" w:hAnsi="Times New Roman" w:cs="Times New Roman"/>
          <w:sz w:val="28"/>
          <w:szCs w:val="28"/>
        </w:rPr>
        <w:t xml:space="preserve"> (Python). The assignments can be taken up in alternate slots, starting with PHP assignment 1 in first slot</w:t>
      </w:r>
      <w:r>
        <w:rPr>
          <w:rFonts w:ascii="Times New Roman" w:hAnsi="Times New Roman" w:cs="Times New Roman"/>
          <w:sz w:val="28"/>
          <w:szCs w:val="28"/>
        </w:rPr>
        <w:t xml:space="preserve">, followed by EDA </w:t>
      </w:r>
      <w:r w:rsidR="00790A0B" w:rsidRPr="002C3375">
        <w:rPr>
          <w:rFonts w:ascii="Times New Roman" w:hAnsi="Times New Roman" w:cs="Times New Roman"/>
          <w:sz w:val="28"/>
          <w:szCs w:val="28"/>
        </w:rPr>
        <w:t>assignment 1 in 2</w:t>
      </w:r>
      <w:r w:rsidR="00790A0B" w:rsidRPr="002C337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790A0B" w:rsidRPr="002C3375">
        <w:rPr>
          <w:rFonts w:ascii="Times New Roman" w:hAnsi="Times New Roman" w:cs="Times New Roman"/>
          <w:sz w:val="28"/>
          <w:szCs w:val="28"/>
        </w:rPr>
        <w:t xml:space="preserve"> slot, and so on.</w:t>
      </w:r>
    </w:p>
    <w:p w:rsidR="00501674" w:rsidRPr="002C3375" w:rsidRDefault="00087939">
      <w:pPr>
        <w:rPr>
          <w:rFonts w:ascii="Times New Roman" w:hAnsi="Times New Roman" w:cs="Times New Roman"/>
          <w:b/>
          <w:sz w:val="28"/>
          <w:szCs w:val="28"/>
        </w:rPr>
      </w:pPr>
      <w:r w:rsidRPr="002C3375">
        <w:rPr>
          <w:rFonts w:ascii="Times New Roman" w:hAnsi="Times New Roman" w:cs="Times New Roman"/>
          <w:b/>
          <w:sz w:val="28"/>
          <w:szCs w:val="28"/>
        </w:rPr>
        <w:t>List o</w:t>
      </w:r>
      <w:r w:rsidR="009E33F2">
        <w:rPr>
          <w:rFonts w:ascii="Times New Roman" w:hAnsi="Times New Roman" w:cs="Times New Roman"/>
          <w:b/>
          <w:sz w:val="28"/>
          <w:szCs w:val="28"/>
        </w:rPr>
        <w:t xml:space="preserve">f Assignments to be done for PHP, Section I, during </w:t>
      </w:r>
      <w:proofErr w:type="spellStart"/>
      <w:proofErr w:type="gramStart"/>
      <w:r w:rsidR="009E33F2"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proofErr w:type="gramEnd"/>
      <w:r w:rsidR="009E33F2">
        <w:rPr>
          <w:rFonts w:ascii="Times New Roman" w:hAnsi="Times New Roman" w:cs="Times New Roman"/>
          <w:b/>
          <w:sz w:val="28"/>
          <w:szCs w:val="28"/>
        </w:rPr>
        <w:t xml:space="preserve"> III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8"/>
        <w:gridCol w:w="2030"/>
        <w:gridCol w:w="1567"/>
        <w:gridCol w:w="1740"/>
        <w:gridCol w:w="1800"/>
      </w:tblGrid>
      <w:tr w:rsidR="00087939" w:rsidTr="00087939">
        <w:tc>
          <w:tcPr>
            <w:tcW w:w="1858" w:type="dxa"/>
          </w:tcPr>
          <w:p w:rsidR="00087939" w:rsidRPr="002C3375" w:rsidRDefault="00087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375">
              <w:rPr>
                <w:rFonts w:ascii="Times New Roman" w:hAnsi="Times New Roman" w:cs="Times New Roman"/>
                <w:b/>
                <w:sz w:val="28"/>
                <w:szCs w:val="28"/>
              </w:rPr>
              <w:t>Assignment No</w:t>
            </w:r>
          </w:p>
        </w:tc>
        <w:tc>
          <w:tcPr>
            <w:tcW w:w="2030" w:type="dxa"/>
          </w:tcPr>
          <w:p w:rsidR="00087939" w:rsidRPr="002C3375" w:rsidRDefault="00087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375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3307" w:type="dxa"/>
            <w:gridSpan w:val="2"/>
          </w:tcPr>
          <w:p w:rsidR="00087939" w:rsidRPr="002C3375" w:rsidRDefault="00087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087939" w:rsidRPr="002C3375" w:rsidRDefault="00087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375">
              <w:rPr>
                <w:rFonts w:ascii="Times New Roman" w:hAnsi="Times New Roman" w:cs="Times New Roman"/>
                <w:b/>
                <w:sz w:val="28"/>
                <w:szCs w:val="28"/>
              </w:rPr>
              <w:t>Number of Slots</w:t>
            </w:r>
          </w:p>
        </w:tc>
      </w:tr>
      <w:tr w:rsidR="00087939" w:rsidRPr="00087939" w:rsidTr="00087939">
        <w:tc>
          <w:tcPr>
            <w:tcW w:w="1858" w:type="dxa"/>
          </w:tcPr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:rsidR="00087939" w:rsidRPr="009E33F2" w:rsidRDefault="009E33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3F2">
              <w:rPr>
                <w:b/>
              </w:rPr>
              <w:t>Assignment using Function and String</w:t>
            </w:r>
          </w:p>
        </w:tc>
        <w:tc>
          <w:tcPr>
            <w:tcW w:w="1567" w:type="dxa"/>
          </w:tcPr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Set A</w:t>
            </w:r>
          </w:p>
          <w:p w:rsidR="00087939" w:rsidRPr="00087939" w:rsidRDefault="0008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All Programs</w:t>
            </w:r>
          </w:p>
        </w:tc>
        <w:tc>
          <w:tcPr>
            <w:tcW w:w="1740" w:type="dxa"/>
          </w:tcPr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Set B</w:t>
            </w:r>
          </w:p>
          <w:p w:rsidR="00087939" w:rsidRPr="00087939" w:rsidRDefault="0008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Home work</w:t>
            </w:r>
          </w:p>
        </w:tc>
        <w:tc>
          <w:tcPr>
            <w:tcW w:w="1800" w:type="dxa"/>
          </w:tcPr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6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slot</w:t>
            </w:r>
          </w:p>
        </w:tc>
      </w:tr>
      <w:tr w:rsidR="00087939" w:rsidRPr="00087939" w:rsidTr="00087939">
        <w:tc>
          <w:tcPr>
            <w:tcW w:w="1858" w:type="dxa"/>
          </w:tcPr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087939" w:rsidRPr="009E33F2" w:rsidRDefault="009E33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3F2">
              <w:rPr>
                <w:b/>
              </w:rPr>
              <w:t xml:space="preserve"> Assignment using Arrays</w:t>
            </w:r>
          </w:p>
        </w:tc>
        <w:tc>
          <w:tcPr>
            <w:tcW w:w="1567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A</w:t>
            </w:r>
          </w:p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1,4,5</w:t>
            </w:r>
          </w:p>
        </w:tc>
        <w:tc>
          <w:tcPr>
            <w:tcW w:w="1740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B</w:t>
            </w:r>
          </w:p>
          <w:p w:rsidR="00087939" w:rsidRPr="00087939" w:rsidRDefault="0008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800" w:type="dxa"/>
          </w:tcPr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slots</w:t>
            </w:r>
          </w:p>
        </w:tc>
      </w:tr>
      <w:tr w:rsidR="00087939" w:rsidRPr="00087939" w:rsidTr="00087939">
        <w:tc>
          <w:tcPr>
            <w:tcW w:w="1858" w:type="dxa"/>
          </w:tcPr>
          <w:p w:rsidR="00087939" w:rsidRP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030" w:type="dxa"/>
          </w:tcPr>
          <w:p w:rsidR="00087939" w:rsidRPr="009E33F2" w:rsidRDefault="009E33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3F2">
              <w:rPr>
                <w:b/>
              </w:rPr>
              <w:t>Assignments using Files and Databases (PHP-PostgreSQL)</w:t>
            </w:r>
          </w:p>
        </w:tc>
        <w:tc>
          <w:tcPr>
            <w:tcW w:w="1567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 A </w:t>
            </w:r>
          </w:p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All programs</w:t>
            </w:r>
          </w:p>
        </w:tc>
        <w:tc>
          <w:tcPr>
            <w:tcW w:w="1740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B</w:t>
            </w:r>
          </w:p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All programs</w:t>
            </w:r>
          </w:p>
        </w:tc>
        <w:tc>
          <w:tcPr>
            <w:tcW w:w="1800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slots</w:t>
            </w:r>
          </w:p>
        </w:tc>
      </w:tr>
      <w:tr w:rsidR="00087939" w:rsidRPr="00087939" w:rsidTr="00087939">
        <w:tc>
          <w:tcPr>
            <w:tcW w:w="1858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2030" w:type="dxa"/>
          </w:tcPr>
          <w:p w:rsidR="00087939" w:rsidRPr="009E33F2" w:rsidRDefault="00F14D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3F2">
              <w:rPr>
                <w:b/>
              </w:rPr>
              <w:t>JavaScript</w:t>
            </w:r>
            <w:bookmarkStart w:id="0" w:name="_GoBack"/>
            <w:bookmarkEnd w:id="0"/>
          </w:p>
        </w:tc>
        <w:tc>
          <w:tcPr>
            <w:tcW w:w="1567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A</w:t>
            </w:r>
          </w:p>
          <w:p w:rsidR="00087939" w:rsidRPr="00087939" w:rsidRDefault="00087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Q 1,2,3</w:t>
            </w:r>
          </w:p>
        </w:tc>
        <w:tc>
          <w:tcPr>
            <w:tcW w:w="1740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 B </w:t>
            </w:r>
          </w:p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sz w:val="24"/>
                <w:szCs w:val="24"/>
              </w:rPr>
              <w:t>Q 2</w:t>
            </w:r>
          </w:p>
        </w:tc>
        <w:tc>
          <w:tcPr>
            <w:tcW w:w="1800" w:type="dxa"/>
          </w:tcPr>
          <w:p w:rsidR="00087939" w:rsidRDefault="000879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slot</w:t>
            </w:r>
          </w:p>
        </w:tc>
      </w:tr>
      <w:tr w:rsidR="009E33F2" w:rsidRPr="00087939" w:rsidTr="00087939">
        <w:tc>
          <w:tcPr>
            <w:tcW w:w="1858" w:type="dxa"/>
          </w:tcPr>
          <w:p w:rsidR="009E33F2" w:rsidRDefault="009E33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030" w:type="dxa"/>
          </w:tcPr>
          <w:p w:rsidR="009E33F2" w:rsidRPr="009E33F2" w:rsidRDefault="009E33F2">
            <w:pPr>
              <w:rPr>
                <w:b/>
              </w:rPr>
            </w:pPr>
            <w:r w:rsidRPr="009E33F2">
              <w:rPr>
                <w:b/>
              </w:rPr>
              <w:t>Ajax</w:t>
            </w:r>
          </w:p>
        </w:tc>
        <w:tc>
          <w:tcPr>
            <w:tcW w:w="1567" w:type="dxa"/>
          </w:tcPr>
          <w:p w:rsidR="009E33F2" w:rsidRDefault="00845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A</w:t>
            </w:r>
          </w:p>
        </w:tc>
        <w:tc>
          <w:tcPr>
            <w:tcW w:w="1740" w:type="dxa"/>
          </w:tcPr>
          <w:p w:rsidR="009E33F2" w:rsidRDefault="00845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B</w:t>
            </w:r>
          </w:p>
        </w:tc>
        <w:tc>
          <w:tcPr>
            <w:tcW w:w="1800" w:type="dxa"/>
          </w:tcPr>
          <w:p w:rsidR="009E33F2" w:rsidRDefault="009E33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7939" w:rsidRDefault="00087939" w:rsidP="00AD2C8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D3281" w:rsidRPr="002C3375" w:rsidRDefault="00BD3281" w:rsidP="002C33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3375">
        <w:rPr>
          <w:rFonts w:ascii="Times New Roman" w:hAnsi="Times New Roman" w:cs="Times New Roman"/>
          <w:b/>
          <w:sz w:val="28"/>
          <w:szCs w:val="28"/>
        </w:rPr>
        <w:t xml:space="preserve">List of Assignments to be done for </w:t>
      </w:r>
      <w:r w:rsidR="00D25AD6">
        <w:rPr>
          <w:rFonts w:ascii="Times New Roman" w:hAnsi="Times New Roman" w:cs="Times New Roman"/>
          <w:b/>
          <w:sz w:val="28"/>
          <w:szCs w:val="28"/>
        </w:rPr>
        <w:t>EDA</w:t>
      </w:r>
      <w:r w:rsidR="00D131DA">
        <w:rPr>
          <w:rFonts w:ascii="Times New Roman" w:hAnsi="Times New Roman" w:cs="Times New Roman"/>
          <w:b/>
          <w:sz w:val="28"/>
          <w:szCs w:val="28"/>
        </w:rPr>
        <w:t>, Section</w:t>
      </w:r>
      <w:r w:rsidR="004B0A7C">
        <w:rPr>
          <w:rFonts w:ascii="Times New Roman" w:hAnsi="Times New Roman" w:cs="Times New Roman"/>
          <w:b/>
          <w:sz w:val="28"/>
          <w:szCs w:val="28"/>
        </w:rPr>
        <w:t xml:space="preserve"> II</w:t>
      </w:r>
      <w:proofErr w:type="gramStart"/>
      <w:r w:rsidR="004B0A7C">
        <w:rPr>
          <w:rFonts w:ascii="Times New Roman" w:hAnsi="Times New Roman" w:cs="Times New Roman"/>
          <w:b/>
          <w:sz w:val="28"/>
          <w:szCs w:val="28"/>
        </w:rPr>
        <w:t>,during</w:t>
      </w:r>
      <w:proofErr w:type="gramEnd"/>
      <w:r w:rsidR="004B0A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0A7C"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r w:rsidR="004B0A7C">
        <w:rPr>
          <w:rFonts w:ascii="Times New Roman" w:hAnsi="Times New Roman" w:cs="Times New Roman"/>
          <w:b/>
          <w:sz w:val="28"/>
          <w:szCs w:val="28"/>
        </w:rPr>
        <w:t xml:space="preserve"> III</w:t>
      </w:r>
    </w:p>
    <w:p w:rsidR="00BD3281" w:rsidRPr="002C3375" w:rsidRDefault="00BD3281" w:rsidP="00BD328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1858"/>
        <w:gridCol w:w="2187"/>
        <w:gridCol w:w="1410"/>
        <w:gridCol w:w="1740"/>
        <w:gridCol w:w="1800"/>
      </w:tblGrid>
      <w:tr w:rsidR="00663820" w:rsidTr="002C3375">
        <w:tc>
          <w:tcPr>
            <w:tcW w:w="1858" w:type="dxa"/>
          </w:tcPr>
          <w:p w:rsidR="00663820" w:rsidRPr="002C3375" w:rsidRDefault="00663820" w:rsidP="00980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375">
              <w:rPr>
                <w:rFonts w:ascii="Times New Roman" w:hAnsi="Times New Roman" w:cs="Times New Roman"/>
                <w:b/>
                <w:sz w:val="28"/>
                <w:szCs w:val="28"/>
              </w:rPr>
              <w:t>Assignment No</w:t>
            </w:r>
          </w:p>
        </w:tc>
        <w:tc>
          <w:tcPr>
            <w:tcW w:w="2187" w:type="dxa"/>
          </w:tcPr>
          <w:p w:rsidR="00663820" w:rsidRPr="002C3375" w:rsidRDefault="00663820" w:rsidP="00980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375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3150" w:type="dxa"/>
            <w:gridSpan w:val="2"/>
          </w:tcPr>
          <w:p w:rsidR="00663820" w:rsidRPr="002C3375" w:rsidRDefault="00663820" w:rsidP="00980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663820" w:rsidRPr="002C3375" w:rsidRDefault="00663820" w:rsidP="009800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375">
              <w:rPr>
                <w:rFonts w:ascii="Times New Roman" w:hAnsi="Times New Roman" w:cs="Times New Roman"/>
                <w:b/>
                <w:sz w:val="28"/>
                <w:szCs w:val="28"/>
              </w:rPr>
              <w:t>Number of Slots</w:t>
            </w:r>
          </w:p>
        </w:tc>
      </w:tr>
      <w:tr w:rsidR="00663820" w:rsidRPr="00087939" w:rsidTr="002C3375">
        <w:tc>
          <w:tcPr>
            <w:tcW w:w="1858" w:type="dxa"/>
          </w:tcPr>
          <w:p w:rsidR="00663820" w:rsidRPr="00087939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:rsidR="00663820" w:rsidRPr="00A621D8" w:rsidRDefault="00052D51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D8">
              <w:rPr>
                <w:b/>
              </w:rPr>
              <w:t>Loading the dataset</w:t>
            </w:r>
          </w:p>
        </w:tc>
        <w:tc>
          <w:tcPr>
            <w:tcW w:w="1410" w:type="dxa"/>
          </w:tcPr>
          <w:p w:rsidR="00663820" w:rsidRPr="00087939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Set A</w:t>
            </w:r>
          </w:p>
          <w:p w:rsidR="00663820" w:rsidRPr="00087939" w:rsidRDefault="00F9678E" w:rsidP="00652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Q1,Q2,Q3</w:t>
            </w:r>
          </w:p>
        </w:tc>
        <w:tc>
          <w:tcPr>
            <w:tcW w:w="174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Set B</w:t>
            </w:r>
          </w:p>
          <w:p w:rsidR="00663820" w:rsidRPr="00663820" w:rsidRDefault="00F9678E" w:rsidP="00980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Q1,Q3</w:t>
            </w:r>
          </w:p>
        </w:tc>
        <w:tc>
          <w:tcPr>
            <w:tcW w:w="1800" w:type="dxa"/>
          </w:tcPr>
          <w:p w:rsidR="00663820" w:rsidRPr="00087939" w:rsidRDefault="00F9678E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63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slot</w:t>
            </w:r>
          </w:p>
        </w:tc>
      </w:tr>
      <w:tr w:rsidR="00663820" w:rsidRPr="00087939" w:rsidTr="002C3375">
        <w:tc>
          <w:tcPr>
            <w:tcW w:w="1858" w:type="dxa"/>
          </w:tcPr>
          <w:p w:rsidR="00663820" w:rsidRPr="00087939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93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:rsidR="00663820" w:rsidRPr="00A621D8" w:rsidRDefault="00052D51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D8">
              <w:rPr>
                <w:b/>
              </w:rPr>
              <w:t>Basic statistical operations</w:t>
            </w:r>
          </w:p>
        </w:tc>
        <w:tc>
          <w:tcPr>
            <w:tcW w:w="141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A</w:t>
            </w:r>
          </w:p>
          <w:p w:rsidR="00663820" w:rsidRPr="00663820" w:rsidRDefault="00663820" w:rsidP="00980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820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74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B</w:t>
            </w:r>
          </w:p>
          <w:p w:rsidR="00663820" w:rsidRPr="00087939" w:rsidRDefault="00663820" w:rsidP="00980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800" w:type="dxa"/>
          </w:tcPr>
          <w:p w:rsidR="00663820" w:rsidRPr="00087939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slots</w:t>
            </w:r>
          </w:p>
        </w:tc>
      </w:tr>
      <w:tr w:rsidR="00663820" w:rsidRPr="00087939" w:rsidTr="002C3375">
        <w:tc>
          <w:tcPr>
            <w:tcW w:w="1858" w:type="dxa"/>
          </w:tcPr>
          <w:p w:rsidR="00663820" w:rsidRPr="00087939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187" w:type="dxa"/>
          </w:tcPr>
          <w:p w:rsidR="00663820" w:rsidRPr="00A621D8" w:rsidRDefault="00052D51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D8">
              <w:rPr>
                <w:b/>
              </w:rPr>
              <w:t>Data Preprocessing</w:t>
            </w:r>
          </w:p>
        </w:tc>
        <w:tc>
          <w:tcPr>
            <w:tcW w:w="141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 A </w:t>
            </w:r>
          </w:p>
          <w:p w:rsidR="00663820" w:rsidRPr="00663820" w:rsidRDefault="00FA29A6" w:rsidP="00980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Q1,</w:t>
            </w:r>
            <w:r w:rsidR="00663820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74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B</w:t>
            </w:r>
          </w:p>
          <w:p w:rsidR="00663820" w:rsidRPr="00663820" w:rsidRDefault="00663820" w:rsidP="00980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 w:rsidR="00A42EA1">
              <w:rPr>
                <w:rFonts w:ascii="Times New Roman" w:hAnsi="Times New Roman" w:cs="Times New Roman"/>
                <w:sz w:val="24"/>
                <w:szCs w:val="24"/>
              </w:rPr>
              <w:t>,Q3</w:t>
            </w:r>
          </w:p>
        </w:tc>
        <w:tc>
          <w:tcPr>
            <w:tcW w:w="180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2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slot</w:t>
            </w:r>
          </w:p>
        </w:tc>
      </w:tr>
      <w:tr w:rsidR="00663820" w:rsidRPr="00087939" w:rsidTr="002C3375">
        <w:trPr>
          <w:trHeight w:val="530"/>
        </w:trPr>
        <w:tc>
          <w:tcPr>
            <w:tcW w:w="1858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2187" w:type="dxa"/>
          </w:tcPr>
          <w:p w:rsidR="00663820" w:rsidRPr="00A621D8" w:rsidRDefault="00052D51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21D8">
              <w:rPr>
                <w:b/>
              </w:rPr>
              <w:t xml:space="preserve">Data Visualization </w:t>
            </w:r>
          </w:p>
        </w:tc>
        <w:tc>
          <w:tcPr>
            <w:tcW w:w="141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A</w:t>
            </w:r>
          </w:p>
          <w:p w:rsidR="00663820" w:rsidRPr="00087939" w:rsidRDefault="001D53B8" w:rsidP="002C3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Q1,</w:t>
            </w:r>
            <w:r w:rsidR="00663820" w:rsidRPr="00663820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74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 B </w:t>
            </w:r>
          </w:p>
          <w:p w:rsidR="00663820" w:rsidRPr="00663820" w:rsidRDefault="00663820" w:rsidP="00980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820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800" w:type="dxa"/>
          </w:tcPr>
          <w:p w:rsidR="00663820" w:rsidRDefault="00663820" w:rsidP="00980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slot</w:t>
            </w:r>
          </w:p>
        </w:tc>
      </w:tr>
    </w:tbl>
    <w:p w:rsidR="00A42EA1" w:rsidRDefault="00A42EA1" w:rsidP="00AD2C8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42EA1">
        <w:rPr>
          <w:rFonts w:ascii="Times New Roman" w:hAnsi="Times New Roman" w:cs="Times New Roman"/>
          <w:b/>
          <w:sz w:val="32"/>
          <w:szCs w:val="32"/>
          <w:u w:val="single"/>
        </w:rPr>
        <w:t>Note to Lab Instructors: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2C84" w:rsidRPr="00AD2C84" w:rsidRDefault="00AD2C84" w:rsidP="004E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C84">
        <w:rPr>
          <w:rFonts w:ascii="Times New Roman" w:hAnsi="Times New Roman" w:cs="Times New Roman"/>
          <w:sz w:val="28"/>
          <w:szCs w:val="28"/>
        </w:rPr>
        <w:t xml:space="preserve">At the end of every slot, tell the students about questions to be prepared for next slot. Tell the students to write the programs in notebook and bring it during </w:t>
      </w:r>
      <w:r w:rsidR="0099500A" w:rsidRPr="00AD2C84">
        <w:rPr>
          <w:rFonts w:ascii="Times New Roman" w:hAnsi="Times New Roman" w:cs="Times New Roman"/>
          <w:sz w:val="28"/>
          <w:szCs w:val="28"/>
        </w:rPr>
        <w:t>practical</w:t>
      </w:r>
      <w:r w:rsidR="0099500A">
        <w:rPr>
          <w:rFonts w:ascii="Times New Roman" w:hAnsi="Times New Roman" w:cs="Times New Roman"/>
          <w:sz w:val="28"/>
          <w:szCs w:val="28"/>
        </w:rPr>
        <w:t xml:space="preserve"> session.</w:t>
      </w:r>
    </w:p>
    <w:p w:rsidR="002C3375" w:rsidRPr="00AD2C84" w:rsidRDefault="00A42EA1" w:rsidP="004E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C84">
        <w:rPr>
          <w:rFonts w:ascii="Times New Roman" w:hAnsi="Times New Roman" w:cs="Times New Roman"/>
          <w:sz w:val="28"/>
          <w:szCs w:val="28"/>
        </w:rPr>
        <w:t>In case the student finishes the questions allotted in the given slot before time, let them complete the remaining questions of the assignment given in the workbook.</w:t>
      </w:r>
    </w:p>
    <w:p w:rsidR="00A42EA1" w:rsidRPr="00AD2C84" w:rsidRDefault="00A42EA1" w:rsidP="004E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2C84">
        <w:rPr>
          <w:rFonts w:ascii="Times New Roman" w:hAnsi="Times New Roman" w:cs="Times New Roman"/>
          <w:sz w:val="28"/>
          <w:szCs w:val="28"/>
        </w:rPr>
        <w:t>If they want to complete the questions</w:t>
      </w:r>
      <w:r w:rsidR="00A621D8">
        <w:rPr>
          <w:rFonts w:ascii="Times New Roman" w:hAnsi="Times New Roman" w:cs="Times New Roman"/>
          <w:sz w:val="28"/>
          <w:szCs w:val="28"/>
        </w:rPr>
        <w:t xml:space="preserve"> of earlier assignment of Section II</w:t>
      </w:r>
      <w:r w:rsidRPr="00AD2C84">
        <w:rPr>
          <w:rFonts w:ascii="Times New Roman" w:hAnsi="Times New Roman" w:cs="Times New Roman"/>
          <w:sz w:val="28"/>
          <w:szCs w:val="28"/>
        </w:rPr>
        <w:t xml:space="preserve"> in case it was </w:t>
      </w:r>
      <w:r w:rsidR="002C3375" w:rsidRPr="00AD2C84">
        <w:rPr>
          <w:rFonts w:ascii="Times New Roman" w:hAnsi="Times New Roman" w:cs="Times New Roman"/>
          <w:sz w:val="28"/>
          <w:szCs w:val="28"/>
        </w:rPr>
        <w:t>incomplete, let them complete only if they have done with the current allotted assignment.</w:t>
      </w:r>
    </w:p>
    <w:p w:rsidR="00BD3281" w:rsidRPr="00AD2C84" w:rsidRDefault="002C3375" w:rsidP="00A22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D2C84">
        <w:rPr>
          <w:rFonts w:ascii="Times New Roman" w:hAnsi="Times New Roman" w:cs="Times New Roman"/>
          <w:sz w:val="28"/>
          <w:szCs w:val="28"/>
        </w:rPr>
        <w:t>Don’t leave the students before time.</w:t>
      </w:r>
    </w:p>
    <w:sectPr w:rsidR="00BD3281" w:rsidRPr="00AD2C84" w:rsidSect="002919B3">
      <w:pgSz w:w="12240" w:h="15840"/>
      <w:pgMar w:top="720" w:right="4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985" w:rsidRDefault="00993985" w:rsidP="002C3375">
      <w:pPr>
        <w:spacing w:after="0" w:line="240" w:lineRule="auto"/>
      </w:pPr>
      <w:r>
        <w:separator/>
      </w:r>
    </w:p>
  </w:endnote>
  <w:endnote w:type="continuationSeparator" w:id="0">
    <w:p w:rsidR="00993985" w:rsidRDefault="00993985" w:rsidP="002C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985" w:rsidRDefault="00993985" w:rsidP="002C3375">
      <w:pPr>
        <w:spacing w:after="0" w:line="240" w:lineRule="auto"/>
      </w:pPr>
      <w:r>
        <w:separator/>
      </w:r>
    </w:p>
  </w:footnote>
  <w:footnote w:type="continuationSeparator" w:id="0">
    <w:p w:rsidR="00993985" w:rsidRDefault="00993985" w:rsidP="002C3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318C"/>
    <w:multiLevelType w:val="hybridMultilevel"/>
    <w:tmpl w:val="C428E4BC"/>
    <w:lvl w:ilvl="0" w:tplc="928EF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39"/>
    <w:rsid w:val="00052D51"/>
    <w:rsid w:val="00087939"/>
    <w:rsid w:val="00147B4E"/>
    <w:rsid w:val="001D53B8"/>
    <w:rsid w:val="00202954"/>
    <w:rsid w:val="002919B3"/>
    <w:rsid w:val="002C3375"/>
    <w:rsid w:val="002F46CA"/>
    <w:rsid w:val="00445CF0"/>
    <w:rsid w:val="004B0A7C"/>
    <w:rsid w:val="00532C8E"/>
    <w:rsid w:val="005B611B"/>
    <w:rsid w:val="0065254B"/>
    <w:rsid w:val="00663820"/>
    <w:rsid w:val="006A2A5A"/>
    <w:rsid w:val="006F1BFE"/>
    <w:rsid w:val="006F4DCD"/>
    <w:rsid w:val="00790A0B"/>
    <w:rsid w:val="007D65CE"/>
    <w:rsid w:val="007F5820"/>
    <w:rsid w:val="008450A5"/>
    <w:rsid w:val="00986666"/>
    <w:rsid w:val="00993985"/>
    <w:rsid w:val="0099500A"/>
    <w:rsid w:val="009E33F2"/>
    <w:rsid w:val="00A42EA1"/>
    <w:rsid w:val="00A621D8"/>
    <w:rsid w:val="00A63F14"/>
    <w:rsid w:val="00AD2C84"/>
    <w:rsid w:val="00B33763"/>
    <w:rsid w:val="00BD3281"/>
    <w:rsid w:val="00BF696D"/>
    <w:rsid w:val="00C1546E"/>
    <w:rsid w:val="00C81374"/>
    <w:rsid w:val="00D131DA"/>
    <w:rsid w:val="00D25AD6"/>
    <w:rsid w:val="00DB595F"/>
    <w:rsid w:val="00DF7518"/>
    <w:rsid w:val="00F07DDA"/>
    <w:rsid w:val="00F14DBC"/>
    <w:rsid w:val="00F26206"/>
    <w:rsid w:val="00F9678E"/>
    <w:rsid w:val="00FA29A6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75"/>
  </w:style>
  <w:style w:type="paragraph" w:styleId="Footer">
    <w:name w:val="footer"/>
    <w:basedOn w:val="Normal"/>
    <w:link w:val="FooterChar"/>
    <w:uiPriority w:val="99"/>
    <w:unhideWhenUsed/>
    <w:rsid w:val="002C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75"/>
  </w:style>
  <w:style w:type="paragraph" w:styleId="Footer">
    <w:name w:val="footer"/>
    <w:basedOn w:val="Normal"/>
    <w:link w:val="FooterChar"/>
    <w:uiPriority w:val="99"/>
    <w:unhideWhenUsed/>
    <w:rsid w:val="002C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WADIASTAFF</cp:lastModifiedBy>
  <cp:revision>21</cp:revision>
  <cp:lastPrinted>2023-08-07T04:48:00Z</cp:lastPrinted>
  <dcterms:created xsi:type="dcterms:W3CDTF">2023-09-23T04:57:00Z</dcterms:created>
  <dcterms:modified xsi:type="dcterms:W3CDTF">2024-08-10T03:11:00Z</dcterms:modified>
</cp:coreProperties>
</file>