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B111" w14:textId="42925E06" w:rsidR="00423398" w:rsidRDefault="007F4584">
      <w:r w:rsidRPr="007F4584">
        <w:drawing>
          <wp:inline distT="0" distB="0" distL="0" distR="0" wp14:anchorId="153E73BF" wp14:editId="39B07C03">
            <wp:extent cx="562737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84"/>
    <w:rsid w:val="00423398"/>
    <w:rsid w:val="007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B984"/>
  <w15:chartTrackingRefBased/>
  <w15:docId w15:val="{922F743A-6036-4F18-8E2A-A9589695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Agrawal (JAI)</dc:creator>
  <cp:keywords/>
  <dc:description/>
  <cp:lastModifiedBy>Manish Agrawal (JAI)</cp:lastModifiedBy>
  <cp:revision>1</cp:revision>
  <dcterms:created xsi:type="dcterms:W3CDTF">2023-03-13T11:54:00Z</dcterms:created>
  <dcterms:modified xsi:type="dcterms:W3CDTF">2023-03-13T11:57:00Z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7238a993-7f8c-40a7-a74f-765c8b9f74b4</vt:lpwstr>
  </property>
</Properties>
</file>