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61"/>
        <w:gridCol w:w="4626"/>
        <w:gridCol w:w="3177"/>
      </w:tblGrid>
      <w:tr>
        <w:trPr>
          <w:trHeight w:val="725" w:hRule="atLeast"/>
        </w:trPr>
        <w:tc>
          <w:tcPr>
            <w:tcW w:w="3261" w:type="dxa"/>
          </w:tcPr>
          <w:p>
            <w:pPr>
              <w:pStyle w:val="TableParagraph"/>
              <w:spacing w:before="7"/>
              <w:ind w:left="107" w:right="67" w:firstLine="0"/>
              <w:rPr>
                <w:sz w:val="20"/>
              </w:rPr>
            </w:pPr>
            <w:r>
              <w:rPr>
                <w:color w:val="3A3838"/>
                <w:sz w:val="20"/>
              </w:rPr>
              <w:t>#202 Sai Shristi Apts 19</w:t>
            </w:r>
            <w:r>
              <w:rPr>
                <w:color w:val="3A3838"/>
                <w:position w:val="5"/>
                <w:sz w:val="13"/>
              </w:rPr>
              <w:t>th </w:t>
            </w:r>
            <w:r>
              <w:rPr>
                <w:color w:val="3A3838"/>
                <w:sz w:val="20"/>
              </w:rPr>
              <w:t>Cross RM Nagar Bangalore</w:t>
            </w:r>
          </w:p>
        </w:tc>
        <w:tc>
          <w:tcPr>
            <w:tcW w:w="4626" w:type="dxa"/>
          </w:tcPr>
          <w:p>
            <w:pPr>
              <w:pStyle w:val="TableParagraph"/>
              <w:spacing w:line="577" w:lineRule="exact"/>
              <w:ind w:left="335" w:firstLine="0"/>
              <w:rPr>
                <w:rFonts w:ascii="Microsoft YaHei Light"/>
                <w:b w:val="0"/>
                <w:sz w:val="36"/>
              </w:rPr>
            </w:pPr>
            <w:r>
              <w:rPr>
                <w:rFonts w:ascii="Microsoft YaHei Light"/>
                <w:b w:val="0"/>
                <w:color w:val="3A3838"/>
                <w:spacing w:val="20"/>
                <w:sz w:val="36"/>
              </w:rPr>
              <w:t>R</w:t>
            </w:r>
            <w:r>
              <w:rPr>
                <w:rFonts w:ascii="Microsoft YaHei Light"/>
                <w:b w:val="0"/>
                <w:color w:val="3A3838"/>
                <w:spacing w:val="20"/>
                <w:sz w:val="29"/>
              </w:rPr>
              <w:t>A</w:t>
            </w:r>
            <w:r>
              <w:rPr>
                <w:rFonts w:ascii="Microsoft YaHei Light"/>
                <w:b w:val="0"/>
                <w:color w:val="3A3838"/>
                <w:spacing w:val="-46"/>
                <w:sz w:val="29"/>
              </w:rPr>
              <w:t> </w:t>
            </w:r>
            <w:r>
              <w:rPr>
                <w:rFonts w:ascii="Microsoft YaHei Light"/>
                <w:b w:val="0"/>
                <w:color w:val="3A3838"/>
                <w:sz w:val="29"/>
              </w:rPr>
              <w:t>V I</w:t>
            </w:r>
            <w:r>
              <w:rPr>
                <w:rFonts w:ascii="Microsoft YaHei Light"/>
                <w:b w:val="0"/>
                <w:color w:val="3A3838"/>
                <w:spacing w:val="81"/>
                <w:sz w:val="29"/>
              </w:rPr>
              <w:t> </w:t>
            </w:r>
            <w:r>
              <w:rPr>
                <w:rFonts w:ascii="Microsoft YaHei Light"/>
                <w:b w:val="0"/>
                <w:color w:val="3A3838"/>
                <w:spacing w:val="20"/>
                <w:sz w:val="36"/>
              </w:rPr>
              <w:t>K</w:t>
            </w:r>
            <w:r>
              <w:rPr>
                <w:rFonts w:ascii="Microsoft YaHei Light"/>
                <w:b w:val="0"/>
                <w:color w:val="3A3838"/>
                <w:spacing w:val="20"/>
                <w:sz w:val="29"/>
              </w:rPr>
              <w:t>U</w:t>
            </w:r>
            <w:r>
              <w:rPr>
                <w:rFonts w:ascii="Microsoft YaHei Light"/>
                <w:b w:val="0"/>
                <w:color w:val="3A3838"/>
                <w:spacing w:val="-47"/>
                <w:sz w:val="29"/>
              </w:rPr>
              <w:t> </w:t>
            </w:r>
            <w:r>
              <w:rPr>
                <w:rFonts w:ascii="Microsoft YaHei Light"/>
                <w:b w:val="0"/>
                <w:color w:val="3A3838"/>
                <w:sz w:val="29"/>
              </w:rPr>
              <w:t>M A R</w:t>
            </w:r>
            <w:r>
              <w:rPr>
                <w:rFonts w:ascii="Microsoft YaHei Light"/>
                <w:b w:val="0"/>
                <w:color w:val="3A3838"/>
                <w:spacing w:val="82"/>
                <w:sz w:val="29"/>
              </w:rPr>
              <w:t> </w:t>
            </w:r>
            <w:r>
              <w:rPr>
                <w:rFonts w:ascii="Microsoft YaHei Light"/>
                <w:b w:val="0"/>
                <w:color w:val="3A3838"/>
                <w:spacing w:val="20"/>
                <w:sz w:val="36"/>
              </w:rPr>
              <w:t>R</w:t>
            </w:r>
            <w:r>
              <w:rPr>
                <w:rFonts w:ascii="Microsoft YaHei Light"/>
                <w:b w:val="0"/>
                <w:color w:val="3A3838"/>
                <w:spacing w:val="20"/>
                <w:sz w:val="29"/>
              </w:rPr>
              <w:t>E</w:t>
            </w:r>
            <w:r>
              <w:rPr>
                <w:rFonts w:ascii="Microsoft YaHei Light"/>
                <w:b w:val="0"/>
                <w:color w:val="3A3838"/>
                <w:spacing w:val="-47"/>
                <w:sz w:val="29"/>
              </w:rPr>
              <w:t> </w:t>
            </w:r>
            <w:r>
              <w:rPr>
                <w:rFonts w:ascii="Microsoft YaHei Light"/>
                <w:b w:val="0"/>
                <w:color w:val="3A3838"/>
                <w:sz w:val="29"/>
              </w:rPr>
              <w:t>D D Y</w:t>
            </w:r>
            <w:r>
              <w:rPr>
                <w:rFonts w:ascii="Microsoft YaHei Light"/>
                <w:b w:val="0"/>
                <w:color w:val="3A3838"/>
                <w:spacing w:val="84"/>
                <w:sz w:val="29"/>
              </w:rPr>
              <w:t> </w:t>
            </w:r>
            <w:r>
              <w:rPr>
                <w:rFonts w:ascii="Microsoft YaHei Light"/>
                <w:b w:val="0"/>
                <w:color w:val="3A3838"/>
                <w:sz w:val="36"/>
              </w:rPr>
              <w:t>K</w:t>
            </w:r>
          </w:p>
        </w:tc>
        <w:tc>
          <w:tcPr>
            <w:tcW w:w="3177" w:type="dxa"/>
          </w:tcPr>
          <w:p>
            <w:pPr>
              <w:pStyle w:val="TableParagraph"/>
              <w:spacing w:before="7"/>
              <w:ind w:left="0" w:right="105" w:firstLine="0"/>
              <w:jc w:val="right"/>
              <w:rPr>
                <w:sz w:val="20"/>
              </w:rPr>
            </w:pPr>
            <w:r>
              <w:rPr>
                <w:color w:val="3A3838"/>
                <w:w w:val="95"/>
                <w:sz w:val="20"/>
              </w:rPr>
              <w:t>+91-7411340221</w:t>
            </w:r>
          </w:p>
          <w:p>
            <w:pPr>
              <w:pStyle w:val="TableParagraph"/>
              <w:spacing w:before="2"/>
              <w:ind w:left="0" w:right="106" w:firstLine="0"/>
              <w:jc w:val="right"/>
              <w:rPr>
                <w:sz w:val="20"/>
              </w:rPr>
            </w:pPr>
            <w:hyperlink r:id="rId5">
              <w:r>
                <w:rPr>
                  <w:color w:val="3A3838"/>
                  <w:spacing w:val="-1"/>
                  <w:sz w:val="20"/>
                </w:rPr>
                <w:t>ravikumark815@gmail.com</w:t>
              </w:r>
            </w:hyperlink>
          </w:p>
        </w:tc>
      </w:tr>
      <w:tr>
        <w:trPr>
          <w:trHeight w:val="623" w:hRule="atLeast"/>
        </w:trPr>
        <w:tc>
          <w:tcPr>
            <w:tcW w:w="3261" w:type="dxa"/>
            <w:tcBorders>
              <w:bottom w:val="single" w:sz="4" w:space="0" w:color="000000"/>
            </w:tcBorders>
          </w:tcPr>
          <w:p>
            <w:pPr>
              <w:pStyle w:val="TableParagraph"/>
              <w:spacing w:before="227"/>
              <w:ind w:left="107" w:firstLine="0"/>
              <w:rPr>
                <w:b/>
                <w:sz w:val="18"/>
              </w:rPr>
            </w:pPr>
            <w:r>
              <w:rPr>
                <w:b/>
                <w:color w:val="3A3838"/>
                <w:sz w:val="22"/>
              </w:rPr>
              <w:t>O</w:t>
            </w:r>
            <w:r>
              <w:rPr>
                <w:b/>
                <w:color w:val="3A3838"/>
                <w:sz w:val="18"/>
              </w:rPr>
              <w:t>BJECTIVE</w:t>
            </w:r>
          </w:p>
        </w:tc>
        <w:tc>
          <w:tcPr>
            <w:tcW w:w="4626" w:type="dxa"/>
            <w:tcBorders>
              <w:bottom w:val="single" w:sz="4" w:space="0" w:color="000000"/>
            </w:tcBorders>
          </w:tcPr>
          <w:p>
            <w:pPr>
              <w:pStyle w:val="TableParagraph"/>
              <w:ind w:left="0" w:firstLine="0"/>
              <w:rPr>
                <w:rFonts w:ascii="Times New Roman"/>
                <w:sz w:val="18"/>
              </w:rPr>
            </w:pPr>
          </w:p>
        </w:tc>
        <w:tc>
          <w:tcPr>
            <w:tcW w:w="3177" w:type="dxa"/>
            <w:tcBorders>
              <w:bottom w:val="single" w:sz="4" w:space="0" w:color="000000"/>
            </w:tcBorders>
          </w:tcPr>
          <w:p>
            <w:pPr>
              <w:pStyle w:val="TableParagraph"/>
              <w:ind w:left="0" w:firstLine="0"/>
              <w:rPr>
                <w:rFonts w:ascii="Times New Roman"/>
                <w:sz w:val="18"/>
              </w:rPr>
            </w:pPr>
          </w:p>
        </w:tc>
      </w:tr>
      <w:tr>
        <w:trPr>
          <w:trHeight w:val="1453" w:hRule="atLeast"/>
        </w:trPr>
        <w:tc>
          <w:tcPr>
            <w:tcW w:w="11064" w:type="dxa"/>
            <w:gridSpan w:val="3"/>
            <w:tcBorders>
              <w:top w:val="single" w:sz="4" w:space="0" w:color="000000"/>
            </w:tcBorders>
          </w:tcPr>
          <w:p>
            <w:pPr>
              <w:pStyle w:val="TableParagraph"/>
              <w:spacing w:before="8"/>
              <w:ind w:left="0" w:firstLine="0"/>
              <w:rPr>
                <w:rFonts w:ascii="Times New Roman"/>
                <w:sz w:val="22"/>
              </w:rPr>
            </w:pPr>
          </w:p>
          <w:p>
            <w:pPr>
              <w:pStyle w:val="TableParagraph"/>
              <w:ind w:left="107" w:right="159" w:firstLine="0"/>
              <w:rPr>
                <w:sz w:val="20"/>
              </w:rPr>
            </w:pPr>
            <w:r>
              <w:rPr>
                <w:color w:val="3A3838"/>
                <w:sz w:val="21"/>
              </w:rPr>
              <w:t>Secure a responsible position that nurtures my Coding, Linux and Networking Skills while sharing my breadth of experience and abilities effecting mutual employees and employer growth and</w:t>
            </w:r>
            <w:r>
              <w:rPr>
                <w:color w:val="3A3838"/>
                <w:spacing w:val="-25"/>
                <w:sz w:val="21"/>
              </w:rPr>
              <w:t> </w:t>
            </w:r>
            <w:r>
              <w:rPr>
                <w:color w:val="3A3838"/>
                <w:sz w:val="21"/>
              </w:rPr>
              <w:t>success</w:t>
            </w:r>
            <w:r>
              <w:rPr>
                <w:color w:val="3A3838"/>
                <w:sz w:val="20"/>
              </w:rPr>
              <w:t>.</w:t>
            </w:r>
          </w:p>
          <w:p>
            <w:pPr>
              <w:pStyle w:val="TableParagraph"/>
              <w:spacing w:before="5"/>
              <w:ind w:left="0" w:firstLine="0"/>
              <w:rPr>
                <w:rFonts w:ascii="Times New Roman"/>
                <w:sz w:val="23"/>
              </w:rPr>
            </w:pPr>
          </w:p>
          <w:p>
            <w:pPr>
              <w:pStyle w:val="TableParagraph"/>
              <w:tabs>
                <w:tab w:pos="11066" w:val="left" w:leader="none"/>
              </w:tabs>
              <w:ind w:left="0" w:right="-15" w:firstLine="0"/>
              <w:rPr>
                <w:b/>
                <w:sz w:val="18"/>
              </w:rPr>
            </w:pPr>
            <w:r>
              <w:rPr>
                <w:b/>
                <w:color w:val="3A3838"/>
                <w:w w:val="100"/>
                <w:sz w:val="22"/>
                <w:u w:val="single" w:color="000000"/>
              </w:rPr>
              <w:t> </w:t>
            </w:r>
            <w:r>
              <w:rPr>
                <w:b/>
                <w:color w:val="3A3838"/>
                <w:spacing w:val="-16"/>
                <w:sz w:val="22"/>
                <w:u w:val="single" w:color="000000"/>
              </w:rPr>
              <w:t> </w:t>
            </w:r>
            <w:r>
              <w:rPr>
                <w:b/>
                <w:color w:val="3A3838"/>
                <w:sz w:val="22"/>
                <w:u w:val="single" w:color="000000"/>
              </w:rPr>
              <w:t>P</w:t>
            </w:r>
            <w:r>
              <w:rPr>
                <w:b/>
                <w:color w:val="3A3838"/>
                <w:sz w:val="18"/>
                <w:u w:val="single" w:color="000000"/>
              </w:rPr>
              <w:t>ROFESSIONAL</w:t>
            </w:r>
            <w:r>
              <w:rPr>
                <w:b/>
                <w:color w:val="3A3838"/>
                <w:spacing w:val="-8"/>
                <w:sz w:val="18"/>
                <w:u w:val="single" w:color="000000"/>
              </w:rPr>
              <w:t> </w:t>
            </w:r>
            <w:r>
              <w:rPr>
                <w:b/>
                <w:color w:val="3A3838"/>
                <w:sz w:val="22"/>
                <w:u w:val="single" w:color="000000"/>
              </w:rPr>
              <w:t>E</w:t>
            </w:r>
            <w:r>
              <w:rPr>
                <w:b/>
                <w:color w:val="3A3838"/>
                <w:sz w:val="18"/>
                <w:u w:val="single" w:color="000000"/>
              </w:rPr>
              <w:t>XPERIENCE</w:t>
              <w:tab/>
            </w:r>
          </w:p>
        </w:tc>
      </w:tr>
      <w:tr>
        <w:trPr>
          <w:trHeight w:val="7122" w:hRule="atLeast"/>
        </w:trPr>
        <w:tc>
          <w:tcPr>
            <w:tcW w:w="11064" w:type="dxa"/>
            <w:gridSpan w:val="3"/>
          </w:tcPr>
          <w:p>
            <w:pPr>
              <w:pStyle w:val="TableParagraph"/>
              <w:tabs>
                <w:tab w:pos="4436" w:val="left" w:leader="none"/>
                <w:tab w:pos="7952" w:val="left" w:leader="none"/>
              </w:tabs>
              <w:spacing w:before="97"/>
              <w:ind w:left="107" w:firstLine="0"/>
              <w:rPr>
                <w:rFonts w:ascii="Microsoft YaHei Light" w:hAnsi="Microsoft YaHei Light"/>
                <w:b w:val="0"/>
                <w:sz w:val="20"/>
              </w:rPr>
            </w:pPr>
            <w:r>
              <w:rPr>
                <w:rFonts w:ascii="Microsoft YaHei Light" w:hAnsi="Microsoft YaHei Light"/>
                <w:b w:val="0"/>
                <w:color w:val="3A3838"/>
                <w:sz w:val="20"/>
              </w:rPr>
              <w:t>Software Development</w:t>
            </w:r>
            <w:r>
              <w:rPr>
                <w:rFonts w:ascii="Microsoft YaHei Light" w:hAnsi="Microsoft YaHei Light"/>
                <w:b w:val="0"/>
                <w:color w:val="3A3838"/>
                <w:spacing w:val="-7"/>
                <w:sz w:val="20"/>
              </w:rPr>
              <w:t> </w:t>
            </w:r>
            <w:r>
              <w:rPr>
                <w:rFonts w:ascii="Microsoft YaHei Light" w:hAnsi="Microsoft YaHei Light"/>
                <w:b w:val="0"/>
                <w:color w:val="3A3838"/>
                <w:sz w:val="20"/>
              </w:rPr>
              <w:t>Assoc</w:t>
            </w:r>
            <w:r>
              <w:rPr>
                <w:rFonts w:ascii="Microsoft YaHei Light" w:hAnsi="Microsoft YaHei Light"/>
                <w:b w:val="0"/>
                <w:color w:val="3A3838"/>
                <w:spacing w:val="-3"/>
                <w:sz w:val="20"/>
              </w:rPr>
              <w:t> </w:t>
            </w:r>
            <w:r>
              <w:rPr>
                <w:rFonts w:ascii="Microsoft YaHei Light" w:hAnsi="Microsoft YaHei Light"/>
                <w:b w:val="0"/>
                <w:color w:val="3A3838"/>
                <w:sz w:val="20"/>
              </w:rPr>
              <w:t>Engineer</w:t>
              <w:tab/>
              <w:t>SonicWALL</w:t>
            </w:r>
            <w:r>
              <w:rPr>
                <w:rFonts w:ascii="Microsoft YaHei Light" w:hAnsi="Microsoft YaHei Light"/>
                <w:b w:val="0"/>
                <w:color w:val="3A3838"/>
                <w:spacing w:val="-1"/>
                <w:sz w:val="20"/>
              </w:rPr>
              <w:t> </w:t>
            </w:r>
            <w:r>
              <w:rPr>
                <w:rFonts w:ascii="Microsoft YaHei Light" w:hAnsi="Microsoft YaHei Light"/>
                <w:b w:val="0"/>
                <w:color w:val="3A3838"/>
                <w:sz w:val="20"/>
              </w:rPr>
              <w:t>Inc.</w:t>
              <w:tab/>
              <w:t>September 2015 – Till</w:t>
            </w:r>
            <w:r>
              <w:rPr>
                <w:rFonts w:ascii="Microsoft YaHei Light" w:hAnsi="Microsoft YaHei Light"/>
                <w:b w:val="0"/>
                <w:color w:val="3A3838"/>
                <w:spacing w:val="-2"/>
                <w:sz w:val="20"/>
              </w:rPr>
              <w:t> </w:t>
            </w:r>
            <w:r>
              <w:rPr>
                <w:rFonts w:ascii="Microsoft YaHei Light" w:hAnsi="Microsoft YaHei Light"/>
                <w:b w:val="0"/>
                <w:color w:val="3A3838"/>
                <w:sz w:val="20"/>
              </w:rPr>
              <w:t>Date</w:t>
            </w:r>
          </w:p>
          <w:p>
            <w:pPr>
              <w:pStyle w:val="TableParagraph"/>
              <w:spacing w:before="7"/>
              <w:ind w:left="0" w:firstLine="0"/>
              <w:rPr>
                <w:rFonts w:ascii="Times New Roman"/>
                <w:sz w:val="20"/>
              </w:rPr>
            </w:pPr>
          </w:p>
          <w:p>
            <w:pPr>
              <w:pStyle w:val="TableParagraph"/>
              <w:numPr>
                <w:ilvl w:val="0"/>
                <w:numId w:val="1"/>
              </w:numPr>
              <w:tabs>
                <w:tab w:pos="828" w:val="left" w:leader="none"/>
                <w:tab w:pos="829" w:val="left" w:leader="none"/>
              </w:tabs>
              <w:spacing w:line="245" w:lineRule="exact" w:before="0" w:after="0"/>
              <w:ind w:left="828" w:right="0" w:hanging="361"/>
              <w:jc w:val="left"/>
              <w:rPr>
                <w:sz w:val="20"/>
              </w:rPr>
            </w:pPr>
            <w:r>
              <w:rPr>
                <w:color w:val="3A3838"/>
                <w:sz w:val="20"/>
              </w:rPr>
              <w:t>Designed and Developed SonicOS firmware tools for version 6.2.7.X and</w:t>
            </w:r>
            <w:r>
              <w:rPr>
                <w:color w:val="3A3838"/>
                <w:spacing w:val="-13"/>
                <w:sz w:val="20"/>
              </w:rPr>
              <w:t> </w:t>
            </w:r>
            <w:r>
              <w:rPr>
                <w:color w:val="3A3838"/>
                <w:sz w:val="20"/>
              </w:rPr>
              <w:t>higher.</w:t>
            </w:r>
          </w:p>
          <w:p>
            <w:pPr>
              <w:pStyle w:val="TableParagraph"/>
              <w:numPr>
                <w:ilvl w:val="0"/>
                <w:numId w:val="1"/>
              </w:numPr>
              <w:tabs>
                <w:tab w:pos="828" w:val="left" w:leader="none"/>
                <w:tab w:pos="829" w:val="left" w:leader="none"/>
              </w:tabs>
              <w:spacing w:line="245" w:lineRule="exact" w:before="0" w:after="0"/>
              <w:ind w:left="828" w:right="0" w:hanging="361"/>
              <w:jc w:val="left"/>
              <w:rPr>
                <w:sz w:val="20"/>
              </w:rPr>
            </w:pPr>
            <w:r>
              <w:rPr>
                <w:color w:val="3A3838"/>
                <w:sz w:val="20"/>
              </w:rPr>
              <w:t>Facilitated problem diagnosis and prompt resolution for issues reported by</w:t>
            </w:r>
            <w:r>
              <w:rPr>
                <w:color w:val="3A3838"/>
                <w:spacing w:val="-13"/>
                <w:sz w:val="20"/>
              </w:rPr>
              <w:t> </w:t>
            </w:r>
            <w:r>
              <w:rPr>
                <w:color w:val="3A3838"/>
                <w:sz w:val="20"/>
              </w:rPr>
              <w:t>customers.</w:t>
            </w:r>
          </w:p>
          <w:p>
            <w:pPr>
              <w:pStyle w:val="TableParagraph"/>
              <w:numPr>
                <w:ilvl w:val="0"/>
                <w:numId w:val="1"/>
              </w:numPr>
              <w:tabs>
                <w:tab w:pos="828" w:val="left" w:leader="none"/>
                <w:tab w:pos="829" w:val="left" w:leader="none"/>
              </w:tabs>
              <w:spacing w:line="240" w:lineRule="auto" w:before="0" w:after="0"/>
              <w:ind w:left="828" w:right="0" w:hanging="361"/>
              <w:jc w:val="left"/>
              <w:rPr>
                <w:sz w:val="20"/>
              </w:rPr>
            </w:pPr>
            <w:r>
              <w:rPr>
                <w:color w:val="3A3838"/>
                <w:sz w:val="20"/>
              </w:rPr>
              <w:t>Collaborated with other Engineers on code reviews, test case reviews and process</w:t>
            </w:r>
            <w:r>
              <w:rPr>
                <w:color w:val="3A3838"/>
                <w:spacing w:val="-24"/>
                <w:sz w:val="20"/>
              </w:rPr>
              <w:t> </w:t>
            </w:r>
            <w:r>
              <w:rPr>
                <w:color w:val="3A3838"/>
                <w:sz w:val="20"/>
              </w:rPr>
              <w:t>enhancements.</w:t>
            </w:r>
          </w:p>
          <w:p>
            <w:pPr>
              <w:pStyle w:val="TableParagraph"/>
              <w:numPr>
                <w:ilvl w:val="0"/>
                <w:numId w:val="1"/>
              </w:numPr>
              <w:tabs>
                <w:tab w:pos="828" w:val="left" w:leader="none"/>
                <w:tab w:pos="829" w:val="left" w:leader="none"/>
              </w:tabs>
              <w:spacing w:line="245" w:lineRule="exact" w:before="2" w:after="0"/>
              <w:ind w:left="828" w:right="0" w:hanging="361"/>
              <w:jc w:val="left"/>
              <w:rPr>
                <w:sz w:val="20"/>
              </w:rPr>
            </w:pPr>
            <w:r>
              <w:rPr>
                <w:color w:val="3A3838"/>
                <w:sz w:val="20"/>
              </w:rPr>
              <w:t>Project: SonicOS TSR Analysis</w:t>
            </w:r>
            <w:r>
              <w:rPr>
                <w:color w:val="3A3838"/>
                <w:spacing w:val="1"/>
                <w:sz w:val="20"/>
              </w:rPr>
              <w:t> </w:t>
            </w:r>
            <w:r>
              <w:rPr>
                <w:color w:val="3A3838"/>
                <w:sz w:val="20"/>
              </w:rPr>
              <w:t>Tool</w:t>
            </w:r>
          </w:p>
          <w:p>
            <w:pPr>
              <w:pStyle w:val="TableParagraph"/>
              <w:ind w:right="-15" w:firstLine="0"/>
              <w:rPr>
                <w:sz w:val="20"/>
              </w:rPr>
            </w:pPr>
            <w:r>
              <w:rPr>
                <w:color w:val="3A3838"/>
                <w:sz w:val="20"/>
              </w:rPr>
              <w:t>Objective: To parse through the logs and reports sent by SonicWALLs across globe and display important information.</w:t>
            </w:r>
          </w:p>
          <w:p>
            <w:pPr>
              <w:pStyle w:val="TableParagraph"/>
              <w:spacing w:line="244" w:lineRule="exact"/>
              <w:ind w:firstLine="0"/>
              <w:rPr>
                <w:sz w:val="20"/>
              </w:rPr>
            </w:pPr>
            <w:r>
              <w:rPr>
                <w:color w:val="3A3838"/>
                <w:sz w:val="20"/>
              </w:rPr>
              <w:t>Languages Used: Python, JSON, HTML, CSS</w:t>
            </w:r>
          </w:p>
          <w:p>
            <w:pPr>
              <w:pStyle w:val="TableParagraph"/>
              <w:ind w:right="159" w:firstLine="0"/>
              <w:rPr>
                <w:sz w:val="20"/>
              </w:rPr>
            </w:pPr>
            <w:r>
              <w:rPr>
                <w:color w:val="3A3838"/>
                <w:sz w:val="20"/>
              </w:rPr>
              <w:t>Environment: Linux (Execution and Testing), Apache (Web Services), Kanban Board (Project Management), Jenkins (Deployment), Atom and MS Visual Studio Code (Editors).</w:t>
            </w:r>
          </w:p>
          <w:p>
            <w:pPr>
              <w:pStyle w:val="TableParagraph"/>
              <w:spacing w:before="9"/>
              <w:ind w:left="0" w:firstLine="0"/>
              <w:rPr>
                <w:rFonts w:ascii="Times New Roman"/>
                <w:sz w:val="19"/>
              </w:rPr>
            </w:pPr>
          </w:p>
          <w:p>
            <w:pPr>
              <w:pStyle w:val="TableParagraph"/>
              <w:tabs>
                <w:tab w:pos="4508" w:val="left" w:leader="none"/>
                <w:tab w:pos="8142" w:val="left" w:leader="none"/>
              </w:tabs>
              <w:ind w:left="107" w:firstLine="0"/>
              <w:rPr>
                <w:rFonts w:ascii="Microsoft YaHei Light" w:hAnsi="Microsoft YaHei Light"/>
                <w:b w:val="0"/>
                <w:sz w:val="20"/>
              </w:rPr>
            </w:pPr>
            <w:r>
              <w:rPr>
                <w:rFonts w:ascii="Microsoft YaHei Light" w:hAnsi="Microsoft YaHei Light"/>
                <w:b w:val="0"/>
                <w:color w:val="3A3838"/>
                <w:sz w:val="20"/>
              </w:rPr>
              <w:t>E.Tech Support</w:t>
            </w:r>
            <w:r>
              <w:rPr>
                <w:rFonts w:ascii="Microsoft YaHei Light" w:hAnsi="Microsoft YaHei Light"/>
                <w:b w:val="0"/>
                <w:color w:val="3A3838"/>
                <w:spacing w:val="-4"/>
                <w:sz w:val="20"/>
              </w:rPr>
              <w:t> </w:t>
            </w:r>
            <w:r>
              <w:rPr>
                <w:rFonts w:ascii="Microsoft YaHei Light" w:hAnsi="Microsoft YaHei Light"/>
                <w:b w:val="0"/>
                <w:color w:val="3A3838"/>
                <w:sz w:val="20"/>
              </w:rPr>
              <w:t>Sr.</w:t>
            </w:r>
            <w:r>
              <w:rPr>
                <w:rFonts w:ascii="Microsoft YaHei Light" w:hAnsi="Microsoft YaHei Light"/>
                <w:b w:val="0"/>
                <w:color w:val="3A3838"/>
                <w:spacing w:val="-5"/>
                <w:sz w:val="20"/>
              </w:rPr>
              <w:t> </w:t>
            </w:r>
            <w:r>
              <w:rPr>
                <w:rFonts w:ascii="Microsoft YaHei Light" w:hAnsi="Microsoft YaHei Light"/>
                <w:b w:val="0"/>
                <w:color w:val="3A3838"/>
                <w:sz w:val="20"/>
              </w:rPr>
              <w:t>Associate</w:t>
              <w:tab/>
              <w:t>SonicWALL</w:t>
            </w:r>
            <w:r>
              <w:rPr>
                <w:rFonts w:ascii="Microsoft YaHei Light" w:hAnsi="Microsoft YaHei Light"/>
                <w:b w:val="0"/>
                <w:color w:val="3A3838"/>
                <w:spacing w:val="-1"/>
                <w:sz w:val="20"/>
              </w:rPr>
              <w:t> </w:t>
            </w:r>
            <w:r>
              <w:rPr>
                <w:rFonts w:ascii="Microsoft YaHei Light" w:hAnsi="Microsoft YaHei Light"/>
                <w:b w:val="0"/>
                <w:color w:val="3A3838"/>
                <w:sz w:val="20"/>
              </w:rPr>
              <w:t>Inc.</w:t>
              <w:tab/>
              <w:t>June 2015 – August</w:t>
            </w:r>
            <w:r>
              <w:rPr>
                <w:rFonts w:ascii="Microsoft YaHei Light" w:hAnsi="Microsoft YaHei Light"/>
                <w:b w:val="0"/>
                <w:color w:val="3A3838"/>
                <w:spacing w:val="-3"/>
                <w:sz w:val="20"/>
              </w:rPr>
              <w:t> </w:t>
            </w:r>
            <w:r>
              <w:rPr>
                <w:rFonts w:ascii="Microsoft YaHei Light" w:hAnsi="Microsoft YaHei Light"/>
                <w:b w:val="0"/>
                <w:color w:val="3A3838"/>
                <w:sz w:val="20"/>
              </w:rPr>
              <w:t>2017</w:t>
            </w:r>
          </w:p>
          <w:p>
            <w:pPr>
              <w:pStyle w:val="TableParagraph"/>
              <w:spacing w:before="4"/>
              <w:ind w:left="0" w:firstLine="0"/>
              <w:rPr>
                <w:rFonts w:ascii="Times New Roman"/>
                <w:sz w:val="20"/>
              </w:rPr>
            </w:pPr>
          </w:p>
          <w:p>
            <w:pPr>
              <w:pStyle w:val="TableParagraph"/>
              <w:numPr>
                <w:ilvl w:val="0"/>
                <w:numId w:val="2"/>
              </w:numPr>
              <w:tabs>
                <w:tab w:pos="828" w:val="left" w:leader="none"/>
                <w:tab w:pos="829" w:val="left" w:leader="none"/>
              </w:tabs>
              <w:spacing w:line="240" w:lineRule="auto" w:before="0" w:after="0"/>
              <w:ind w:left="828" w:right="110" w:hanging="361"/>
              <w:jc w:val="left"/>
              <w:rPr>
                <w:sz w:val="20"/>
              </w:rPr>
            </w:pPr>
            <w:r>
              <w:rPr>
                <w:color w:val="3A3838"/>
                <w:sz w:val="20"/>
              </w:rPr>
              <w:t>Assist customers with deployment of SonicWALL network security products like SonicWALL TZs, SonicWALL NSAs.</w:t>
            </w:r>
          </w:p>
          <w:p>
            <w:pPr>
              <w:pStyle w:val="TableParagraph"/>
              <w:numPr>
                <w:ilvl w:val="0"/>
                <w:numId w:val="2"/>
              </w:numPr>
              <w:tabs>
                <w:tab w:pos="828" w:val="left" w:leader="none"/>
                <w:tab w:pos="829" w:val="left" w:leader="none"/>
              </w:tabs>
              <w:spacing w:line="240" w:lineRule="auto" w:before="2" w:after="0"/>
              <w:ind w:left="828" w:right="106" w:hanging="361"/>
              <w:jc w:val="left"/>
              <w:rPr>
                <w:sz w:val="20"/>
              </w:rPr>
            </w:pPr>
            <w:r>
              <w:rPr>
                <w:color w:val="3A3838"/>
                <w:sz w:val="20"/>
              </w:rPr>
              <w:t>Provide technical solutions and workarounds for end users on the Level 1 and Level 2 Calls on respective product line for Unified Threat</w:t>
            </w:r>
            <w:r>
              <w:rPr>
                <w:color w:val="3A3838"/>
                <w:spacing w:val="1"/>
                <w:sz w:val="20"/>
              </w:rPr>
              <w:t> </w:t>
            </w:r>
            <w:r>
              <w:rPr>
                <w:color w:val="3A3838"/>
                <w:sz w:val="20"/>
              </w:rPr>
              <w:t>Management.</w:t>
            </w:r>
          </w:p>
          <w:p>
            <w:pPr>
              <w:pStyle w:val="TableParagraph"/>
              <w:numPr>
                <w:ilvl w:val="0"/>
                <w:numId w:val="2"/>
              </w:numPr>
              <w:tabs>
                <w:tab w:pos="828" w:val="left" w:leader="none"/>
                <w:tab w:pos="829" w:val="left" w:leader="none"/>
              </w:tabs>
              <w:spacing w:line="245" w:lineRule="exact" w:before="0" w:after="0"/>
              <w:ind w:left="828" w:right="0" w:hanging="361"/>
              <w:jc w:val="left"/>
              <w:rPr>
                <w:sz w:val="20"/>
              </w:rPr>
            </w:pPr>
            <w:r>
              <w:rPr>
                <w:color w:val="3A3838"/>
                <w:sz w:val="20"/>
              </w:rPr>
              <w:t>Replicating various customer topologies and scenarios in laboratory</w:t>
            </w:r>
            <w:r>
              <w:rPr>
                <w:color w:val="3A3838"/>
                <w:spacing w:val="-10"/>
                <w:sz w:val="20"/>
              </w:rPr>
              <w:t> </w:t>
            </w:r>
            <w:r>
              <w:rPr>
                <w:color w:val="3A3838"/>
                <w:sz w:val="20"/>
              </w:rPr>
              <w:t>environment.</w:t>
            </w:r>
          </w:p>
          <w:p>
            <w:pPr>
              <w:pStyle w:val="TableParagraph"/>
              <w:numPr>
                <w:ilvl w:val="0"/>
                <w:numId w:val="2"/>
              </w:numPr>
              <w:tabs>
                <w:tab w:pos="828" w:val="left" w:leader="none"/>
                <w:tab w:pos="829" w:val="left" w:leader="none"/>
              </w:tabs>
              <w:spacing w:line="245" w:lineRule="exact" w:before="0" w:after="0"/>
              <w:ind w:left="828" w:right="0" w:hanging="361"/>
              <w:jc w:val="left"/>
              <w:rPr>
                <w:sz w:val="20"/>
              </w:rPr>
            </w:pPr>
            <w:r>
              <w:rPr>
                <w:color w:val="3A3838"/>
                <w:sz w:val="20"/>
              </w:rPr>
              <w:t>Research and Analysis on Digital</w:t>
            </w:r>
            <w:r>
              <w:rPr>
                <w:color w:val="3A3838"/>
                <w:spacing w:val="7"/>
                <w:sz w:val="20"/>
              </w:rPr>
              <w:t> </w:t>
            </w:r>
            <w:r>
              <w:rPr>
                <w:color w:val="3A3838"/>
                <w:sz w:val="20"/>
              </w:rPr>
              <w:t>Certificates,</w:t>
            </w:r>
          </w:p>
          <w:p>
            <w:pPr>
              <w:pStyle w:val="TableParagraph"/>
              <w:numPr>
                <w:ilvl w:val="0"/>
                <w:numId w:val="2"/>
              </w:numPr>
              <w:tabs>
                <w:tab w:pos="828" w:val="left" w:leader="none"/>
                <w:tab w:pos="829" w:val="left" w:leader="none"/>
              </w:tabs>
              <w:spacing w:line="245" w:lineRule="exact" w:before="0" w:after="0"/>
              <w:ind w:left="828" w:right="0" w:hanging="361"/>
              <w:jc w:val="left"/>
              <w:rPr>
                <w:sz w:val="20"/>
              </w:rPr>
            </w:pPr>
            <w:r>
              <w:rPr>
                <w:color w:val="3A3838"/>
                <w:sz w:val="20"/>
              </w:rPr>
              <w:t>Layer 2 Networking: Switch Management, VTP, STP, VLAN, Flow Control and Framing, CDP &amp;</w:t>
            </w:r>
            <w:r>
              <w:rPr>
                <w:color w:val="3A3838"/>
                <w:spacing w:val="31"/>
                <w:sz w:val="20"/>
              </w:rPr>
              <w:t> </w:t>
            </w:r>
            <w:r>
              <w:rPr>
                <w:color w:val="3A3838"/>
                <w:sz w:val="20"/>
              </w:rPr>
              <w:t>SDP</w:t>
            </w:r>
          </w:p>
          <w:p>
            <w:pPr>
              <w:pStyle w:val="TableParagraph"/>
              <w:numPr>
                <w:ilvl w:val="0"/>
                <w:numId w:val="2"/>
              </w:numPr>
              <w:tabs>
                <w:tab w:pos="828" w:val="left" w:leader="none"/>
                <w:tab w:pos="829" w:val="left" w:leader="none"/>
              </w:tabs>
              <w:spacing w:line="245" w:lineRule="exact" w:before="0" w:after="0"/>
              <w:ind w:left="828" w:right="0" w:hanging="361"/>
              <w:jc w:val="left"/>
              <w:rPr>
                <w:sz w:val="20"/>
              </w:rPr>
            </w:pPr>
            <w:r>
              <w:rPr>
                <w:color w:val="3A3838"/>
                <w:sz w:val="20"/>
              </w:rPr>
              <w:t>Layer 3 Networking: Static &amp; Dynamic Routing, Policy Based Routing, Addressing, IGMP, IPsec,</w:t>
            </w:r>
            <w:r>
              <w:rPr>
                <w:color w:val="3A3838"/>
                <w:spacing w:val="-23"/>
                <w:sz w:val="20"/>
              </w:rPr>
              <w:t> </w:t>
            </w:r>
            <w:r>
              <w:rPr>
                <w:color w:val="3A3838"/>
                <w:sz w:val="20"/>
              </w:rPr>
              <w:t>ARP</w:t>
            </w:r>
          </w:p>
          <w:p>
            <w:pPr>
              <w:pStyle w:val="TableParagraph"/>
              <w:numPr>
                <w:ilvl w:val="0"/>
                <w:numId w:val="2"/>
              </w:numPr>
              <w:tabs>
                <w:tab w:pos="828" w:val="left" w:leader="none"/>
                <w:tab w:pos="829" w:val="left" w:leader="none"/>
              </w:tabs>
              <w:spacing w:line="245" w:lineRule="exact" w:before="2" w:after="0"/>
              <w:ind w:left="828" w:right="0" w:hanging="361"/>
              <w:jc w:val="left"/>
              <w:rPr>
                <w:sz w:val="20"/>
              </w:rPr>
            </w:pPr>
            <w:r>
              <w:rPr>
                <w:color w:val="3A3838"/>
                <w:sz w:val="20"/>
              </w:rPr>
              <w:t>Layer 4 Networking : TCP, UDP, ESP, AH,</w:t>
            </w:r>
            <w:r>
              <w:rPr>
                <w:color w:val="3A3838"/>
                <w:spacing w:val="-8"/>
                <w:sz w:val="20"/>
              </w:rPr>
              <w:t> </w:t>
            </w:r>
            <w:r>
              <w:rPr>
                <w:color w:val="3A3838"/>
                <w:sz w:val="20"/>
              </w:rPr>
              <w:t>ISAKMP</w:t>
            </w:r>
          </w:p>
          <w:p>
            <w:pPr>
              <w:pStyle w:val="TableParagraph"/>
              <w:numPr>
                <w:ilvl w:val="0"/>
                <w:numId w:val="2"/>
              </w:numPr>
              <w:tabs>
                <w:tab w:pos="828" w:val="left" w:leader="none"/>
                <w:tab w:pos="829" w:val="left" w:leader="none"/>
              </w:tabs>
              <w:spacing w:line="245" w:lineRule="exact" w:before="0" w:after="0"/>
              <w:ind w:left="828" w:right="0" w:hanging="361"/>
              <w:jc w:val="left"/>
              <w:rPr>
                <w:sz w:val="20"/>
              </w:rPr>
            </w:pPr>
            <w:r>
              <w:rPr>
                <w:color w:val="3A3838"/>
                <w:sz w:val="20"/>
              </w:rPr>
              <w:t>Layer 7 Protocols such as DNS, DHCP, HTTP/HTTPS, and</w:t>
            </w:r>
            <w:r>
              <w:rPr>
                <w:color w:val="3A3838"/>
                <w:spacing w:val="-3"/>
                <w:sz w:val="20"/>
              </w:rPr>
              <w:t> </w:t>
            </w:r>
            <w:r>
              <w:rPr>
                <w:color w:val="3A3838"/>
                <w:sz w:val="20"/>
              </w:rPr>
              <w:t>NTP.</w:t>
            </w:r>
          </w:p>
          <w:p>
            <w:pPr>
              <w:pStyle w:val="TableParagraph"/>
              <w:numPr>
                <w:ilvl w:val="0"/>
                <w:numId w:val="2"/>
              </w:numPr>
              <w:tabs>
                <w:tab w:pos="828" w:val="left" w:leader="none"/>
                <w:tab w:pos="829" w:val="left" w:leader="none"/>
              </w:tabs>
              <w:spacing w:line="240" w:lineRule="auto" w:before="0" w:after="0"/>
              <w:ind w:left="828" w:right="117" w:hanging="361"/>
              <w:jc w:val="left"/>
              <w:rPr>
                <w:sz w:val="20"/>
              </w:rPr>
            </w:pPr>
            <w:r>
              <w:rPr>
                <w:color w:val="3A3838"/>
                <w:sz w:val="20"/>
              </w:rPr>
              <w:t>Assist with various Firewall features such as Content Filtering, Application Control, Signature based Control, Failover and Load</w:t>
            </w:r>
            <w:r>
              <w:rPr>
                <w:color w:val="3A3838"/>
                <w:spacing w:val="-7"/>
                <w:sz w:val="20"/>
              </w:rPr>
              <w:t> </w:t>
            </w:r>
            <w:r>
              <w:rPr>
                <w:color w:val="3A3838"/>
                <w:sz w:val="20"/>
              </w:rPr>
              <w:t>Balancing.</w:t>
            </w:r>
          </w:p>
          <w:p>
            <w:pPr>
              <w:pStyle w:val="TableParagraph"/>
              <w:tabs>
                <w:tab w:pos="11066" w:val="left" w:leader="none"/>
              </w:tabs>
              <w:spacing w:line="268" w:lineRule="exact"/>
              <w:ind w:left="0" w:right="-15" w:firstLine="0"/>
              <w:rPr>
                <w:b/>
                <w:sz w:val="18"/>
              </w:rPr>
            </w:pPr>
            <w:r>
              <w:rPr>
                <w:b/>
                <w:color w:val="3A3838"/>
                <w:w w:val="100"/>
                <w:sz w:val="22"/>
                <w:u w:val="single" w:color="000000"/>
              </w:rPr>
              <w:t> </w:t>
            </w:r>
            <w:r>
              <w:rPr>
                <w:b/>
                <w:color w:val="3A3838"/>
                <w:spacing w:val="-16"/>
                <w:sz w:val="22"/>
                <w:u w:val="single" w:color="000000"/>
              </w:rPr>
              <w:t> </w:t>
            </w:r>
            <w:r>
              <w:rPr>
                <w:b/>
                <w:color w:val="3A3838"/>
                <w:sz w:val="22"/>
                <w:u w:val="single" w:color="000000"/>
              </w:rPr>
              <w:t>I</w:t>
            </w:r>
            <w:r>
              <w:rPr>
                <w:b/>
                <w:color w:val="3A3838"/>
                <w:sz w:val="18"/>
                <w:u w:val="single" w:color="000000"/>
              </w:rPr>
              <w:t>NTERNSHIPS</w:t>
              <w:tab/>
            </w:r>
          </w:p>
        </w:tc>
      </w:tr>
      <w:tr>
        <w:trPr>
          <w:trHeight w:val="567" w:hRule="atLeast"/>
        </w:trPr>
        <w:tc>
          <w:tcPr>
            <w:tcW w:w="3261" w:type="dxa"/>
          </w:tcPr>
          <w:p>
            <w:pPr>
              <w:pStyle w:val="TableParagraph"/>
              <w:spacing w:before="137"/>
              <w:ind w:left="107" w:firstLine="0"/>
              <w:rPr>
                <w:rFonts w:ascii="Microsoft YaHei Light"/>
                <w:b w:val="0"/>
                <w:sz w:val="20"/>
              </w:rPr>
            </w:pPr>
            <w:r>
              <w:rPr>
                <w:rFonts w:ascii="Microsoft YaHei Light"/>
                <w:b w:val="0"/>
                <w:color w:val="3A3838"/>
                <w:sz w:val="20"/>
              </w:rPr>
              <w:t>Asst. Cloud Computing Trainer</w:t>
            </w:r>
          </w:p>
        </w:tc>
        <w:tc>
          <w:tcPr>
            <w:tcW w:w="4626" w:type="dxa"/>
          </w:tcPr>
          <w:p>
            <w:pPr>
              <w:pStyle w:val="TableParagraph"/>
              <w:spacing w:before="137"/>
              <w:ind w:left="1675" w:right="1896" w:firstLine="0"/>
              <w:jc w:val="center"/>
              <w:rPr>
                <w:rFonts w:ascii="Microsoft YaHei Light"/>
                <w:b w:val="0"/>
                <w:sz w:val="20"/>
              </w:rPr>
            </w:pPr>
            <w:r>
              <w:rPr>
                <w:rFonts w:ascii="Microsoft YaHei Light"/>
                <w:b w:val="0"/>
                <w:color w:val="3A3838"/>
                <w:sz w:val="20"/>
              </w:rPr>
              <w:t>IBNC, ACM</w:t>
            </w:r>
          </w:p>
        </w:tc>
        <w:tc>
          <w:tcPr>
            <w:tcW w:w="3177" w:type="dxa"/>
          </w:tcPr>
          <w:p>
            <w:pPr>
              <w:pStyle w:val="TableParagraph"/>
              <w:spacing w:before="137"/>
              <w:ind w:left="0" w:right="104" w:firstLine="0"/>
              <w:jc w:val="right"/>
              <w:rPr>
                <w:rFonts w:ascii="Microsoft YaHei Light"/>
                <w:b w:val="0"/>
                <w:sz w:val="20"/>
              </w:rPr>
            </w:pPr>
            <w:r>
              <w:rPr>
                <w:rFonts w:ascii="Microsoft YaHei Light"/>
                <w:b w:val="0"/>
                <w:color w:val="3A3838"/>
                <w:sz w:val="20"/>
              </w:rPr>
              <w:t>March, 2015</w:t>
            </w:r>
          </w:p>
        </w:tc>
      </w:tr>
      <w:tr>
        <w:trPr>
          <w:trHeight w:val="1435" w:hRule="atLeast"/>
        </w:trPr>
        <w:tc>
          <w:tcPr>
            <w:tcW w:w="11064" w:type="dxa"/>
            <w:gridSpan w:val="3"/>
          </w:tcPr>
          <w:p>
            <w:pPr>
              <w:pStyle w:val="TableParagraph"/>
              <w:numPr>
                <w:ilvl w:val="0"/>
                <w:numId w:val="3"/>
              </w:numPr>
              <w:tabs>
                <w:tab w:pos="828" w:val="left" w:leader="none"/>
                <w:tab w:pos="829" w:val="left" w:leader="none"/>
              </w:tabs>
              <w:spacing w:line="240" w:lineRule="auto" w:before="123" w:after="0"/>
              <w:ind w:left="828" w:right="0" w:hanging="361"/>
              <w:jc w:val="left"/>
              <w:rPr>
                <w:sz w:val="20"/>
              </w:rPr>
            </w:pPr>
            <w:r>
              <w:rPr>
                <w:color w:val="3A3838"/>
                <w:sz w:val="20"/>
              </w:rPr>
              <w:t>Theoretical concepts on Cloud Computing- Rudimentary concepts, Services (SAAS, PAAS,</w:t>
            </w:r>
            <w:r>
              <w:rPr>
                <w:color w:val="3A3838"/>
                <w:spacing w:val="-15"/>
                <w:sz w:val="20"/>
              </w:rPr>
              <w:t> </w:t>
            </w:r>
            <w:r>
              <w:rPr>
                <w:color w:val="3A3838"/>
                <w:sz w:val="20"/>
              </w:rPr>
              <w:t>IAAS)</w:t>
            </w:r>
          </w:p>
          <w:p>
            <w:pPr>
              <w:pStyle w:val="TableParagraph"/>
              <w:numPr>
                <w:ilvl w:val="0"/>
                <w:numId w:val="3"/>
              </w:numPr>
              <w:tabs>
                <w:tab w:pos="828" w:val="left" w:leader="none"/>
                <w:tab w:pos="829" w:val="left" w:leader="none"/>
              </w:tabs>
              <w:spacing w:line="245" w:lineRule="exact" w:before="0" w:after="0"/>
              <w:ind w:left="828" w:right="0" w:hanging="361"/>
              <w:jc w:val="left"/>
              <w:rPr>
                <w:sz w:val="20"/>
              </w:rPr>
            </w:pPr>
            <w:r>
              <w:rPr>
                <w:color w:val="3A3838"/>
                <w:sz w:val="20"/>
              </w:rPr>
              <w:t>Virtualization and Cloud Computing</w:t>
            </w:r>
          </w:p>
          <w:p>
            <w:pPr>
              <w:pStyle w:val="TableParagraph"/>
              <w:numPr>
                <w:ilvl w:val="0"/>
                <w:numId w:val="3"/>
              </w:numPr>
              <w:tabs>
                <w:tab w:pos="828" w:val="left" w:leader="none"/>
                <w:tab w:pos="829" w:val="left" w:leader="none"/>
              </w:tabs>
              <w:spacing w:line="245" w:lineRule="exact" w:before="0" w:after="0"/>
              <w:ind w:left="828" w:right="0" w:hanging="361"/>
              <w:jc w:val="left"/>
              <w:rPr>
                <w:sz w:val="20"/>
              </w:rPr>
            </w:pPr>
            <w:r>
              <w:rPr>
                <w:color w:val="3A3838"/>
                <w:sz w:val="20"/>
              </w:rPr>
              <w:t>Creating a Linux server instance and a Microsoft IIS7 instance server using AWS services from</w:t>
            </w:r>
            <w:r>
              <w:rPr>
                <w:color w:val="3A3838"/>
                <w:spacing w:val="-38"/>
                <w:sz w:val="20"/>
              </w:rPr>
              <w:t> </w:t>
            </w:r>
            <w:r>
              <w:rPr>
                <w:color w:val="3A3838"/>
                <w:sz w:val="20"/>
              </w:rPr>
              <w:t>Amazon.</w:t>
            </w:r>
          </w:p>
          <w:p>
            <w:pPr>
              <w:pStyle w:val="TableParagraph"/>
              <w:numPr>
                <w:ilvl w:val="0"/>
                <w:numId w:val="3"/>
              </w:numPr>
              <w:tabs>
                <w:tab w:pos="828" w:val="left" w:leader="none"/>
                <w:tab w:pos="829" w:val="left" w:leader="none"/>
              </w:tabs>
              <w:spacing w:line="245" w:lineRule="exact" w:before="2" w:after="0"/>
              <w:ind w:left="828" w:right="0" w:hanging="361"/>
              <w:jc w:val="left"/>
              <w:rPr>
                <w:sz w:val="20"/>
              </w:rPr>
            </w:pPr>
            <w:r>
              <w:rPr>
                <w:color w:val="3A3838"/>
                <w:sz w:val="20"/>
              </w:rPr>
              <w:t>Deploying a Website using AWS Services from</w:t>
            </w:r>
            <w:r>
              <w:rPr>
                <w:color w:val="3A3838"/>
                <w:spacing w:val="3"/>
                <w:sz w:val="20"/>
              </w:rPr>
              <w:t> </w:t>
            </w:r>
            <w:r>
              <w:rPr>
                <w:color w:val="3A3838"/>
                <w:sz w:val="20"/>
              </w:rPr>
              <w:t>Amazon.</w:t>
            </w:r>
          </w:p>
          <w:p>
            <w:pPr>
              <w:pStyle w:val="TableParagraph"/>
              <w:numPr>
                <w:ilvl w:val="0"/>
                <w:numId w:val="3"/>
              </w:numPr>
              <w:tabs>
                <w:tab w:pos="828" w:val="left" w:leader="none"/>
                <w:tab w:pos="829" w:val="left" w:leader="none"/>
              </w:tabs>
              <w:spacing w:line="245" w:lineRule="exact" w:before="0" w:after="0"/>
              <w:ind w:left="828" w:right="0" w:hanging="361"/>
              <w:jc w:val="left"/>
              <w:rPr>
                <w:sz w:val="20"/>
              </w:rPr>
            </w:pPr>
            <w:r>
              <w:rPr>
                <w:color w:val="3A3838"/>
                <w:sz w:val="20"/>
              </w:rPr>
              <w:t>Creating a Volume, attaching it, detaching it, mounting it and un-mounting it from an</w:t>
            </w:r>
            <w:r>
              <w:rPr>
                <w:color w:val="3A3838"/>
                <w:spacing w:val="-29"/>
                <w:sz w:val="20"/>
              </w:rPr>
              <w:t> </w:t>
            </w:r>
            <w:r>
              <w:rPr>
                <w:color w:val="3A3838"/>
                <w:sz w:val="20"/>
              </w:rPr>
              <w:t>instance.</w:t>
            </w:r>
          </w:p>
        </w:tc>
      </w:tr>
      <w:tr>
        <w:trPr>
          <w:trHeight w:val="372" w:hRule="atLeast"/>
        </w:trPr>
        <w:tc>
          <w:tcPr>
            <w:tcW w:w="3261" w:type="dxa"/>
          </w:tcPr>
          <w:p>
            <w:pPr>
              <w:pStyle w:val="TableParagraph"/>
              <w:spacing w:line="309" w:lineRule="exact" w:before="43"/>
              <w:ind w:left="107" w:firstLine="0"/>
              <w:rPr>
                <w:rFonts w:ascii="Microsoft YaHei Light"/>
                <w:b w:val="0"/>
                <w:sz w:val="20"/>
              </w:rPr>
            </w:pPr>
            <w:r>
              <w:rPr>
                <w:rFonts w:ascii="Microsoft YaHei Light"/>
                <w:b w:val="0"/>
                <w:color w:val="3A3838"/>
                <w:sz w:val="20"/>
              </w:rPr>
              <w:t>Asst. Networking Trainer</w:t>
            </w:r>
          </w:p>
        </w:tc>
        <w:tc>
          <w:tcPr>
            <w:tcW w:w="4626" w:type="dxa"/>
          </w:tcPr>
          <w:p>
            <w:pPr>
              <w:pStyle w:val="TableParagraph"/>
              <w:spacing w:line="309" w:lineRule="exact" w:before="43"/>
              <w:ind w:left="1676" w:right="1895" w:firstLine="0"/>
              <w:jc w:val="center"/>
              <w:rPr>
                <w:rFonts w:ascii="Microsoft YaHei Light"/>
                <w:b w:val="0"/>
                <w:sz w:val="20"/>
              </w:rPr>
            </w:pPr>
            <w:r>
              <w:rPr>
                <w:rFonts w:ascii="Microsoft YaHei Light"/>
                <w:b w:val="0"/>
                <w:color w:val="3A3838"/>
                <w:sz w:val="20"/>
              </w:rPr>
              <w:t>IBNC, ACM</w:t>
            </w:r>
          </w:p>
        </w:tc>
        <w:tc>
          <w:tcPr>
            <w:tcW w:w="3177" w:type="dxa"/>
          </w:tcPr>
          <w:p>
            <w:pPr>
              <w:pStyle w:val="TableParagraph"/>
              <w:spacing w:line="309" w:lineRule="exact" w:before="43"/>
              <w:ind w:left="0" w:right="104" w:firstLine="0"/>
              <w:jc w:val="right"/>
              <w:rPr>
                <w:rFonts w:ascii="Microsoft YaHei Light"/>
                <w:b w:val="0"/>
                <w:sz w:val="20"/>
              </w:rPr>
            </w:pPr>
            <w:r>
              <w:rPr>
                <w:rFonts w:ascii="Microsoft YaHei Light"/>
                <w:b w:val="0"/>
                <w:color w:val="3A3838"/>
                <w:sz w:val="20"/>
              </w:rPr>
              <w:t>January, 2015</w:t>
            </w:r>
          </w:p>
        </w:tc>
      </w:tr>
      <w:tr>
        <w:trPr>
          <w:trHeight w:val="1984" w:hRule="atLeast"/>
        </w:trPr>
        <w:tc>
          <w:tcPr>
            <w:tcW w:w="7887" w:type="dxa"/>
            <w:gridSpan w:val="2"/>
          </w:tcPr>
          <w:p>
            <w:pPr>
              <w:pStyle w:val="TableParagraph"/>
              <w:numPr>
                <w:ilvl w:val="0"/>
                <w:numId w:val="4"/>
              </w:numPr>
              <w:tabs>
                <w:tab w:pos="828" w:val="left" w:leader="none"/>
                <w:tab w:pos="829" w:val="left" w:leader="none"/>
              </w:tabs>
              <w:spacing w:line="245" w:lineRule="exact" w:before="23" w:after="0"/>
              <w:ind w:left="828" w:right="0" w:hanging="361"/>
              <w:jc w:val="left"/>
              <w:rPr>
                <w:sz w:val="20"/>
              </w:rPr>
            </w:pPr>
            <w:r>
              <w:rPr>
                <w:color w:val="3A3838"/>
                <w:sz w:val="20"/>
              </w:rPr>
              <w:t>Fundamental Classifications in Networks, OSI and TCP/IP</w:t>
            </w:r>
            <w:r>
              <w:rPr>
                <w:color w:val="3A3838"/>
                <w:spacing w:val="-15"/>
                <w:sz w:val="20"/>
              </w:rPr>
              <w:t> </w:t>
            </w:r>
            <w:r>
              <w:rPr>
                <w:color w:val="3A3838"/>
                <w:sz w:val="20"/>
              </w:rPr>
              <w:t>Models.</w:t>
            </w:r>
          </w:p>
          <w:p>
            <w:pPr>
              <w:pStyle w:val="TableParagraph"/>
              <w:numPr>
                <w:ilvl w:val="0"/>
                <w:numId w:val="4"/>
              </w:numPr>
              <w:tabs>
                <w:tab w:pos="828" w:val="left" w:leader="none"/>
                <w:tab w:pos="829" w:val="left" w:leader="none"/>
              </w:tabs>
              <w:spacing w:line="245" w:lineRule="exact" w:before="0" w:after="0"/>
              <w:ind w:left="828" w:right="0" w:hanging="361"/>
              <w:jc w:val="left"/>
              <w:rPr>
                <w:sz w:val="20"/>
              </w:rPr>
            </w:pPr>
            <w:r>
              <w:rPr>
                <w:color w:val="3A3838"/>
                <w:sz w:val="20"/>
              </w:rPr>
              <w:t>Networking Devices, IPv4 Addressing and Sub</w:t>
            </w:r>
            <w:r>
              <w:rPr>
                <w:color w:val="3A3838"/>
                <w:spacing w:val="-5"/>
                <w:sz w:val="20"/>
              </w:rPr>
              <w:t> </w:t>
            </w:r>
            <w:r>
              <w:rPr>
                <w:color w:val="3A3838"/>
                <w:sz w:val="20"/>
              </w:rPr>
              <w:t>netting.</w:t>
            </w:r>
          </w:p>
          <w:p>
            <w:pPr>
              <w:pStyle w:val="TableParagraph"/>
              <w:numPr>
                <w:ilvl w:val="0"/>
                <w:numId w:val="4"/>
              </w:numPr>
              <w:tabs>
                <w:tab w:pos="828" w:val="left" w:leader="none"/>
                <w:tab w:pos="829" w:val="left" w:leader="none"/>
              </w:tabs>
              <w:spacing w:line="245" w:lineRule="exact" w:before="0" w:after="0"/>
              <w:ind w:left="828" w:right="0" w:hanging="361"/>
              <w:jc w:val="left"/>
              <w:rPr>
                <w:sz w:val="20"/>
              </w:rPr>
            </w:pPr>
            <w:r>
              <w:rPr>
                <w:color w:val="3A3838"/>
                <w:sz w:val="20"/>
              </w:rPr>
              <w:t>Dynamic Host Configuration Protocol</w:t>
            </w:r>
          </w:p>
          <w:p>
            <w:pPr>
              <w:pStyle w:val="TableParagraph"/>
              <w:numPr>
                <w:ilvl w:val="0"/>
                <w:numId w:val="4"/>
              </w:numPr>
              <w:tabs>
                <w:tab w:pos="828" w:val="left" w:leader="none"/>
                <w:tab w:pos="829" w:val="left" w:leader="none"/>
              </w:tabs>
              <w:spacing w:line="245" w:lineRule="exact" w:before="0" w:after="0"/>
              <w:ind w:left="828" w:right="0" w:hanging="361"/>
              <w:jc w:val="left"/>
              <w:rPr>
                <w:sz w:val="20"/>
              </w:rPr>
            </w:pPr>
            <w:r>
              <w:rPr>
                <w:color w:val="3A3838"/>
                <w:sz w:val="20"/>
              </w:rPr>
              <w:t>Routing concepts and Protocols – RIP, RIPv2, EIGRP and</w:t>
            </w:r>
            <w:r>
              <w:rPr>
                <w:color w:val="3A3838"/>
                <w:spacing w:val="-14"/>
                <w:sz w:val="20"/>
              </w:rPr>
              <w:t> </w:t>
            </w:r>
            <w:r>
              <w:rPr>
                <w:color w:val="3A3838"/>
                <w:sz w:val="20"/>
              </w:rPr>
              <w:t>OSPF</w:t>
            </w:r>
          </w:p>
          <w:p>
            <w:pPr>
              <w:pStyle w:val="TableParagraph"/>
              <w:numPr>
                <w:ilvl w:val="0"/>
                <w:numId w:val="4"/>
              </w:numPr>
              <w:tabs>
                <w:tab w:pos="828" w:val="left" w:leader="none"/>
                <w:tab w:pos="829" w:val="left" w:leader="none"/>
              </w:tabs>
              <w:spacing w:line="245" w:lineRule="exact" w:before="0" w:after="0"/>
              <w:ind w:left="828" w:right="0" w:hanging="361"/>
              <w:jc w:val="left"/>
              <w:rPr>
                <w:sz w:val="20"/>
              </w:rPr>
            </w:pPr>
            <w:r>
              <w:rPr>
                <w:color w:val="3A3838"/>
                <w:sz w:val="20"/>
              </w:rPr>
              <w:t>Switching and VLAN</w:t>
            </w:r>
            <w:r>
              <w:rPr>
                <w:color w:val="3A3838"/>
                <w:spacing w:val="-5"/>
                <w:sz w:val="20"/>
              </w:rPr>
              <w:t> </w:t>
            </w:r>
            <w:r>
              <w:rPr>
                <w:color w:val="3A3838"/>
                <w:sz w:val="20"/>
              </w:rPr>
              <w:t>basics</w:t>
            </w:r>
          </w:p>
          <w:p>
            <w:pPr>
              <w:pStyle w:val="TableParagraph"/>
              <w:numPr>
                <w:ilvl w:val="0"/>
                <w:numId w:val="4"/>
              </w:numPr>
              <w:tabs>
                <w:tab w:pos="828" w:val="left" w:leader="none"/>
                <w:tab w:pos="829" w:val="left" w:leader="none"/>
              </w:tabs>
              <w:spacing w:line="245" w:lineRule="exact" w:before="0" w:after="0"/>
              <w:ind w:left="828" w:right="0" w:hanging="361"/>
              <w:jc w:val="left"/>
              <w:rPr>
                <w:sz w:val="20"/>
              </w:rPr>
            </w:pPr>
            <w:r>
              <w:rPr>
                <w:color w:val="3A3838"/>
                <w:sz w:val="20"/>
              </w:rPr>
              <w:t>Inter VLAN Routing, VTP and its modes, Port</w:t>
            </w:r>
            <w:r>
              <w:rPr>
                <w:color w:val="3A3838"/>
                <w:spacing w:val="-13"/>
                <w:sz w:val="20"/>
              </w:rPr>
              <w:t> </w:t>
            </w:r>
            <w:r>
              <w:rPr>
                <w:color w:val="3A3838"/>
                <w:sz w:val="20"/>
              </w:rPr>
              <w:t>Fast.</w:t>
            </w:r>
          </w:p>
          <w:p>
            <w:pPr>
              <w:pStyle w:val="TableParagraph"/>
              <w:numPr>
                <w:ilvl w:val="0"/>
                <w:numId w:val="4"/>
              </w:numPr>
              <w:tabs>
                <w:tab w:pos="828" w:val="left" w:leader="none"/>
                <w:tab w:pos="829" w:val="left" w:leader="none"/>
              </w:tabs>
              <w:spacing w:line="240" w:lineRule="auto" w:before="1" w:after="0"/>
              <w:ind w:left="828" w:right="0" w:hanging="361"/>
              <w:jc w:val="left"/>
              <w:rPr>
                <w:sz w:val="20"/>
              </w:rPr>
            </w:pPr>
            <w:r>
              <w:rPr>
                <w:color w:val="3A3838"/>
                <w:sz w:val="20"/>
              </w:rPr>
              <w:t>Access Lists and their</w:t>
            </w:r>
            <w:r>
              <w:rPr>
                <w:color w:val="3A3838"/>
                <w:spacing w:val="-4"/>
                <w:sz w:val="20"/>
              </w:rPr>
              <w:t> </w:t>
            </w:r>
            <w:r>
              <w:rPr>
                <w:color w:val="3A3838"/>
                <w:sz w:val="20"/>
              </w:rPr>
              <w:t>implementation.</w:t>
            </w:r>
          </w:p>
          <w:p>
            <w:pPr>
              <w:pStyle w:val="TableParagraph"/>
              <w:numPr>
                <w:ilvl w:val="0"/>
                <w:numId w:val="4"/>
              </w:numPr>
              <w:tabs>
                <w:tab w:pos="828" w:val="left" w:leader="none"/>
                <w:tab w:pos="829" w:val="left" w:leader="none"/>
              </w:tabs>
              <w:spacing w:line="225" w:lineRule="exact" w:before="1" w:after="0"/>
              <w:ind w:left="828" w:right="0" w:hanging="361"/>
              <w:jc w:val="left"/>
              <w:rPr>
                <w:sz w:val="20"/>
              </w:rPr>
            </w:pPr>
            <w:r>
              <w:rPr>
                <w:color w:val="3A3838"/>
                <w:sz w:val="20"/>
              </w:rPr>
              <w:t>Network Address Translation and Port Address</w:t>
            </w:r>
            <w:r>
              <w:rPr>
                <w:color w:val="3A3838"/>
                <w:spacing w:val="-1"/>
                <w:sz w:val="20"/>
              </w:rPr>
              <w:t> </w:t>
            </w:r>
            <w:r>
              <w:rPr>
                <w:color w:val="3A3838"/>
                <w:sz w:val="20"/>
              </w:rPr>
              <w:t>Translation</w:t>
            </w:r>
          </w:p>
        </w:tc>
        <w:tc>
          <w:tcPr>
            <w:tcW w:w="3177" w:type="dxa"/>
          </w:tcPr>
          <w:p>
            <w:pPr>
              <w:pStyle w:val="TableParagraph"/>
              <w:ind w:left="0" w:firstLine="0"/>
              <w:rPr>
                <w:rFonts w:ascii="Times New Roman"/>
                <w:sz w:val="18"/>
              </w:rPr>
            </w:pPr>
          </w:p>
        </w:tc>
      </w:tr>
    </w:tbl>
    <w:p>
      <w:pPr>
        <w:spacing w:after="0"/>
        <w:rPr>
          <w:rFonts w:ascii="Times New Roman"/>
          <w:sz w:val="18"/>
        </w:rPr>
        <w:sectPr>
          <w:type w:val="continuous"/>
          <w:pgSz w:w="12240" w:h="15840"/>
          <w:pgMar w:top="760" w:bottom="280" w:left="420" w:right="36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51"/>
      </w:tblGrid>
      <w:tr>
        <w:trPr>
          <w:trHeight w:val="410" w:hRule="atLeast"/>
        </w:trPr>
        <w:tc>
          <w:tcPr>
            <w:tcW w:w="11251" w:type="dxa"/>
          </w:tcPr>
          <w:p>
            <w:pPr>
              <w:pStyle w:val="TableParagraph"/>
              <w:tabs>
                <w:tab w:pos="11066" w:val="left" w:leader="none"/>
              </w:tabs>
              <w:spacing w:before="1"/>
              <w:ind w:left="0" w:firstLine="0"/>
              <w:jc w:val="center"/>
              <w:rPr>
                <w:b/>
                <w:sz w:val="18"/>
              </w:rPr>
            </w:pPr>
            <w:r>
              <w:rPr>
                <w:b/>
                <w:color w:val="3A3838"/>
                <w:w w:val="100"/>
                <w:sz w:val="22"/>
                <w:u w:val="single" w:color="000000"/>
              </w:rPr>
              <w:t> </w:t>
            </w:r>
            <w:r>
              <w:rPr>
                <w:b/>
                <w:color w:val="3A3838"/>
                <w:sz w:val="22"/>
                <w:u w:val="single" w:color="000000"/>
              </w:rPr>
              <w:t> </w:t>
            </w:r>
            <w:r>
              <w:rPr>
                <w:b/>
                <w:color w:val="3A3838"/>
                <w:spacing w:val="-5"/>
                <w:sz w:val="22"/>
                <w:u w:val="single" w:color="000000"/>
              </w:rPr>
              <w:t> </w:t>
            </w:r>
            <w:r>
              <w:rPr>
                <w:b/>
                <w:color w:val="3A3838"/>
                <w:sz w:val="22"/>
                <w:u w:val="single" w:color="000000"/>
              </w:rPr>
              <w:t>L</w:t>
            </w:r>
            <w:r>
              <w:rPr>
                <w:b/>
                <w:color w:val="3A3838"/>
                <w:sz w:val="18"/>
                <w:u w:val="single" w:color="000000"/>
              </w:rPr>
              <w:t>ANGUAGES AND</w:t>
            </w:r>
            <w:r>
              <w:rPr>
                <w:b/>
                <w:color w:val="3A3838"/>
                <w:spacing w:val="-8"/>
                <w:sz w:val="18"/>
                <w:u w:val="single" w:color="000000"/>
              </w:rPr>
              <w:t> </w:t>
            </w:r>
            <w:r>
              <w:rPr>
                <w:b/>
                <w:color w:val="3A3838"/>
                <w:sz w:val="22"/>
                <w:u w:val="single" w:color="000000"/>
              </w:rPr>
              <w:t>T</w:t>
            </w:r>
            <w:r>
              <w:rPr>
                <w:b/>
                <w:color w:val="3A3838"/>
                <w:sz w:val="18"/>
                <w:u w:val="single" w:color="000000"/>
              </w:rPr>
              <w:t>ECHNOLOGIES</w:t>
              <w:tab/>
            </w:r>
          </w:p>
        </w:tc>
      </w:tr>
      <w:tr>
        <w:trPr>
          <w:trHeight w:val="1261" w:hRule="atLeast"/>
        </w:trPr>
        <w:tc>
          <w:tcPr>
            <w:tcW w:w="11251" w:type="dxa"/>
          </w:tcPr>
          <w:p>
            <w:pPr>
              <w:pStyle w:val="TableParagraph"/>
              <w:tabs>
                <w:tab w:pos="3800" w:val="left" w:leader="none"/>
              </w:tabs>
              <w:spacing w:line="346" w:lineRule="exact" w:before="99"/>
              <w:ind w:left="920" w:firstLine="0"/>
              <w:rPr>
                <w:sz w:val="20"/>
              </w:rPr>
            </w:pPr>
            <w:r>
              <w:rPr>
                <w:rFonts w:ascii="Microsoft YaHei Light"/>
                <w:b w:val="0"/>
                <w:color w:val="3A3838"/>
                <w:sz w:val="20"/>
              </w:rPr>
              <w:t>Operating</w:t>
            </w:r>
            <w:r>
              <w:rPr>
                <w:rFonts w:ascii="Microsoft YaHei Light"/>
                <w:b w:val="0"/>
                <w:color w:val="3A3838"/>
                <w:spacing w:val="-5"/>
                <w:sz w:val="20"/>
              </w:rPr>
              <w:t> </w:t>
            </w:r>
            <w:r>
              <w:rPr>
                <w:rFonts w:ascii="Microsoft YaHei Light"/>
                <w:b w:val="0"/>
                <w:color w:val="3A3838"/>
                <w:sz w:val="20"/>
              </w:rPr>
              <w:t>Environments</w:t>
              <w:tab/>
            </w:r>
            <w:r>
              <w:rPr>
                <w:b/>
                <w:color w:val="3A3838"/>
                <w:sz w:val="20"/>
              </w:rPr>
              <w:t>: </w:t>
            </w:r>
            <w:r>
              <w:rPr>
                <w:color w:val="3A3838"/>
                <w:sz w:val="20"/>
              </w:rPr>
              <w:t>Windows, Linux,</w:t>
            </w:r>
            <w:r>
              <w:rPr>
                <w:color w:val="3A3838"/>
                <w:spacing w:val="-3"/>
                <w:sz w:val="20"/>
              </w:rPr>
              <w:t> </w:t>
            </w:r>
            <w:r>
              <w:rPr>
                <w:color w:val="3A3838"/>
                <w:sz w:val="20"/>
              </w:rPr>
              <w:t>GNS</w:t>
            </w:r>
          </w:p>
          <w:p>
            <w:pPr>
              <w:pStyle w:val="TableParagraph"/>
              <w:tabs>
                <w:tab w:pos="3800" w:val="left" w:leader="none"/>
              </w:tabs>
              <w:spacing w:line="331" w:lineRule="exact"/>
              <w:ind w:left="920" w:firstLine="0"/>
              <w:rPr>
                <w:sz w:val="20"/>
              </w:rPr>
            </w:pPr>
            <w:r>
              <w:rPr>
                <w:rFonts w:ascii="Microsoft YaHei Light"/>
                <w:b w:val="0"/>
                <w:color w:val="3A3838"/>
                <w:sz w:val="20"/>
              </w:rPr>
              <w:t>Software</w:t>
            </w:r>
            <w:r>
              <w:rPr>
                <w:rFonts w:ascii="Microsoft YaHei Light"/>
                <w:b w:val="0"/>
                <w:color w:val="3A3838"/>
                <w:spacing w:val="-3"/>
                <w:sz w:val="20"/>
              </w:rPr>
              <w:t> </w:t>
            </w:r>
            <w:r>
              <w:rPr>
                <w:rFonts w:ascii="Microsoft YaHei Light"/>
                <w:b w:val="0"/>
                <w:color w:val="3A3838"/>
                <w:sz w:val="20"/>
              </w:rPr>
              <w:t>Languages</w:t>
              <w:tab/>
            </w:r>
            <w:r>
              <w:rPr>
                <w:b/>
                <w:color w:val="3A3838"/>
                <w:sz w:val="20"/>
              </w:rPr>
              <w:t>: </w:t>
            </w:r>
            <w:r>
              <w:rPr>
                <w:color w:val="3A3838"/>
                <w:sz w:val="20"/>
              </w:rPr>
              <w:t>C,</w:t>
            </w:r>
            <w:r>
              <w:rPr>
                <w:color w:val="3A3838"/>
                <w:spacing w:val="-3"/>
                <w:sz w:val="20"/>
              </w:rPr>
              <w:t> </w:t>
            </w:r>
            <w:r>
              <w:rPr>
                <w:color w:val="3A3838"/>
                <w:sz w:val="20"/>
              </w:rPr>
              <w:t>Python</w:t>
            </w:r>
          </w:p>
          <w:p>
            <w:pPr>
              <w:pStyle w:val="TableParagraph"/>
              <w:tabs>
                <w:tab w:pos="3800" w:val="left" w:leader="none"/>
              </w:tabs>
              <w:spacing w:line="346" w:lineRule="exact"/>
              <w:ind w:left="920" w:firstLine="0"/>
              <w:rPr>
                <w:sz w:val="20"/>
              </w:rPr>
            </w:pPr>
            <w:r>
              <w:rPr>
                <w:rFonts w:ascii="Microsoft YaHei Light"/>
                <w:b w:val="0"/>
                <w:color w:val="3A3838"/>
                <w:sz w:val="20"/>
              </w:rPr>
              <w:t>Web</w:t>
              <w:tab/>
            </w:r>
            <w:r>
              <w:rPr>
                <w:b/>
                <w:color w:val="3A3838"/>
                <w:sz w:val="20"/>
              </w:rPr>
              <w:t>: </w:t>
            </w:r>
            <w:r>
              <w:rPr>
                <w:color w:val="3A3838"/>
                <w:sz w:val="20"/>
              </w:rPr>
              <w:t>HTML, CSS,</w:t>
            </w:r>
            <w:r>
              <w:rPr>
                <w:color w:val="3A3838"/>
                <w:spacing w:val="-6"/>
                <w:sz w:val="20"/>
              </w:rPr>
              <w:t> </w:t>
            </w:r>
            <w:r>
              <w:rPr>
                <w:color w:val="3A3838"/>
                <w:sz w:val="20"/>
              </w:rPr>
              <w:t>PHP</w:t>
            </w:r>
          </w:p>
        </w:tc>
      </w:tr>
      <w:tr>
        <w:trPr>
          <w:trHeight w:val="604" w:hRule="atLeast"/>
        </w:trPr>
        <w:tc>
          <w:tcPr>
            <w:tcW w:w="11251" w:type="dxa"/>
          </w:tcPr>
          <w:p>
            <w:pPr>
              <w:pStyle w:val="TableParagraph"/>
              <w:tabs>
                <w:tab w:pos="11066" w:val="left" w:leader="none"/>
              </w:tabs>
              <w:spacing w:before="194"/>
              <w:ind w:left="0" w:firstLine="0"/>
              <w:jc w:val="center"/>
              <w:rPr>
                <w:b/>
                <w:sz w:val="18"/>
              </w:rPr>
            </w:pPr>
            <w:r>
              <w:rPr>
                <w:b/>
                <w:color w:val="3A3838"/>
                <w:w w:val="100"/>
                <w:sz w:val="22"/>
                <w:u w:val="single" w:color="000000"/>
              </w:rPr>
              <w:t> </w:t>
            </w:r>
            <w:r>
              <w:rPr>
                <w:b/>
                <w:color w:val="3A3838"/>
                <w:spacing w:val="-16"/>
                <w:sz w:val="22"/>
                <w:u w:val="single" w:color="000000"/>
              </w:rPr>
              <w:t> </w:t>
            </w:r>
            <w:r>
              <w:rPr>
                <w:b/>
                <w:color w:val="3A3838"/>
                <w:sz w:val="22"/>
                <w:u w:val="single" w:color="000000"/>
              </w:rPr>
              <w:t>T</w:t>
            </w:r>
            <w:r>
              <w:rPr>
                <w:b/>
                <w:color w:val="3A3838"/>
                <w:sz w:val="18"/>
                <w:u w:val="single" w:color="000000"/>
              </w:rPr>
              <w:t>ECHNICAL</w:t>
            </w:r>
            <w:r>
              <w:rPr>
                <w:b/>
                <w:color w:val="3A3838"/>
                <w:spacing w:val="-12"/>
                <w:sz w:val="18"/>
                <w:u w:val="single" w:color="000000"/>
              </w:rPr>
              <w:t> </w:t>
            </w:r>
            <w:r>
              <w:rPr>
                <w:b/>
                <w:color w:val="3A3838"/>
                <w:sz w:val="22"/>
                <w:u w:val="single" w:color="000000"/>
              </w:rPr>
              <w:t>E</w:t>
            </w:r>
            <w:r>
              <w:rPr>
                <w:b/>
                <w:color w:val="3A3838"/>
                <w:sz w:val="18"/>
                <w:u w:val="single" w:color="000000"/>
              </w:rPr>
              <w:t>XPERIENCE</w:t>
              <w:tab/>
            </w:r>
          </w:p>
        </w:tc>
      </w:tr>
      <w:tr>
        <w:trPr>
          <w:trHeight w:val="2868" w:hRule="atLeast"/>
        </w:trPr>
        <w:tc>
          <w:tcPr>
            <w:tcW w:w="11251" w:type="dxa"/>
          </w:tcPr>
          <w:p>
            <w:pPr>
              <w:pStyle w:val="TableParagraph"/>
              <w:spacing w:line="355" w:lineRule="exact" w:before="99"/>
              <w:ind w:left="200" w:firstLine="0"/>
              <w:rPr>
                <w:rFonts w:ascii="Microsoft YaHei Light"/>
                <w:b w:val="0"/>
                <w:sz w:val="20"/>
              </w:rPr>
            </w:pPr>
            <w:r>
              <w:rPr>
                <w:rFonts w:ascii="Microsoft YaHei Light"/>
                <w:b w:val="0"/>
                <w:color w:val="3A3838"/>
                <w:sz w:val="20"/>
              </w:rPr>
              <w:t>Certifications</w:t>
            </w:r>
          </w:p>
          <w:p>
            <w:pPr>
              <w:pStyle w:val="TableParagraph"/>
              <w:numPr>
                <w:ilvl w:val="0"/>
                <w:numId w:val="5"/>
              </w:numPr>
              <w:tabs>
                <w:tab w:pos="920" w:val="left" w:leader="none"/>
                <w:tab w:pos="921" w:val="left" w:leader="none"/>
              </w:tabs>
              <w:spacing w:line="240" w:lineRule="exact" w:before="0" w:after="0"/>
              <w:ind w:left="920" w:right="0" w:hanging="361"/>
              <w:jc w:val="left"/>
              <w:rPr>
                <w:sz w:val="20"/>
              </w:rPr>
            </w:pPr>
            <w:r>
              <w:rPr>
                <w:b/>
                <w:color w:val="3A3838"/>
                <w:sz w:val="20"/>
              </w:rPr>
              <w:t>Red Hat Certified System Administrator (RHCSA): </w:t>
            </w:r>
            <w:r>
              <w:rPr>
                <w:color w:val="3A3838"/>
                <w:sz w:val="20"/>
              </w:rPr>
              <w:t>Pursuing</w:t>
            </w:r>
            <w:r>
              <w:rPr>
                <w:color w:val="3A3838"/>
                <w:spacing w:val="-2"/>
                <w:sz w:val="20"/>
              </w:rPr>
              <w:t> </w:t>
            </w:r>
            <w:r>
              <w:rPr>
                <w:color w:val="3A3838"/>
                <w:sz w:val="20"/>
              </w:rPr>
              <w:t>course.</w:t>
            </w:r>
          </w:p>
          <w:p>
            <w:pPr>
              <w:pStyle w:val="TableParagraph"/>
              <w:numPr>
                <w:ilvl w:val="0"/>
                <w:numId w:val="5"/>
              </w:numPr>
              <w:tabs>
                <w:tab w:pos="920" w:val="left" w:leader="none"/>
                <w:tab w:pos="921" w:val="left" w:leader="none"/>
              </w:tabs>
              <w:spacing w:line="240" w:lineRule="auto" w:before="2" w:after="0"/>
              <w:ind w:left="920" w:right="202" w:hanging="361"/>
              <w:jc w:val="left"/>
              <w:rPr>
                <w:sz w:val="20"/>
              </w:rPr>
            </w:pPr>
            <w:r>
              <w:rPr>
                <w:b/>
                <w:color w:val="3A3838"/>
                <w:sz w:val="20"/>
              </w:rPr>
              <w:t>Certified SonicWALL Security Administrator (CSSA): </w:t>
            </w:r>
            <w:r>
              <w:rPr>
                <w:color w:val="3A3838"/>
                <w:sz w:val="20"/>
              </w:rPr>
              <w:t>License # 54A9-2099-DE5E-4B52, Organized by Dell SonicWALL</w:t>
            </w:r>
          </w:p>
          <w:p>
            <w:pPr>
              <w:pStyle w:val="TableParagraph"/>
              <w:numPr>
                <w:ilvl w:val="0"/>
                <w:numId w:val="5"/>
              </w:numPr>
              <w:tabs>
                <w:tab w:pos="920" w:val="left" w:leader="none"/>
                <w:tab w:pos="921" w:val="left" w:leader="none"/>
              </w:tabs>
              <w:spacing w:line="244" w:lineRule="exact" w:before="0" w:after="0"/>
              <w:ind w:left="920" w:right="0" w:hanging="361"/>
              <w:jc w:val="left"/>
              <w:rPr>
                <w:sz w:val="20"/>
              </w:rPr>
            </w:pPr>
            <w:r>
              <w:rPr>
                <w:b/>
                <w:color w:val="3A3838"/>
                <w:sz w:val="20"/>
              </w:rPr>
              <w:t>Certified Cisco Networking Associate (CCNA): </w:t>
            </w:r>
            <w:r>
              <w:rPr>
                <w:color w:val="3A3838"/>
                <w:sz w:val="20"/>
              </w:rPr>
              <w:t>Course Completed and en route to</w:t>
            </w:r>
            <w:r>
              <w:rPr>
                <w:color w:val="3A3838"/>
                <w:spacing w:val="-6"/>
                <w:sz w:val="20"/>
              </w:rPr>
              <w:t> </w:t>
            </w:r>
            <w:r>
              <w:rPr>
                <w:color w:val="3A3838"/>
                <w:sz w:val="20"/>
              </w:rPr>
              <w:t>Exam</w:t>
            </w:r>
          </w:p>
          <w:p>
            <w:pPr>
              <w:pStyle w:val="TableParagraph"/>
              <w:numPr>
                <w:ilvl w:val="0"/>
                <w:numId w:val="5"/>
              </w:numPr>
              <w:tabs>
                <w:tab w:pos="920" w:val="left" w:leader="none"/>
                <w:tab w:pos="921" w:val="left" w:leader="none"/>
              </w:tabs>
              <w:spacing w:line="240" w:lineRule="auto" w:before="0" w:after="0"/>
              <w:ind w:left="920" w:right="201" w:hanging="361"/>
              <w:jc w:val="left"/>
              <w:rPr>
                <w:sz w:val="20"/>
              </w:rPr>
            </w:pPr>
            <w:r>
              <w:rPr>
                <w:b/>
                <w:color w:val="3A3838"/>
                <w:sz w:val="20"/>
              </w:rPr>
              <w:t>Certified White Hat Hacker (CWHH): </w:t>
            </w:r>
            <w:r>
              <w:rPr>
                <w:color w:val="3A3838"/>
                <w:sz w:val="20"/>
              </w:rPr>
              <w:t>Certified till Level 2, Organized by Computer Society of India (CSI) and Association of Computer Machinery</w:t>
            </w:r>
            <w:r>
              <w:rPr>
                <w:color w:val="3A3838"/>
                <w:spacing w:val="-1"/>
                <w:sz w:val="20"/>
              </w:rPr>
              <w:t> </w:t>
            </w:r>
            <w:r>
              <w:rPr>
                <w:color w:val="3A3838"/>
                <w:sz w:val="20"/>
              </w:rPr>
              <w:t>(ACM)</w:t>
            </w:r>
          </w:p>
          <w:p>
            <w:pPr>
              <w:pStyle w:val="TableParagraph"/>
              <w:numPr>
                <w:ilvl w:val="0"/>
                <w:numId w:val="5"/>
              </w:numPr>
              <w:tabs>
                <w:tab w:pos="920" w:val="left" w:leader="none"/>
                <w:tab w:pos="921" w:val="left" w:leader="none"/>
              </w:tabs>
              <w:spacing w:line="240" w:lineRule="auto" w:before="0" w:after="0"/>
              <w:ind w:left="920" w:right="1355" w:hanging="361"/>
              <w:jc w:val="left"/>
              <w:rPr>
                <w:sz w:val="20"/>
              </w:rPr>
            </w:pPr>
            <w:r>
              <w:rPr>
                <w:b/>
                <w:color w:val="3A3838"/>
                <w:sz w:val="20"/>
              </w:rPr>
              <w:t>IBNC-Winter Program: </w:t>
            </w:r>
            <w:r>
              <w:rPr>
                <w:color w:val="3A3838"/>
                <w:sz w:val="20"/>
              </w:rPr>
              <w:t>Completed Network Designing course corresponding to Cisco</w:t>
            </w:r>
            <w:r>
              <w:rPr>
                <w:color w:val="3A3838"/>
                <w:spacing w:val="-33"/>
                <w:sz w:val="20"/>
              </w:rPr>
              <w:t> </w:t>
            </w:r>
            <w:r>
              <w:rPr>
                <w:color w:val="3A3838"/>
                <w:sz w:val="20"/>
              </w:rPr>
              <w:t>Devices conducted by IIT-Delhi and Association of Computer Machinery</w:t>
            </w:r>
            <w:r>
              <w:rPr>
                <w:color w:val="3A3838"/>
                <w:spacing w:val="-7"/>
                <w:sz w:val="20"/>
              </w:rPr>
              <w:t> </w:t>
            </w:r>
            <w:r>
              <w:rPr>
                <w:color w:val="3A3838"/>
                <w:sz w:val="20"/>
              </w:rPr>
              <w:t>(ACM)</w:t>
            </w:r>
          </w:p>
          <w:p>
            <w:pPr>
              <w:pStyle w:val="TableParagraph"/>
              <w:spacing w:line="308" w:lineRule="exact" w:before="129"/>
              <w:ind w:left="200" w:firstLine="0"/>
              <w:rPr>
                <w:rFonts w:ascii="Microsoft YaHei Light"/>
                <w:b w:val="0"/>
                <w:sz w:val="20"/>
              </w:rPr>
            </w:pPr>
            <w:r>
              <w:rPr>
                <w:rFonts w:ascii="Microsoft YaHei Light"/>
                <w:b w:val="0"/>
                <w:color w:val="3A3838"/>
                <w:sz w:val="20"/>
              </w:rPr>
              <w:t>Personal Projects</w:t>
            </w:r>
          </w:p>
        </w:tc>
      </w:tr>
      <w:tr>
        <w:trPr>
          <w:trHeight w:val="6845" w:hRule="atLeast"/>
        </w:trPr>
        <w:tc>
          <w:tcPr>
            <w:tcW w:w="11251" w:type="dxa"/>
          </w:tcPr>
          <w:p>
            <w:pPr>
              <w:pStyle w:val="TableParagraph"/>
              <w:numPr>
                <w:ilvl w:val="0"/>
                <w:numId w:val="6"/>
              </w:numPr>
              <w:tabs>
                <w:tab w:pos="921" w:val="left" w:leader="none"/>
              </w:tabs>
              <w:spacing w:line="240" w:lineRule="auto" w:before="21" w:after="0"/>
              <w:ind w:left="920" w:right="199" w:hanging="361"/>
              <w:jc w:val="both"/>
              <w:rPr>
                <w:sz w:val="20"/>
              </w:rPr>
            </w:pPr>
            <w:r>
              <w:rPr>
                <w:b/>
                <w:color w:val="3A3838"/>
                <w:sz w:val="20"/>
              </w:rPr>
              <w:t>SonicWALL Lab Portal </w:t>
            </w:r>
            <w:r>
              <w:rPr>
                <w:color w:val="3A3838"/>
                <w:sz w:val="20"/>
              </w:rPr>
              <w:t>(HTML5, CSS, PHP and MySQL): Designed a Website for Dell SonicWALL Lab that shows availability of various Networking Devices and Servers available in SonicWALL Asia Pacific Region. The main function was to provide firewalls, switches, routers and server instances based on availability. Basic User Level Access and Outlook integration is used to keep track of the users. HTML5, CSS were used for</w:t>
            </w:r>
            <w:r>
              <w:rPr>
                <w:color w:val="3A3838"/>
                <w:spacing w:val="-3"/>
                <w:sz w:val="20"/>
              </w:rPr>
              <w:t> </w:t>
            </w:r>
            <w:r>
              <w:rPr>
                <w:color w:val="3A3838"/>
                <w:sz w:val="20"/>
              </w:rPr>
              <w:t>Front End,</w:t>
            </w:r>
            <w:r>
              <w:rPr>
                <w:color w:val="3A3838"/>
                <w:spacing w:val="-5"/>
                <w:sz w:val="20"/>
              </w:rPr>
              <w:t> </w:t>
            </w:r>
            <w:r>
              <w:rPr>
                <w:color w:val="3A3838"/>
                <w:sz w:val="20"/>
              </w:rPr>
              <w:t>PHP</w:t>
            </w:r>
            <w:r>
              <w:rPr>
                <w:color w:val="3A3838"/>
                <w:spacing w:val="-2"/>
                <w:sz w:val="20"/>
              </w:rPr>
              <w:t> </w:t>
            </w:r>
            <w:r>
              <w:rPr>
                <w:color w:val="3A3838"/>
                <w:sz w:val="20"/>
              </w:rPr>
              <w:t>was used</w:t>
            </w:r>
            <w:r>
              <w:rPr>
                <w:color w:val="3A3838"/>
                <w:spacing w:val="-3"/>
                <w:sz w:val="20"/>
              </w:rPr>
              <w:t> </w:t>
            </w:r>
            <w:r>
              <w:rPr>
                <w:color w:val="3A3838"/>
                <w:sz w:val="20"/>
              </w:rPr>
              <w:t>for</w:t>
            </w:r>
            <w:r>
              <w:rPr>
                <w:color w:val="3A3838"/>
                <w:spacing w:val="-2"/>
                <w:sz w:val="20"/>
              </w:rPr>
              <w:t> </w:t>
            </w:r>
            <w:r>
              <w:rPr>
                <w:color w:val="3A3838"/>
                <w:sz w:val="20"/>
              </w:rPr>
              <w:t>connecting</w:t>
            </w:r>
            <w:r>
              <w:rPr>
                <w:color w:val="3A3838"/>
                <w:spacing w:val="-2"/>
                <w:sz w:val="20"/>
              </w:rPr>
              <w:t> </w:t>
            </w:r>
            <w:r>
              <w:rPr>
                <w:color w:val="3A3838"/>
                <w:sz w:val="20"/>
              </w:rPr>
              <w:t>to</w:t>
            </w:r>
            <w:r>
              <w:rPr>
                <w:color w:val="3A3838"/>
                <w:spacing w:val="-3"/>
                <w:sz w:val="20"/>
              </w:rPr>
              <w:t> </w:t>
            </w:r>
            <w:r>
              <w:rPr>
                <w:color w:val="3A3838"/>
                <w:sz w:val="20"/>
              </w:rPr>
              <w:t>MySQL</w:t>
            </w:r>
            <w:r>
              <w:rPr>
                <w:color w:val="3A3838"/>
                <w:spacing w:val="-2"/>
                <w:sz w:val="20"/>
              </w:rPr>
              <w:t> </w:t>
            </w:r>
            <w:r>
              <w:rPr>
                <w:color w:val="3A3838"/>
                <w:sz w:val="20"/>
              </w:rPr>
              <w:t>Server,</w:t>
            </w:r>
            <w:r>
              <w:rPr>
                <w:color w:val="3A3838"/>
                <w:spacing w:val="-4"/>
                <w:sz w:val="20"/>
              </w:rPr>
              <w:t> </w:t>
            </w:r>
            <w:r>
              <w:rPr>
                <w:color w:val="3A3838"/>
                <w:sz w:val="20"/>
              </w:rPr>
              <w:t>tracking</w:t>
            </w:r>
            <w:r>
              <w:rPr>
                <w:color w:val="3A3838"/>
                <w:spacing w:val="-3"/>
                <w:sz w:val="20"/>
              </w:rPr>
              <w:t> </w:t>
            </w:r>
            <w:r>
              <w:rPr>
                <w:color w:val="3A3838"/>
                <w:sz w:val="20"/>
              </w:rPr>
              <w:t>the</w:t>
            </w:r>
            <w:r>
              <w:rPr>
                <w:color w:val="3A3838"/>
                <w:spacing w:val="-4"/>
                <w:sz w:val="20"/>
              </w:rPr>
              <w:t> </w:t>
            </w:r>
            <w:r>
              <w:rPr>
                <w:color w:val="3A3838"/>
                <w:sz w:val="20"/>
              </w:rPr>
              <w:t>devices</w:t>
            </w:r>
            <w:r>
              <w:rPr>
                <w:color w:val="3A3838"/>
                <w:spacing w:val="-2"/>
                <w:sz w:val="20"/>
              </w:rPr>
              <w:t> </w:t>
            </w:r>
            <w:r>
              <w:rPr>
                <w:color w:val="3A3838"/>
                <w:sz w:val="20"/>
              </w:rPr>
              <w:t>using</w:t>
            </w:r>
            <w:r>
              <w:rPr>
                <w:color w:val="3A3838"/>
                <w:spacing w:val="-3"/>
                <w:sz w:val="20"/>
              </w:rPr>
              <w:t> </w:t>
            </w:r>
            <w:r>
              <w:rPr>
                <w:color w:val="3A3838"/>
                <w:sz w:val="20"/>
              </w:rPr>
              <w:t>ICMP</w:t>
            </w:r>
            <w:r>
              <w:rPr>
                <w:color w:val="3A3838"/>
                <w:spacing w:val="-2"/>
                <w:sz w:val="20"/>
              </w:rPr>
              <w:t> </w:t>
            </w:r>
            <w:r>
              <w:rPr>
                <w:color w:val="3A3838"/>
                <w:sz w:val="20"/>
              </w:rPr>
              <w:t>and</w:t>
            </w:r>
            <w:r>
              <w:rPr>
                <w:color w:val="3A3838"/>
                <w:spacing w:val="-2"/>
                <w:sz w:val="20"/>
              </w:rPr>
              <w:t> </w:t>
            </w:r>
            <w:r>
              <w:rPr>
                <w:color w:val="3A3838"/>
                <w:sz w:val="20"/>
              </w:rPr>
              <w:t>SNMP.</w:t>
            </w:r>
          </w:p>
          <w:p>
            <w:pPr>
              <w:pStyle w:val="TableParagraph"/>
              <w:numPr>
                <w:ilvl w:val="0"/>
                <w:numId w:val="6"/>
              </w:numPr>
              <w:tabs>
                <w:tab w:pos="921" w:val="left" w:leader="none"/>
              </w:tabs>
              <w:spacing w:line="240" w:lineRule="auto" w:before="149" w:after="0"/>
              <w:ind w:left="920" w:right="198" w:hanging="361"/>
              <w:jc w:val="both"/>
              <w:rPr>
                <w:sz w:val="20"/>
              </w:rPr>
            </w:pPr>
            <w:r>
              <w:rPr>
                <w:b/>
                <w:color w:val="3A3838"/>
                <w:sz w:val="20"/>
              </w:rPr>
              <w:t>Interfacing Automobiles with Android </w:t>
            </w:r>
            <w:r>
              <w:rPr>
                <w:color w:val="3A3838"/>
                <w:sz w:val="20"/>
              </w:rPr>
              <w:t>(Arduino IDE, Android): An Arduino Uno R3 is embedded onto a scaled model of car. A Bluetooth module such as BT0417C is interfaced with the Arduino board to establish a secure communication medium between the mobile and the car. An Android application is developed and connected to the Bluetooth module for interfacing various features such as movement, lights and speed of the</w:t>
            </w:r>
            <w:r>
              <w:rPr>
                <w:color w:val="3A3838"/>
                <w:spacing w:val="-4"/>
                <w:sz w:val="20"/>
              </w:rPr>
              <w:t> </w:t>
            </w:r>
            <w:r>
              <w:rPr>
                <w:color w:val="3A3838"/>
                <w:sz w:val="20"/>
              </w:rPr>
              <w:t>Car.</w:t>
            </w:r>
          </w:p>
          <w:p>
            <w:pPr>
              <w:pStyle w:val="TableParagraph"/>
              <w:spacing w:before="4"/>
              <w:ind w:left="0" w:firstLine="0"/>
              <w:rPr>
                <w:rFonts w:ascii="Times New Roman"/>
                <w:sz w:val="21"/>
              </w:rPr>
            </w:pPr>
          </w:p>
          <w:p>
            <w:pPr>
              <w:pStyle w:val="TableParagraph"/>
              <w:numPr>
                <w:ilvl w:val="0"/>
                <w:numId w:val="6"/>
              </w:numPr>
              <w:tabs>
                <w:tab w:pos="921" w:val="left" w:leader="none"/>
              </w:tabs>
              <w:spacing w:line="240" w:lineRule="auto" w:before="0" w:after="0"/>
              <w:ind w:left="920" w:right="198" w:hanging="361"/>
              <w:jc w:val="both"/>
              <w:rPr>
                <w:sz w:val="20"/>
              </w:rPr>
            </w:pPr>
            <w:r>
              <w:rPr>
                <w:b/>
                <w:color w:val="3A3838"/>
                <w:sz w:val="20"/>
              </w:rPr>
              <w:t>Hospital Management System </w:t>
            </w:r>
            <w:r>
              <w:rPr>
                <w:color w:val="3A3838"/>
                <w:sz w:val="20"/>
              </w:rPr>
              <w:t>(HTML, CSS, PHP, MySQL): Implementation of a Hospital Management System that involves replacing 90% of paper work in current system. </w:t>
            </w:r>
            <w:r>
              <w:rPr>
                <w:color w:val="404040"/>
                <w:sz w:val="20"/>
              </w:rPr>
              <w:t>The main function of the system is register and store patient details and doctor details and retrieve these details as and when required, and also to manipulate these details meaningfully. System input contains patient details, diagnosis details and so on while system output is to get these details on to the screen. Main focus was on User Level Authentication, Network</w:t>
            </w:r>
            <w:r>
              <w:rPr>
                <w:color w:val="404040"/>
                <w:spacing w:val="-1"/>
                <w:sz w:val="20"/>
              </w:rPr>
              <w:t> </w:t>
            </w:r>
            <w:r>
              <w:rPr>
                <w:color w:val="404040"/>
                <w:sz w:val="20"/>
              </w:rPr>
              <w:t>Security.</w:t>
            </w:r>
          </w:p>
          <w:p>
            <w:pPr>
              <w:pStyle w:val="TableParagraph"/>
              <w:spacing w:before="4"/>
              <w:ind w:left="0" w:firstLine="0"/>
              <w:rPr>
                <w:rFonts w:ascii="Times New Roman"/>
                <w:sz w:val="21"/>
              </w:rPr>
            </w:pPr>
          </w:p>
          <w:p>
            <w:pPr>
              <w:pStyle w:val="TableParagraph"/>
              <w:numPr>
                <w:ilvl w:val="0"/>
                <w:numId w:val="6"/>
              </w:numPr>
              <w:tabs>
                <w:tab w:pos="921" w:val="left" w:leader="none"/>
              </w:tabs>
              <w:spacing w:line="240" w:lineRule="auto" w:before="0" w:after="0"/>
              <w:ind w:left="920" w:right="198" w:hanging="361"/>
              <w:jc w:val="both"/>
              <w:rPr>
                <w:sz w:val="20"/>
              </w:rPr>
            </w:pPr>
            <w:r>
              <w:rPr>
                <w:b/>
                <w:color w:val="404040"/>
                <w:sz w:val="20"/>
              </w:rPr>
              <w:t>Network Designing Projects </w:t>
            </w:r>
            <w:r>
              <w:rPr>
                <w:color w:val="404040"/>
                <w:sz w:val="20"/>
              </w:rPr>
              <w:t>(GNS, Putty): Designed Networks for Campus Area Network, Company’s Infrastructure, Hospital</w:t>
            </w:r>
            <w:r>
              <w:rPr>
                <w:color w:val="404040"/>
                <w:spacing w:val="3"/>
                <w:sz w:val="20"/>
              </w:rPr>
              <w:t> </w:t>
            </w:r>
            <w:r>
              <w:rPr>
                <w:color w:val="404040"/>
                <w:sz w:val="20"/>
              </w:rPr>
              <w:t>Network,</w:t>
            </w:r>
            <w:r>
              <w:rPr>
                <w:color w:val="404040"/>
                <w:spacing w:val="4"/>
                <w:sz w:val="20"/>
              </w:rPr>
              <w:t> </w:t>
            </w:r>
            <w:r>
              <w:rPr>
                <w:color w:val="404040"/>
                <w:sz w:val="20"/>
              </w:rPr>
              <w:t>3Layer</w:t>
            </w:r>
            <w:r>
              <w:rPr>
                <w:color w:val="404040"/>
                <w:spacing w:val="4"/>
                <w:sz w:val="20"/>
              </w:rPr>
              <w:t> </w:t>
            </w:r>
            <w:r>
              <w:rPr>
                <w:color w:val="404040"/>
                <w:sz w:val="20"/>
              </w:rPr>
              <w:t>Hierarchical</w:t>
            </w:r>
            <w:r>
              <w:rPr>
                <w:color w:val="404040"/>
                <w:spacing w:val="4"/>
                <w:sz w:val="20"/>
              </w:rPr>
              <w:t> </w:t>
            </w:r>
            <w:r>
              <w:rPr>
                <w:color w:val="404040"/>
                <w:sz w:val="20"/>
              </w:rPr>
              <w:t>model</w:t>
            </w:r>
            <w:r>
              <w:rPr>
                <w:color w:val="404040"/>
                <w:spacing w:val="3"/>
                <w:sz w:val="20"/>
              </w:rPr>
              <w:t> </w:t>
            </w:r>
            <w:r>
              <w:rPr>
                <w:color w:val="404040"/>
                <w:sz w:val="20"/>
              </w:rPr>
              <w:t>of</w:t>
            </w:r>
            <w:r>
              <w:rPr>
                <w:color w:val="404040"/>
                <w:spacing w:val="5"/>
                <w:sz w:val="20"/>
              </w:rPr>
              <w:t> </w:t>
            </w:r>
            <w:r>
              <w:rPr>
                <w:color w:val="404040"/>
                <w:sz w:val="20"/>
              </w:rPr>
              <w:t>Cisco</w:t>
            </w:r>
            <w:r>
              <w:rPr>
                <w:color w:val="404040"/>
                <w:spacing w:val="1"/>
                <w:sz w:val="20"/>
              </w:rPr>
              <w:t> </w:t>
            </w:r>
            <w:r>
              <w:rPr>
                <w:color w:val="404040"/>
                <w:sz w:val="20"/>
              </w:rPr>
              <w:t>in</w:t>
            </w:r>
            <w:r>
              <w:rPr>
                <w:color w:val="404040"/>
                <w:spacing w:val="11"/>
                <w:sz w:val="20"/>
              </w:rPr>
              <w:t> </w:t>
            </w:r>
            <w:r>
              <w:rPr>
                <w:color w:val="404040"/>
                <w:sz w:val="20"/>
              </w:rPr>
              <w:t>GNS</w:t>
            </w:r>
            <w:r>
              <w:rPr>
                <w:color w:val="404040"/>
                <w:spacing w:val="1"/>
                <w:sz w:val="20"/>
              </w:rPr>
              <w:t> </w:t>
            </w:r>
            <w:r>
              <w:rPr>
                <w:color w:val="404040"/>
                <w:sz w:val="20"/>
              </w:rPr>
              <w:t>and</w:t>
            </w:r>
            <w:r>
              <w:rPr>
                <w:color w:val="404040"/>
                <w:spacing w:val="5"/>
                <w:sz w:val="20"/>
              </w:rPr>
              <w:t> </w:t>
            </w:r>
            <w:r>
              <w:rPr>
                <w:color w:val="404040"/>
                <w:sz w:val="20"/>
              </w:rPr>
              <w:t>Putty.</w:t>
            </w:r>
          </w:p>
          <w:p>
            <w:pPr>
              <w:pStyle w:val="TableParagraph"/>
              <w:spacing w:line="355" w:lineRule="exact" w:before="120"/>
              <w:ind w:left="272" w:firstLine="0"/>
              <w:rPr>
                <w:rFonts w:ascii="Microsoft YaHei Light"/>
                <w:b w:val="0"/>
                <w:sz w:val="20"/>
              </w:rPr>
            </w:pPr>
            <w:r>
              <w:rPr>
                <w:rFonts w:ascii="Microsoft YaHei Light"/>
                <w:b w:val="0"/>
                <w:color w:val="3A3838"/>
                <w:sz w:val="20"/>
              </w:rPr>
              <w:t>Research Papers</w:t>
            </w:r>
          </w:p>
          <w:p>
            <w:pPr>
              <w:pStyle w:val="TableParagraph"/>
              <w:numPr>
                <w:ilvl w:val="0"/>
                <w:numId w:val="6"/>
              </w:numPr>
              <w:tabs>
                <w:tab w:pos="921" w:val="left" w:leader="none"/>
              </w:tabs>
              <w:spacing w:line="240" w:lineRule="auto" w:before="0" w:after="0"/>
              <w:ind w:left="920" w:right="200" w:hanging="361"/>
              <w:jc w:val="both"/>
              <w:rPr>
                <w:sz w:val="20"/>
              </w:rPr>
            </w:pPr>
            <w:r>
              <w:rPr>
                <w:color w:val="3A3838"/>
                <w:sz w:val="20"/>
              </w:rPr>
              <w:t>Research Paper published on </w:t>
            </w:r>
            <w:r>
              <w:rPr>
                <w:b/>
                <w:color w:val="3A3838"/>
                <w:sz w:val="20"/>
              </w:rPr>
              <w:t>“Interfacing Automobiles with Smartphones” </w:t>
            </w:r>
            <w:r>
              <w:rPr>
                <w:color w:val="3A3838"/>
                <w:sz w:val="20"/>
              </w:rPr>
              <w:t>in National Conference on Green Computing Technologies(NCGCT), IJRET 2015 (ISBN: 978-93-84935-31-3, IF:2.375, IC Value: 6.53</w:t>
            </w:r>
            <w:r>
              <w:rPr>
                <w:color w:val="3A3838"/>
                <w:spacing w:val="-25"/>
                <w:sz w:val="20"/>
              </w:rPr>
              <w:t> </w:t>
            </w:r>
            <w:r>
              <w:rPr>
                <w:color w:val="3A3838"/>
                <w:sz w:val="20"/>
              </w:rPr>
              <w:t>)</w:t>
            </w:r>
          </w:p>
          <w:p>
            <w:pPr>
              <w:pStyle w:val="TableParagraph"/>
              <w:numPr>
                <w:ilvl w:val="0"/>
                <w:numId w:val="6"/>
              </w:numPr>
              <w:tabs>
                <w:tab w:pos="921" w:val="left" w:leader="none"/>
              </w:tabs>
              <w:spacing w:line="240" w:lineRule="auto" w:before="0" w:after="0"/>
              <w:ind w:left="920" w:right="205" w:hanging="361"/>
              <w:jc w:val="both"/>
              <w:rPr>
                <w:sz w:val="20"/>
              </w:rPr>
            </w:pPr>
            <w:r>
              <w:rPr>
                <w:color w:val="3A3838"/>
                <w:sz w:val="20"/>
              </w:rPr>
              <w:t>Research Paper published on </w:t>
            </w:r>
            <w:r>
              <w:rPr>
                <w:b/>
                <w:color w:val="3A3838"/>
                <w:sz w:val="20"/>
              </w:rPr>
              <w:t>“Detection of HTTP Based Botnets with Network Analyzers using Classifiers and Domain Name Filters” </w:t>
            </w:r>
            <w:r>
              <w:rPr>
                <w:color w:val="3A3838"/>
                <w:sz w:val="20"/>
              </w:rPr>
              <w:t>in International Conference on Engineering, Science, Management and Advances in Research Technology, IJERT, 2015 (ISSN: 2278-0181 ID: ICESMART-CSE-082, IF:</w:t>
            </w:r>
            <w:r>
              <w:rPr>
                <w:color w:val="3A3838"/>
                <w:spacing w:val="-22"/>
                <w:sz w:val="20"/>
              </w:rPr>
              <w:t> </w:t>
            </w:r>
            <w:r>
              <w:rPr>
                <w:color w:val="3A3838"/>
                <w:sz w:val="20"/>
              </w:rPr>
              <w:t>1.76</w:t>
            </w:r>
          </w:p>
        </w:tc>
      </w:tr>
      <w:tr>
        <w:trPr>
          <w:trHeight w:val="477" w:hRule="atLeast"/>
        </w:trPr>
        <w:tc>
          <w:tcPr>
            <w:tcW w:w="11251" w:type="dxa"/>
          </w:tcPr>
          <w:p>
            <w:pPr>
              <w:pStyle w:val="TableParagraph"/>
              <w:tabs>
                <w:tab w:pos="11066" w:val="left" w:leader="none"/>
              </w:tabs>
              <w:spacing w:before="74"/>
              <w:ind w:left="0" w:firstLine="0"/>
              <w:jc w:val="center"/>
              <w:rPr>
                <w:b/>
                <w:sz w:val="18"/>
              </w:rPr>
            </w:pPr>
            <w:r>
              <w:rPr>
                <w:b/>
                <w:color w:val="3A3838"/>
                <w:w w:val="100"/>
                <w:sz w:val="22"/>
                <w:u w:val="single" w:color="000000"/>
              </w:rPr>
              <w:t> </w:t>
            </w:r>
            <w:r>
              <w:rPr>
                <w:b/>
                <w:color w:val="3A3838"/>
                <w:spacing w:val="-16"/>
                <w:sz w:val="22"/>
                <w:u w:val="single" w:color="000000"/>
              </w:rPr>
              <w:t> </w:t>
            </w:r>
            <w:r>
              <w:rPr>
                <w:b/>
                <w:color w:val="3A3838"/>
                <w:sz w:val="22"/>
                <w:u w:val="single" w:color="000000"/>
              </w:rPr>
              <w:t>A</w:t>
            </w:r>
            <w:r>
              <w:rPr>
                <w:b/>
                <w:color w:val="3A3838"/>
                <w:sz w:val="18"/>
                <w:u w:val="single" w:color="000000"/>
              </w:rPr>
              <w:t>DDITIONAL</w:t>
            </w:r>
            <w:r>
              <w:rPr>
                <w:b/>
                <w:color w:val="3A3838"/>
                <w:spacing w:val="-10"/>
                <w:sz w:val="18"/>
                <w:u w:val="single" w:color="000000"/>
              </w:rPr>
              <w:t> </w:t>
            </w:r>
            <w:r>
              <w:rPr>
                <w:b/>
                <w:color w:val="3A3838"/>
                <w:sz w:val="22"/>
                <w:u w:val="single" w:color="000000"/>
              </w:rPr>
              <w:t>E</w:t>
            </w:r>
            <w:r>
              <w:rPr>
                <w:b/>
                <w:color w:val="3A3838"/>
                <w:sz w:val="18"/>
                <w:u w:val="single" w:color="000000"/>
              </w:rPr>
              <w:t>XPERIENCE</w:t>
              <w:tab/>
            </w:r>
          </w:p>
        </w:tc>
      </w:tr>
      <w:tr>
        <w:trPr>
          <w:trHeight w:val="1863" w:hRule="atLeast"/>
        </w:trPr>
        <w:tc>
          <w:tcPr>
            <w:tcW w:w="11251" w:type="dxa"/>
          </w:tcPr>
          <w:p>
            <w:pPr>
              <w:pStyle w:val="TableParagraph"/>
              <w:numPr>
                <w:ilvl w:val="0"/>
                <w:numId w:val="7"/>
              </w:numPr>
              <w:tabs>
                <w:tab w:pos="920" w:val="left" w:leader="none"/>
                <w:tab w:pos="921" w:val="left" w:leader="none"/>
              </w:tabs>
              <w:spacing w:line="257" w:lineRule="exact" w:before="134" w:after="0"/>
              <w:ind w:left="920" w:right="0" w:hanging="361"/>
              <w:jc w:val="left"/>
              <w:rPr>
                <w:sz w:val="21"/>
              </w:rPr>
            </w:pPr>
            <w:r>
              <w:rPr>
                <w:color w:val="3A3838"/>
                <w:sz w:val="21"/>
              </w:rPr>
              <w:t>Won Q3 FY'16 Dell SonicWALL Quarterly OSAT and NPS Championship</w:t>
            </w:r>
            <w:r>
              <w:rPr>
                <w:color w:val="3A3838"/>
                <w:spacing w:val="-16"/>
                <w:sz w:val="21"/>
              </w:rPr>
              <w:t> </w:t>
            </w:r>
            <w:r>
              <w:rPr>
                <w:color w:val="3A3838"/>
                <w:sz w:val="21"/>
              </w:rPr>
              <w:t>Award</w:t>
            </w:r>
          </w:p>
          <w:p>
            <w:pPr>
              <w:pStyle w:val="TableParagraph"/>
              <w:numPr>
                <w:ilvl w:val="0"/>
                <w:numId w:val="7"/>
              </w:numPr>
              <w:tabs>
                <w:tab w:pos="920" w:val="left" w:leader="none"/>
                <w:tab w:pos="921" w:val="left" w:leader="none"/>
              </w:tabs>
              <w:spacing w:line="240" w:lineRule="auto" w:before="0" w:after="0"/>
              <w:ind w:left="920" w:right="208" w:hanging="361"/>
              <w:jc w:val="left"/>
              <w:rPr>
                <w:sz w:val="20"/>
              </w:rPr>
            </w:pPr>
            <w:r>
              <w:rPr>
                <w:color w:val="3A3838"/>
                <w:sz w:val="20"/>
              </w:rPr>
              <w:t>Won IBNC (Networking Championship) at Zonal Level conducted by Association for Computer Machinery (ACM) and IIT,</w:t>
            </w:r>
            <w:r>
              <w:rPr>
                <w:color w:val="3A3838"/>
                <w:spacing w:val="-6"/>
                <w:sz w:val="20"/>
              </w:rPr>
              <w:t> </w:t>
            </w:r>
            <w:r>
              <w:rPr>
                <w:color w:val="3A3838"/>
                <w:sz w:val="20"/>
              </w:rPr>
              <w:t>Delhi.</w:t>
            </w:r>
          </w:p>
          <w:p>
            <w:pPr>
              <w:pStyle w:val="TableParagraph"/>
              <w:numPr>
                <w:ilvl w:val="0"/>
                <w:numId w:val="7"/>
              </w:numPr>
              <w:tabs>
                <w:tab w:pos="920" w:val="left" w:leader="none"/>
                <w:tab w:pos="921" w:val="left" w:leader="none"/>
              </w:tabs>
              <w:spacing w:line="240" w:lineRule="auto" w:before="0" w:after="0"/>
              <w:ind w:left="920" w:right="205" w:hanging="361"/>
              <w:jc w:val="left"/>
              <w:rPr>
                <w:sz w:val="20"/>
              </w:rPr>
            </w:pPr>
            <w:r>
              <w:rPr>
                <w:color w:val="3A3838"/>
                <w:sz w:val="20"/>
              </w:rPr>
              <w:t>Completed Aptitude and Leadership skills course conducted by Centre for Innovation and Leadership during</w:t>
            </w:r>
            <w:r>
              <w:rPr>
                <w:color w:val="3A3838"/>
                <w:spacing w:val="-2"/>
                <w:sz w:val="20"/>
              </w:rPr>
              <w:t> </w:t>
            </w:r>
            <w:r>
              <w:rPr>
                <w:color w:val="3A3838"/>
                <w:sz w:val="20"/>
              </w:rPr>
              <w:t>2011-2013</w:t>
            </w:r>
          </w:p>
          <w:p>
            <w:pPr>
              <w:pStyle w:val="TableParagraph"/>
              <w:numPr>
                <w:ilvl w:val="0"/>
                <w:numId w:val="7"/>
              </w:numPr>
              <w:tabs>
                <w:tab w:pos="920" w:val="left" w:leader="none"/>
                <w:tab w:pos="921" w:val="left" w:leader="none"/>
              </w:tabs>
              <w:spacing w:line="240" w:lineRule="atLeast" w:before="1" w:after="0"/>
              <w:ind w:left="920" w:right="200" w:hanging="361"/>
              <w:jc w:val="left"/>
              <w:rPr>
                <w:sz w:val="20"/>
              </w:rPr>
            </w:pPr>
            <w:r>
              <w:rPr>
                <w:color w:val="3A3838"/>
                <w:sz w:val="20"/>
              </w:rPr>
              <w:t>Secured a Rank of 9421 (87 Percentile) at national level in the 10</w:t>
            </w:r>
            <w:r>
              <w:rPr>
                <w:color w:val="3A3838"/>
                <w:position w:val="5"/>
                <w:sz w:val="13"/>
              </w:rPr>
              <w:t>th </w:t>
            </w:r>
            <w:r>
              <w:rPr>
                <w:color w:val="3A3838"/>
                <w:sz w:val="20"/>
              </w:rPr>
              <w:t>National IT Aptitude Test (2014) by NIIT (NITAT)</w:t>
            </w:r>
          </w:p>
        </w:tc>
      </w:tr>
    </w:tbl>
    <w:sectPr>
      <w:pgSz w:w="12240" w:h="15840"/>
      <w:pgMar w:top="720" w:bottom="280" w:left="42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YaHei Light">
    <w:altName w:val="Microsoft YaHei Light"/>
    <w:charset w:val="0"/>
    <w:family w:val="swiss"/>
    <w:pitch w:val="variable"/>
  </w:font>
  <w:font w:name="Century Gothic">
    <w:altName w:val="Century Gothic"/>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28" w:hanging="361"/>
      </w:pPr>
      <w:rPr>
        <w:rFonts w:hint="default" w:ascii="Symbol" w:hAnsi="Symbol" w:eastAsia="Symbol" w:cs="Symbol"/>
        <w:color w:val="3A3838"/>
        <w:w w:val="99"/>
        <w:sz w:val="20"/>
        <w:szCs w:val="20"/>
        <w:lang w:val="en-US" w:eastAsia="en-US" w:bidi="en-US"/>
      </w:rPr>
    </w:lvl>
    <w:lvl w:ilvl="1">
      <w:start w:val="0"/>
      <w:numFmt w:val="bullet"/>
      <w:lvlText w:val="•"/>
      <w:lvlJc w:val="left"/>
      <w:pPr>
        <w:ind w:left="1844" w:hanging="361"/>
      </w:pPr>
      <w:rPr>
        <w:rFonts w:hint="default"/>
        <w:lang w:val="en-US" w:eastAsia="en-US" w:bidi="en-US"/>
      </w:rPr>
    </w:lvl>
    <w:lvl w:ilvl="2">
      <w:start w:val="0"/>
      <w:numFmt w:val="bullet"/>
      <w:lvlText w:val="•"/>
      <w:lvlJc w:val="left"/>
      <w:pPr>
        <w:ind w:left="2868" w:hanging="361"/>
      </w:pPr>
      <w:rPr>
        <w:rFonts w:hint="default"/>
        <w:lang w:val="en-US" w:eastAsia="en-US" w:bidi="en-US"/>
      </w:rPr>
    </w:lvl>
    <w:lvl w:ilvl="3">
      <w:start w:val="0"/>
      <w:numFmt w:val="bullet"/>
      <w:lvlText w:val="•"/>
      <w:lvlJc w:val="left"/>
      <w:pPr>
        <w:ind w:left="3893" w:hanging="361"/>
      </w:pPr>
      <w:rPr>
        <w:rFonts w:hint="default"/>
        <w:lang w:val="en-US" w:eastAsia="en-US" w:bidi="en-US"/>
      </w:rPr>
    </w:lvl>
    <w:lvl w:ilvl="4">
      <w:start w:val="0"/>
      <w:numFmt w:val="bullet"/>
      <w:lvlText w:val="•"/>
      <w:lvlJc w:val="left"/>
      <w:pPr>
        <w:ind w:left="4917" w:hanging="361"/>
      </w:pPr>
      <w:rPr>
        <w:rFonts w:hint="default"/>
        <w:lang w:val="en-US" w:eastAsia="en-US" w:bidi="en-US"/>
      </w:rPr>
    </w:lvl>
    <w:lvl w:ilvl="5">
      <w:start w:val="0"/>
      <w:numFmt w:val="bullet"/>
      <w:lvlText w:val="•"/>
      <w:lvlJc w:val="left"/>
      <w:pPr>
        <w:ind w:left="5942" w:hanging="361"/>
      </w:pPr>
      <w:rPr>
        <w:rFonts w:hint="default"/>
        <w:lang w:val="en-US" w:eastAsia="en-US" w:bidi="en-US"/>
      </w:rPr>
    </w:lvl>
    <w:lvl w:ilvl="6">
      <w:start w:val="0"/>
      <w:numFmt w:val="bullet"/>
      <w:lvlText w:val="•"/>
      <w:lvlJc w:val="left"/>
      <w:pPr>
        <w:ind w:left="6966" w:hanging="361"/>
      </w:pPr>
      <w:rPr>
        <w:rFonts w:hint="default"/>
        <w:lang w:val="en-US" w:eastAsia="en-US" w:bidi="en-US"/>
      </w:rPr>
    </w:lvl>
    <w:lvl w:ilvl="7">
      <w:start w:val="0"/>
      <w:numFmt w:val="bullet"/>
      <w:lvlText w:val="•"/>
      <w:lvlJc w:val="left"/>
      <w:pPr>
        <w:ind w:left="7990" w:hanging="361"/>
      </w:pPr>
      <w:rPr>
        <w:rFonts w:hint="default"/>
        <w:lang w:val="en-US" w:eastAsia="en-US" w:bidi="en-US"/>
      </w:rPr>
    </w:lvl>
    <w:lvl w:ilvl="8">
      <w:start w:val="0"/>
      <w:numFmt w:val="bullet"/>
      <w:lvlText w:val="•"/>
      <w:lvlJc w:val="left"/>
      <w:pPr>
        <w:ind w:left="9015" w:hanging="361"/>
      </w:pPr>
      <w:rPr>
        <w:rFonts w:hint="default"/>
        <w:lang w:val="en-US" w:eastAsia="en-US" w:bidi="en-US"/>
      </w:rPr>
    </w:lvl>
  </w:abstractNum>
  <w:abstractNum w:abstractNumId="6">
    <w:multiLevelType w:val="hybridMultilevel"/>
    <w:lvl w:ilvl="0">
      <w:start w:val="0"/>
      <w:numFmt w:val="bullet"/>
      <w:lvlText w:val=""/>
      <w:lvlJc w:val="left"/>
      <w:pPr>
        <w:ind w:left="920" w:hanging="361"/>
      </w:pPr>
      <w:rPr>
        <w:rFonts w:hint="default" w:ascii="Symbol" w:hAnsi="Symbol" w:eastAsia="Symbol" w:cs="Symbol"/>
        <w:color w:val="000066"/>
        <w:w w:val="100"/>
        <w:sz w:val="12"/>
        <w:szCs w:val="12"/>
        <w:lang w:val="en-US" w:eastAsia="en-US" w:bidi="en-US"/>
      </w:rPr>
    </w:lvl>
    <w:lvl w:ilvl="1">
      <w:start w:val="0"/>
      <w:numFmt w:val="bullet"/>
      <w:lvlText w:val="•"/>
      <w:lvlJc w:val="left"/>
      <w:pPr>
        <w:ind w:left="1953" w:hanging="361"/>
      </w:pPr>
      <w:rPr>
        <w:rFonts w:hint="default"/>
        <w:lang w:val="en-US" w:eastAsia="en-US" w:bidi="en-US"/>
      </w:rPr>
    </w:lvl>
    <w:lvl w:ilvl="2">
      <w:start w:val="0"/>
      <w:numFmt w:val="bullet"/>
      <w:lvlText w:val="•"/>
      <w:lvlJc w:val="left"/>
      <w:pPr>
        <w:ind w:left="2986" w:hanging="361"/>
      </w:pPr>
      <w:rPr>
        <w:rFonts w:hint="default"/>
        <w:lang w:val="en-US" w:eastAsia="en-US" w:bidi="en-US"/>
      </w:rPr>
    </w:lvl>
    <w:lvl w:ilvl="3">
      <w:start w:val="0"/>
      <w:numFmt w:val="bullet"/>
      <w:lvlText w:val="•"/>
      <w:lvlJc w:val="left"/>
      <w:pPr>
        <w:ind w:left="4019" w:hanging="361"/>
      </w:pPr>
      <w:rPr>
        <w:rFonts w:hint="default"/>
        <w:lang w:val="en-US" w:eastAsia="en-US" w:bidi="en-US"/>
      </w:rPr>
    </w:lvl>
    <w:lvl w:ilvl="4">
      <w:start w:val="0"/>
      <w:numFmt w:val="bullet"/>
      <w:lvlText w:val="•"/>
      <w:lvlJc w:val="left"/>
      <w:pPr>
        <w:ind w:left="5052" w:hanging="361"/>
      </w:pPr>
      <w:rPr>
        <w:rFonts w:hint="default"/>
        <w:lang w:val="en-US" w:eastAsia="en-US" w:bidi="en-US"/>
      </w:rPr>
    </w:lvl>
    <w:lvl w:ilvl="5">
      <w:start w:val="0"/>
      <w:numFmt w:val="bullet"/>
      <w:lvlText w:val="•"/>
      <w:lvlJc w:val="left"/>
      <w:pPr>
        <w:ind w:left="6085" w:hanging="361"/>
      </w:pPr>
      <w:rPr>
        <w:rFonts w:hint="default"/>
        <w:lang w:val="en-US" w:eastAsia="en-US" w:bidi="en-US"/>
      </w:rPr>
    </w:lvl>
    <w:lvl w:ilvl="6">
      <w:start w:val="0"/>
      <w:numFmt w:val="bullet"/>
      <w:lvlText w:val="•"/>
      <w:lvlJc w:val="left"/>
      <w:pPr>
        <w:ind w:left="7118" w:hanging="361"/>
      </w:pPr>
      <w:rPr>
        <w:rFonts w:hint="default"/>
        <w:lang w:val="en-US" w:eastAsia="en-US" w:bidi="en-US"/>
      </w:rPr>
    </w:lvl>
    <w:lvl w:ilvl="7">
      <w:start w:val="0"/>
      <w:numFmt w:val="bullet"/>
      <w:lvlText w:val="•"/>
      <w:lvlJc w:val="left"/>
      <w:pPr>
        <w:ind w:left="8151" w:hanging="361"/>
      </w:pPr>
      <w:rPr>
        <w:rFonts w:hint="default"/>
        <w:lang w:val="en-US" w:eastAsia="en-US" w:bidi="en-US"/>
      </w:rPr>
    </w:lvl>
    <w:lvl w:ilvl="8">
      <w:start w:val="0"/>
      <w:numFmt w:val="bullet"/>
      <w:lvlText w:val="•"/>
      <w:lvlJc w:val="left"/>
      <w:pPr>
        <w:ind w:left="9184" w:hanging="361"/>
      </w:pPr>
      <w:rPr>
        <w:rFonts w:hint="default"/>
        <w:lang w:val="en-US" w:eastAsia="en-US" w:bidi="en-US"/>
      </w:rPr>
    </w:lvl>
  </w:abstractNum>
  <w:abstractNum w:abstractNumId="5">
    <w:multiLevelType w:val="hybridMultilevel"/>
    <w:lvl w:ilvl="0">
      <w:start w:val="0"/>
      <w:numFmt w:val="bullet"/>
      <w:lvlText w:val=""/>
      <w:lvlJc w:val="left"/>
      <w:pPr>
        <w:ind w:left="920" w:hanging="361"/>
      </w:pPr>
      <w:rPr>
        <w:rFonts w:hint="default" w:ascii="Symbol" w:hAnsi="Symbol" w:eastAsia="Symbol" w:cs="Symbol"/>
        <w:color w:val="000066"/>
        <w:w w:val="100"/>
        <w:sz w:val="12"/>
        <w:szCs w:val="12"/>
        <w:lang w:val="en-US" w:eastAsia="en-US" w:bidi="en-US"/>
      </w:rPr>
    </w:lvl>
    <w:lvl w:ilvl="1">
      <w:start w:val="0"/>
      <w:numFmt w:val="bullet"/>
      <w:lvlText w:val="•"/>
      <w:lvlJc w:val="left"/>
      <w:pPr>
        <w:ind w:left="1953" w:hanging="361"/>
      </w:pPr>
      <w:rPr>
        <w:rFonts w:hint="default"/>
        <w:lang w:val="en-US" w:eastAsia="en-US" w:bidi="en-US"/>
      </w:rPr>
    </w:lvl>
    <w:lvl w:ilvl="2">
      <w:start w:val="0"/>
      <w:numFmt w:val="bullet"/>
      <w:lvlText w:val="•"/>
      <w:lvlJc w:val="left"/>
      <w:pPr>
        <w:ind w:left="2986" w:hanging="361"/>
      </w:pPr>
      <w:rPr>
        <w:rFonts w:hint="default"/>
        <w:lang w:val="en-US" w:eastAsia="en-US" w:bidi="en-US"/>
      </w:rPr>
    </w:lvl>
    <w:lvl w:ilvl="3">
      <w:start w:val="0"/>
      <w:numFmt w:val="bullet"/>
      <w:lvlText w:val="•"/>
      <w:lvlJc w:val="left"/>
      <w:pPr>
        <w:ind w:left="4019" w:hanging="361"/>
      </w:pPr>
      <w:rPr>
        <w:rFonts w:hint="default"/>
        <w:lang w:val="en-US" w:eastAsia="en-US" w:bidi="en-US"/>
      </w:rPr>
    </w:lvl>
    <w:lvl w:ilvl="4">
      <w:start w:val="0"/>
      <w:numFmt w:val="bullet"/>
      <w:lvlText w:val="•"/>
      <w:lvlJc w:val="left"/>
      <w:pPr>
        <w:ind w:left="5052" w:hanging="361"/>
      </w:pPr>
      <w:rPr>
        <w:rFonts w:hint="default"/>
        <w:lang w:val="en-US" w:eastAsia="en-US" w:bidi="en-US"/>
      </w:rPr>
    </w:lvl>
    <w:lvl w:ilvl="5">
      <w:start w:val="0"/>
      <w:numFmt w:val="bullet"/>
      <w:lvlText w:val="•"/>
      <w:lvlJc w:val="left"/>
      <w:pPr>
        <w:ind w:left="6085" w:hanging="361"/>
      </w:pPr>
      <w:rPr>
        <w:rFonts w:hint="default"/>
        <w:lang w:val="en-US" w:eastAsia="en-US" w:bidi="en-US"/>
      </w:rPr>
    </w:lvl>
    <w:lvl w:ilvl="6">
      <w:start w:val="0"/>
      <w:numFmt w:val="bullet"/>
      <w:lvlText w:val="•"/>
      <w:lvlJc w:val="left"/>
      <w:pPr>
        <w:ind w:left="7118" w:hanging="361"/>
      </w:pPr>
      <w:rPr>
        <w:rFonts w:hint="default"/>
        <w:lang w:val="en-US" w:eastAsia="en-US" w:bidi="en-US"/>
      </w:rPr>
    </w:lvl>
    <w:lvl w:ilvl="7">
      <w:start w:val="0"/>
      <w:numFmt w:val="bullet"/>
      <w:lvlText w:val="•"/>
      <w:lvlJc w:val="left"/>
      <w:pPr>
        <w:ind w:left="8151" w:hanging="361"/>
      </w:pPr>
      <w:rPr>
        <w:rFonts w:hint="default"/>
        <w:lang w:val="en-US" w:eastAsia="en-US" w:bidi="en-US"/>
      </w:rPr>
    </w:lvl>
    <w:lvl w:ilvl="8">
      <w:start w:val="0"/>
      <w:numFmt w:val="bullet"/>
      <w:lvlText w:val="•"/>
      <w:lvlJc w:val="left"/>
      <w:pPr>
        <w:ind w:left="9184" w:hanging="361"/>
      </w:pPr>
      <w:rPr>
        <w:rFonts w:hint="default"/>
        <w:lang w:val="en-US" w:eastAsia="en-US" w:bidi="en-US"/>
      </w:rPr>
    </w:lvl>
  </w:abstractNum>
  <w:abstractNum w:abstractNumId="4">
    <w:multiLevelType w:val="hybridMultilevel"/>
    <w:lvl w:ilvl="0">
      <w:start w:val="0"/>
      <w:numFmt w:val="bullet"/>
      <w:lvlText w:val=""/>
      <w:lvlJc w:val="left"/>
      <w:pPr>
        <w:ind w:left="920" w:hanging="361"/>
      </w:pPr>
      <w:rPr>
        <w:rFonts w:hint="default" w:ascii="Symbol" w:hAnsi="Symbol" w:eastAsia="Symbol" w:cs="Symbol"/>
        <w:color w:val="3A3838"/>
        <w:w w:val="100"/>
        <w:sz w:val="12"/>
        <w:szCs w:val="12"/>
        <w:lang w:val="en-US" w:eastAsia="en-US" w:bidi="en-US"/>
      </w:rPr>
    </w:lvl>
    <w:lvl w:ilvl="1">
      <w:start w:val="0"/>
      <w:numFmt w:val="bullet"/>
      <w:lvlText w:val="•"/>
      <w:lvlJc w:val="left"/>
      <w:pPr>
        <w:ind w:left="1953" w:hanging="361"/>
      </w:pPr>
      <w:rPr>
        <w:rFonts w:hint="default"/>
        <w:lang w:val="en-US" w:eastAsia="en-US" w:bidi="en-US"/>
      </w:rPr>
    </w:lvl>
    <w:lvl w:ilvl="2">
      <w:start w:val="0"/>
      <w:numFmt w:val="bullet"/>
      <w:lvlText w:val="•"/>
      <w:lvlJc w:val="left"/>
      <w:pPr>
        <w:ind w:left="2986" w:hanging="361"/>
      </w:pPr>
      <w:rPr>
        <w:rFonts w:hint="default"/>
        <w:lang w:val="en-US" w:eastAsia="en-US" w:bidi="en-US"/>
      </w:rPr>
    </w:lvl>
    <w:lvl w:ilvl="3">
      <w:start w:val="0"/>
      <w:numFmt w:val="bullet"/>
      <w:lvlText w:val="•"/>
      <w:lvlJc w:val="left"/>
      <w:pPr>
        <w:ind w:left="4019" w:hanging="361"/>
      </w:pPr>
      <w:rPr>
        <w:rFonts w:hint="default"/>
        <w:lang w:val="en-US" w:eastAsia="en-US" w:bidi="en-US"/>
      </w:rPr>
    </w:lvl>
    <w:lvl w:ilvl="4">
      <w:start w:val="0"/>
      <w:numFmt w:val="bullet"/>
      <w:lvlText w:val="•"/>
      <w:lvlJc w:val="left"/>
      <w:pPr>
        <w:ind w:left="5052" w:hanging="361"/>
      </w:pPr>
      <w:rPr>
        <w:rFonts w:hint="default"/>
        <w:lang w:val="en-US" w:eastAsia="en-US" w:bidi="en-US"/>
      </w:rPr>
    </w:lvl>
    <w:lvl w:ilvl="5">
      <w:start w:val="0"/>
      <w:numFmt w:val="bullet"/>
      <w:lvlText w:val="•"/>
      <w:lvlJc w:val="left"/>
      <w:pPr>
        <w:ind w:left="6085" w:hanging="361"/>
      </w:pPr>
      <w:rPr>
        <w:rFonts w:hint="default"/>
        <w:lang w:val="en-US" w:eastAsia="en-US" w:bidi="en-US"/>
      </w:rPr>
    </w:lvl>
    <w:lvl w:ilvl="6">
      <w:start w:val="0"/>
      <w:numFmt w:val="bullet"/>
      <w:lvlText w:val="•"/>
      <w:lvlJc w:val="left"/>
      <w:pPr>
        <w:ind w:left="7118" w:hanging="361"/>
      </w:pPr>
      <w:rPr>
        <w:rFonts w:hint="default"/>
        <w:lang w:val="en-US" w:eastAsia="en-US" w:bidi="en-US"/>
      </w:rPr>
    </w:lvl>
    <w:lvl w:ilvl="7">
      <w:start w:val="0"/>
      <w:numFmt w:val="bullet"/>
      <w:lvlText w:val="•"/>
      <w:lvlJc w:val="left"/>
      <w:pPr>
        <w:ind w:left="8151" w:hanging="361"/>
      </w:pPr>
      <w:rPr>
        <w:rFonts w:hint="default"/>
        <w:lang w:val="en-US" w:eastAsia="en-US" w:bidi="en-US"/>
      </w:rPr>
    </w:lvl>
    <w:lvl w:ilvl="8">
      <w:start w:val="0"/>
      <w:numFmt w:val="bullet"/>
      <w:lvlText w:val="•"/>
      <w:lvlJc w:val="left"/>
      <w:pPr>
        <w:ind w:left="9184" w:hanging="361"/>
      </w:pPr>
      <w:rPr>
        <w:rFonts w:hint="default"/>
        <w:lang w:val="en-US" w:eastAsia="en-US" w:bidi="en-US"/>
      </w:rPr>
    </w:lvl>
  </w:abstractNum>
  <w:abstractNum w:abstractNumId="3">
    <w:multiLevelType w:val="hybridMultilevel"/>
    <w:lvl w:ilvl="0">
      <w:start w:val="0"/>
      <w:numFmt w:val="bullet"/>
      <w:lvlText w:val=""/>
      <w:lvlJc w:val="left"/>
      <w:pPr>
        <w:ind w:left="828" w:hanging="361"/>
      </w:pPr>
      <w:rPr>
        <w:rFonts w:hint="default" w:ascii="Symbol" w:hAnsi="Symbol" w:eastAsia="Symbol" w:cs="Symbol"/>
        <w:color w:val="3A3838"/>
        <w:w w:val="100"/>
        <w:sz w:val="12"/>
        <w:szCs w:val="12"/>
        <w:lang w:val="en-US" w:eastAsia="en-US" w:bidi="en-US"/>
      </w:rPr>
    </w:lvl>
    <w:lvl w:ilvl="1">
      <w:start w:val="0"/>
      <w:numFmt w:val="bullet"/>
      <w:lvlText w:val="•"/>
      <w:lvlJc w:val="left"/>
      <w:pPr>
        <w:ind w:left="1526" w:hanging="361"/>
      </w:pPr>
      <w:rPr>
        <w:rFonts w:hint="default"/>
        <w:lang w:val="en-US" w:eastAsia="en-US" w:bidi="en-US"/>
      </w:rPr>
    </w:lvl>
    <w:lvl w:ilvl="2">
      <w:start w:val="0"/>
      <w:numFmt w:val="bullet"/>
      <w:lvlText w:val="•"/>
      <w:lvlJc w:val="left"/>
      <w:pPr>
        <w:ind w:left="2233" w:hanging="361"/>
      </w:pPr>
      <w:rPr>
        <w:rFonts w:hint="default"/>
        <w:lang w:val="en-US" w:eastAsia="en-US" w:bidi="en-US"/>
      </w:rPr>
    </w:lvl>
    <w:lvl w:ilvl="3">
      <w:start w:val="0"/>
      <w:numFmt w:val="bullet"/>
      <w:lvlText w:val="•"/>
      <w:lvlJc w:val="left"/>
      <w:pPr>
        <w:ind w:left="2940" w:hanging="361"/>
      </w:pPr>
      <w:rPr>
        <w:rFonts w:hint="default"/>
        <w:lang w:val="en-US" w:eastAsia="en-US" w:bidi="en-US"/>
      </w:rPr>
    </w:lvl>
    <w:lvl w:ilvl="4">
      <w:start w:val="0"/>
      <w:numFmt w:val="bullet"/>
      <w:lvlText w:val="•"/>
      <w:lvlJc w:val="left"/>
      <w:pPr>
        <w:ind w:left="3646" w:hanging="361"/>
      </w:pPr>
      <w:rPr>
        <w:rFonts w:hint="default"/>
        <w:lang w:val="en-US" w:eastAsia="en-US" w:bidi="en-US"/>
      </w:rPr>
    </w:lvl>
    <w:lvl w:ilvl="5">
      <w:start w:val="0"/>
      <w:numFmt w:val="bullet"/>
      <w:lvlText w:val="•"/>
      <w:lvlJc w:val="left"/>
      <w:pPr>
        <w:ind w:left="4353" w:hanging="361"/>
      </w:pPr>
      <w:rPr>
        <w:rFonts w:hint="default"/>
        <w:lang w:val="en-US" w:eastAsia="en-US" w:bidi="en-US"/>
      </w:rPr>
    </w:lvl>
    <w:lvl w:ilvl="6">
      <w:start w:val="0"/>
      <w:numFmt w:val="bullet"/>
      <w:lvlText w:val="•"/>
      <w:lvlJc w:val="left"/>
      <w:pPr>
        <w:ind w:left="5060" w:hanging="361"/>
      </w:pPr>
      <w:rPr>
        <w:rFonts w:hint="default"/>
        <w:lang w:val="en-US" w:eastAsia="en-US" w:bidi="en-US"/>
      </w:rPr>
    </w:lvl>
    <w:lvl w:ilvl="7">
      <w:start w:val="0"/>
      <w:numFmt w:val="bullet"/>
      <w:lvlText w:val="•"/>
      <w:lvlJc w:val="left"/>
      <w:pPr>
        <w:ind w:left="5766" w:hanging="361"/>
      </w:pPr>
      <w:rPr>
        <w:rFonts w:hint="default"/>
        <w:lang w:val="en-US" w:eastAsia="en-US" w:bidi="en-US"/>
      </w:rPr>
    </w:lvl>
    <w:lvl w:ilvl="8">
      <w:start w:val="0"/>
      <w:numFmt w:val="bullet"/>
      <w:lvlText w:val="•"/>
      <w:lvlJc w:val="left"/>
      <w:pPr>
        <w:ind w:left="6473" w:hanging="361"/>
      </w:pPr>
      <w:rPr>
        <w:rFonts w:hint="default"/>
        <w:lang w:val="en-US" w:eastAsia="en-US" w:bidi="en-US"/>
      </w:rPr>
    </w:lvl>
  </w:abstractNum>
  <w:abstractNum w:abstractNumId="2">
    <w:multiLevelType w:val="hybridMultilevel"/>
    <w:lvl w:ilvl="0">
      <w:start w:val="0"/>
      <w:numFmt w:val="bullet"/>
      <w:lvlText w:val=""/>
      <w:lvlJc w:val="left"/>
      <w:pPr>
        <w:ind w:left="828" w:hanging="361"/>
      </w:pPr>
      <w:rPr>
        <w:rFonts w:hint="default" w:ascii="Symbol" w:hAnsi="Symbol" w:eastAsia="Symbol" w:cs="Symbol"/>
        <w:color w:val="3A3838"/>
        <w:w w:val="100"/>
        <w:sz w:val="12"/>
        <w:szCs w:val="12"/>
        <w:lang w:val="en-US" w:eastAsia="en-US" w:bidi="en-US"/>
      </w:rPr>
    </w:lvl>
    <w:lvl w:ilvl="1">
      <w:start w:val="0"/>
      <w:numFmt w:val="bullet"/>
      <w:lvlText w:val="•"/>
      <w:lvlJc w:val="left"/>
      <w:pPr>
        <w:ind w:left="1844" w:hanging="361"/>
      </w:pPr>
      <w:rPr>
        <w:rFonts w:hint="default"/>
        <w:lang w:val="en-US" w:eastAsia="en-US" w:bidi="en-US"/>
      </w:rPr>
    </w:lvl>
    <w:lvl w:ilvl="2">
      <w:start w:val="0"/>
      <w:numFmt w:val="bullet"/>
      <w:lvlText w:val="•"/>
      <w:lvlJc w:val="left"/>
      <w:pPr>
        <w:ind w:left="2868" w:hanging="361"/>
      </w:pPr>
      <w:rPr>
        <w:rFonts w:hint="default"/>
        <w:lang w:val="en-US" w:eastAsia="en-US" w:bidi="en-US"/>
      </w:rPr>
    </w:lvl>
    <w:lvl w:ilvl="3">
      <w:start w:val="0"/>
      <w:numFmt w:val="bullet"/>
      <w:lvlText w:val="•"/>
      <w:lvlJc w:val="left"/>
      <w:pPr>
        <w:ind w:left="3893" w:hanging="361"/>
      </w:pPr>
      <w:rPr>
        <w:rFonts w:hint="default"/>
        <w:lang w:val="en-US" w:eastAsia="en-US" w:bidi="en-US"/>
      </w:rPr>
    </w:lvl>
    <w:lvl w:ilvl="4">
      <w:start w:val="0"/>
      <w:numFmt w:val="bullet"/>
      <w:lvlText w:val="•"/>
      <w:lvlJc w:val="left"/>
      <w:pPr>
        <w:ind w:left="4917" w:hanging="361"/>
      </w:pPr>
      <w:rPr>
        <w:rFonts w:hint="default"/>
        <w:lang w:val="en-US" w:eastAsia="en-US" w:bidi="en-US"/>
      </w:rPr>
    </w:lvl>
    <w:lvl w:ilvl="5">
      <w:start w:val="0"/>
      <w:numFmt w:val="bullet"/>
      <w:lvlText w:val="•"/>
      <w:lvlJc w:val="left"/>
      <w:pPr>
        <w:ind w:left="5942" w:hanging="361"/>
      </w:pPr>
      <w:rPr>
        <w:rFonts w:hint="default"/>
        <w:lang w:val="en-US" w:eastAsia="en-US" w:bidi="en-US"/>
      </w:rPr>
    </w:lvl>
    <w:lvl w:ilvl="6">
      <w:start w:val="0"/>
      <w:numFmt w:val="bullet"/>
      <w:lvlText w:val="•"/>
      <w:lvlJc w:val="left"/>
      <w:pPr>
        <w:ind w:left="6966" w:hanging="361"/>
      </w:pPr>
      <w:rPr>
        <w:rFonts w:hint="default"/>
        <w:lang w:val="en-US" w:eastAsia="en-US" w:bidi="en-US"/>
      </w:rPr>
    </w:lvl>
    <w:lvl w:ilvl="7">
      <w:start w:val="0"/>
      <w:numFmt w:val="bullet"/>
      <w:lvlText w:val="•"/>
      <w:lvlJc w:val="left"/>
      <w:pPr>
        <w:ind w:left="7990" w:hanging="361"/>
      </w:pPr>
      <w:rPr>
        <w:rFonts w:hint="default"/>
        <w:lang w:val="en-US" w:eastAsia="en-US" w:bidi="en-US"/>
      </w:rPr>
    </w:lvl>
    <w:lvl w:ilvl="8">
      <w:start w:val="0"/>
      <w:numFmt w:val="bullet"/>
      <w:lvlText w:val="•"/>
      <w:lvlJc w:val="left"/>
      <w:pPr>
        <w:ind w:left="9015" w:hanging="361"/>
      </w:pPr>
      <w:rPr>
        <w:rFonts w:hint="default"/>
        <w:lang w:val="en-US" w:eastAsia="en-US" w:bidi="en-US"/>
      </w:rPr>
    </w:lvl>
  </w:abstractNum>
  <w:abstractNum w:abstractNumId="0">
    <w:multiLevelType w:val="hybridMultilevel"/>
    <w:lvl w:ilvl="0">
      <w:start w:val="0"/>
      <w:numFmt w:val="bullet"/>
      <w:lvlText w:val=""/>
      <w:lvlJc w:val="left"/>
      <w:pPr>
        <w:ind w:left="828" w:hanging="361"/>
      </w:pPr>
      <w:rPr>
        <w:rFonts w:hint="default" w:ascii="Symbol" w:hAnsi="Symbol" w:eastAsia="Symbol" w:cs="Symbol"/>
        <w:color w:val="3A3838"/>
        <w:w w:val="99"/>
        <w:sz w:val="20"/>
        <w:szCs w:val="20"/>
        <w:lang w:val="en-US" w:eastAsia="en-US" w:bidi="en-US"/>
      </w:rPr>
    </w:lvl>
    <w:lvl w:ilvl="1">
      <w:start w:val="0"/>
      <w:numFmt w:val="bullet"/>
      <w:lvlText w:val="•"/>
      <w:lvlJc w:val="left"/>
      <w:pPr>
        <w:ind w:left="1844" w:hanging="361"/>
      </w:pPr>
      <w:rPr>
        <w:rFonts w:hint="default"/>
        <w:lang w:val="en-US" w:eastAsia="en-US" w:bidi="en-US"/>
      </w:rPr>
    </w:lvl>
    <w:lvl w:ilvl="2">
      <w:start w:val="0"/>
      <w:numFmt w:val="bullet"/>
      <w:lvlText w:val="•"/>
      <w:lvlJc w:val="left"/>
      <w:pPr>
        <w:ind w:left="2868" w:hanging="361"/>
      </w:pPr>
      <w:rPr>
        <w:rFonts w:hint="default"/>
        <w:lang w:val="en-US" w:eastAsia="en-US" w:bidi="en-US"/>
      </w:rPr>
    </w:lvl>
    <w:lvl w:ilvl="3">
      <w:start w:val="0"/>
      <w:numFmt w:val="bullet"/>
      <w:lvlText w:val="•"/>
      <w:lvlJc w:val="left"/>
      <w:pPr>
        <w:ind w:left="3893" w:hanging="361"/>
      </w:pPr>
      <w:rPr>
        <w:rFonts w:hint="default"/>
        <w:lang w:val="en-US" w:eastAsia="en-US" w:bidi="en-US"/>
      </w:rPr>
    </w:lvl>
    <w:lvl w:ilvl="4">
      <w:start w:val="0"/>
      <w:numFmt w:val="bullet"/>
      <w:lvlText w:val="•"/>
      <w:lvlJc w:val="left"/>
      <w:pPr>
        <w:ind w:left="4917" w:hanging="361"/>
      </w:pPr>
      <w:rPr>
        <w:rFonts w:hint="default"/>
        <w:lang w:val="en-US" w:eastAsia="en-US" w:bidi="en-US"/>
      </w:rPr>
    </w:lvl>
    <w:lvl w:ilvl="5">
      <w:start w:val="0"/>
      <w:numFmt w:val="bullet"/>
      <w:lvlText w:val="•"/>
      <w:lvlJc w:val="left"/>
      <w:pPr>
        <w:ind w:left="5942" w:hanging="361"/>
      </w:pPr>
      <w:rPr>
        <w:rFonts w:hint="default"/>
        <w:lang w:val="en-US" w:eastAsia="en-US" w:bidi="en-US"/>
      </w:rPr>
    </w:lvl>
    <w:lvl w:ilvl="6">
      <w:start w:val="0"/>
      <w:numFmt w:val="bullet"/>
      <w:lvlText w:val="•"/>
      <w:lvlJc w:val="left"/>
      <w:pPr>
        <w:ind w:left="6966" w:hanging="361"/>
      </w:pPr>
      <w:rPr>
        <w:rFonts w:hint="default"/>
        <w:lang w:val="en-US" w:eastAsia="en-US" w:bidi="en-US"/>
      </w:rPr>
    </w:lvl>
    <w:lvl w:ilvl="7">
      <w:start w:val="0"/>
      <w:numFmt w:val="bullet"/>
      <w:lvlText w:val="•"/>
      <w:lvlJc w:val="left"/>
      <w:pPr>
        <w:ind w:left="7990" w:hanging="361"/>
      </w:pPr>
      <w:rPr>
        <w:rFonts w:hint="default"/>
        <w:lang w:val="en-US" w:eastAsia="en-US" w:bidi="en-US"/>
      </w:rPr>
    </w:lvl>
    <w:lvl w:ilvl="8">
      <w:start w:val="0"/>
      <w:numFmt w:val="bullet"/>
      <w:lvlText w:val="•"/>
      <w:lvlJc w:val="left"/>
      <w:pPr>
        <w:ind w:left="9015" w:hanging="361"/>
      </w:pPr>
      <w:rPr>
        <w:rFonts w:hint="default"/>
        <w:lang w:val="en-US" w:eastAsia="en-US" w:bidi="en-US"/>
      </w:rPr>
    </w:lvl>
  </w:abstractNum>
  <w:num w:numId="2">
    <w:abstractNumId w:val="1"/>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entury Gothic" w:hAnsi="Century Gothic" w:eastAsia="Century Gothic" w:cs="Century Gothic"/>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ind w:left="828" w:hanging="361"/>
    </w:pPr>
    <w:rPr>
      <w:rFonts w:ascii="Century Gothic" w:hAnsi="Century Gothic" w:eastAsia="Century Gothic" w:cs="Century Gothic"/>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ravikumark815@g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Kumar Reddy</dc:creator>
  <dc:title>Box 1672 • 3700 Spruce Street • Philadelphia, PA 19104 • (215) 417 – 5480</dc:title>
  <dcterms:created xsi:type="dcterms:W3CDTF">2020-04-23T22:41:36Z</dcterms:created>
  <dcterms:modified xsi:type="dcterms:W3CDTF">2020-04-23T22:41:36Z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2017-11-10T00:00:00Z</vt:filetime>
  </property>
  <property fmtid="{D5CDD505-2E9C-101B-9397-08002B2CF9AE}" pid="3" name="Creator">
    <vt:lpwstr>Microsoft® Word 2016</vt:lpwstr>
  </property>
  <property fmtid="{D5CDD505-2E9C-101B-9397-08002B2CF9AE}" pid="4" name="LastSaved">
    <vt:filetime>2020-04-23T00:00:00Z</vt:filetime>
  </property>
</Properties>
</file>