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color w:val="0D0D0D"/>
        </w:rPr>
        <w:t>RAVI KUMAR REDDY K</w:t>
      </w:r>
    </w:p>
    <w:p>
      <w:pPr>
        <w:pStyle w:val="BodyText"/>
        <w:ind w:left="2662" w:right="2042"/>
        <w:jc w:val="center"/>
      </w:pPr>
      <w:r>
        <w:rPr/>
        <w:t>+1-647-554-5588 • </w:t>
      </w:r>
      <w:hyperlink r:id="rId5">
        <w:r>
          <w:rPr/>
          <w:t>ravikumark815@gmail.com </w:t>
        </w:r>
      </w:hyperlink>
      <w:r>
        <w:rPr/>
        <w:t>• </w:t>
      </w:r>
      <w:hyperlink r:id="rId6">
        <w:r>
          <w:rPr>
            <w:u w:val="single"/>
          </w:rPr>
          <w:t>LinkedIn</w:t>
        </w:r>
        <w:r>
          <w:rPr/>
          <w:t> </w:t>
        </w:r>
      </w:hyperlink>
      <w:r>
        <w:rPr/>
        <w:t>• </w:t>
      </w:r>
      <w:r>
        <w:rPr>
          <w:u w:val="single"/>
        </w:rPr>
        <w:t>GitHub</w: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9813"/>
      </w:tblGrid>
      <w:tr>
        <w:trPr>
          <w:trHeight w:val="1541" w:hRule="atLeast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SUMMARY</w:t>
            </w:r>
          </w:p>
        </w:tc>
        <w:tc>
          <w:tcPr>
            <w:tcW w:w="98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112" w:hanging="360"/>
              <w:jc w:val="left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Developer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Consultant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extensive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 Applications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  <w:tab w:pos="608" w:val="left" w:leader="none"/>
              </w:tabs>
              <w:spacing w:line="255" w:lineRule="exact" w:before="1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In-depth knowledge of Layer 2, Layer 3, Layer 4 and Layer 7 networking, SSL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Applications and Firewall Features.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  <w:tab w:pos="608" w:val="left" w:leader="none"/>
              </w:tabs>
              <w:spacing w:line="240" w:lineRule="atLeast" w:before="0" w:after="0"/>
              <w:ind w:left="607" w:right="111" w:hanging="360"/>
              <w:jc w:val="left"/>
              <w:rPr>
                <w:sz w:val="20"/>
              </w:rPr>
            </w:pPr>
            <w:r>
              <w:rPr>
                <w:sz w:val="20"/>
              </w:rPr>
              <w:t>Hands-on experience in design, configuration and troubleshooting of firewalls, routers, switches and email security appliances of different vendors including SonicWall, Cisco, Fortinet, Palo Alto and Juniper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Networks.</w:t>
            </w:r>
          </w:p>
        </w:tc>
      </w:tr>
      <w:tr>
        <w:trPr>
          <w:trHeight w:val="26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SKILLS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9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Languages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247"/>
              <w:rPr>
                <w:sz w:val="20"/>
              </w:rPr>
            </w:pPr>
            <w:r>
              <w:rPr>
                <w:sz w:val="20"/>
              </w:rPr>
              <w:t>C, C++, Python3, JavaScript, SQL, Bash</w:t>
            </w:r>
          </w:p>
        </w:tc>
      </w:tr>
      <w:tr>
        <w:trPr>
          <w:trHeight w:val="252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right="100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Web Technologies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247"/>
              <w:rPr>
                <w:sz w:val="20"/>
              </w:rPr>
            </w:pPr>
            <w:r>
              <w:rPr>
                <w:sz w:val="20"/>
              </w:rPr>
              <w:t>HTML, CSS, REST, JSON, XML, Regular Expressions</w:t>
            </w:r>
          </w:p>
        </w:tc>
      </w:tr>
      <w:tr>
        <w:trPr>
          <w:trHeight w:val="259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Tools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left="247"/>
              <w:rPr>
                <w:sz w:val="20"/>
              </w:rPr>
            </w:pPr>
            <w:r>
              <w:rPr>
                <w:sz w:val="20"/>
              </w:rPr>
              <w:t>vSphere 6.5, Agile Methodologies – Scrum, Jira, Confluence, Git, Perforce, Windows, Ubuntu</w:t>
            </w:r>
          </w:p>
        </w:tc>
      </w:tr>
      <w:tr>
        <w:trPr>
          <w:trHeight w:val="260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Networking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left="247"/>
              <w:rPr>
                <w:sz w:val="20"/>
              </w:rPr>
            </w:pPr>
            <w:r>
              <w:rPr>
                <w:sz w:val="20"/>
              </w:rPr>
              <w:t>Layers – 2,3,4,7, Application Firewall, Content Filtering, High Availability, SD-WAN, SSL</w:t>
            </w:r>
          </w:p>
        </w:tc>
      </w:tr>
      <w:tr>
        <w:trPr>
          <w:trHeight w:val="334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Database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4" w:lineRule="exact"/>
              <w:ind w:left="247"/>
              <w:rPr>
                <w:sz w:val="20"/>
              </w:rPr>
            </w:pPr>
            <w:r>
              <w:rPr>
                <w:sz w:val="20"/>
              </w:rPr>
              <w:t>MySQL Server</w:t>
            </w:r>
          </w:p>
        </w:tc>
      </w:tr>
      <w:tr>
        <w:trPr>
          <w:trHeight w:val="34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60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7" w:lineRule="exact" w:before="60"/>
              <w:ind w:left="391"/>
              <w:rPr>
                <w:b/>
                <w:sz w:val="22"/>
              </w:rPr>
            </w:pPr>
            <w:r>
              <w:rPr>
                <w:b/>
                <w:sz w:val="22"/>
              </w:rPr>
              <w:t>SONICWALL INC.</w:t>
            </w:r>
          </w:p>
        </w:tc>
      </w:tr>
      <w:tr>
        <w:trPr>
          <w:trHeight w:val="24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8" w:lineRule="exact"/>
              <w:ind w:left="391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Development Engineer (June-2015 – Present)</w:t>
            </w:r>
          </w:p>
        </w:tc>
      </w:tr>
      <w:tr>
        <w:trPr>
          <w:trHeight w:val="1792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9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SonicOS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08" w:val="left" w:leader="none"/>
              </w:tabs>
              <w:spacing w:line="240" w:lineRule="auto" w:before="3" w:after="0"/>
              <w:ind w:left="607" w:right="104" w:hanging="360"/>
              <w:jc w:val="both"/>
              <w:rPr>
                <w:sz w:val="20"/>
              </w:rPr>
            </w:pPr>
            <w:r>
              <w:rPr>
                <w:sz w:val="20"/>
              </w:rPr>
              <w:t>Developed an integration solution for SonicOS, operating system running on firewalls, to integrate and manage SonicWall Switches with Firewalls, thereby, giving granular control to monitor every end-user through a single management interface with ease.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8" w:val="left" w:leader="none"/>
              </w:tabs>
              <w:spacing w:line="240" w:lineRule="auto" w:before="1" w:after="0"/>
              <w:ind w:left="607" w:right="110" w:hanging="360"/>
              <w:jc w:val="both"/>
              <w:rPr>
                <w:sz w:val="20"/>
              </w:rPr>
            </w:pPr>
            <w:r>
              <w:rPr>
                <w:sz w:val="20"/>
              </w:rPr>
              <w:t>Resolved several issues with Interface Wire Mode, Log Monitor, Syslog Monitoring, FTP Logging, TSR Export and so on in SonicOS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8" w:val="left" w:leader="none"/>
              </w:tabs>
              <w:spacing w:line="240" w:lineRule="auto" w:before="0" w:after="0"/>
              <w:ind w:left="607" w:right="107" w:hanging="360"/>
              <w:jc w:val="both"/>
              <w:rPr>
                <w:sz w:val="20"/>
              </w:rPr>
            </w:pPr>
            <w:r>
              <w:rPr>
                <w:sz w:val="20"/>
              </w:rPr>
              <w:t>Developed CLI and API interfaces to configure Flow Reporting, ARP Storm Limit, Switch Integration and AWS Integration 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Firewalls.</w:t>
            </w:r>
          </w:p>
        </w:tc>
      </w:tr>
      <w:tr>
        <w:trPr>
          <w:trHeight w:val="589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right="10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Log Analyzers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391"/>
              <w:rPr>
                <w:sz w:val="20"/>
              </w:rPr>
            </w:pPr>
            <w:r>
              <w:rPr>
                <w:sz w:val="20"/>
              </w:rPr>
              <w:t>Designed and Developed various web applications such as TSR Analysis Tool, EXP Viewer in Python 3.7, that parses various sections of log file using Regular Expressions and displays output in a human-readable format.</w:t>
            </w:r>
          </w:p>
        </w:tc>
      </w:tr>
      <w:tr>
        <w:trPr>
          <w:trHeight w:val="847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Migration Tool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391" w:right="107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Developed a Web Platform for customers of other vendors namely, Cisco, Check Point, Juniper, Fortinet, Palo Alto, WatchGuard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Sophos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migrate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SonicWALL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converting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settings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used to import all old settings into their new SonicWALLs. </w:t>
            </w:r>
            <w:r>
              <w:rPr>
                <w:i/>
                <w:sz w:val="20"/>
              </w:rPr>
              <w:t>URL:</w:t>
            </w:r>
            <w:r>
              <w:rPr>
                <w:i/>
                <w:spacing w:val="-8"/>
                <w:sz w:val="20"/>
              </w:rPr>
              <w:t> </w:t>
            </w:r>
            <w:hyperlink r:id="rId7">
              <w:r>
                <w:rPr>
                  <w:i/>
                  <w:sz w:val="20"/>
                </w:rPr>
                <w:t>https://migratetool.global.sonicwall.com</w:t>
              </w:r>
            </w:hyperlink>
          </w:p>
        </w:tc>
      </w:tr>
      <w:tr>
        <w:trPr>
          <w:trHeight w:val="531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right="10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Lab Portal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7" w:lineRule="auto" w:before="27"/>
              <w:ind w:left="391"/>
              <w:rPr>
                <w:sz w:val="20"/>
              </w:rPr>
            </w:pPr>
            <w:r>
              <w:rPr>
                <w:sz w:val="20"/>
              </w:rPr>
              <w:t>Designed and Developed a web portal for Dell SonicWall Lab using HTML, CSS and JS that shows availability of various Networking Devices and Servers available in SonicWall Asia Pacific Region</w:t>
            </w:r>
          </w:p>
        </w:tc>
      </w:tr>
      <w:tr>
        <w:trPr>
          <w:trHeight w:val="1140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10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Responsibilities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07" w:val="left" w:leader="none"/>
                <w:tab w:pos="608" w:val="left" w:leader="none"/>
              </w:tabs>
              <w:spacing w:line="240" w:lineRule="auto" w:before="23" w:after="0"/>
              <w:ind w:left="607" w:right="120" w:hanging="360"/>
              <w:jc w:val="left"/>
              <w:rPr>
                <w:sz w:val="20"/>
              </w:rPr>
            </w:pPr>
            <w:r>
              <w:rPr>
                <w:sz w:val="20"/>
              </w:rPr>
              <w:t>Collaborated with other Engineers on code reviews, test case reviews and process enhancements. Facilitated problem diagnosis and prompt resolution for issues reported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110" w:hanging="360"/>
              <w:jc w:val="left"/>
              <w:rPr>
                <w:sz w:val="20"/>
              </w:rPr>
            </w:pPr>
            <w:r>
              <w:rPr>
                <w:sz w:val="20"/>
              </w:rPr>
              <w:t>Extensive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replicating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environments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SSL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RADIUS,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Filtering, Load Balancing, VLAN, 802.1x, STP, Routing, VPN and so on to resolve issues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firewalls.</w:t>
            </w:r>
          </w:p>
        </w:tc>
      </w:tr>
      <w:tr>
        <w:trPr>
          <w:trHeight w:val="660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9"/>
              <w:ind w:left="247"/>
              <w:rPr>
                <w:b/>
                <w:sz w:val="22"/>
              </w:rPr>
            </w:pPr>
            <w:r>
              <w:rPr>
                <w:b/>
                <w:sz w:val="22"/>
              </w:rPr>
              <w:t>Bachelor of Engineering in Computer Science &amp; Engineering from Visvesvaraya Technological University.</w:t>
            </w:r>
          </w:p>
          <w:p>
            <w:pPr>
              <w:pStyle w:val="TableParagraph"/>
              <w:ind w:left="24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2011 – 2015, CGPA: 7.3/10, accredited by World Education Services, Toronto, ON</w:t>
            </w:r>
          </w:p>
        </w:tc>
      </w:tr>
      <w:tr>
        <w:trPr>
          <w:trHeight w:val="1124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CERTIFICATIONS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40" w:lineRule="auto" w:before="48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SonicWall Network Security Administrator </w:t>
            </w:r>
            <w:r>
              <w:rPr>
                <w:i/>
                <w:sz w:val="20"/>
              </w:rPr>
              <w:t>(SNSA – License #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bd75d8d8051084bcbcf26328e7caff60)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SonicWALL Security Administrator </w:t>
            </w:r>
            <w:r>
              <w:rPr>
                <w:i/>
                <w:sz w:val="20"/>
              </w:rPr>
              <w:t>(CSSA - License #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54A9-2099-DE5E-4B52)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55" w:lineRule="exact" w:before="2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Cisco Networking Associate </w:t>
            </w:r>
            <w:r>
              <w:rPr>
                <w:i/>
                <w:sz w:val="20"/>
              </w:rPr>
              <w:t>(CCNA - Course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Completed)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0" w:hanging="36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Certified White Hat Hacker </w:t>
            </w:r>
            <w:r>
              <w:rPr>
                <w:i/>
                <w:sz w:val="20"/>
              </w:rPr>
              <w:t>(CWHH – Certified till Level 2)</w:t>
            </w:r>
          </w:p>
        </w:tc>
      </w:tr>
      <w:tr>
        <w:trPr>
          <w:trHeight w:val="1129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ACHIEVEMENTS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55" w:lineRule="exact" w:before="59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SonicWall Outstanding Contributor for Q4 FY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2019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54" w:lineRule="exact" w:before="0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SonicWall Key Contributor for FY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54" w:lineRule="exact" w:before="0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Won Q3 FY'16 Dell SonicWall Quarterly OSAT and NPS Championship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Award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  <w:tab w:pos="608" w:val="left" w:leader="none"/>
              </w:tabs>
              <w:spacing w:line="240" w:lineRule="auto" w:before="0" w:after="0"/>
              <w:ind w:left="60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IBNC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(Networking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Championship)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Association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Machinery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(ACM).</w:t>
            </w:r>
          </w:p>
        </w:tc>
      </w:tr>
      <w:tr>
        <w:trPr>
          <w:trHeight w:val="1295" w:hRule="atLeast"/>
        </w:trPr>
        <w:tc>
          <w:tcPr>
            <w:tcW w:w="18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right="101"/>
              <w:jc w:val="right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RESEARCH</w:t>
            </w:r>
          </w:p>
          <w:p>
            <w:pPr>
              <w:pStyle w:val="TableParagraph"/>
              <w:spacing w:before="1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PAPER</w:t>
            </w:r>
          </w:p>
        </w:tc>
        <w:tc>
          <w:tcPr>
            <w:tcW w:w="9813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08" w:val="left" w:leader="none"/>
              </w:tabs>
              <w:spacing w:line="240" w:lineRule="auto" w:before="55" w:after="0"/>
              <w:ind w:left="607" w:right="108" w:hanging="360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1.76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08" w:val="left" w:leader="none"/>
              </w:tabs>
              <w:spacing w:line="244" w:lineRule="exact" w:before="4" w:after="0"/>
              <w:ind w:left="607" w:right="109" w:hanging="360"/>
              <w:jc w:val="both"/>
              <w:rPr>
                <w:sz w:val="20"/>
              </w:rPr>
            </w:pPr>
            <w:r>
              <w:rPr>
                <w:sz w:val="20"/>
              </w:rPr>
              <w:t>“Interfacing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Automobiles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Smartphones”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National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Computing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Technologies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(NCGCT), IJRET 2015, ISBN: 978-93-84935-31-3, IF:2.375, IC Value: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6.53</w:t>
            </w:r>
          </w:p>
        </w:tc>
      </w:tr>
    </w:tbl>
    <w:sectPr>
      <w:type w:val="continuous"/>
      <w:pgSz w:w="12240" w:h="15840"/>
      <w:pgMar w:top="360" w:bottom="280" w:left="1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line="904" w:lineRule="exact"/>
      <w:ind w:left="2662" w:right="2047"/>
      <w:jc w:val="center"/>
    </w:pPr>
    <w:rPr>
      <w:rFonts w:ascii="Calibri Light" w:hAnsi="Calibri Light" w:eastAsia="Calibri Light" w:cs="Calibri Light"/>
      <w:sz w:val="80"/>
      <w:szCs w:val="8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kumark815@gmail.com" TargetMode="External"/><Relationship Id="rId6" Type="http://schemas.openxmlformats.org/officeDocument/2006/relationships/hyperlink" Target="https://www.linkedin.com/in/ravikumark815" TargetMode="External"/><Relationship Id="rId7" Type="http://schemas.openxmlformats.org/officeDocument/2006/relationships/hyperlink" Target="https://migratetool.global.sonicwall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dcterms:created xsi:type="dcterms:W3CDTF">2020-04-16T01:20:30Z</dcterms:created>
  <dcterms:modified xsi:type="dcterms:W3CDTF">2020-04-16T01:20:30Z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