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0F9B" w:rsidRPr="00B91475" w:rsidRDefault="00A60F9B" w:rsidP="00A60F9B">
      <w:pPr>
        <w:jc w:val="center"/>
        <w:rPr>
          <w:rFonts w:ascii="Times New Roman" w:hAnsi="Times New Roman"/>
          <w:b/>
          <w:sz w:val="28"/>
        </w:rPr>
      </w:pPr>
      <w:r w:rsidRPr="00B91475">
        <w:rPr>
          <w:rFonts w:ascii="Times New Roman" w:hAnsi="Times New Roman"/>
          <w:b/>
          <w:sz w:val="28"/>
        </w:rPr>
        <w:t>Experiment 8</w:t>
      </w:r>
    </w:p>
    <w:p w:rsidR="00A60F9B" w:rsidRPr="00B91475" w:rsidRDefault="00A60F9B" w:rsidP="00A60F9B">
      <w:pPr>
        <w:rPr>
          <w:rFonts w:ascii="Times New Roman" w:hAnsi="Times New Roman"/>
          <w:b/>
          <w:sz w:val="28"/>
        </w:rPr>
      </w:pPr>
      <w:r w:rsidRPr="00B91475">
        <w:rPr>
          <w:rFonts w:ascii="Times New Roman" w:hAnsi="Times New Roman"/>
          <w:b/>
          <w:sz w:val="28"/>
        </w:rPr>
        <w:t>Aim: To design Butterworth filter.</w:t>
      </w:r>
    </w:p>
    <w:p w:rsidR="00A60F9B" w:rsidRPr="00B91475" w:rsidRDefault="00A60F9B" w:rsidP="00A60F9B">
      <w:pPr>
        <w:rPr>
          <w:rFonts w:ascii="Times New Roman" w:hAnsi="Times New Roman"/>
        </w:rPr>
      </w:pPr>
    </w:p>
    <w:p w:rsidR="00A60F9B" w:rsidRPr="00B91475" w:rsidRDefault="00A60F9B" w:rsidP="00A60F9B">
      <w:pPr>
        <w:jc w:val="both"/>
        <w:rPr>
          <w:rFonts w:ascii="Times New Roman" w:hAnsi="Times New Roman"/>
          <w:color w:val="000000"/>
          <w:szCs w:val="24"/>
        </w:rPr>
      </w:pPr>
      <w:r w:rsidRPr="00B91475">
        <w:rPr>
          <w:rFonts w:ascii="Times New Roman" w:hAnsi="Times New Roman"/>
          <w:color w:val="000000"/>
          <w:szCs w:val="24"/>
        </w:rPr>
        <w:t xml:space="preserve">The </w:t>
      </w:r>
      <w:r w:rsidRPr="00B91475">
        <w:rPr>
          <w:rFonts w:ascii="Times New Roman" w:hAnsi="Times New Roman"/>
          <w:bCs/>
          <w:color w:val="000000"/>
          <w:szCs w:val="24"/>
        </w:rPr>
        <w:t>Butterworth filter</w:t>
      </w:r>
      <w:r w:rsidRPr="00B91475">
        <w:rPr>
          <w:rFonts w:ascii="Times New Roman" w:hAnsi="Times New Roman"/>
          <w:color w:val="000000"/>
          <w:szCs w:val="24"/>
        </w:rPr>
        <w:t xml:space="preserve"> is a type of </w:t>
      </w:r>
      <w:hyperlink r:id="rId4" w:tooltip="Filter (signal processing)" w:history="1">
        <w:r w:rsidRPr="00B91475">
          <w:rPr>
            <w:rStyle w:val="Hyperlink"/>
            <w:rFonts w:ascii="Times New Roman" w:hAnsi="Times New Roman"/>
            <w:color w:val="000000"/>
            <w:szCs w:val="24"/>
          </w:rPr>
          <w:t>signal processing filter</w:t>
        </w:r>
      </w:hyperlink>
      <w:r w:rsidRPr="00B91475">
        <w:rPr>
          <w:rFonts w:ascii="Times New Roman" w:hAnsi="Times New Roman"/>
          <w:color w:val="000000"/>
          <w:szCs w:val="24"/>
        </w:rPr>
        <w:t xml:space="preserve"> designed to have as flat a </w:t>
      </w:r>
      <w:hyperlink r:id="rId5" w:tooltip="Frequency response" w:history="1">
        <w:r w:rsidRPr="00B91475">
          <w:rPr>
            <w:rStyle w:val="Hyperlink"/>
            <w:rFonts w:ascii="Times New Roman" w:hAnsi="Times New Roman"/>
            <w:color w:val="000000"/>
            <w:szCs w:val="24"/>
          </w:rPr>
          <w:t>frequency response</w:t>
        </w:r>
      </w:hyperlink>
      <w:r w:rsidRPr="00B91475">
        <w:rPr>
          <w:rFonts w:ascii="Times New Roman" w:hAnsi="Times New Roman"/>
          <w:color w:val="000000"/>
          <w:szCs w:val="24"/>
        </w:rPr>
        <w:t xml:space="preserve"> as possible in the </w:t>
      </w:r>
      <w:hyperlink r:id="rId6" w:tooltip="Passband" w:history="1">
        <w:proofErr w:type="spellStart"/>
        <w:r w:rsidRPr="00B91475">
          <w:rPr>
            <w:rStyle w:val="Hyperlink"/>
            <w:rFonts w:ascii="Times New Roman" w:hAnsi="Times New Roman"/>
            <w:color w:val="000000"/>
            <w:szCs w:val="24"/>
          </w:rPr>
          <w:t>passband</w:t>
        </w:r>
        <w:proofErr w:type="spellEnd"/>
      </w:hyperlink>
      <w:r w:rsidRPr="00B91475">
        <w:rPr>
          <w:rFonts w:ascii="Times New Roman" w:hAnsi="Times New Roman"/>
          <w:color w:val="000000"/>
          <w:szCs w:val="24"/>
        </w:rPr>
        <w:t xml:space="preserve"> so that it is also termed a </w:t>
      </w:r>
      <w:r w:rsidRPr="00B91475">
        <w:rPr>
          <w:rFonts w:ascii="Times New Roman" w:hAnsi="Times New Roman"/>
          <w:bCs/>
          <w:color w:val="000000"/>
          <w:szCs w:val="24"/>
        </w:rPr>
        <w:t>maximally flat magnitude filter</w:t>
      </w:r>
      <w:r w:rsidRPr="00B91475">
        <w:rPr>
          <w:rFonts w:ascii="Times New Roman" w:hAnsi="Times New Roman"/>
          <w:color w:val="000000"/>
          <w:szCs w:val="24"/>
        </w:rPr>
        <w:t xml:space="preserve">. It was first described in 1930 by the British </w:t>
      </w:r>
      <w:hyperlink r:id="rId7" w:tooltip="Engineer" w:history="1">
        <w:r w:rsidRPr="00B91475">
          <w:rPr>
            <w:rStyle w:val="Hyperlink"/>
            <w:rFonts w:ascii="Times New Roman" w:hAnsi="Times New Roman"/>
            <w:color w:val="000000"/>
            <w:szCs w:val="24"/>
          </w:rPr>
          <w:t>engineer</w:t>
        </w:r>
      </w:hyperlink>
      <w:r w:rsidRPr="00B91475">
        <w:rPr>
          <w:rFonts w:ascii="Times New Roman" w:hAnsi="Times New Roman"/>
          <w:color w:val="000000"/>
          <w:szCs w:val="24"/>
        </w:rPr>
        <w:t xml:space="preserve"> </w:t>
      </w:r>
      <w:hyperlink r:id="rId8" w:tooltip="Stephen Butterworth" w:history="1">
        <w:r w:rsidRPr="00B91475">
          <w:rPr>
            <w:rStyle w:val="Hyperlink"/>
            <w:rFonts w:ascii="Times New Roman" w:hAnsi="Times New Roman"/>
            <w:color w:val="000000"/>
            <w:szCs w:val="24"/>
          </w:rPr>
          <w:t>Stephen Butterworth</w:t>
        </w:r>
      </w:hyperlink>
      <w:r w:rsidRPr="00B91475">
        <w:rPr>
          <w:rFonts w:ascii="Times New Roman" w:hAnsi="Times New Roman"/>
          <w:color w:val="000000"/>
          <w:szCs w:val="24"/>
        </w:rPr>
        <w:t xml:space="preserve"> in his paper entitled "On the Theory of Filter Amplifiers".</w:t>
      </w:r>
    </w:p>
    <w:p w:rsidR="00A60F9B" w:rsidRPr="00B91475" w:rsidRDefault="00A60F9B" w:rsidP="00A60F9B">
      <w:pPr>
        <w:jc w:val="both"/>
        <w:rPr>
          <w:rFonts w:ascii="Times New Roman" w:hAnsi="Times New Roman"/>
          <w:color w:val="000000"/>
          <w:szCs w:val="24"/>
        </w:rPr>
      </w:pPr>
      <w:r w:rsidRPr="00B91475">
        <w:rPr>
          <w:rFonts w:ascii="Times New Roman" w:hAnsi="Times New Roman"/>
          <w:color w:val="000000"/>
          <w:szCs w:val="24"/>
        </w:rPr>
        <w:t xml:space="preserve">Butterworth had a reputation for solving "impossible" mathematical problems. At the time, </w:t>
      </w:r>
      <w:hyperlink r:id="rId9" w:tooltip="Filter design" w:history="1">
        <w:r w:rsidRPr="00B91475">
          <w:rPr>
            <w:rFonts w:ascii="Times New Roman" w:hAnsi="Times New Roman"/>
            <w:color w:val="000000"/>
            <w:szCs w:val="24"/>
          </w:rPr>
          <w:t>filter design</w:t>
        </w:r>
      </w:hyperlink>
      <w:r w:rsidRPr="00B91475">
        <w:rPr>
          <w:rFonts w:ascii="Times New Roman" w:hAnsi="Times New Roman"/>
          <w:color w:val="000000"/>
          <w:szCs w:val="24"/>
        </w:rPr>
        <w:t xml:space="preserve"> required an amount of designer experience due to limitations of the </w:t>
      </w:r>
      <w:hyperlink r:id="rId10" w:tooltip="Image parameter filter" w:history="1">
        <w:r w:rsidRPr="00B91475">
          <w:rPr>
            <w:rFonts w:ascii="Times New Roman" w:hAnsi="Times New Roman"/>
            <w:color w:val="000000"/>
            <w:szCs w:val="24"/>
          </w:rPr>
          <w:t>theory then in use</w:t>
        </w:r>
      </w:hyperlink>
      <w:r w:rsidRPr="00B91475">
        <w:rPr>
          <w:rFonts w:ascii="Times New Roman" w:hAnsi="Times New Roman"/>
          <w:color w:val="000000"/>
          <w:szCs w:val="24"/>
        </w:rPr>
        <w:t>. The filter was not in common use for over 30 years after its publication. Butterworth stated that:</w:t>
      </w:r>
    </w:p>
    <w:p w:rsidR="00A60F9B" w:rsidRPr="00B91475" w:rsidRDefault="00A60F9B" w:rsidP="00A60F9B">
      <w:pPr>
        <w:jc w:val="both"/>
        <w:rPr>
          <w:rFonts w:ascii="Times New Roman" w:hAnsi="Times New Roman"/>
          <w:color w:val="000000"/>
          <w:szCs w:val="24"/>
        </w:rPr>
      </w:pPr>
      <w:r w:rsidRPr="00B91475">
        <w:rPr>
          <w:rFonts w:ascii="Times New Roman" w:hAnsi="Times New Roman"/>
          <w:color w:val="000000"/>
          <w:szCs w:val="24"/>
        </w:rPr>
        <w:t>"An ideal electrical filter should not only completely reject the unwanted frequencies but should also have uniform sensitivity for the wanted frequencies".</w:t>
      </w:r>
    </w:p>
    <w:p w:rsidR="00A60F9B" w:rsidRPr="00B91475" w:rsidRDefault="00A60F9B" w:rsidP="00A60F9B">
      <w:pPr>
        <w:jc w:val="both"/>
        <w:rPr>
          <w:rFonts w:ascii="Times New Roman" w:hAnsi="Times New Roman"/>
          <w:color w:val="000000"/>
        </w:rPr>
      </w:pPr>
      <w:r w:rsidRPr="00B91475">
        <w:rPr>
          <w:rFonts w:ascii="Times New Roman" w:hAnsi="Times New Roman"/>
          <w:color w:val="000000"/>
        </w:rPr>
        <w:t xml:space="preserve">Such an ideal filter cannot be achieved but Butterworth showed that successively closer approximations were obtained with increasing numbers of filter elements of the right values. At the time, filters generated substantial ripple in the </w:t>
      </w:r>
      <w:proofErr w:type="spellStart"/>
      <w:r w:rsidRPr="00B91475">
        <w:rPr>
          <w:rFonts w:ascii="Times New Roman" w:hAnsi="Times New Roman"/>
          <w:color w:val="000000"/>
        </w:rPr>
        <w:t>passband</w:t>
      </w:r>
      <w:proofErr w:type="spellEnd"/>
      <w:r w:rsidRPr="00B91475">
        <w:rPr>
          <w:rFonts w:ascii="Times New Roman" w:hAnsi="Times New Roman"/>
          <w:color w:val="000000"/>
        </w:rPr>
        <w:t>, and the choice of component values was highly interactive. Butterworth showed that a </w:t>
      </w:r>
      <w:hyperlink r:id="rId11" w:tooltip="Low pass filter" w:history="1">
        <w:r w:rsidRPr="00B91475">
          <w:rPr>
            <w:rFonts w:ascii="Times New Roman" w:hAnsi="Times New Roman"/>
            <w:color w:val="000000"/>
          </w:rPr>
          <w:t>low pass filter</w:t>
        </w:r>
      </w:hyperlink>
      <w:r w:rsidRPr="00B91475">
        <w:rPr>
          <w:rFonts w:ascii="Times New Roman" w:hAnsi="Times New Roman"/>
          <w:color w:val="000000"/>
        </w:rPr>
        <w:t> could be designed whose cutoff frequency was normalized to 1 radian per second and whose frequency response (</w:t>
      </w:r>
      <w:hyperlink r:id="rId12" w:tooltip="Gain" w:history="1">
        <w:r w:rsidRPr="00B91475">
          <w:rPr>
            <w:rFonts w:ascii="Times New Roman" w:hAnsi="Times New Roman"/>
            <w:color w:val="000000"/>
          </w:rPr>
          <w:t>gain</w:t>
        </w:r>
      </w:hyperlink>
      <w:r w:rsidRPr="00B91475">
        <w:rPr>
          <w:rFonts w:ascii="Times New Roman" w:hAnsi="Times New Roman"/>
          <w:color w:val="000000"/>
        </w:rPr>
        <w:t>) was</w:t>
      </w:r>
    </w:p>
    <w:p w:rsidR="00A60F9B" w:rsidRPr="00B91475" w:rsidRDefault="00A60F9B" w:rsidP="00A60F9B">
      <w:pPr>
        <w:jc w:val="both"/>
        <w:rPr>
          <w:rFonts w:ascii="Times New Roman" w:hAnsi="Times New Roman"/>
          <w:color w:val="000000"/>
        </w:rPr>
      </w:pPr>
      <w:r>
        <w:rPr>
          <w:rFonts w:ascii="Times New Roman" w:hAnsi="Times New Roman"/>
          <w:noProof/>
          <w:color w:val="000000"/>
          <w:lang w:val="en-IN" w:eastAsia="en-IN"/>
        </w:rPr>
        <w:drawing>
          <wp:inline distT="0" distB="0" distL="0" distR="0">
            <wp:extent cx="1495425" cy="485775"/>
            <wp:effectExtent l="19050" t="0" r="9525" b="0"/>
            <wp:docPr id="1" name="Picture 4" descr="G(\omega) = \sqrt{\frac{1}{1+{\omega}^{2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omega) = \sqrt{\frac{1}{1+{\omega}^{2n}}},"/>
                    <pic:cNvPicPr>
                      <a:picLocks noChangeAspect="1" noChangeArrowheads="1"/>
                    </pic:cNvPicPr>
                  </pic:nvPicPr>
                  <pic:blipFill>
                    <a:blip r:embed="rId13" cstate="print"/>
                    <a:srcRect/>
                    <a:stretch>
                      <a:fillRect/>
                    </a:stretch>
                  </pic:blipFill>
                  <pic:spPr bwMode="auto">
                    <a:xfrm>
                      <a:off x="0" y="0"/>
                      <a:ext cx="1495425" cy="485775"/>
                    </a:xfrm>
                    <a:prstGeom prst="rect">
                      <a:avLst/>
                    </a:prstGeom>
                    <a:noFill/>
                    <a:ln w="9525">
                      <a:noFill/>
                      <a:miter lim="800000"/>
                      <a:headEnd/>
                      <a:tailEnd/>
                    </a:ln>
                  </pic:spPr>
                </pic:pic>
              </a:graphicData>
            </a:graphic>
          </wp:inline>
        </w:drawing>
      </w:r>
    </w:p>
    <w:p w:rsidR="00A60F9B" w:rsidRPr="00B91475" w:rsidRDefault="00A60F9B" w:rsidP="00A60F9B">
      <w:pPr>
        <w:rPr>
          <w:rFonts w:ascii="Times New Roman" w:hAnsi="Times New Roman"/>
          <w:color w:val="000000"/>
          <w:szCs w:val="24"/>
        </w:rPr>
      </w:pPr>
    </w:p>
    <w:p w:rsidR="00A60F9B" w:rsidRPr="00B91475" w:rsidRDefault="00A60F9B" w:rsidP="00A60F9B">
      <w:pPr>
        <w:rPr>
          <w:rFonts w:ascii="Times New Roman" w:hAnsi="Times New Roman"/>
        </w:rPr>
      </w:pPr>
    </w:p>
    <w:p w:rsidR="00A60F9B" w:rsidRPr="00B91475" w:rsidRDefault="00A60F9B" w:rsidP="00A60F9B">
      <w:pPr>
        <w:autoSpaceDE w:val="0"/>
        <w:autoSpaceDN w:val="0"/>
        <w:adjustRightInd w:val="0"/>
        <w:spacing w:after="0" w:line="240" w:lineRule="auto"/>
        <w:rPr>
          <w:rFonts w:ascii="Times New Roman" w:hAnsi="Times New Roman"/>
          <w:color w:val="000000"/>
          <w:sz w:val="20"/>
          <w:szCs w:val="20"/>
        </w:rPr>
      </w:pPr>
    </w:p>
    <w:p w:rsidR="00A60F9B" w:rsidRPr="00B91475" w:rsidRDefault="00A60F9B" w:rsidP="00A60F9B">
      <w:pPr>
        <w:autoSpaceDE w:val="0"/>
        <w:autoSpaceDN w:val="0"/>
        <w:adjustRightInd w:val="0"/>
        <w:spacing w:after="0" w:line="240" w:lineRule="auto"/>
        <w:rPr>
          <w:rFonts w:ascii="Times New Roman" w:hAnsi="Times New Roman"/>
          <w:color w:val="000000"/>
          <w:sz w:val="20"/>
          <w:szCs w:val="20"/>
        </w:rPr>
      </w:pPr>
    </w:p>
    <w:p w:rsidR="00A60F9B" w:rsidRPr="00B91475" w:rsidRDefault="00A60F9B" w:rsidP="00A60F9B">
      <w:pPr>
        <w:autoSpaceDE w:val="0"/>
        <w:autoSpaceDN w:val="0"/>
        <w:adjustRightInd w:val="0"/>
        <w:spacing w:after="0" w:line="240" w:lineRule="auto"/>
        <w:rPr>
          <w:rFonts w:ascii="Times New Roman" w:hAnsi="Times New Roman"/>
          <w:color w:val="000000"/>
          <w:sz w:val="20"/>
          <w:szCs w:val="20"/>
        </w:rPr>
      </w:pPr>
    </w:p>
    <w:p w:rsidR="00A60F9B" w:rsidRPr="00B91475" w:rsidRDefault="00A60F9B" w:rsidP="00A60F9B">
      <w:pPr>
        <w:autoSpaceDE w:val="0"/>
        <w:autoSpaceDN w:val="0"/>
        <w:adjustRightInd w:val="0"/>
        <w:spacing w:after="0" w:line="240" w:lineRule="auto"/>
        <w:rPr>
          <w:rFonts w:ascii="Times New Roman" w:hAnsi="Times New Roman"/>
          <w:color w:val="000000"/>
          <w:sz w:val="20"/>
          <w:szCs w:val="20"/>
        </w:rPr>
      </w:pPr>
    </w:p>
    <w:p w:rsidR="00A60F9B" w:rsidRPr="00B91475" w:rsidRDefault="00A60F9B" w:rsidP="00A60F9B">
      <w:pPr>
        <w:autoSpaceDE w:val="0"/>
        <w:autoSpaceDN w:val="0"/>
        <w:adjustRightInd w:val="0"/>
        <w:spacing w:after="0" w:line="240" w:lineRule="auto"/>
        <w:rPr>
          <w:rFonts w:ascii="Times New Roman" w:hAnsi="Times New Roman"/>
          <w:color w:val="000000"/>
          <w:sz w:val="20"/>
          <w:szCs w:val="20"/>
        </w:rPr>
      </w:pPr>
    </w:p>
    <w:p w:rsidR="00A60F9B" w:rsidRPr="00B91475" w:rsidRDefault="00A60F9B" w:rsidP="00A60F9B">
      <w:pPr>
        <w:autoSpaceDE w:val="0"/>
        <w:autoSpaceDN w:val="0"/>
        <w:adjustRightInd w:val="0"/>
        <w:spacing w:after="0" w:line="240" w:lineRule="auto"/>
        <w:rPr>
          <w:rFonts w:ascii="Times New Roman" w:hAnsi="Times New Roman"/>
          <w:color w:val="000000"/>
          <w:sz w:val="20"/>
          <w:szCs w:val="20"/>
        </w:rPr>
      </w:pPr>
    </w:p>
    <w:p w:rsidR="00A60F9B" w:rsidRPr="00B91475" w:rsidRDefault="00A60F9B" w:rsidP="00A60F9B">
      <w:pPr>
        <w:autoSpaceDE w:val="0"/>
        <w:autoSpaceDN w:val="0"/>
        <w:adjustRightInd w:val="0"/>
        <w:spacing w:after="0" w:line="240" w:lineRule="auto"/>
        <w:rPr>
          <w:rFonts w:ascii="Times New Roman" w:hAnsi="Times New Roman"/>
          <w:color w:val="000000"/>
          <w:sz w:val="20"/>
          <w:szCs w:val="20"/>
        </w:rPr>
      </w:pPr>
    </w:p>
    <w:p w:rsidR="00A60F9B" w:rsidRPr="00B91475" w:rsidRDefault="00A60F9B" w:rsidP="00A60F9B">
      <w:pPr>
        <w:autoSpaceDE w:val="0"/>
        <w:autoSpaceDN w:val="0"/>
        <w:adjustRightInd w:val="0"/>
        <w:spacing w:after="0" w:line="240" w:lineRule="auto"/>
        <w:rPr>
          <w:rFonts w:ascii="Times New Roman" w:hAnsi="Times New Roman"/>
          <w:color w:val="000000"/>
          <w:sz w:val="20"/>
          <w:szCs w:val="20"/>
        </w:rPr>
      </w:pPr>
    </w:p>
    <w:p w:rsidR="00A60F9B" w:rsidRPr="00B91475" w:rsidRDefault="00A60F9B" w:rsidP="00A60F9B">
      <w:pPr>
        <w:autoSpaceDE w:val="0"/>
        <w:autoSpaceDN w:val="0"/>
        <w:adjustRightInd w:val="0"/>
        <w:spacing w:after="0" w:line="240" w:lineRule="auto"/>
        <w:rPr>
          <w:rFonts w:ascii="Times New Roman" w:hAnsi="Times New Roman"/>
          <w:color w:val="000000"/>
          <w:sz w:val="20"/>
          <w:szCs w:val="20"/>
        </w:rPr>
      </w:pPr>
    </w:p>
    <w:p w:rsidR="00A60F9B" w:rsidRPr="00B91475" w:rsidRDefault="00A60F9B" w:rsidP="00A60F9B">
      <w:pPr>
        <w:autoSpaceDE w:val="0"/>
        <w:autoSpaceDN w:val="0"/>
        <w:adjustRightInd w:val="0"/>
        <w:spacing w:after="0" w:line="240" w:lineRule="auto"/>
        <w:rPr>
          <w:rFonts w:ascii="Times New Roman" w:hAnsi="Times New Roman"/>
          <w:color w:val="000000"/>
          <w:sz w:val="20"/>
          <w:szCs w:val="20"/>
        </w:rPr>
      </w:pPr>
    </w:p>
    <w:p w:rsidR="00A60F9B" w:rsidRPr="00B91475" w:rsidRDefault="00A60F9B" w:rsidP="00A60F9B">
      <w:pPr>
        <w:autoSpaceDE w:val="0"/>
        <w:autoSpaceDN w:val="0"/>
        <w:adjustRightInd w:val="0"/>
        <w:spacing w:after="0" w:line="240" w:lineRule="auto"/>
        <w:rPr>
          <w:rFonts w:ascii="Times New Roman" w:hAnsi="Times New Roman"/>
          <w:color w:val="000000"/>
          <w:sz w:val="20"/>
          <w:szCs w:val="20"/>
        </w:rPr>
      </w:pPr>
    </w:p>
    <w:p w:rsidR="00A60F9B" w:rsidRPr="00B91475" w:rsidRDefault="00A60F9B" w:rsidP="00A60F9B">
      <w:pPr>
        <w:autoSpaceDE w:val="0"/>
        <w:autoSpaceDN w:val="0"/>
        <w:adjustRightInd w:val="0"/>
        <w:spacing w:after="0" w:line="240" w:lineRule="auto"/>
        <w:rPr>
          <w:rFonts w:ascii="Times New Roman" w:hAnsi="Times New Roman"/>
          <w:color w:val="000000"/>
          <w:sz w:val="20"/>
          <w:szCs w:val="20"/>
        </w:rPr>
      </w:pPr>
    </w:p>
    <w:p w:rsidR="00A60F9B" w:rsidRPr="00B91475" w:rsidRDefault="00A60F9B" w:rsidP="00A60F9B">
      <w:pPr>
        <w:autoSpaceDE w:val="0"/>
        <w:autoSpaceDN w:val="0"/>
        <w:adjustRightInd w:val="0"/>
        <w:spacing w:after="0" w:line="240" w:lineRule="auto"/>
        <w:rPr>
          <w:rFonts w:ascii="Times New Roman" w:hAnsi="Times New Roman"/>
          <w:color w:val="000000"/>
          <w:sz w:val="20"/>
          <w:szCs w:val="20"/>
        </w:rPr>
      </w:pPr>
    </w:p>
    <w:p w:rsidR="00A60F9B" w:rsidRPr="00B91475" w:rsidRDefault="00A60F9B" w:rsidP="00A60F9B">
      <w:pPr>
        <w:autoSpaceDE w:val="0"/>
        <w:autoSpaceDN w:val="0"/>
        <w:adjustRightInd w:val="0"/>
        <w:spacing w:after="0" w:line="240" w:lineRule="auto"/>
        <w:rPr>
          <w:rFonts w:ascii="Times New Roman" w:hAnsi="Times New Roman"/>
          <w:color w:val="000000"/>
          <w:sz w:val="20"/>
          <w:szCs w:val="20"/>
        </w:rPr>
      </w:pPr>
    </w:p>
    <w:p w:rsidR="00A60F9B" w:rsidRPr="00B91475" w:rsidRDefault="00A60F9B" w:rsidP="00A60F9B">
      <w:pPr>
        <w:autoSpaceDE w:val="0"/>
        <w:autoSpaceDN w:val="0"/>
        <w:adjustRightInd w:val="0"/>
        <w:spacing w:after="0" w:line="240" w:lineRule="auto"/>
        <w:rPr>
          <w:rFonts w:ascii="Times New Roman" w:hAnsi="Times New Roman"/>
          <w:color w:val="000000"/>
          <w:sz w:val="20"/>
          <w:szCs w:val="20"/>
        </w:rPr>
      </w:pPr>
    </w:p>
    <w:p w:rsidR="00A60F9B" w:rsidRPr="00B91475" w:rsidRDefault="00A60F9B" w:rsidP="00A60F9B">
      <w:pPr>
        <w:autoSpaceDE w:val="0"/>
        <w:autoSpaceDN w:val="0"/>
        <w:adjustRightInd w:val="0"/>
        <w:spacing w:after="0" w:line="240" w:lineRule="auto"/>
        <w:rPr>
          <w:rFonts w:ascii="Times New Roman" w:hAnsi="Times New Roman"/>
          <w:color w:val="000000"/>
          <w:sz w:val="20"/>
          <w:szCs w:val="20"/>
        </w:rPr>
      </w:pPr>
    </w:p>
    <w:p w:rsidR="00A60F9B" w:rsidRPr="00B91475" w:rsidRDefault="00A60F9B" w:rsidP="00A60F9B">
      <w:pPr>
        <w:autoSpaceDE w:val="0"/>
        <w:autoSpaceDN w:val="0"/>
        <w:adjustRightInd w:val="0"/>
        <w:spacing w:after="0" w:line="240" w:lineRule="auto"/>
        <w:rPr>
          <w:rFonts w:ascii="Times New Roman" w:hAnsi="Times New Roman"/>
          <w:color w:val="000000"/>
          <w:sz w:val="20"/>
          <w:szCs w:val="20"/>
        </w:rPr>
      </w:pPr>
    </w:p>
    <w:p w:rsidR="00A60F9B" w:rsidRPr="00B91475" w:rsidRDefault="00A60F9B" w:rsidP="00A60F9B">
      <w:pPr>
        <w:autoSpaceDE w:val="0"/>
        <w:autoSpaceDN w:val="0"/>
        <w:adjustRightInd w:val="0"/>
        <w:spacing w:after="0" w:line="240" w:lineRule="auto"/>
        <w:rPr>
          <w:rFonts w:ascii="Times New Roman" w:hAnsi="Times New Roman"/>
          <w:color w:val="000000"/>
          <w:sz w:val="20"/>
          <w:szCs w:val="20"/>
        </w:rPr>
      </w:pPr>
    </w:p>
    <w:p w:rsidR="00A60F9B" w:rsidRDefault="00A60F9B" w:rsidP="00A60F9B">
      <w:pPr>
        <w:pStyle w:val="NoSpacing"/>
        <w:rPr>
          <w:color w:val="000000"/>
        </w:rPr>
      </w:pPr>
    </w:p>
    <w:p w:rsidR="00A60F9B" w:rsidRPr="00B91475" w:rsidRDefault="00A60F9B" w:rsidP="00A60F9B">
      <w:pPr>
        <w:pStyle w:val="NoSpacing"/>
        <w:rPr>
          <w:color w:val="000000"/>
          <w:szCs w:val="24"/>
        </w:rPr>
      </w:pPr>
      <w:proofErr w:type="spellStart"/>
      <w:proofErr w:type="gramStart"/>
      <w:r w:rsidRPr="00B91475">
        <w:rPr>
          <w:color w:val="000000"/>
        </w:rPr>
        <w:t>clc</w:t>
      </w:r>
      <w:proofErr w:type="spellEnd"/>
      <w:proofErr w:type="gramEnd"/>
    </w:p>
    <w:p w:rsidR="00A60F9B" w:rsidRPr="00B91475" w:rsidRDefault="00A60F9B" w:rsidP="00A60F9B">
      <w:pPr>
        <w:pStyle w:val="NoSpacing"/>
        <w:rPr>
          <w:color w:val="000000"/>
          <w:szCs w:val="24"/>
        </w:rPr>
      </w:pPr>
      <w:proofErr w:type="gramStart"/>
      <w:r w:rsidRPr="00B91475">
        <w:rPr>
          <w:color w:val="000000"/>
        </w:rPr>
        <w:t>clear</w:t>
      </w:r>
      <w:proofErr w:type="gramEnd"/>
      <w:r w:rsidRPr="00B91475">
        <w:rPr>
          <w:color w:val="000000"/>
        </w:rPr>
        <w:t xml:space="preserve"> all</w:t>
      </w:r>
    </w:p>
    <w:p w:rsidR="00A60F9B" w:rsidRPr="00B91475" w:rsidRDefault="00A60F9B" w:rsidP="00A60F9B">
      <w:pPr>
        <w:pStyle w:val="NoSpacing"/>
        <w:rPr>
          <w:color w:val="000000"/>
          <w:szCs w:val="24"/>
        </w:rPr>
      </w:pPr>
      <w:proofErr w:type="spellStart"/>
      <w:proofErr w:type="gramStart"/>
      <w:r w:rsidRPr="00B91475">
        <w:rPr>
          <w:color w:val="000000"/>
        </w:rPr>
        <w:t>rp</w:t>
      </w:r>
      <w:proofErr w:type="spellEnd"/>
      <w:r w:rsidRPr="00B91475">
        <w:rPr>
          <w:color w:val="000000"/>
        </w:rPr>
        <w:t>=</w:t>
      </w:r>
      <w:proofErr w:type="gramEnd"/>
      <w:r w:rsidRPr="00B91475">
        <w:rPr>
          <w:color w:val="000000"/>
        </w:rPr>
        <w:t xml:space="preserve">input('Enter the </w:t>
      </w:r>
      <w:proofErr w:type="spellStart"/>
      <w:r w:rsidRPr="00B91475">
        <w:rPr>
          <w:color w:val="000000"/>
        </w:rPr>
        <w:t>passband</w:t>
      </w:r>
      <w:proofErr w:type="spellEnd"/>
      <w:r w:rsidRPr="00B91475">
        <w:rPr>
          <w:color w:val="000000"/>
        </w:rPr>
        <w:t xml:space="preserve"> attenuation');</w:t>
      </w:r>
    </w:p>
    <w:p w:rsidR="00A60F9B" w:rsidRPr="00B91475" w:rsidRDefault="00A60F9B" w:rsidP="00A60F9B">
      <w:pPr>
        <w:pStyle w:val="NoSpacing"/>
        <w:rPr>
          <w:color w:val="000000"/>
          <w:szCs w:val="24"/>
        </w:rPr>
      </w:pPr>
      <w:proofErr w:type="spellStart"/>
      <w:proofErr w:type="gramStart"/>
      <w:r w:rsidRPr="00B91475">
        <w:rPr>
          <w:color w:val="000000"/>
        </w:rPr>
        <w:lastRenderedPageBreak/>
        <w:t>rs</w:t>
      </w:r>
      <w:proofErr w:type="spellEnd"/>
      <w:r w:rsidRPr="00B91475">
        <w:rPr>
          <w:color w:val="000000"/>
        </w:rPr>
        <w:t>=</w:t>
      </w:r>
      <w:proofErr w:type="gramEnd"/>
      <w:r w:rsidRPr="00B91475">
        <w:rPr>
          <w:color w:val="000000"/>
        </w:rPr>
        <w:t xml:space="preserve">input('Enter the </w:t>
      </w:r>
      <w:proofErr w:type="spellStart"/>
      <w:r w:rsidRPr="00B91475">
        <w:rPr>
          <w:color w:val="000000"/>
        </w:rPr>
        <w:t>stopband</w:t>
      </w:r>
      <w:proofErr w:type="spellEnd"/>
      <w:r w:rsidRPr="00B91475">
        <w:rPr>
          <w:color w:val="000000"/>
        </w:rPr>
        <w:t xml:space="preserve"> attenuation');</w:t>
      </w:r>
    </w:p>
    <w:p w:rsidR="00A60F9B" w:rsidRPr="00B91475" w:rsidRDefault="00A60F9B" w:rsidP="00A60F9B">
      <w:pPr>
        <w:pStyle w:val="NoSpacing"/>
        <w:rPr>
          <w:color w:val="000000"/>
          <w:szCs w:val="24"/>
        </w:rPr>
      </w:pPr>
      <w:proofErr w:type="spellStart"/>
      <w:proofErr w:type="gramStart"/>
      <w:r w:rsidRPr="00B91475">
        <w:rPr>
          <w:color w:val="000000"/>
        </w:rPr>
        <w:t>wp</w:t>
      </w:r>
      <w:proofErr w:type="spellEnd"/>
      <w:r w:rsidRPr="00B91475">
        <w:rPr>
          <w:color w:val="000000"/>
        </w:rPr>
        <w:t>=</w:t>
      </w:r>
      <w:proofErr w:type="gramEnd"/>
      <w:r w:rsidRPr="00B91475">
        <w:rPr>
          <w:color w:val="000000"/>
        </w:rPr>
        <w:t xml:space="preserve">input('Enter the </w:t>
      </w:r>
      <w:proofErr w:type="spellStart"/>
      <w:r w:rsidRPr="00B91475">
        <w:rPr>
          <w:color w:val="000000"/>
        </w:rPr>
        <w:t>passband</w:t>
      </w:r>
      <w:proofErr w:type="spellEnd"/>
      <w:r w:rsidRPr="00B91475">
        <w:rPr>
          <w:color w:val="000000"/>
        </w:rPr>
        <w:t xml:space="preserve"> frequency');</w:t>
      </w:r>
    </w:p>
    <w:p w:rsidR="00A60F9B" w:rsidRPr="00B91475" w:rsidRDefault="00A60F9B" w:rsidP="00A60F9B">
      <w:pPr>
        <w:pStyle w:val="NoSpacing"/>
        <w:rPr>
          <w:color w:val="000000"/>
          <w:szCs w:val="24"/>
        </w:rPr>
      </w:pPr>
      <w:proofErr w:type="spellStart"/>
      <w:proofErr w:type="gramStart"/>
      <w:r w:rsidRPr="00B91475">
        <w:rPr>
          <w:color w:val="000000"/>
        </w:rPr>
        <w:t>ws</w:t>
      </w:r>
      <w:proofErr w:type="spellEnd"/>
      <w:r w:rsidRPr="00B91475">
        <w:rPr>
          <w:color w:val="000000"/>
        </w:rPr>
        <w:t>=</w:t>
      </w:r>
      <w:proofErr w:type="gramEnd"/>
      <w:r w:rsidRPr="00B91475">
        <w:rPr>
          <w:color w:val="000000"/>
        </w:rPr>
        <w:t xml:space="preserve">input('Enter the </w:t>
      </w:r>
      <w:proofErr w:type="spellStart"/>
      <w:r w:rsidRPr="00B91475">
        <w:rPr>
          <w:color w:val="000000"/>
        </w:rPr>
        <w:t>stopband</w:t>
      </w:r>
      <w:proofErr w:type="spellEnd"/>
      <w:r w:rsidRPr="00B91475">
        <w:rPr>
          <w:color w:val="000000"/>
        </w:rPr>
        <w:t xml:space="preserve"> frequency');</w:t>
      </w:r>
    </w:p>
    <w:p w:rsidR="00A60F9B" w:rsidRPr="00B91475" w:rsidRDefault="00A60F9B" w:rsidP="00A60F9B">
      <w:pPr>
        <w:pStyle w:val="NoSpacing"/>
        <w:rPr>
          <w:color w:val="000000"/>
          <w:szCs w:val="24"/>
        </w:rPr>
      </w:pPr>
      <w:proofErr w:type="spellStart"/>
      <w:proofErr w:type="gramStart"/>
      <w:r w:rsidRPr="00B91475">
        <w:rPr>
          <w:color w:val="000000"/>
        </w:rPr>
        <w:t>fs</w:t>
      </w:r>
      <w:proofErr w:type="spellEnd"/>
      <w:r w:rsidRPr="00B91475">
        <w:rPr>
          <w:color w:val="000000"/>
        </w:rPr>
        <w:t>=</w:t>
      </w:r>
      <w:proofErr w:type="gramEnd"/>
      <w:r w:rsidRPr="00B91475">
        <w:rPr>
          <w:color w:val="000000"/>
        </w:rPr>
        <w:t>input('Enter the sampling frequency');</w:t>
      </w:r>
    </w:p>
    <w:p w:rsidR="00A60F9B" w:rsidRPr="00B91475" w:rsidRDefault="00A60F9B" w:rsidP="00A60F9B">
      <w:pPr>
        <w:pStyle w:val="NoSpacing"/>
        <w:rPr>
          <w:color w:val="000000"/>
          <w:szCs w:val="24"/>
        </w:rPr>
      </w:pPr>
      <w:r w:rsidRPr="00B91475">
        <w:rPr>
          <w:color w:val="000000"/>
        </w:rPr>
        <w:t>w1=2*</w:t>
      </w:r>
      <w:proofErr w:type="spellStart"/>
      <w:r w:rsidRPr="00B91475">
        <w:rPr>
          <w:color w:val="000000"/>
        </w:rPr>
        <w:t>wp</w:t>
      </w:r>
      <w:proofErr w:type="spellEnd"/>
      <w:r w:rsidRPr="00B91475">
        <w:rPr>
          <w:color w:val="000000"/>
        </w:rPr>
        <w:t>/</w:t>
      </w:r>
      <w:proofErr w:type="spellStart"/>
      <w:r w:rsidRPr="00B91475">
        <w:rPr>
          <w:color w:val="000000"/>
        </w:rPr>
        <w:t>fs</w:t>
      </w:r>
      <w:proofErr w:type="spellEnd"/>
      <w:r w:rsidRPr="00B91475">
        <w:rPr>
          <w:color w:val="000000"/>
        </w:rPr>
        <w:t>;</w:t>
      </w:r>
    </w:p>
    <w:p w:rsidR="00A60F9B" w:rsidRPr="00B91475" w:rsidRDefault="00A60F9B" w:rsidP="00A60F9B">
      <w:pPr>
        <w:pStyle w:val="NoSpacing"/>
        <w:rPr>
          <w:color w:val="000000"/>
          <w:szCs w:val="24"/>
        </w:rPr>
      </w:pPr>
      <w:r w:rsidRPr="00B91475">
        <w:rPr>
          <w:color w:val="000000"/>
        </w:rPr>
        <w:t>w2=2*</w:t>
      </w:r>
      <w:proofErr w:type="spellStart"/>
      <w:r w:rsidRPr="00B91475">
        <w:rPr>
          <w:color w:val="000000"/>
        </w:rPr>
        <w:t>ws</w:t>
      </w:r>
      <w:proofErr w:type="spellEnd"/>
      <w:r w:rsidRPr="00B91475">
        <w:rPr>
          <w:color w:val="000000"/>
        </w:rPr>
        <w:t>/</w:t>
      </w:r>
      <w:proofErr w:type="spellStart"/>
      <w:r w:rsidRPr="00B91475">
        <w:rPr>
          <w:color w:val="000000"/>
        </w:rPr>
        <w:t>fs</w:t>
      </w:r>
      <w:proofErr w:type="spellEnd"/>
      <w:r w:rsidRPr="00B91475">
        <w:rPr>
          <w:color w:val="000000"/>
        </w:rPr>
        <w:t>;</w:t>
      </w:r>
    </w:p>
    <w:p w:rsidR="00A60F9B" w:rsidRPr="00B91475" w:rsidRDefault="00A60F9B" w:rsidP="00A60F9B">
      <w:pPr>
        <w:pStyle w:val="NoSpacing"/>
        <w:rPr>
          <w:color w:val="000000"/>
          <w:szCs w:val="24"/>
        </w:rPr>
      </w:pPr>
      <w:r w:rsidRPr="00B91475">
        <w:rPr>
          <w:color w:val="000000"/>
        </w:rPr>
        <w:t>[</w:t>
      </w:r>
      <w:proofErr w:type="spellStart"/>
      <w:proofErr w:type="gramStart"/>
      <w:r w:rsidRPr="00B91475">
        <w:rPr>
          <w:color w:val="000000"/>
        </w:rPr>
        <w:t>n,</w:t>
      </w:r>
      <w:proofErr w:type="gramEnd"/>
      <w:r w:rsidRPr="00B91475">
        <w:rPr>
          <w:color w:val="000000"/>
        </w:rPr>
        <w:t>wn</w:t>
      </w:r>
      <w:proofErr w:type="spellEnd"/>
      <w:r w:rsidRPr="00B91475">
        <w:rPr>
          <w:color w:val="000000"/>
        </w:rPr>
        <w:t>]=</w:t>
      </w:r>
      <w:proofErr w:type="spellStart"/>
      <w:proofErr w:type="gramStart"/>
      <w:r w:rsidRPr="00B91475">
        <w:rPr>
          <w:color w:val="000000"/>
        </w:rPr>
        <w:t>buttord</w:t>
      </w:r>
      <w:proofErr w:type="spellEnd"/>
      <w:r w:rsidRPr="00B91475">
        <w:rPr>
          <w:color w:val="000000"/>
        </w:rPr>
        <w:t>(</w:t>
      </w:r>
      <w:proofErr w:type="gramEnd"/>
      <w:r w:rsidRPr="00B91475">
        <w:rPr>
          <w:color w:val="000000"/>
        </w:rPr>
        <w:t>w1,w2,rp,rs,'s');</w:t>
      </w:r>
    </w:p>
    <w:p w:rsidR="00A60F9B" w:rsidRPr="00B91475" w:rsidRDefault="00A60F9B" w:rsidP="00A60F9B">
      <w:pPr>
        <w:pStyle w:val="NoSpacing"/>
        <w:rPr>
          <w:color w:val="000000"/>
          <w:szCs w:val="24"/>
        </w:rPr>
      </w:pPr>
      <w:r w:rsidRPr="00B91475">
        <w:rPr>
          <w:color w:val="000000"/>
        </w:rPr>
        <w:t>[</w:t>
      </w:r>
      <w:proofErr w:type="spellStart"/>
      <w:proofErr w:type="gramStart"/>
      <w:r w:rsidRPr="00B91475">
        <w:rPr>
          <w:color w:val="000000"/>
        </w:rPr>
        <w:t>b,</w:t>
      </w:r>
      <w:proofErr w:type="gramEnd"/>
      <w:r w:rsidRPr="00B91475">
        <w:rPr>
          <w:color w:val="000000"/>
        </w:rPr>
        <w:t>a</w:t>
      </w:r>
      <w:proofErr w:type="spellEnd"/>
      <w:r w:rsidRPr="00B91475">
        <w:rPr>
          <w:color w:val="000000"/>
        </w:rPr>
        <w:t>]=</w:t>
      </w:r>
      <w:proofErr w:type="gramStart"/>
      <w:r w:rsidRPr="00B91475">
        <w:rPr>
          <w:color w:val="000000"/>
        </w:rPr>
        <w:t>butter(</w:t>
      </w:r>
      <w:proofErr w:type="spellStart"/>
      <w:proofErr w:type="gramEnd"/>
      <w:r w:rsidRPr="00B91475">
        <w:rPr>
          <w:color w:val="000000"/>
        </w:rPr>
        <w:t>n,wn,'s</w:t>
      </w:r>
      <w:proofErr w:type="spellEnd"/>
      <w:r w:rsidRPr="00B91475">
        <w:rPr>
          <w:color w:val="000000"/>
        </w:rPr>
        <w:t>');</w:t>
      </w:r>
    </w:p>
    <w:p w:rsidR="00A60F9B" w:rsidRPr="00B91475" w:rsidRDefault="00A60F9B" w:rsidP="00A60F9B">
      <w:pPr>
        <w:pStyle w:val="NoSpacing"/>
        <w:rPr>
          <w:color w:val="000000"/>
          <w:szCs w:val="24"/>
        </w:rPr>
      </w:pPr>
      <w:r w:rsidRPr="00B91475">
        <w:rPr>
          <w:color w:val="000000"/>
        </w:rPr>
        <w:t>w=0:.01</w:t>
      </w:r>
      <w:proofErr w:type="gramStart"/>
      <w:r w:rsidRPr="00B91475">
        <w:rPr>
          <w:color w:val="000000"/>
        </w:rPr>
        <w:t>:pi</w:t>
      </w:r>
      <w:proofErr w:type="gramEnd"/>
    </w:p>
    <w:p w:rsidR="00A60F9B" w:rsidRPr="00B91475" w:rsidRDefault="00A60F9B" w:rsidP="00A60F9B">
      <w:pPr>
        <w:pStyle w:val="NoSpacing"/>
        <w:rPr>
          <w:color w:val="000000"/>
          <w:szCs w:val="24"/>
        </w:rPr>
      </w:pPr>
      <w:r w:rsidRPr="00B91475">
        <w:rPr>
          <w:color w:val="000000"/>
        </w:rPr>
        <w:t>h=</w:t>
      </w:r>
      <w:proofErr w:type="spellStart"/>
      <w:proofErr w:type="gramStart"/>
      <w:r w:rsidRPr="00B91475">
        <w:rPr>
          <w:color w:val="000000"/>
        </w:rPr>
        <w:t>freqs</w:t>
      </w:r>
      <w:proofErr w:type="spellEnd"/>
      <w:r w:rsidRPr="00B91475">
        <w:rPr>
          <w:color w:val="000000"/>
        </w:rPr>
        <w:t>(</w:t>
      </w:r>
      <w:proofErr w:type="spellStart"/>
      <w:proofErr w:type="gramEnd"/>
      <w:r w:rsidRPr="00B91475">
        <w:rPr>
          <w:color w:val="000000"/>
        </w:rPr>
        <w:t>b,a,w</w:t>
      </w:r>
      <w:proofErr w:type="spellEnd"/>
      <w:r w:rsidRPr="00B91475">
        <w:rPr>
          <w:color w:val="000000"/>
        </w:rPr>
        <w:t>)</w:t>
      </w:r>
    </w:p>
    <w:p w:rsidR="00A60F9B" w:rsidRPr="00B91475" w:rsidRDefault="00A60F9B" w:rsidP="00A60F9B">
      <w:pPr>
        <w:pStyle w:val="NoSpacing"/>
        <w:rPr>
          <w:color w:val="000000"/>
          <w:szCs w:val="24"/>
        </w:rPr>
      </w:pPr>
      <w:r w:rsidRPr="00B91475">
        <w:rPr>
          <w:color w:val="000000"/>
        </w:rPr>
        <w:t>m=20*</w:t>
      </w:r>
      <w:proofErr w:type="gramStart"/>
      <w:r w:rsidRPr="00B91475">
        <w:rPr>
          <w:color w:val="000000"/>
        </w:rPr>
        <w:t>log10(</w:t>
      </w:r>
      <w:proofErr w:type="gramEnd"/>
      <w:r w:rsidRPr="00B91475">
        <w:rPr>
          <w:color w:val="000000"/>
        </w:rPr>
        <w:t>abs(h));</w:t>
      </w:r>
    </w:p>
    <w:p w:rsidR="00A60F9B" w:rsidRPr="00B91475" w:rsidRDefault="00A60F9B" w:rsidP="00A60F9B">
      <w:pPr>
        <w:pStyle w:val="NoSpacing"/>
        <w:rPr>
          <w:color w:val="000000"/>
          <w:szCs w:val="24"/>
        </w:rPr>
      </w:pPr>
      <w:proofErr w:type="gramStart"/>
      <w:r w:rsidRPr="00B91475">
        <w:rPr>
          <w:color w:val="000000"/>
        </w:rPr>
        <w:t>an=</w:t>
      </w:r>
      <w:proofErr w:type="gramEnd"/>
      <w:r w:rsidRPr="00B91475">
        <w:rPr>
          <w:color w:val="000000"/>
        </w:rPr>
        <w:t>angle(h);</w:t>
      </w:r>
    </w:p>
    <w:p w:rsidR="00A60F9B" w:rsidRPr="00B91475" w:rsidRDefault="00A60F9B" w:rsidP="00A60F9B">
      <w:pPr>
        <w:pStyle w:val="NoSpacing"/>
        <w:rPr>
          <w:color w:val="000000"/>
          <w:szCs w:val="24"/>
        </w:rPr>
      </w:pPr>
      <w:proofErr w:type="gramStart"/>
      <w:r w:rsidRPr="00B91475">
        <w:rPr>
          <w:color w:val="000000"/>
        </w:rPr>
        <w:t>subplot(</w:t>
      </w:r>
      <w:proofErr w:type="gramEnd"/>
      <w:r w:rsidRPr="00B91475">
        <w:rPr>
          <w:color w:val="000000"/>
        </w:rPr>
        <w:t>2,1,1)</w:t>
      </w:r>
    </w:p>
    <w:p w:rsidR="00A60F9B" w:rsidRPr="00B91475" w:rsidRDefault="00A60F9B" w:rsidP="00A60F9B">
      <w:pPr>
        <w:pStyle w:val="NoSpacing"/>
        <w:rPr>
          <w:color w:val="000000"/>
          <w:szCs w:val="24"/>
        </w:rPr>
      </w:pPr>
      <w:proofErr w:type="gramStart"/>
      <w:r w:rsidRPr="00B91475">
        <w:rPr>
          <w:color w:val="000000"/>
        </w:rPr>
        <w:t>plot(</w:t>
      </w:r>
      <w:proofErr w:type="gramEnd"/>
      <w:r w:rsidRPr="00B91475">
        <w:rPr>
          <w:color w:val="000000"/>
        </w:rPr>
        <w:t>m)</w:t>
      </w:r>
    </w:p>
    <w:p w:rsidR="00A60F9B" w:rsidRPr="00B91475" w:rsidRDefault="00A60F9B" w:rsidP="00A60F9B">
      <w:pPr>
        <w:pStyle w:val="NoSpacing"/>
        <w:rPr>
          <w:color w:val="000000"/>
          <w:szCs w:val="24"/>
        </w:rPr>
      </w:pPr>
      <w:proofErr w:type="gramStart"/>
      <w:r w:rsidRPr="00B91475">
        <w:rPr>
          <w:color w:val="000000"/>
        </w:rPr>
        <w:t>subplot(</w:t>
      </w:r>
      <w:proofErr w:type="gramEnd"/>
      <w:r w:rsidRPr="00B91475">
        <w:rPr>
          <w:color w:val="000000"/>
        </w:rPr>
        <w:t>2,1,2)</w:t>
      </w:r>
    </w:p>
    <w:p w:rsidR="00A60F9B" w:rsidRPr="00B91475" w:rsidRDefault="00A60F9B" w:rsidP="00A60F9B">
      <w:pPr>
        <w:pStyle w:val="NoSpacing"/>
        <w:rPr>
          <w:color w:val="000000"/>
          <w:szCs w:val="24"/>
        </w:rPr>
      </w:pPr>
      <w:proofErr w:type="gramStart"/>
      <w:r w:rsidRPr="00B91475">
        <w:rPr>
          <w:color w:val="000000"/>
        </w:rPr>
        <w:t>plot(</w:t>
      </w:r>
      <w:proofErr w:type="gramEnd"/>
      <w:r w:rsidRPr="00B91475">
        <w:rPr>
          <w:color w:val="000000"/>
        </w:rPr>
        <w:t>an)</w:t>
      </w:r>
    </w:p>
    <w:p w:rsidR="00A60F9B" w:rsidRPr="00B91475" w:rsidRDefault="00A60F9B" w:rsidP="00A60F9B">
      <w:pPr>
        <w:rPr>
          <w:rFonts w:ascii="Times New Roman" w:hAnsi="Times New Roman"/>
        </w:rPr>
      </w:pPr>
    </w:p>
    <w:p w:rsidR="00A60F9B" w:rsidRPr="00B91475" w:rsidRDefault="00A60F9B" w:rsidP="00A60F9B">
      <w:pPr>
        <w:pStyle w:val="NoSpacing"/>
        <w:rPr>
          <w:b/>
          <w:sz w:val="28"/>
        </w:rPr>
      </w:pPr>
      <w:r w:rsidRPr="00B91475">
        <w:rPr>
          <w:b/>
          <w:sz w:val="28"/>
        </w:rPr>
        <w:t>Output</w:t>
      </w:r>
    </w:p>
    <w:p w:rsidR="00A60F9B" w:rsidRPr="00B91475" w:rsidRDefault="00A60F9B" w:rsidP="00A60F9B">
      <w:pPr>
        <w:pStyle w:val="NoSpacing"/>
        <w:rPr>
          <w:b/>
          <w:sz w:val="28"/>
        </w:rPr>
      </w:pPr>
    </w:p>
    <w:p w:rsidR="00A60F9B" w:rsidRPr="00B91475" w:rsidRDefault="00A60F9B" w:rsidP="00A60F9B">
      <w:pPr>
        <w:pStyle w:val="NoSpacing"/>
      </w:pPr>
      <w:r w:rsidRPr="00B91475">
        <w:t xml:space="preserve">Enter the </w:t>
      </w:r>
      <w:proofErr w:type="spellStart"/>
      <w:r w:rsidRPr="00B91475">
        <w:t>passband</w:t>
      </w:r>
      <w:proofErr w:type="spellEnd"/>
      <w:r w:rsidRPr="00B91475">
        <w:t xml:space="preserve"> attenuation 0.15</w:t>
      </w:r>
    </w:p>
    <w:p w:rsidR="00A60F9B" w:rsidRPr="00B91475" w:rsidRDefault="00A60F9B" w:rsidP="00A60F9B">
      <w:pPr>
        <w:pStyle w:val="NoSpacing"/>
      </w:pPr>
      <w:r w:rsidRPr="00B91475">
        <w:t xml:space="preserve">Enter the </w:t>
      </w:r>
      <w:proofErr w:type="spellStart"/>
      <w:r w:rsidRPr="00B91475">
        <w:t>stopband</w:t>
      </w:r>
      <w:proofErr w:type="spellEnd"/>
      <w:r w:rsidRPr="00B91475">
        <w:t xml:space="preserve"> attenuation 47</w:t>
      </w:r>
    </w:p>
    <w:p w:rsidR="00A60F9B" w:rsidRPr="00B91475" w:rsidRDefault="00A60F9B" w:rsidP="00A60F9B">
      <w:pPr>
        <w:pStyle w:val="NoSpacing"/>
      </w:pPr>
      <w:r w:rsidRPr="00B91475">
        <w:t xml:space="preserve">Enter the </w:t>
      </w:r>
      <w:proofErr w:type="spellStart"/>
      <w:r w:rsidRPr="00B91475">
        <w:t>passband</w:t>
      </w:r>
      <w:proofErr w:type="spellEnd"/>
      <w:r w:rsidRPr="00B91475">
        <w:t xml:space="preserve"> frequency 1500</w:t>
      </w:r>
    </w:p>
    <w:p w:rsidR="00A60F9B" w:rsidRPr="00B91475" w:rsidRDefault="00A60F9B" w:rsidP="00A60F9B">
      <w:pPr>
        <w:pStyle w:val="NoSpacing"/>
      </w:pPr>
      <w:r w:rsidRPr="00B91475">
        <w:t xml:space="preserve">Enter the </w:t>
      </w:r>
      <w:proofErr w:type="spellStart"/>
      <w:r w:rsidRPr="00B91475">
        <w:t>stopband</w:t>
      </w:r>
      <w:proofErr w:type="spellEnd"/>
      <w:r w:rsidRPr="00B91475">
        <w:t xml:space="preserve"> frequency 60</w:t>
      </w:r>
    </w:p>
    <w:p w:rsidR="00A60F9B" w:rsidRPr="00B91475" w:rsidRDefault="00A60F9B" w:rsidP="00A60F9B">
      <w:pPr>
        <w:pStyle w:val="NoSpacing"/>
      </w:pPr>
      <w:r w:rsidRPr="00B91475">
        <w:t>Enter the sampling frequency 7000</w:t>
      </w:r>
    </w:p>
    <w:p w:rsidR="00A60F9B" w:rsidRPr="00B91475" w:rsidRDefault="00A60F9B" w:rsidP="00A60F9B">
      <w:pPr>
        <w:pStyle w:val="NoSpacing"/>
      </w:pPr>
    </w:p>
    <w:p w:rsidR="00A60F9B" w:rsidRPr="00B91475" w:rsidRDefault="00A60F9B" w:rsidP="00A60F9B">
      <w:pPr>
        <w:pStyle w:val="NoSpacing"/>
      </w:pPr>
    </w:p>
    <w:p w:rsidR="00A60F9B" w:rsidRPr="00B91475" w:rsidRDefault="00A60F9B" w:rsidP="00A60F9B">
      <w:pPr>
        <w:pStyle w:val="NoSpacing"/>
      </w:pPr>
    </w:p>
    <w:p w:rsidR="00A60F9B" w:rsidRPr="00B91475" w:rsidRDefault="00A60F9B" w:rsidP="00A60F9B">
      <w:pPr>
        <w:pStyle w:val="NoSpacing"/>
      </w:pPr>
    </w:p>
    <w:p w:rsidR="00A60F9B" w:rsidRPr="00B91475" w:rsidRDefault="00A60F9B" w:rsidP="00A60F9B">
      <w:pPr>
        <w:rPr>
          <w:rFonts w:ascii="Times New Roman" w:hAnsi="Times New Roman"/>
        </w:rPr>
      </w:pPr>
      <w:r>
        <w:rPr>
          <w:rFonts w:ascii="Times New Roman" w:hAnsi="Times New Roman"/>
          <w:noProof/>
          <w:lang w:val="en-IN" w:eastAsia="en-IN"/>
        </w:rPr>
        <w:lastRenderedPageBreak/>
        <w:drawing>
          <wp:inline distT="0" distB="0" distL="0" distR="0">
            <wp:extent cx="5943600" cy="42862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t="4558" b="4274"/>
                    <a:stretch>
                      <a:fillRect/>
                    </a:stretch>
                  </pic:blipFill>
                  <pic:spPr bwMode="auto">
                    <a:xfrm>
                      <a:off x="0" y="0"/>
                      <a:ext cx="5943600" cy="4286250"/>
                    </a:xfrm>
                    <a:prstGeom prst="rect">
                      <a:avLst/>
                    </a:prstGeom>
                    <a:noFill/>
                    <a:ln w="9525">
                      <a:noFill/>
                      <a:miter lim="800000"/>
                      <a:headEnd/>
                      <a:tailEnd/>
                    </a:ln>
                  </pic:spPr>
                </pic:pic>
              </a:graphicData>
            </a:graphic>
          </wp:inline>
        </w:drawing>
      </w:r>
    </w:p>
    <w:p w:rsidR="00A60F9B" w:rsidRPr="00B91475" w:rsidRDefault="00A60F9B" w:rsidP="00A60F9B">
      <w:pPr>
        <w:rPr>
          <w:rFonts w:ascii="Times New Roman" w:hAnsi="Times New Roman"/>
        </w:rPr>
      </w:pPr>
    </w:p>
    <w:p w:rsidR="00A60F9B" w:rsidRPr="00B91475" w:rsidRDefault="00A60F9B" w:rsidP="00A60F9B">
      <w:pPr>
        <w:rPr>
          <w:rFonts w:ascii="Times New Roman" w:hAnsi="Times New Roman"/>
        </w:rPr>
      </w:pPr>
    </w:p>
    <w:p w:rsidR="00A60F9B" w:rsidRPr="00B91475" w:rsidRDefault="00A60F9B" w:rsidP="00A60F9B">
      <w:pPr>
        <w:rPr>
          <w:rFonts w:ascii="Times New Roman" w:hAnsi="Times New Roman"/>
        </w:rPr>
      </w:pPr>
    </w:p>
    <w:p w:rsidR="00A60F9B" w:rsidRPr="00B91475" w:rsidRDefault="00A60F9B" w:rsidP="00A60F9B">
      <w:pPr>
        <w:rPr>
          <w:rFonts w:ascii="Times New Roman" w:hAnsi="Times New Roman"/>
        </w:rPr>
      </w:pPr>
    </w:p>
    <w:p w:rsidR="00583AD4" w:rsidRDefault="00A60F9B"/>
    <w:sectPr w:rsidR="00583AD4" w:rsidSect="00A975F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60F9B"/>
    <w:rsid w:val="000C265E"/>
    <w:rsid w:val="001D5EA0"/>
    <w:rsid w:val="00A60F9B"/>
    <w:rsid w:val="00A975F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F9B"/>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60F9B"/>
    <w:rPr>
      <w:color w:val="0000FF"/>
      <w:u w:val="single"/>
    </w:rPr>
  </w:style>
  <w:style w:type="paragraph" w:styleId="NoSpacing">
    <w:name w:val="No Spacing"/>
    <w:uiPriority w:val="1"/>
    <w:qFormat/>
    <w:rsid w:val="00A60F9B"/>
    <w:pPr>
      <w:spacing w:after="0" w:line="240" w:lineRule="auto"/>
    </w:pPr>
    <w:rPr>
      <w:rFonts w:ascii="Times New Roman" w:eastAsia="Calibri" w:hAnsi="Times New Roman" w:cs="Times New Roman"/>
      <w:sz w:val="24"/>
      <w:lang w:val="en-US"/>
    </w:rPr>
  </w:style>
  <w:style w:type="paragraph" w:styleId="BalloonText">
    <w:name w:val="Balloon Text"/>
    <w:basedOn w:val="Normal"/>
    <w:link w:val="BalloonTextChar"/>
    <w:uiPriority w:val="99"/>
    <w:semiHidden/>
    <w:unhideWhenUsed/>
    <w:rsid w:val="00A60F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9B"/>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tephen_Butterworth" TargetMode="External"/><Relationship Id="rId13"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en.wikipedia.org/wiki/Engineer" TargetMode="External"/><Relationship Id="rId12" Type="http://schemas.openxmlformats.org/officeDocument/2006/relationships/hyperlink" Target="http://en.wikipedia.org/wiki/Gain"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en.wikipedia.org/wiki/Passband" TargetMode="External"/><Relationship Id="rId11" Type="http://schemas.openxmlformats.org/officeDocument/2006/relationships/hyperlink" Target="http://en.wikipedia.org/wiki/Low_pass_filter" TargetMode="External"/><Relationship Id="rId5" Type="http://schemas.openxmlformats.org/officeDocument/2006/relationships/hyperlink" Target="http://en.wikipedia.org/wiki/Frequency_response" TargetMode="External"/><Relationship Id="rId15" Type="http://schemas.openxmlformats.org/officeDocument/2006/relationships/fontTable" Target="fontTable.xml"/><Relationship Id="rId10" Type="http://schemas.openxmlformats.org/officeDocument/2006/relationships/hyperlink" Target="http://en.wikipedia.org/wiki/Image_parameter_filter" TargetMode="External"/><Relationship Id="rId4" Type="http://schemas.openxmlformats.org/officeDocument/2006/relationships/hyperlink" Target="http://en.wikipedia.org/wiki/Filter_%28signal_processing%29" TargetMode="External"/><Relationship Id="rId9" Type="http://schemas.openxmlformats.org/officeDocument/2006/relationships/hyperlink" Target="http://en.wikipedia.org/wiki/Filter_design"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397</Words>
  <Characters>2265</Characters>
  <Application>Microsoft Office Word</Application>
  <DocSecurity>0</DocSecurity>
  <Lines>18</Lines>
  <Paragraphs>5</Paragraphs>
  <ScaleCrop>false</ScaleCrop>
  <Company/>
  <LinksUpToDate>false</LinksUpToDate>
  <CharactersWithSpaces>2657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8-01-12</dc:creator>
  <cp:lastModifiedBy>8-01-12</cp:lastModifiedBy>
  <cp:revision>1</cp:revision>
  <dcterms:created xsi:type="dcterms:W3CDTF">2012-05-07T14:34:00Z</dcterms:created>
  <dcterms:modified xsi:type="dcterms:W3CDTF">2012-05-07T14:35:00Z</dcterms:modified>
</cp:coreProperties>
</file>