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ACFD" w14:textId="016374C3" w:rsidR="007D17EB" w:rsidRPr="007D17EB" w:rsidRDefault="007D17EB" w:rsidP="007D17EB">
      <w:pPr>
        <w:rPr>
          <w:b/>
          <w:bCs/>
        </w:rPr>
      </w:pPr>
      <w:r w:rsidRPr="007D17EB">
        <w:rPr>
          <w:b/>
          <w:bCs/>
        </w:rPr>
        <w:t>Git Integration Repo in Databricks for Developer Collaboration</w:t>
      </w:r>
    </w:p>
    <w:p w14:paraId="0E65C05F" w14:textId="06AB4683" w:rsidR="007D17EB" w:rsidRPr="007D17EB" w:rsidRDefault="007D17EB" w:rsidP="007D17EB">
      <w:pPr>
        <w:numPr>
          <w:ilvl w:val="0"/>
          <w:numId w:val="1"/>
        </w:numPr>
        <w:rPr>
          <w:b/>
          <w:bCs/>
        </w:rPr>
      </w:pPr>
      <w:hyperlink r:id="rId5" w:history="1">
        <w:r w:rsidRPr="007D17EB">
          <w:rPr>
            <w:rStyle w:val="Hyperlink"/>
            <w:b/>
            <w:bCs/>
          </w:rPr>
          <w:t>Azure Databricks</w:t>
        </w:r>
      </w:hyperlink>
    </w:p>
    <w:p w14:paraId="222A36CA" w14:textId="77777777" w:rsidR="007D17EB" w:rsidRPr="007D17EB" w:rsidRDefault="007D17EB" w:rsidP="007D17EB">
      <w:pPr>
        <w:rPr>
          <w:b/>
          <w:bCs/>
        </w:rPr>
      </w:pPr>
      <w:r w:rsidRPr="007D17EB">
        <w:rPr>
          <w:b/>
          <w:bCs/>
        </w:rPr>
        <w:t>What is GitHub?</w:t>
      </w:r>
    </w:p>
    <w:p w14:paraId="48849F8D" w14:textId="77777777" w:rsidR="007D17EB" w:rsidRPr="007D17EB" w:rsidRDefault="007D17EB" w:rsidP="007D17EB">
      <w:r w:rsidRPr="007D17EB">
        <w:t>GitHub is a cloud-based hosting platform that enables developers to store and manage their code and monitor and manage changes over time. GitHub is built on top of Git, a distributed version control system that offers an intuitive graphical user interface (GUI).</w:t>
      </w:r>
    </w:p>
    <w:p w14:paraId="22E9B898" w14:textId="77777777" w:rsidR="007D17EB" w:rsidRPr="007D17EB" w:rsidRDefault="007D17EB" w:rsidP="007D17EB">
      <w:pPr>
        <w:rPr>
          <w:b/>
          <w:bCs/>
        </w:rPr>
      </w:pPr>
      <w:r w:rsidRPr="007D17EB">
        <w:rPr>
          <w:b/>
          <w:bCs/>
        </w:rPr>
        <w:t>GitHub Features</w:t>
      </w:r>
    </w:p>
    <w:p w14:paraId="7B5B66EC" w14:textId="77777777" w:rsidR="007D17EB" w:rsidRPr="007D17EB" w:rsidRDefault="007D17EB" w:rsidP="007D17EB">
      <w:r w:rsidRPr="007D17EB">
        <w:t>GitHub is a version control platform that helps developers improve their code using the best software practices:</w:t>
      </w:r>
    </w:p>
    <w:p w14:paraId="7C88656A" w14:textId="77777777" w:rsidR="007D17EB" w:rsidRPr="007D17EB" w:rsidRDefault="007D17EB" w:rsidP="007D17EB">
      <w:pPr>
        <w:numPr>
          <w:ilvl w:val="0"/>
          <w:numId w:val="2"/>
        </w:numPr>
      </w:pPr>
      <w:r w:rsidRPr="007D17EB">
        <w:rPr>
          <w:b/>
          <w:bCs/>
        </w:rPr>
        <w:t>Version Control: </w:t>
      </w:r>
      <w:r w:rsidRPr="007D17EB">
        <w:t>This platform makes it easy for developers to keep track of changes in multiple code versions, backtrack, or resort to a previous version and see changes being made.</w:t>
      </w:r>
    </w:p>
    <w:p w14:paraId="17A7931D" w14:textId="77777777" w:rsidR="007D17EB" w:rsidRPr="007D17EB" w:rsidRDefault="007D17EB" w:rsidP="007D17EB">
      <w:pPr>
        <w:numPr>
          <w:ilvl w:val="0"/>
          <w:numId w:val="2"/>
        </w:numPr>
      </w:pPr>
      <w:r w:rsidRPr="007D17EB">
        <w:rPr>
          <w:b/>
          <w:bCs/>
        </w:rPr>
        <w:t>Code Review: </w:t>
      </w:r>
      <w:r w:rsidRPr="007D17EB">
        <w:t>This feature enables developers to review and modify code before being merged to the main branch.</w:t>
      </w:r>
    </w:p>
    <w:p w14:paraId="12C37FE7" w14:textId="77777777" w:rsidR="007D17EB" w:rsidRPr="007D17EB" w:rsidRDefault="007D17EB" w:rsidP="007D17EB">
      <w:pPr>
        <w:numPr>
          <w:ilvl w:val="0"/>
          <w:numId w:val="2"/>
        </w:numPr>
      </w:pPr>
      <w:r w:rsidRPr="007D17EB">
        <w:rPr>
          <w:b/>
          <w:bCs/>
        </w:rPr>
        <w:t>Collaboration:</w:t>
      </w:r>
      <w:r w:rsidRPr="007D17EB">
        <w:t> This feature makes working together on code projects simple for developers. Developers can create branches to work on new features or problem fixes without affecting the main source. Once their changes are made, they can be merged back to the main branch with the </w:t>
      </w:r>
      <w:r w:rsidRPr="007D17EB">
        <w:rPr>
          <w:i/>
          <w:iCs/>
        </w:rPr>
        <w:t>pull request</w:t>
      </w:r>
      <w:r w:rsidRPr="007D17EB">
        <w:t> command.</w:t>
      </w:r>
    </w:p>
    <w:p w14:paraId="710E7584" w14:textId="77777777" w:rsidR="007D17EB" w:rsidRPr="007D17EB" w:rsidRDefault="007D17EB" w:rsidP="007D17EB">
      <w:pPr>
        <w:numPr>
          <w:ilvl w:val="0"/>
          <w:numId w:val="2"/>
        </w:numPr>
      </w:pPr>
      <w:r w:rsidRPr="007D17EB">
        <w:rPr>
          <w:b/>
          <w:bCs/>
        </w:rPr>
        <w:t>Continuous Integration and Continuous Delivery (CI/CD):</w:t>
      </w:r>
      <w:r w:rsidRPr="007D17EB">
        <w:t> This is by far the most important feature of GitHub. It helps automate code building, testing, and deployment, making it possible to release new features rapidly and safely, always keeping the code in a deployable state.</w:t>
      </w:r>
    </w:p>
    <w:p w14:paraId="52BF366C" w14:textId="77777777" w:rsidR="007D17EB" w:rsidRPr="007D17EB" w:rsidRDefault="007D17EB" w:rsidP="007D17EB">
      <w:pPr>
        <w:rPr>
          <w:b/>
          <w:bCs/>
        </w:rPr>
      </w:pPr>
      <w:r w:rsidRPr="007D17EB">
        <w:rPr>
          <w:b/>
          <w:bCs/>
        </w:rPr>
        <w:t>Databricks Repos</w:t>
      </w:r>
    </w:p>
    <w:p w14:paraId="0C97B59D" w14:textId="77777777" w:rsidR="007D17EB" w:rsidRPr="007D17EB" w:rsidRDefault="007D17EB" w:rsidP="007D17EB">
      <w:r w:rsidRPr="007D17EB">
        <w:t>Azure Databricks Repos provides a graphical Git client and APIs. This enables standard Git activities such as cloning repositories, pushing and pulling, branch management, and visual comparison between different commits.</w:t>
      </w:r>
    </w:p>
    <w:p w14:paraId="331EFC7C" w14:textId="77777777" w:rsidR="007D17EB" w:rsidRPr="007D17EB" w:rsidRDefault="007D17EB" w:rsidP="007D17EB">
      <w:r w:rsidRPr="007D17EB">
        <w:t>Within the Databricks Repos, code developed for different data-related projects can follow the best practices using Git for version control, collaboration, and CI/CD.</w:t>
      </w:r>
    </w:p>
    <w:p w14:paraId="46C90095" w14:textId="77777777" w:rsidR="007D17EB" w:rsidRPr="007D17EB" w:rsidRDefault="007D17EB" w:rsidP="007D17EB">
      <w:pPr>
        <w:rPr>
          <w:b/>
          <w:bCs/>
        </w:rPr>
      </w:pPr>
      <w:r w:rsidRPr="007D17EB">
        <w:rPr>
          <w:b/>
          <w:bCs/>
        </w:rPr>
        <w:t>Possibilities with Databricks Repos</w:t>
      </w:r>
    </w:p>
    <w:p w14:paraId="28281E4F" w14:textId="77777777" w:rsidR="007D17EB" w:rsidRPr="007D17EB" w:rsidRDefault="007D17EB" w:rsidP="007D17EB">
      <w:r w:rsidRPr="007D17EB">
        <w:t>Databricks Repos comes with all the functionalities of Git:</w:t>
      </w:r>
    </w:p>
    <w:p w14:paraId="261F8FCC" w14:textId="77777777" w:rsidR="007D17EB" w:rsidRPr="007D17EB" w:rsidRDefault="007D17EB" w:rsidP="007D17EB">
      <w:pPr>
        <w:numPr>
          <w:ilvl w:val="0"/>
          <w:numId w:val="3"/>
        </w:numPr>
      </w:pPr>
      <w:r w:rsidRPr="007D17EB">
        <w:t>Remotely clone, push to, and retrieve the Git repository.</w:t>
      </w:r>
    </w:p>
    <w:p w14:paraId="23DC4972" w14:textId="77777777" w:rsidR="007D17EB" w:rsidRPr="007D17EB" w:rsidRDefault="007D17EB" w:rsidP="007D17EB">
      <w:pPr>
        <w:numPr>
          <w:ilvl w:val="0"/>
          <w:numId w:val="3"/>
        </w:numPr>
      </w:pPr>
      <w:r w:rsidRPr="007D17EB">
        <w:lastRenderedPageBreak/>
        <w:t>Developers can create, work, and maintain feature branches before merging to the main branch. In this way, it resolves the problem of conflicts between multiple branches.</w:t>
      </w:r>
    </w:p>
    <w:p w14:paraId="54FA6711" w14:textId="77777777" w:rsidR="007D17EB" w:rsidRPr="007D17EB" w:rsidRDefault="007D17EB" w:rsidP="007D17EB">
      <w:pPr>
        <w:numPr>
          <w:ilvl w:val="0"/>
          <w:numId w:val="3"/>
        </w:numPr>
      </w:pPr>
      <w:r w:rsidRPr="007D17EB">
        <w:t>Provide the ability to create, edit, and modify notebooks, including IPYNB notebooks.</w:t>
      </w:r>
    </w:p>
    <w:p w14:paraId="2550CA0C" w14:textId="77777777" w:rsidR="007D17EB" w:rsidRPr="007D17EB" w:rsidRDefault="007D17EB" w:rsidP="007D17EB">
      <w:pPr>
        <w:rPr>
          <w:b/>
          <w:bCs/>
        </w:rPr>
      </w:pPr>
      <w:r w:rsidRPr="007D17EB">
        <w:rPr>
          <w:b/>
          <w:bCs/>
        </w:rPr>
        <w:t>Databricks Supported Git Provider</w:t>
      </w:r>
    </w:p>
    <w:p w14:paraId="27640427" w14:textId="77777777" w:rsidR="007D17EB" w:rsidRPr="007D17EB" w:rsidRDefault="007D17EB" w:rsidP="007D17EB">
      <w:r w:rsidRPr="007D17EB">
        <w:t>Azure Databricks supports the following providers:</w:t>
      </w:r>
    </w:p>
    <w:p w14:paraId="4300252F" w14:textId="77777777" w:rsidR="007D17EB" w:rsidRPr="007D17EB" w:rsidRDefault="007D17EB" w:rsidP="007D17EB">
      <w:pPr>
        <w:numPr>
          <w:ilvl w:val="0"/>
          <w:numId w:val="4"/>
        </w:numPr>
      </w:pPr>
      <w:r w:rsidRPr="007D17EB">
        <w:t>GitHub and GitHub AE</w:t>
      </w:r>
    </w:p>
    <w:p w14:paraId="779F4DD1" w14:textId="77777777" w:rsidR="007D17EB" w:rsidRPr="007D17EB" w:rsidRDefault="007D17EB" w:rsidP="007D17EB">
      <w:pPr>
        <w:numPr>
          <w:ilvl w:val="0"/>
          <w:numId w:val="4"/>
        </w:numPr>
      </w:pPr>
      <w:r w:rsidRPr="007D17EB">
        <w:t>GitLab</w:t>
      </w:r>
    </w:p>
    <w:p w14:paraId="357951A6" w14:textId="77777777" w:rsidR="007D17EB" w:rsidRPr="007D17EB" w:rsidRDefault="007D17EB" w:rsidP="007D17EB">
      <w:pPr>
        <w:numPr>
          <w:ilvl w:val="0"/>
          <w:numId w:val="4"/>
        </w:numPr>
      </w:pPr>
      <w:r w:rsidRPr="007D17EB">
        <w:t>Azure DevOps</w:t>
      </w:r>
    </w:p>
    <w:p w14:paraId="0A3E1790" w14:textId="77777777" w:rsidR="007D17EB" w:rsidRPr="007D17EB" w:rsidRDefault="007D17EB" w:rsidP="007D17EB">
      <w:pPr>
        <w:numPr>
          <w:ilvl w:val="0"/>
          <w:numId w:val="4"/>
        </w:numPr>
      </w:pPr>
      <w:r w:rsidRPr="007D17EB">
        <w:t>Bitbucket Cloud</w:t>
      </w:r>
    </w:p>
    <w:p w14:paraId="0B1AA304" w14:textId="77777777" w:rsidR="007D17EB" w:rsidRPr="007D17EB" w:rsidRDefault="007D17EB" w:rsidP="007D17EB">
      <w:pPr>
        <w:numPr>
          <w:ilvl w:val="0"/>
          <w:numId w:val="4"/>
        </w:numPr>
      </w:pPr>
      <w:r w:rsidRPr="007D17EB">
        <w:t>Bitbucket Server</w:t>
      </w:r>
    </w:p>
    <w:p w14:paraId="17EC90AB" w14:textId="77777777" w:rsidR="007D17EB" w:rsidRPr="007D17EB" w:rsidRDefault="007D17EB" w:rsidP="007D17EB">
      <w:pPr>
        <w:numPr>
          <w:ilvl w:val="0"/>
          <w:numId w:val="4"/>
        </w:numPr>
      </w:pPr>
      <w:r w:rsidRPr="007D17EB">
        <w:t>AWS CodeCommit</w:t>
      </w:r>
    </w:p>
    <w:p w14:paraId="6976BD25" w14:textId="77777777" w:rsidR="007D17EB" w:rsidRPr="007D17EB" w:rsidRDefault="007D17EB" w:rsidP="007D17EB">
      <w:r w:rsidRPr="007D17EB">
        <w:t>We will use the GitHub provider for this article; subsequent articles will explain the other providers.</w:t>
      </w:r>
    </w:p>
    <w:p w14:paraId="0B432A28" w14:textId="77777777" w:rsidR="007D17EB" w:rsidRPr="007D17EB" w:rsidRDefault="007D17EB" w:rsidP="007D17EB">
      <w:pPr>
        <w:rPr>
          <w:b/>
          <w:bCs/>
        </w:rPr>
      </w:pPr>
      <w:r w:rsidRPr="007D17EB">
        <w:rPr>
          <w:b/>
          <w:bCs/>
        </w:rPr>
        <w:t>Configure Git Integration for Databricks Workspace</w:t>
      </w:r>
    </w:p>
    <w:p w14:paraId="2AB501B8" w14:textId="77777777" w:rsidR="007D17EB" w:rsidRPr="007D17EB" w:rsidRDefault="007D17EB" w:rsidP="007D17EB">
      <w:pPr>
        <w:rPr>
          <w:b/>
          <w:bCs/>
        </w:rPr>
      </w:pPr>
      <w:r w:rsidRPr="007D17EB">
        <w:rPr>
          <w:b/>
          <w:bCs/>
        </w:rPr>
        <w:t>Get Username and Personal Token Account</w:t>
      </w:r>
    </w:p>
    <w:p w14:paraId="7D0FCABA" w14:textId="77777777" w:rsidR="007D17EB" w:rsidRPr="007D17EB" w:rsidRDefault="007D17EB" w:rsidP="007D17EB">
      <w:r w:rsidRPr="007D17EB">
        <w:rPr>
          <w:b/>
          <w:bCs/>
        </w:rPr>
        <w:t>Step 1: Personal Token Account.</w:t>
      </w:r>
      <w:r w:rsidRPr="007D17EB">
        <w:t> To get the personal access token, log in to your </w:t>
      </w:r>
      <w:hyperlink r:id="rId6" w:tgtFrame="_blank" w:history="1">
        <w:r w:rsidRPr="007D17EB">
          <w:rPr>
            <w:rStyle w:val="Hyperlink"/>
          </w:rPr>
          <w:t>GitHub.com</w:t>
        </w:r>
      </w:hyperlink>
      <w:r w:rsidRPr="007D17EB">
        <w:t> account. On your GitHub homepage, click your profile icon at the top right corner and select </w:t>
      </w:r>
      <w:r w:rsidRPr="007D17EB">
        <w:rPr>
          <w:b/>
          <w:bCs/>
        </w:rPr>
        <w:t>Settings</w:t>
      </w:r>
      <w:r w:rsidRPr="007D17EB">
        <w:t>.</w:t>
      </w:r>
    </w:p>
    <w:p w14:paraId="61E14E6F" w14:textId="5B341388" w:rsidR="007D17EB" w:rsidRPr="007D17EB" w:rsidRDefault="007D17EB" w:rsidP="007D17EB">
      <w:r w:rsidRPr="007D17EB">
        <w:drawing>
          <wp:inline distT="0" distB="0" distL="0" distR="0" wp14:anchorId="6E8CD5AA" wp14:editId="5D13FA04">
            <wp:extent cx="4027714" cy="2955413"/>
            <wp:effectExtent l="0" t="0" r="0" b="0"/>
            <wp:docPr id="1804631176" name="Picture 40" descr="Personal Toke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ersonal Token Accou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8196" cy="2992455"/>
                    </a:xfrm>
                    <a:prstGeom prst="rect">
                      <a:avLst/>
                    </a:prstGeom>
                    <a:noFill/>
                    <a:ln>
                      <a:noFill/>
                    </a:ln>
                  </pic:spPr>
                </pic:pic>
              </a:graphicData>
            </a:graphic>
          </wp:inline>
        </w:drawing>
      </w:r>
    </w:p>
    <w:p w14:paraId="1B8AE4BF" w14:textId="77777777" w:rsidR="007D17EB" w:rsidRPr="007D17EB" w:rsidRDefault="007D17EB" w:rsidP="007D17EB">
      <w:r w:rsidRPr="007D17EB">
        <w:rPr>
          <w:b/>
          <w:bCs/>
        </w:rPr>
        <w:lastRenderedPageBreak/>
        <w:t>Step 2: Generate Token. </w:t>
      </w:r>
      <w:r w:rsidRPr="007D17EB">
        <w:t>In your settings environment, at the left pane, scroll to the bottom and select</w:t>
      </w:r>
      <w:r w:rsidRPr="007D17EB">
        <w:rPr>
          <w:b/>
          <w:bCs/>
        </w:rPr>
        <w:t> Developer Settings</w:t>
      </w:r>
      <w:r w:rsidRPr="007D17EB">
        <w:t>. This should open another window.</w:t>
      </w:r>
    </w:p>
    <w:p w14:paraId="3A7646DC" w14:textId="1DF1F29A" w:rsidR="007D17EB" w:rsidRPr="007D17EB" w:rsidRDefault="007D17EB" w:rsidP="007D17EB">
      <w:r w:rsidRPr="007D17EB">
        <w:drawing>
          <wp:inline distT="0" distB="0" distL="0" distR="0" wp14:anchorId="2BEDD198" wp14:editId="39142A46">
            <wp:extent cx="5910943" cy="3413232"/>
            <wp:effectExtent l="0" t="0" r="0" b="0"/>
            <wp:docPr id="2074226562" name="Picture 39" descr="Generat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Generate Tok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6906" cy="3451322"/>
                    </a:xfrm>
                    <a:prstGeom prst="rect">
                      <a:avLst/>
                    </a:prstGeom>
                    <a:noFill/>
                    <a:ln>
                      <a:noFill/>
                    </a:ln>
                  </pic:spPr>
                </pic:pic>
              </a:graphicData>
            </a:graphic>
          </wp:inline>
        </w:drawing>
      </w:r>
    </w:p>
    <w:p w14:paraId="668926BC" w14:textId="436C2E24" w:rsidR="007D17EB" w:rsidRPr="007D17EB" w:rsidRDefault="007D17EB" w:rsidP="007D17EB">
      <w:r w:rsidRPr="007D17EB">
        <w:t>In the Developer Settings window, click on the</w:t>
      </w:r>
      <w:r w:rsidRPr="007D17EB">
        <w:rPr>
          <w:b/>
          <w:bCs/>
        </w:rPr>
        <w:t> </w:t>
      </w:r>
      <w:r w:rsidR="00152B34">
        <w:rPr>
          <w:b/>
          <w:bCs/>
        </w:rPr>
        <w:t>P</w:t>
      </w:r>
      <w:r w:rsidR="00152B34" w:rsidRPr="007D17EB">
        <w:rPr>
          <w:b/>
          <w:bCs/>
        </w:rPr>
        <w:t>ersonal</w:t>
      </w:r>
      <w:r w:rsidRPr="007D17EB">
        <w:rPr>
          <w:b/>
          <w:bCs/>
        </w:rPr>
        <w:t xml:space="preserve"> access tokens</w:t>
      </w:r>
      <w:r w:rsidRPr="007D17EB">
        <w:t> and select </w:t>
      </w:r>
      <w:r w:rsidRPr="007D17EB">
        <w:rPr>
          <w:b/>
          <w:bCs/>
        </w:rPr>
        <w:t>Tokens(classic)</w:t>
      </w:r>
      <w:r w:rsidRPr="007D17EB">
        <w:t>. This should open a new pane where you are expected to </w:t>
      </w:r>
      <w:r w:rsidRPr="007D17EB">
        <w:rPr>
          <w:b/>
          <w:bCs/>
        </w:rPr>
        <w:t>Generate a new token.</w:t>
      </w:r>
    </w:p>
    <w:p w14:paraId="369FD8B5" w14:textId="1D855673" w:rsidR="007D17EB" w:rsidRPr="007D17EB" w:rsidRDefault="007D17EB" w:rsidP="007D17EB">
      <w:r w:rsidRPr="007D17EB">
        <w:drawing>
          <wp:inline distT="0" distB="0" distL="0" distR="0" wp14:anchorId="5D8E915A" wp14:editId="624F7696">
            <wp:extent cx="5731510" cy="1710690"/>
            <wp:effectExtent l="0" t="0" r="2540" b="3810"/>
            <wp:docPr id="1113911086" name="Picture 38" descr="Generat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Generate Tok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10690"/>
                    </a:xfrm>
                    <a:prstGeom prst="rect">
                      <a:avLst/>
                    </a:prstGeom>
                    <a:noFill/>
                    <a:ln>
                      <a:noFill/>
                    </a:ln>
                  </pic:spPr>
                </pic:pic>
              </a:graphicData>
            </a:graphic>
          </wp:inline>
        </w:drawing>
      </w:r>
    </w:p>
    <w:p w14:paraId="2D496C80" w14:textId="77777777" w:rsidR="007D17EB" w:rsidRPr="007D17EB" w:rsidRDefault="007D17EB" w:rsidP="007D17EB">
      <w:r w:rsidRPr="007D17EB">
        <w:rPr>
          <w:b/>
          <w:bCs/>
        </w:rPr>
        <w:t>Note:</w:t>
      </w:r>
      <w:r w:rsidRPr="007D17EB">
        <w:t> You may be prompted to authenticate your login credentials at this stage. For this article, I used the GitHub mobile version for the authentication.</w:t>
      </w:r>
    </w:p>
    <w:p w14:paraId="74D42EAF" w14:textId="77777777" w:rsidR="007D17EB" w:rsidRPr="007D17EB" w:rsidRDefault="007D17EB" w:rsidP="007D17EB">
      <w:r w:rsidRPr="007D17EB">
        <w:rPr>
          <w:b/>
          <w:bCs/>
        </w:rPr>
        <w:t>Step 3: Setting New Personal Access Token.</w:t>
      </w:r>
      <w:r w:rsidRPr="007D17EB">
        <w:t> In the new window, fill in the following information:</w:t>
      </w:r>
    </w:p>
    <w:p w14:paraId="0B0FD4A8" w14:textId="77777777" w:rsidR="007D17EB" w:rsidRPr="007D17EB" w:rsidRDefault="007D17EB" w:rsidP="007D17EB">
      <w:pPr>
        <w:numPr>
          <w:ilvl w:val="0"/>
          <w:numId w:val="5"/>
        </w:numPr>
      </w:pPr>
      <w:r w:rsidRPr="007D17EB">
        <w:rPr>
          <w:b/>
          <w:bCs/>
        </w:rPr>
        <w:t>Note:</w:t>
      </w:r>
      <w:r w:rsidRPr="007D17EB">
        <w:t> Provide a name to identify your token easily.</w:t>
      </w:r>
    </w:p>
    <w:p w14:paraId="795DE5DA" w14:textId="77777777" w:rsidR="007D17EB" w:rsidRPr="007D17EB" w:rsidRDefault="007D17EB" w:rsidP="007D17EB">
      <w:pPr>
        <w:numPr>
          <w:ilvl w:val="0"/>
          <w:numId w:val="5"/>
        </w:numPr>
      </w:pPr>
      <w:r w:rsidRPr="007D17EB">
        <w:rPr>
          <w:b/>
          <w:bCs/>
        </w:rPr>
        <w:t>Expiration:</w:t>
      </w:r>
      <w:r w:rsidRPr="007D17EB">
        <w:t xml:space="preserve"> Choose a timeframe. This is a </w:t>
      </w:r>
      <w:proofErr w:type="spellStart"/>
      <w:r w:rsidRPr="007D17EB">
        <w:t>tradeoff</w:t>
      </w:r>
      <w:proofErr w:type="spellEnd"/>
      <w:r w:rsidRPr="007D17EB">
        <w:t xml:space="preserve"> between convenience and security. The longer the expiration days, the more risks you may encounter if it falls into the wrong hands.</w:t>
      </w:r>
    </w:p>
    <w:p w14:paraId="2247DE93" w14:textId="77777777" w:rsidR="007D17EB" w:rsidRPr="007D17EB" w:rsidRDefault="007D17EB" w:rsidP="007D17EB">
      <w:pPr>
        <w:numPr>
          <w:ilvl w:val="0"/>
          <w:numId w:val="5"/>
        </w:numPr>
      </w:pPr>
      <w:r w:rsidRPr="007D17EB">
        <w:rPr>
          <w:b/>
          <w:bCs/>
        </w:rPr>
        <w:lastRenderedPageBreak/>
        <w:t>Repo:</w:t>
      </w:r>
      <w:r w:rsidRPr="007D17EB">
        <w:t> Check the repo box.</w:t>
      </w:r>
    </w:p>
    <w:p w14:paraId="3A3262FA" w14:textId="77777777" w:rsidR="007D17EB" w:rsidRPr="007D17EB" w:rsidRDefault="007D17EB" w:rsidP="007D17EB">
      <w:r w:rsidRPr="007D17EB">
        <w:t>Scroll to the bottom and select </w:t>
      </w:r>
      <w:r w:rsidRPr="007D17EB">
        <w:rPr>
          <w:b/>
          <w:bCs/>
        </w:rPr>
        <w:t>Generate token</w:t>
      </w:r>
      <w:r w:rsidRPr="007D17EB">
        <w:t>.</w:t>
      </w:r>
    </w:p>
    <w:p w14:paraId="3A0BE5CA" w14:textId="39ABC610" w:rsidR="007D17EB" w:rsidRPr="007D17EB" w:rsidRDefault="007D17EB" w:rsidP="007D17EB">
      <w:r w:rsidRPr="007D17EB">
        <w:drawing>
          <wp:inline distT="0" distB="0" distL="0" distR="0" wp14:anchorId="416B216E" wp14:editId="312A2A76">
            <wp:extent cx="5731510" cy="5320665"/>
            <wp:effectExtent l="0" t="0" r="2540" b="0"/>
            <wp:docPr id="1030763091" name="Picture 37" descr="New personal access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New personal access tok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320665"/>
                    </a:xfrm>
                    <a:prstGeom prst="rect">
                      <a:avLst/>
                    </a:prstGeom>
                    <a:noFill/>
                    <a:ln>
                      <a:noFill/>
                    </a:ln>
                  </pic:spPr>
                </pic:pic>
              </a:graphicData>
            </a:graphic>
          </wp:inline>
        </w:drawing>
      </w:r>
    </w:p>
    <w:p w14:paraId="757B4F78" w14:textId="77777777" w:rsidR="007D17EB" w:rsidRPr="007D17EB" w:rsidRDefault="007D17EB" w:rsidP="007D17EB">
      <w:r w:rsidRPr="007D17EB">
        <w:t>In the new window, copy the generated </w:t>
      </w:r>
      <w:r w:rsidRPr="007D17EB">
        <w:rPr>
          <w:b/>
          <w:bCs/>
        </w:rPr>
        <w:t>personal access token</w:t>
      </w:r>
      <w:r w:rsidRPr="007D17EB">
        <w:t> and paste it to a private and secure place, as you will not see it again.</w:t>
      </w:r>
    </w:p>
    <w:p w14:paraId="16A4ADAD" w14:textId="2AB7F468" w:rsidR="007D17EB" w:rsidRPr="007D17EB" w:rsidRDefault="007D17EB" w:rsidP="007D17EB">
      <w:r w:rsidRPr="007D17EB">
        <w:drawing>
          <wp:inline distT="0" distB="0" distL="0" distR="0" wp14:anchorId="45EE5CD7" wp14:editId="6B40A99E">
            <wp:extent cx="5731510" cy="2169160"/>
            <wp:effectExtent l="0" t="0" r="2540" b="2540"/>
            <wp:docPr id="249297527" name="Picture 36" descr="Personal access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ersonal access toke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69160"/>
                    </a:xfrm>
                    <a:prstGeom prst="rect">
                      <a:avLst/>
                    </a:prstGeom>
                    <a:noFill/>
                    <a:ln>
                      <a:noFill/>
                    </a:ln>
                  </pic:spPr>
                </pic:pic>
              </a:graphicData>
            </a:graphic>
          </wp:inline>
        </w:drawing>
      </w:r>
    </w:p>
    <w:p w14:paraId="46A77BB9" w14:textId="77777777" w:rsidR="007D17EB" w:rsidRPr="007D17EB" w:rsidRDefault="007D17EB" w:rsidP="007D17EB">
      <w:pPr>
        <w:rPr>
          <w:b/>
          <w:bCs/>
        </w:rPr>
      </w:pPr>
      <w:r w:rsidRPr="007D17EB">
        <w:rPr>
          <w:b/>
          <w:bCs/>
        </w:rPr>
        <w:lastRenderedPageBreak/>
        <w:t>Integrate Workspace with GitHub</w:t>
      </w:r>
    </w:p>
    <w:p w14:paraId="224232B0" w14:textId="77777777" w:rsidR="007D17EB" w:rsidRPr="007D17EB" w:rsidRDefault="007D17EB" w:rsidP="007D17EB">
      <w:r w:rsidRPr="007D17EB">
        <w:t>Now that we have generated our personal access token, we need to integrate Databricks workspace with GitHub.</w:t>
      </w:r>
    </w:p>
    <w:p w14:paraId="609F528B" w14:textId="77777777" w:rsidR="007D17EB" w:rsidRPr="007D17EB" w:rsidRDefault="007D17EB" w:rsidP="007D17EB">
      <w:r w:rsidRPr="007D17EB">
        <w:t>Use the following steps to integrate GitHub to the Databricks workspace:</w:t>
      </w:r>
    </w:p>
    <w:p w14:paraId="5B2E78B5" w14:textId="77777777" w:rsidR="007D17EB" w:rsidRPr="007D17EB" w:rsidRDefault="007D17EB" w:rsidP="007D17EB">
      <w:r w:rsidRPr="007D17EB">
        <w:rPr>
          <w:b/>
          <w:bCs/>
        </w:rPr>
        <w:t>Step 1: Link Account. </w:t>
      </w:r>
      <w:r w:rsidRPr="007D17EB">
        <w:t>To link an account in the Databricks workspace, from your workspace, click </w:t>
      </w:r>
      <w:r w:rsidRPr="007D17EB">
        <w:rPr>
          <w:b/>
          <w:bCs/>
        </w:rPr>
        <w:t>User Settings</w:t>
      </w:r>
      <w:r w:rsidRPr="007D17EB">
        <w:t> at the top right corner and select </w:t>
      </w:r>
      <w:r w:rsidRPr="007D17EB">
        <w:rPr>
          <w:b/>
          <w:bCs/>
        </w:rPr>
        <w:t>Linked accounts</w:t>
      </w:r>
      <w:r w:rsidRPr="007D17EB">
        <w:t>.</w:t>
      </w:r>
    </w:p>
    <w:p w14:paraId="20D9AC45" w14:textId="2105FB42" w:rsidR="007D17EB" w:rsidRPr="007D17EB" w:rsidRDefault="007D17EB" w:rsidP="007D17EB">
      <w:r w:rsidRPr="007D17EB">
        <w:drawing>
          <wp:inline distT="0" distB="0" distL="0" distR="0" wp14:anchorId="646C82D0" wp14:editId="2F606B6D">
            <wp:extent cx="5731510" cy="1278890"/>
            <wp:effectExtent l="0" t="0" r="2540" b="0"/>
            <wp:docPr id="2046401700" name="Picture 35" descr="Link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Link accou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78890"/>
                    </a:xfrm>
                    <a:prstGeom prst="rect">
                      <a:avLst/>
                    </a:prstGeom>
                    <a:noFill/>
                    <a:ln>
                      <a:noFill/>
                    </a:ln>
                  </pic:spPr>
                </pic:pic>
              </a:graphicData>
            </a:graphic>
          </wp:inline>
        </w:drawing>
      </w:r>
    </w:p>
    <w:p w14:paraId="59B297D9" w14:textId="77777777" w:rsidR="007D17EB" w:rsidRPr="007D17EB" w:rsidRDefault="007D17EB" w:rsidP="007D17EB">
      <w:r w:rsidRPr="007D17EB">
        <w:rPr>
          <w:b/>
          <w:bCs/>
        </w:rPr>
        <w:t>Step 2: Git Provider and Activate. </w:t>
      </w:r>
      <w:r w:rsidRPr="007D17EB">
        <w:t>For the next step, fill in the following configuration:</w:t>
      </w:r>
    </w:p>
    <w:p w14:paraId="3378564B" w14:textId="77777777" w:rsidR="007D17EB" w:rsidRPr="007D17EB" w:rsidRDefault="007D17EB" w:rsidP="007D17EB">
      <w:pPr>
        <w:numPr>
          <w:ilvl w:val="0"/>
          <w:numId w:val="6"/>
        </w:numPr>
      </w:pPr>
      <w:r w:rsidRPr="007D17EB">
        <w:rPr>
          <w:b/>
          <w:bCs/>
        </w:rPr>
        <w:t>Git Provider:</w:t>
      </w:r>
      <w:r w:rsidRPr="007D17EB">
        <w:t> We will use the GitHub provider for this.</w:t>
      </w:r>
    </w:p>
    <w:p w14:paraId="2A935BC1" w14:textId="77777777" w:rsidR="007D17EB" w:rsidRPr="007D17EB" w:rsidRDefault="007D17EB" w:rsidP="007D17EB">
      <w:pPr>
        <w:numPr>
          <w:ilvl w:val="0"/>
          <w:numId w:val="6"/>
        </w:numPr>
      </w:pPr>
      <w:r w:rsidRPr="007D17EB">
        <w:rPr>
          <w:b/>
          <w:bCs/>
        </w:rPr>
        <w:t>Link:</w:t>
      </w:r>
      <w:r w:rsidRPr="007D17EB">
        <w:t> Select the Personal access token.</w:t>
      </w:r>
    </w:p>
    <w:p w14:paraId="7233D327" w14:textId="77777777" w:rsidR="007D17EB" w:rsidRPr="007D17EB" w:rsidRDefault="007D17EB" w:rsidP="007D17EB">
      <w:pPr>
        <w:numPr>
          <w:ilvl w:val="0"/>
          <w:numId w:val="6"/>
        </w:numPr>
      </w:pPr>
      <w:r w:rsidRPr="007D17EB">
        <w:rPr>
          <w:b/>
          <w:bCs/>
        </w:rPr>
        <w:t>Git provider username or email:</w:t>
      </w:r>
      <w:r w:rsidRPr="007D17EB">
        <w:t> Use the same email or username as your GitHub account.</w:t>
      </w:r>
    </w:p>
    <w:p w14:paraId="4938696B" w14:textId="77777777" w:rsidR="007D17EB" w:rsidRPr="007D17EB" w:rsidRDefault="007D17EB" w:rsidP="007D17EB">
      <w:pPr>
        <w:numPr>
          <w:ilvl w:val="0"/>
          <w:numId w:val="6"/>
        </w:numPr>
      </w:pPr>
      <w:r w:rsidRPr="007D17EB">
        <w:rPr>
          <w:b/>
          <w:bCs/>
        </w:rPr>
        <w:t>Token:</w:t>
      </w:r>
      <w:r w:rsidRPr="007D17EB">
        <w:t> Paste the generated token from the GitHub account.</w:t>
      </w:r>
    </w:p>
    <w:p w14:paraId="1430F73B" w14:textId="2EF263D8" w:rsidR="007D17EB" w:rsidRPr="007D17EB" w:rsidRDefault="007D17EB" w:rsidP="007D17EB">
      <w:r w:rsidRPr="007D17EB">
        <w:drawing>
          <wp:inline distT="0" distB="0" distL="0" distR="0" wp14:anchorId="31E3562E" wp14:editId="12F3D300">
            <wp:extent cx="5731510" cy="3309620"/>
            <wp:effectExtent l="0" t="0" r="2540" b="5080"/>
            <wp:docPr id="1884407053" name="Picture 34" descr="Git provider and act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Git provider and activa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09620"/>
                    </a:xfrm>
                    <a:prstGeom prst="rect">
                      <a:avLst/>
                    </a:prstGeom>
                    <a:noFill/>
                    <a:ln>
                      <a:noFill/>
                    </a:ln>
                  </pic:spPr>
                </pic:pic>
              </a:graphicData>
            </a:graphic>
          </wp:inline>
        </w:drawing>
      </w:r>
    </w:p>
    <w:p w14:paraId="35893F3E" w14:textId="77777777" w:rsidR="007D17EB" w:rsidRDefault="007D17EB" w:rsidP="007D17EB">
      <w:r w:rsidRPr="007D17EB">
        <w:t>Now, click Save to fully integrate GitHub with Databricks workspace.</w:t>
      </w:r>
    </w:p>
    <w:p w14:paraId="71473943" w14:textId="77777777" w:rsidR="00152B34" w:rsidRPr="007D17EB" w:rsidRDefault="00152B34" w:rsidP="007D17EB"/>
    <w:p w14:paraId="6D4BF8D3" w14:textId="77777777" w:rsidR="007D17EB" w:rsidRPr="007D17EB" w:rsidRDefault="007D17EB" w:rsidP="007D17EB">
      <w:pPr>
        <w:rPr>
          <w:b/>
          <w:bCs/>
        </w:rPr>
      </w:pPr>
      <w:r w:rsidRPr="007D17EB">
        <w:rPr>
          <w:b/>
          <w:bCs/>
        </w:rPr>
        <w:lastRenderedPageBreak/>
        <w:t>Create GitHub Repository</w:t>
      </w:r>
    </w:p>
    <w:p w14:paraId="1695A58D" w14:textId="77777777" w:rsidR="007D17EB" w:rsidRPr="007D17EB" w:rsidRDefault="007D17EB" w:rsidP="007D17EB">
      <w:r w:rsidRPr="007D17EB">
        <w:t>GitHub Repository is a central storage for code, documents, and other related project assets. It usually serves as a hub for developers to collaborate, keep track of changes, and control code versions. Each Databricks repo is marked as a GitHub repository.</w:t>
      </w:r>
    </w:p>
    <w:p w14:paraId="05FCBF1C" w14:textId="77777777" w:rsidR="007D17EB" w:rsidRPr="007D17EB" w:rsidRDefault="007D17EB" w:rsidP="007D17EB">
      <w:r w:rsidRPr="007D17EB">
        <w:rPr>
          <w:b/>
          <w:bCs/>
        </w:rPr>
        <w:t>Step 1: Add Repo. </w:t>
      </w:r>
      <w:r w:rsidRPr="007D17EB">
        <w:t>To add a new Repo, click Add Repo and fill in the information in the image below. We will be using a </w:t>
      </w:r>
      <w:r w:rsidRPr="007D17EB">
        <w:rPr>
          <w:b/>
          <w:bCs/>
        </w:rPr>
        <w:t>private repo</w:t>
      </w:r>
      <w:r w:rsidRPr="007D17EB">
        <w:t> as it will be for organizational use, and we do not want such a repository to be in public view.</w:t>
      </w:r>
    </w:p>
    <w:p w14:paraId="4C3C4114" w14:textId="27F73FD3" w:rsidR="007D17EB" w:rsidRPr="007D17EB" w:rsidRDefault="007D17EB" w:rsidP="007D17EB">
      <w:r w:rsidRPr="007D17EB">
        <w:drawing>
          <wp:inline distT="0" distB="0" distL="0" distR="0" wp14:anchorId="796DFCC6" wp14:editId="0A6A381C">
            <wp:extent cx="5731510" cy="4044315"/>
            <wp:effectExtent l="0" t="0" r="2540" b="0"/>
            <wp:docPr id="587714704" name="Picture 33" descr="Add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dd rep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44315"/>
                    </a:xfrm>
                    <a:prstGeom prst="rect">
                      <a:avLst/>
                    </a:prstGeom>
                    <a:noFill/>
                    <a:ln>
                      <a:noFill/>
                    </a:ln>
                  </pic:spPr>
                </pic:pic>
              </a:graphicData>
            </a:graphic>
          </wp:inline>
        </w:drawing>
      </w:r>
    </w:p>
    <w:p w14:paraId="3E99870A" w14:textId="77777777" w:rsidR="007D17EB" w:rsidRPr="007D17EB" w:rsidRDefault="007D17EB" w:rsidP="007D17EB">
      <w:r w:rsidRPr="007D17EB">
        <w:rPr>
          <w:b/>
          <w:bCs/>
        </w:rPr>
        <w:t>Step 2: Copy Repo Link. </w:t>
      </w:r>
      <w:r w:rsidRPr="007D17EB">
        <w:t>Click the Code icon in the just created repo, copy the </w:t>
      </w:r>
      <w:r w:rsidRPr="007D17EB">
        <w:rPr>
          <w:b/>
          <w:bCs/>
        </w:rPr>
        <w:t>URL (HTTPS)</w:t>
      </w:r>
      <w:r w:rsidRPr="007D17EB">
        <w:t> link, and head back to your Databricks workspace.</w:t>
      </w:r>
    </w:p>
    <w:p w14:paraId="22DE5E41" w14:textId="7B8BD052" w:rsidR="007D17EB" w:rsidRPr="007D17EB" w:rsidRDefault="007D17EB" w:rsidP="007D17EB">
      <w:r w:rsidRPr="007D17EB">
        <w:lastRenderedPageBreak/>
        <w:drawing>
          <wp:inline distT="0" distB="0" distL="0" distR="0" wp14:anchorId="0B871E83" wp14:editId="03C6C54D">
            <wp:extent cx="5509260" cy="2705100"/>
            <wp:effectExtent l="0" t="0" r="0" b="0"/>
            <wp:docPr id="295284861" name="Picture 32" descr="Copy repo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opy repo lin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9260" cy="2705100"/>
                    </a:xfrm>
                    <a:prstGeom prst="rect">
                      <a:avLst/>
                    </a:prstGeom>
                    <a:noFill/>
                    <a:ln>
                      <a:noFill/>
                    </a:ln>
                  </pic:spPr>
                </pic:pic>
              </a:graphicData>
            </a:graphic>
          </wp:inline>
        </w:drawing>
      </w:r>
    </w:p>
    <w:p w14:paraId="47D2B25D" w14:textId="77777777" w:rsidR="007D17EB" w:rsidRPr="007D17EB" w:rsidRDefault="007D17EB" w:rsidP="007D17EB">
      <w:pPr>
        <w:rPr>
          <w:b/>
          <w:bCs/>
        </w:rPr>
      </w:pPr>
      <w:r w:rsidRPr="007D17EB">
        <w:rPr>
          <w:b/>
          <w:bCs/>
        </w:rPr>
        <w:t>Add Databricks Repo</w:t>
      </w:r>
    </w:p>
    <w:p w14:paraId="79116FF3" w14:textId="77777777" w:rsidR="007D17EB" w:rsidRPr="007D17EB" w:rsidRDefault="007D17EB" w:rsidP="007D17EB">
      <w:r w:rsidRPr="007D17EB">
        <w:t>In your Databricks workspace, click </w:t>
      </w:r>
      <w:r w:rsidRPr="007D17EB">
        <w:rPr>
          <w:b/>
          <w:bCs/>
        </w:rPr>
        <w:t>Repos</w:t>
      </w:r>
      <w:r w:rsidRPr="007D17EB">
        <w:t> and create a new Repo.</w:t>
      </w:r>
    </w:p>
    <w:p w14:paraId="2D00B923" w14:textId="785096B7" w:rsidR="007D17EB" w:rsidRPr="007D17EB" w:rsidRDefault="007D17EB" w:rsidP="007D17EB">
      <w:r w:rsidRPr="007D17EB">
        <w:drawing>
          <wp:inline distT="0" distB="0" distL="0" distR="0" wp14:anchorId="59AA2E54" wp14:editId="146EC38C">
            <wp:extent cx="5731510" cy="1390650"/>
            <wp:effectExtent l="0" t="0" r="2540" b="0"/>
            <wp:docPr id="2037139932" name="Picture 31" descr="Create new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reate new rep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390650"/>
                    </a:xfrm>
                    <a:prstGeom prst="rect">
                      <a:avLst/>
                    </a:prstGeom>
                    <a:noFill/>
                    <a:ln>
                      <a:noFill/>
                    </a:ln>
                  </pic:spPr>
                </pic:pic>
              </a:graphicData>
            </a:graphic>
          </wp:inline>
        </w:drawing>
      </w:r>
    </w:p>
    <w:p w14:paraId="0FCB30EF" w14:textId="77777777" w:rsidR="007D17EB" w:rsidRPr="007D17EB" w:rsidRDefault="007D17EB" w:rsidP="007D17EB">
      <w:r w:rsidRPr="007D17EB">
        <w:t>In the new window, fill in the Repo link </w:t>
      </w:r>
      <w:r w:rsidRPr="007D17EB">
        <w:rPr>
          <w:b/>
          <w:bCs/>
        </w:rPr>
        <w:t>(HTTPS)</w:t>
      </w:r>
      <w:r w:rsidRPr="007D17EB">
        <w:t> you copied from GitHub and click </w:t>
      </w:r>
      <w:r w:rsidRPr="007D17EB">
        <w:rPr>
          <w:b/>
          <w:bCs/>
        </w:rPr>
        <w:t>Create Repo</w:t>
      </w:r>
      <w:r w:rsidRPr="007D17EB">
        <w:t>. This will create an underlying repo in your Databricks workspace.</w:t>
      </w:r>
    </w:p>
    <w:p w14:paraId="012103AA" w14:textId="0BE3E8F9" w:rsidR="007D17EB" w:rsidRPr="007D17EB" w:rsidRDefault="007D17EB" w:rsidP="007D17EB">
      <w:r w:rsidRPr="007D17EB">
        <w:drawing>
          <wp:inline distT="0" distB="0" distL="0" distR="0" wp14:anchorId="70C022D5" wp14:editId="5A1FAAAF">
            <wp:extent cx="5731510" cy="2539365"/>
            <wp:effectExtent l="0" t="0" r="2540" b="0"/>
            <wp:docPr id="763226830" name="Picture 30" descr="Add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dd rep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6A964521" w14:textId="77777777" w:rsidR="007D17EB" w:rsidRPr="007D17EB" w:rsidRDefault="007D17EB" w:rsidP="007D17EB">
      <w:pPr>
        <w:rPr>
          <w:b/>
          <w:bCs/>
        </w:rPr>
      </w:pPr>
      <w:r w:rsidRPr="007D17EB">
        <w:rPr>
          <w:b/>
          <w:bCs/>
        </w:rPr>
        <w:t>Create Branch</w:t>
      </w:r>
    </w:p>
    <w:p w14:paraId="21E701EC" w14:textId="77777777" w:rsidR="007D17EB" w:rsidRPr="007D17EB" w:rsidRDefault="007D17EB" w:rsidP="007D17EB">
      <w:r w:rsidRPr="007D17EB">
        <w:lastRenderedPageBreak/>
        <w:t>In standard practice, it is best to create a </w:t>
      </w:r>
      <w:r w:rsidRPr="007D17EB">
        <w:rPr>
          <w:b/>
          <w:bCs/>
        </w:rPr>
        <w:t>development branch</w:t>
      </w:r>
      <w:r w:rsidRPr="007D17EB">
        <w:t> where code is developed before moving it to the </w:t>
      </w:r>
      <w:r w:rsidRPr="007D17EB">
        <w:rPr>
          <w:b/>
          <w:bCs/>
        </w:rPr>
        <w:t>main branch</w:t>
      </w:r>
      <w:r w:rsidRPr="007D17EB">
        <w:t>. Click the main icon. This will open another window.</w:t>
      </w:r>
    </w:p>
    <w:p w14:paraId="36416E23" w14:textId="7FDD3AF5" w:rsidR="007D17EB" w:rsidRPr="007D17EB" w:rsidRDefault="007D17EB" w:rsidP="007D17EB">
      <w:r w:rsidRPr="007D17EB">
        <w:drawing>
          <wp:inline distT="0" distB="0" distL="0" distR="0" wp14:anchorId="160528D0" wp14:editId="07F93E71">
            <wp:extent cx="5731510" cy="1604645"/>
            <wp:effectExtent l="0" t="0" r="2540" b="0"/>
            <wp:docPr id="1914057206" name="Picture 29" descr="Mai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ain bran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072AFF6C" w14:textId="77777777" w:rsidR="007D17EB" w:rsidRPr="007D17EB" w:rsidRDefault="007D17EB" w:rsidP="007D17EB">
      <w:r w:rsidRPr="007D17EB">
        <w:t>In the new window, click </w:t>
      </w:r>
      <w:r w:rsidRPr="007D17EB">
        <w:rPr>
          <w:b/>
          <w:bCs/>
        </w:rPr>
        <w:t>Create Branch</w:t>
      </w:r>
      <w:r w:rsidRPr="007D17EB">
        <w:t xml:space="preserve">, name </w:t>
      </w:r>
      <w:proofErr w:type="gramStart"/>
      <w:r w:rsidRPr="007D17EB">
        <w:t>it</w:t>
      </w:r>
      <w:proofErr w:type="gramEnd"/>
      <w:r w:rsidRPr="007D17EB">
        <w:t> </w:t>
      </w:r>
      <w:r w:rsidRPr="007D17EB">
        <w:rPr>
          <w:b/>
          <w:bCs/>
        </w:rPr>
        <w:t>Dev, </w:t>
      </w:r>
      <w:r w:rsidRPr="007D17EB">
        <w:t>and switch to the </w:t>
      </w:r>
      <w:r w:rsidRPr="007D17EB">
        <w:rPr>
          <w:b/>
          <w:bCs/>
        </w:rPr>
        <w:t>Dev branch. </w:t>
      </w:r>
      <w:r w:rsidRPr="007D17EB">
        <w:t>Click </w:t>
      </w:r>
      <w:r w:rsidRPr="007D17EB">
        <w:rPr>
          <w:b/>
          <w:bCs/>
        </w:rPr>
        <w:t>Create</w:t>
      </w:r>
      <w:r w:rsidRPr="007D17EB">
        <w:t>.</w:t>
      </w:r>
    </w:p>
    <w:p w14:paraId="17958962" w14:textId="548F587A" w:rsidR="007D17EB" w:rsidRPr="007D17EB" w:rsidRDefault="007D17EB" w:rsidP="007D17EB">
      <w:r w:rsidRPr="007D17EB">
        <w:drawing>
          <wp:inline distT="0" distB="0" distL="0" distR="0" wp14:anchorId="5EFB6889" wp14:editId="73385E87">
            <wp:extent cx="5731510" cy="2733675"/>
            <wp:effectExtent l="0" t="0" r="2540" b="9525"/>
            <wp:docPr id="1631538917" name="Picture 28" descr="Create a new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reate a new bran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p>
    <w:p w14:paraId="5EC44273" w14:textId="77777777" w:rsidR="007D17EB" w:rsidRPr="007D17EB" w:rsidRDefault="007D17EB" w:rsidP="007D17EB">
      <w:pPr>
        <w:rPr>
          <w:b/>
          <w:bCs/>
        </w:rPr>
      </w:pPr>
      <w:r w:rsidRPr="007D17EB">
        <w:rPr>
          <w:b/>
          <w:bCs/>
        </w:rPr>
        <w:t>Create Notebook</w:t>
      </w:r>
    </w:p>
    <w:p w14:paraId="2A362B6B" w14:textId="77777777" w:rsidR="007D17EB" w:rsidRPr="007D17EB" w:rsidRDefault="007D17EB" w:rsidP="007D17EB">
      <w:r w:rsidRPr="007D17EB">
        <w:t>Before creating a Notebook in Databricks workspace, create a Folder to house your different notebooks.</w:t>
      </w:r>
    </w:p>
    <w:p w14:paraId="7B2C6216" w14:textId="77777777" w:rsidR="007D17EB" w:rsidRPr="007D17EB" w:rsidRDefault="007D17EB" w:rsidP="007D17EB">
      <w:r w:rsidRPr="007D17EB">
        <w:t>There are three ways to create notebooks in the Databricks Repo folder: </w:t>
      </w:r>
      <w:r w:rsidRPr="007D17EB">
        <w:rPr>
          <w:b/>
          <w:bCs/>
        </w:rPr>
        <w:t>creating a new notebook, importing a notebook, or cloning an existing notebook</w:t>
      </w:r>
      <w:r w:rsidRPr="007D17EB">
        <w:t>. Let’s try cloning an existing Repo from our Databricks workspace for this article.</w:t>
      </w:r>
    </w:p>
    <w:p w14:paraId="70BBEB5D" w14:textId="77777777" w:rsidR="007D17EB" w:rsidRPr="007D17EB" w:rsidRDefault="007D17EB" w:rsidP="007D17EB">
      <w:r w:rsidRPr="007D17EB">
        <w:rPr>
          <w:b/>
          <w:bCs/>
        </w:rPr>
        <w:t>Clone Existing Notebook. </w:t>
      </w:r>
      <w:r w:rsidRPr="007D17EB">
        <w:t>To clone an existing notebook to the Dev Repo environment, navigate to the notebook you want to use, click on the three dots, and clone to the Repo directory.</w:t>
      </w:r>
    </w:p>
    <w:p w14:paraId="744134E9" w14:textId="5D4ADD8D" w:rsidR="007D17EB" w:rsidRPr="007D17EB" w:rsidRDefault="007D17EB" w:rsidP="007D17EB">
      <w:r w:rsidRPr="007D17EB">
        <w:lastRenderedPageBreak/>
        <w:drawing>
          <wp:inline distT="0" distB="0" distL="0" distR="0" wp14:anchorId="6DE639B7" wp14:editId="6A1C5DE4">
            <wp:extent cx="5731510" cy="2985770"/>
            <wp:effectExtent l="0" t="0" r="2540" b="5080"/>
            <wp:docPr id="750806519" name="Picture 27" descr="Clone existing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lone existing noteboo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85770"/>
                    </a:xfrm>
                    <a:prstGeom prst="rect">
                      <a:avLst/>
                    </a:prstGeom>
                    <a:noFill/>
                    <a:ln>
                      <a:noFill/>
                    </a:ln>
                  </pic:spPr>
                </pic:pic>
              </a:graphicData>
            </a:graphic>
          </wp:inline>
        </w:drawing>
      </w:r>
    </w:p>
    <w:p w14:paraId="0497BEAB" w14:textId="77777777" w:rsidR="007D17EB" w:rsidRPr="007D17EB" w:rsidRDefault="007D17EB" w:rsidP="007D17EB">
      <w:r w:rsidRPr="007D17EB">
        <w:t>You can rename the clone notebook and then click </w:t>
      </w:r>
      <w:r w:rsidRPr="007D17EB">
        <w:rPr>
          <w:b/>
          <w:bCs/>
        </w:rPr>
        <w:t>Clone</w:t>
      </w:r>
      <w:r w:rsidRPr="007D17EB">
        <w:t>.</w:t>
      </w:r>
    </w:p>
    <w:p w14:paraId="4C7A4883" w14:textId="0DF57BD6" w:rsidR="007D17EB" w:rsidRPr="007D17EB" w:rsidRDefault="007D17EB" w:rsidP="007D17EB">
      <w:r w:rsidRPr="007D17EB">
        <w:drawing>
          <wp:inline distT="0" distB="0" distL="0" distR="0" wp14:anchorId="34411B8A" wp14:editId="472C6A44">
            <wp:extent cx="5731510" cy="4350385"/>
            <wp:effectExtent l="0" t="0" r="2540" b="0"/>
            <wp:docPr id="1479021700" name="Picture 26" descr="Clone existing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lone existing noteboo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350385"/>
                    </a:xfrm>
                    <a:prstGeom prst="rect">
                      <a:avLst/>
                    </a:prstGeom>
                    <a:noFill/>
                    <a:ln>
                      <a:noFill/>
                    </a:ln>
                  </pic:spPr>
                </pic:pic>
              </a:graphicData>
            </a:graphic>
          </wp:inline>
        </w:drawing>
      </w:r>
    </w:p>
    <w:p w14:paraId="0A3CB1BE" w14:textId="77777777" w:rsidR="007D17EB" w:rsidRPr="007D17EB" w:rsidRDefault="007D17EB" w:rsidP="007D17EB">
      <w:pPr>
        <w:rPr>
          <w:b/>
          <w:bCs/>
        </w:rPr>
      </w:pPr>
      <w:r w:rsidRPr="007D17EB">
        <w:rPr>
          <w:b/>
          <w:bCs/>
        </w:rPr>
        <w:t>Commit &amp; Push</w:t>
      </w:r>
    </w:p>
    <w:p w14:paraId="557B8BEE" w14:textId="77777777" w:rsidR="007D17EB" w:rsidRPr="007D17EB" w:rsidRDefault="007D17EB" w:rsidP="007D17EB">
      <w:r w:rsidRPr="007D17EB">
        <w:t>Commit and Push are two key features in the version control system in GitHub.</w:t>
      </w:r>
    </w:p>
    <w:p w14:paraId="7FB4155B" w14:textId="77777777" w:rsidR="007D17EB" w:rsidRPr="007D17EB" w:rsidRDefault="007D17EB" w:rsidP="007D17EB">
      <w:pPr>
        <w:numPr>
          <w:ilvl w:val="0"/>
          <w:numId w:val="7"/>
        </w:numPr>
      </w:pPr>
      <w:r w:rsidRPr="007D17EB">
        <w:rPr>
          <w:b/>
          <w:bCs/>
        </w:rPr>
        <w:lastRenderedPageBreak/>
        <w:t>Commit</w:t>
      </w:r>
      <w:r w:rsidRPr="007D17EB">
        <w:t> is used to save a snapshot of your code change in your local repository. This enables you to monitor your development over time and time travel, if necessary, to a previous version.</w:t>
      </w:r>
    </w:p>
    <w:p w14:paraId="3AA4337A" w14:textId="77777777" w:rsidR="007D17EB" w:rsidRPr="007D17EB" w:rsidRDefault="007D17EB" w:rsidP="007D17EB">
      <w:pPr>
        <w:numPr>
          <w:ilvl w:val="0"/>
          <w:numId w:val="7"/>
        </w:numPr>
      </w:pPr>
      <w:r w:rsidRPr="007D17EB">
        <w:rPr>
          <w:b/>
          <w:bCs/>
        </w:rPr>
        <w:t>Push</w:t>
      </w:r>
      <w:r w:rsidRPr="007D17EB">
        <w:t> is used to send commit to the GitHub repository branch. This allows other collaborators with access to the repository to see your modifications.</w:t>
      </w:r>
    </w:p>
    <w:p w14:paraId="4857AD0E" w14:textId="77777777" w:rsidR="007D17EB" w:rsidRPr="007D17EB" w:rsidRDefault="007D17EB" w:rsidP="007D17EB">
      <w:r w:rsidRPr="007D17EB">
        <w:t>To commit and push your code, click the </w:t>
      </w:r>
      <w:r w:rsidRPr="007D17EB">
        <w:rPr>
          <w:b/>
          <w:bCs/>
        </w:rPr>
        <w:t>Dev</w:t>
      </w:r>
      <w:r w:rsidRPr="007D17EB">
        <w:t> icon (image below). This will take you to another window.</w:t>
      </w:r>
    </w:p>
    <w:p w14:paraId="6696D4D7" w14:textId="758BF7CA" w:rsidR="007D17EB" w:rsidRPr="007D17EB" w:rsidRDefault="007D17EB" w:rsidP="007D17EB">
      <w:r w:rsidRPr="007D17EB">
        <w:drawing>
          <wp:inline distT="0" distB="0" distL="0" distR="0" wp14:anchorId="40CA52ED" wp14:editId="573DB66A">
            <wp:extent cx="5731510" cy="2616200"/>
            <wp:effectExtent l="0" t="0" r="2540" b="0"/>
            <wp:docPr id="2106833" name="Picture 25" descr="Commit &amp;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ommit &amp; pus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16200"/>
                    </a:xfrm>
                    <a:prstGeom prst="rect">
                      <a:avLst/>
                    </a:prstGeom>
                    <a:noFill/>
                    <a:ln>
                      <a:noFill/>
                    </a:ln>
                  </pic:spPr>
                </pic:pic>
              </a:graphicData>
            </a:graphic>
          </wp:inline>
        </w:drawing>
      </w:r>
    </w:p>
    <w:p w14:paraId="43702561" w14:textId="77777777" w:rsidR="007D17EB" w:rsidRPr="007D17EB" w:rsidRDefault="007D17EB" w:rsidP="007D17EB">
      <w:r w:rsidRPr="007D17EB">
        <w:t>In the new window, you will see some changes. Click </w:t>
      </w:r>
      <w:r w:rsidRPr="007D17EB">
        <w:rPr>
          <w:b/>
          <w:bCs/>
        </w:rPr>
        <w:t>Commit &amp; Push</w:t>
      </w:r>
      <w:r w:rsidRPr="007D17EB">
        <w:t>. This will take the code to the Dev branch.</w:t>
      </w:r>
    </w:p>
    <w:p w14:paraId="4056DBF2" w14:textId="44C77FAF" w:rsidR="007D17EB" w:rsidRPr="007D17EB" w:rsidRDefault="007D17EB" w:rsidP="007D17EB">
      <w:r w:rsidRPr="007D17EB">
        <w:drawing>
          <wp:inline distT="0" distB="0" distL="0" distR="0" wp14:anchorId="2CDC271D" wp14:editId="1C2EA6F3">
            <wp:extent cx="5731510" cy="2766695"/>
            <wp:effectExtent l="0" t="0" r="2540" b="0"/>
            <wp:docPr id="904116729" name="Picture 24" descr="Commit &amp;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ommit &amp; pus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766695"/>
                    </a:xfrm>
                    <a:prstGeom prst="rect">
                      <a:avLst/>
                    </a:prstGeom>
                    <a:noFill/>
                    <a:ln>
                      <a:noFill/>
                    </a:ln>
                  </pic:spPr>
                </pic:pic>
              </a:graphicData>
            </a:graphic>
          </wp:inline>
        </w:drawing>
      </w:r>
    </w:p>
    <w:p w14:paraId="5F40A75B" w14:textId="77777777" w:rsidR="007D17EB" w:rsidRPr="007D17EB" w:rsidRDefault="007D17EB" w:rsidP="007D17EB">
      <w:pPr>
        <w:rPr>
          <w:b/>
          <w:bCs/>
        </w:rPr>
      </w:pPr>
      <w:r w:rsidRPr="007D17EB">
        <w:rPr>
          <w:b/>
          <w:bCs/>
        </w:rPr>
        <w:t>Compare &amp; Pull Request</w:t>
      </w:r>
    </w:p>
    <w:p w14:paraId="4E614319" w14:textId="77777777" w:rsidR="007D17EB" w:rsidRPr="007D17EB" w:rsidRDefault="007D17EB" w:rsidP="007D17EB">
      <w:r w:rsidRPr="007D17EB">
        <w:t>This GitHub feature allows users to compare changes with the other branches before being requested to merge with the main branch.</w:t>
      </w:r>
    </w:p>
    <w:p w14:paraId="0457E549" w14:textId="77777777" w:rsidR="007D17EB" w:rsidRPr="007D17EB" w:rsidRDefault="007D17EB" w:rsidP="007D17EB">
      <w:r w:rsidRPr="007D17EB">
        <w:lastRenderedPageBreak/>
        <w:t>To perform this function, head to your </w:t>
      </w:r>
      <w:r w:rsidRPr="007D17EB">
        <w:rPr>
          <w:b/>
          <w:bCs/>
        </w:rPr>
        <w:t>GitHub.com</w:t>
      </w:r>
      <w:r w:rsidRPr="007D17EB">
        <w:t> site. Locate the repo we created earlier. Click on the </w:t>
      </w:r>
      <w:r w:rsidRPr="007D17EB">
        <w:rPr>
          <w:b/>
          <w:bCs/>
        </w:rPr>
        <w:t>Compare &amp; pull request</w:t>
      </w:r>
      <w:r w:rsidRPr="007D17EB">
        <w:t> tab. This should take you to another window where you will perform the pull request function.</w:t>
      </w:r>
    </w:p>
    <w:p w14:paraId="3B03D4C5" w14:textId="38D83F14" w:rsidR="007D17EB" w:rsidRPr="007D17EB" w:rsidRDefault="007D17EB" w:rsidP="007D17EB">
      <w:r w:rsidRPr="007D17EB">
        <w:drawing>
          <wp:inline distT="0" distB="0" distL="0" distR="0" wp14:anchorId="14D55549" wp14:editId="1852BAE2">
            <wp:extent cx="5731510" cy="1587500"/>
            <wp:effectExtent l="0" t="0" r="2540" b="0"/>
            <wp:docPr id="846615470" name="Picture 23" descr="Compare &amp;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ompare &amp; Pull Reques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87500"/>
                    </a:xfrm>
                    <a:prstGeom prst="rect">
                      <a:avLst/>
                    </a:prstGeom>
                    <a:noFill/>
                    <a:ln>
                      <a:noFill/>
                    </a:ln>
                  </pic:spPr>
                </pic:pic>
              </a:graphicData>
            </a:graphic>
          </wp:inline>
        </w:drawing>
      </w:r>
    </w:p>
    <w:p w14:paraId="1D066CB3" w14:textId="77777777" w:rsidR="007D17EB" w:rsidRPr="007D17EB" w:rsidRDefault="007D17EB" w:rsidP="007D17EB">
      <w:r w:rsidRPr="007D17EB">
        <w:t>In the new window, we are comparing the </w:t>
      </w:r>
      <w:r w:rsidRPr="007D17EB">
        <w:rPr>
          <w:b/>
          <w:bCs/>
        </w:rPr>
        <w:t>Dev branch</w:t>
      </w:r>
      <w:r w:rsidRPr="007D17EB">
        <w:t> and the </w:t>
      </w:r>
      <w:r w:rsidRPr="007D17EB">
        <w:rPr>
          <w:b/>
          <w:bCs/>
        </w:rPr>
        <w:t>main branch.</w:t>
      </w:r>
      <w:r w:rsidRPr="007D17EB">
        <w:t> Click </w:t>
      </w:r>
      <w:r w:rsidRPr="007D17EB">
        <w:rPr>
          <w:b/>
          <w:bCs/>
        </w:rPr>
        <w:t>Create Pull request.</w:t>
      </w:r>
    </w:p>
    <w:p w14:paraId="1A84CE6B" w14:textId="5F8ED656" w:rsidR="007D17EB" w:rsidRPr="007D17EB" w:rsidRDefault="007D17EB" w:rsidP="007D17EB">
      <w:r w:rsidRPr="007D17EB">
        <w:drawing>
          <wp:inline distT="0" distB="0" distL="0" distR="0" wp14:anchorId="57358B83" wp14:editId="1D76545B">
            <wp:extent cx="5731510" cy="3203575"/>
            <wp:effectExtent l="0" t="0" r="2540" b="0"/>
            <wp:docPr id="626493866" name="Picture 22" descr="Create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reate pull reque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73EFABF8" w14:textId="77777777" w:rsidR="007D17EB" w:rsidRPr="007D17EB" w:rsidRDefault="007D17EB" w:rsidP="007D17EB">
      <w:pPr>
        <w:rPr>
          <w:b/>
          <w:bCs/>
        </w:rPr>
      </w:pPr>
      <w:r w:rsidRPr="007D17EB">
        <w:rPr>
          <w:b/>
          <w:bCs/>
        </w:rPr>
        <w:t>Merge Pull Request</w:t>
      </w:r>
    </w:p>
    <w:p w14:paraId="4CA545C6" w14:textId="77777777" w:rsidR="007D17EB" w:rsidRPr="007D17EB" w:rsidRDefault="007D17EB" w:rsidP="007D17EB">
      <w:r w:rsidRPr="007D17EB">
        <w:t>Now that we have successfully created a Pull request, we need to merge it to the </w:t>
      </w:r>
      <w:r w:rsidRPr="007D17EB">
        <w:rPr>
          <w:b/>
          <w:bCs/>
        </w:rPr>
        <w:t>main branch</w:t>
      </w:r>
      <w:r w:rsidRPr="007D17EB">
        <w:t> by clicking </w:t>
      </w:r>
      <w:r w:rsidRPr="007D17EB">
        <w:rPr>
          <w:b/>
          <w:bCs/>
        </w:rPr>
        <w:t>Merge Pull Request. </w:t>
      </w:r>
      <w:r w:rsidRPr="007D17EB">
        <w:t>Add a </w:t>
      </w:r>
      <w:r w:rsidRPr="007D17EB">
        <w:rPr>
          <w:b/>
          <w:bCs/>
        </w:rPr>
        <w:t>Comment</w:t>
      </w:r>
      <w:r w:rsidRPr="007D17EB">
        <w:t> if needed.</w:t>
      </w:r>
    </w:p>
    <w:p w14:paraId="7B72A05B" w14:textId="1C0341EC" w:rsidR="007D17EB" w:rsidRPr="007D17EB" w:rsidRDefault="007D17EB" w:rsidP="007D17EB">
      <w:r w:rsidRPr="007D17EB">
        <w:lastRenderedPageBreak/>
        <w:drawing>
          <wp:inline distT="0" distB="0" distL="0" distR="0" wp14:anchorId="3C36110F" wp14:editId="132F635A">
            <wp:extent cx="5731510" cy="3950335"/>
            <wp:effectExtent l="0" t="0" r="2540" b="0"/>
            <wp:docPr id="1910095516" name="Picture 21" descr="Merge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erge pull reque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50335"/>
                    </a:xfrm>
                    <a:prstGeom prst="rect">
                      <a:avLst/>
                    </a:prstGeom>
                    <a:noFill/>
                    <a:ln>
                      <a:noFill/>
                    </a:ln>
                  </pic:spPr>
                </pic:pic>
              </a:graphicData>
            </a:graphic>
          </wp:inline>
        </w:drawing>
      </w:r>
    </w:p>
    <w:p w14:paraId="777EC4AE" w14:textId="77777777" w:rsidR="007D17EB" w:rsidRPr="007D17EB" w:rsidRDefault="007D17EB" w:rsidP="007D17EB">
      <w:r w:rsidRPr="007D17EB">
        <w:t>After successfully merging the notebook with the main branch, head back to your Databricks Repo and switch to the main branch. You will notice the notebook has been added to the main branch.</w:t>
      </w:r>
    </w:p>
    <w:p w14:paraId="16BFFF90" w14:textId="2497E7B4" w:rsidR="00152B34" w:rsidRPr="00152B34" w:rsidRDefault="00152B34" w:rsidP="00152B34">
      <w:r w:rsidRPr="00152B34">
        <w:drawing>
          <wp:inline distT="0" distB="0" distL="0" distR="0" wp14:anchorId="688E91E8" wp14:editId="6704AC15">
            <wp:extent cx="5850822" cy="1188184"/>
            <wp:effectExtent l="0" t="0" r="0" b="0"/>
            <wp:docPr id="1287540366" name="Picture 82" descr="Notebook added to mai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Notebook added to main branc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13504" cy="1200913"/>
                    </a:xfrm>
                    <a:prstGeom prst="rect">
                      <a:avLst/>
                    </a:prstGeom>
                    <a:noFill/>
                    <a:ln>
                      <a:noFill/>
                    </a:ln>
                  </pic:spPr>
                </pic:pic>
              </a:graphicData>
            </a:graphic>
          </wp:inline>
        </w:drawing>
      </w:r>
    </w:p>
    <w:p w14:paraId="6F441741" w14:textId="77777777" w:rsidR="003260C6" w:rsidRDefault="003260C6"/>
    <w:sectPr w:rsidR="00326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8E4"/>
    <w:multiLevelType w:val="multilevel"/>
    <w:tmpl w:val="323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3A4"/>
    <w:multiLevelType w:val="multilevel"/>
    <w:tmpl w:val="B16E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93B47"/>
    <w:multiLevelType w:val="multilevel"/>
    <w:tmpl w:val="A6D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2522C"/>
    <w:multiLevelType w:val="multilevel"/>
    <w:tmpl w:val="75FE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62408"/>
    <w:multiLevelType w:val="multilevel"/>
    <w:tmpl w:val="132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71840"/>
    <w:multiLevelType w:val="multilevel"/>
    <w:tmpl w:val="0A9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60AFE"/>
    <w:multiLevelType w:val="multilevel"/>
    <w:tmpl w:val="B494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09858">
    <w:abstractNumId w:val="0"/>
  </w:num>
  <w:num w:numId="2" w16cid:durableId="478113508">
    <w:abstractNumId w:val="3"/>
  </w:num>
  <w:num w:numId="3" w16cid:durableId="1946157226">
    <w:abstractNumId w:val="6"/>
  </w:num>
  <w:num w:numId="4" w16cid:durableId="589434294">
    <w:abstractNumId w:val="2"/>
  </w:num>
  <w:num w:numId="5" w16cid:durableId="70276199">
    <w:abstractNumId w:val="4"/>
  </w:num>
  <w:num w:numId="6" w16cid:durableId="1929188783">
    <w:abstractNumId w:val="5"/>
  </w:num>
  <w:num w:numId="7" w16cid:durableId="29965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6DC"/>
    <w:rsid w:val="00152B34"/>
    <w:rsid w:val="002566DC"/>
    <w:rsid w:val="003260C6"/>
    <w:rsid w:val="006C7C1A"/>
    <w:rsid w:val="007D17EB"/>
    <w:rsid w:val="00E03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84DD"/>
  <w15:chartTrackingRefBased/>
  <w15:docId w15:val="{63CB4DC6-8CDC-476B-8D76-6E2B35E4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6DC"/>
    <w:rPr>
      <w:rFonts w:eastAsiaTheme="majorEastAsia" w:cstheme="majorBidi"/>
      <w:color w:val="272727" w:themeColor="text1" w:themeTint="D8"/>
    </w:rPr>
  </w:style>
  <w:style w:type="paragraph" w:styleId="Title">
    <w:name w:val="Title"/>
    <w:basedOn w:val="Normal"/>
    <w:next w:val="Normal"/>
    <w:link w:val="TitleChar"/>
    <w:uiPriority w:val="10"/>
    <w:qFormat/>
    <w:rsid w:val="0025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6DC"/>
    <w:pPr>
      <w:spacing w:before="160"/>
      <w:jc w:val="center"/>
    </w:pPr>
    <w:rPr>
      <w:i/>
      <w:iCs/>
      <w:color w:val="404040" w:themeColor="text1" w:themeTint="BF"/>
    </w:rPr>
  </w:style>
  <w:style w:type="character" w:customStyle="1" w:styleId="QuoteChar">
    <w:name w:val="Quote Char"/>
    <w:basedOn w:val="DefaultParagraphFont"/>
    <w:link w:val="Quote"/>
    <w:uiPriority w:val="29"/>
    <w:rsid w:val="002566DC"/>
    <w:rPr>
      <w:i/>
      <w:iCs/>
      <w:color w:val="404040" w:themeColor="text1" w:themeTint="BF"/>
    </w:rPr>
  </w:style>
  <w:style w:type="paragraph" w:styleId="ListParagraph">
    <w:name w:val="List Paragraph"/>
    <w:basedOn w:val="Normal"/>
    <w:uiPriority w:val="34"/>
    <w:qFormat/>
    <w:rsid w:val="002566DC"/>
    <w:pPr>
      <w:ind w:left="720"/>
      <w:contextualSpacing/>
    </w:pPr>
  </w:style>
  <w:style w:type="character" w:styleId="IntenseEmphasis">
    <w:name w:val="Intense Emphasis"/>
    <w:basedOn w:val="DefaultParagraphFont"/>
    <w:uiPriority w:val="21"/>
    <w:qFormat/>
    <w:rsid w:val="002566DC"/>
    <w:rPr>
      <w:i/>
      <w:iCs/>
      <w:color w:val="2F5496" w:themeColor="accent1" w:themeShade="BF"/>
    </w:rPr>
  </w:style>
  <w:style w:type="paragraph" w:styleId="IntenseQuote">
    <w:name w:val="Intense Quote"/>
    <w:basedOn w:val="Normal"/>
    <w:next w:val="Normal"/>
    <w:link w:val="IntenseQuoteChar"/>
    <w:uiPriority w:val="30"/>
    <w:qFormat/>
    <w:rsid w:val="00256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6DC"/>
    <w:rPr>
      <w:i/>
      <w:iCs/>
      <w:color w:val="2F5496" w:themeColor="accent1" w:themeShade="BF"/>
    </w:rPr>
  </w:style>
  <w:style w:type="character" w:styleId="IntenseReference">
    <w:name w:val="Intense Reference"/>
    <w:basedOn w:val="DefaultParagraphFont"/>
    <w:uiPriority w:val="32"/>
    <w:qFormat/>
    <w:rsid w:val="002566DC"/>
    <w:rPr>
      <w:b/>
      <w:bCs/>
      <w:smallCaps/>
      <w:color w:val="2F5496" w:themeColor="accent1" w:themeShade="BF"/>
      <w:spacing w:val="5"/>
    </w:rPr>
  </w:style>
  <w:style w:type="character" w:styleId="Hyperlink">
    <w:name w:val="Hyperlink"/>
    <w:basedOn w:val="DefaultParagraphFont"/>
    <w:uiPriority w:val="99"/>
    <w:unhideWhenUsed/>
    <w:rsid w:val="007D17EB"/>
    <w:rPr>
      <w:color w:val="0563C1" w:themeColor="hyperlink"/>
      <w:u w:val="single"/>
    </w:rPr>
  </w:style>
  <w:style w:type="character" w:styleId="UnresolvedMention">
    <w:name w:val="Unresolved Mention"/>
    <w:basedOn w:val="DefaultParagraphFont"/>
    <w:uiPriority w:val="99"/>
    <w:semiHidden/>
    <w:unhideWhenUsed/>
    <w:rsid w:val="007D1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www.mssqltips.com/category/azure-databrick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 Chinta</dc:creator>
  <cp:keywords/>
  <dc:description/>
  <cp:lastModifiedBy>Jagadeesh Chinta</cp:lastModifiedBy>
  <cp:revision>2</cp:revision>
  <dcterms:created xsi:type="dcterms:W3CDTF">2026-04-14T04:19:00Z</dcterms:created>
  <dcterms:modified xsi:type="dcterms:W3CDTF">2026-04-14T04:19:00Z</dcterms:modified>
</cp:coreProperties>
</file>