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2EA4" w14:textId="77777777" w:rsidR="002105C2" w:rsidRPr="00401990" w:rsidRDefault="002105C2" w:rsidP="00401990">
      <w:pPr>
        <w:pStyle w:val="NoSpacing"/>
        <w:jc w:val="center"/>
        <w:rPr>
          <w:b/>
          <w:bCs/>
        </w:rPr>
      </w:pPr>
      <w:r w:rsidRPr="00401990">
        <w:rPr>
          <w:b/>
          <w:bCs/>
        </w:rPr>
        <w:t>Sales Analysis: Unleashing Insights for Better Decision-Making</w:t>
      </w:r>
    </w:p>
    <w:p w14:paraId="6B0B0A64" w14:textId="77777777" w:rsidR="002105C2" w:rsidRDefault="002105C2" w:rsidP="00401990">
      <w:pPr>
        <w:pStyle w:val="NoSpacing"/>
      </w:pPr>
    </w:p>
    <w:p w14:paraId="219A7CBD" w14:textId="6FEAAE9D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 xml:space="preserve">Introduction </w:t>
      </w:r>
    </w:p>
    <w:p w14:paraId="3EB03368" w14:textId="77777777" w:rsidR="002105C2" w:rsidRDefault="002105C2" w:rsidP="00401990">
      <w:pPr>
        <w:pStyle w:val="NoSpacing"/>
      </w:pPr>
      <w:proofErr w:type="spellStart"/>
      <w:r>
        <w:t>DigiComp</w:t>
      </w:r>
      <w:proofErr w:type="spellEnd"/>
      <w:r>
        <w:t xml:space="preserve">, a global enterprise specializing in designing, developing, manufacturing, and marketing clothing materials, has expanded its operations worldwide. To enhance their sales decision-making process, </w:t>
      </w:r>
      <w:proofErr w:type="spellStart"/>
      <w:r>
        <w:t>DigiComp</w:t>
      </w:r>
      <w:proofErr w:type="spellEnd"/>
      <w:r>
        <w:t xml:space="preserve"> aims to conduct a comprehensive analysis of its sales data. Leveraging the power of Tableau Dashboards, </w:t>
      </w:r>
      <w:proofErr w:type="spellStart"/>
      <w:r>
        <w:t>DigiComp</w:t>
      </w:r>
      <w:proofErr w:type="spellEnd"/>
      <w:r>
        <w:t xml:space="preserve"> seeks to consolidate data from multiple sources and empower the sales department with real-time insights. This project aims to create an interactive Sales Dashboard using Tableau, enabling ad-hoc analysis and reporting to drive better sales strategies.</w:t>
      </w:r>
    </w:p>
    <w:p w14:paraId="08B0E0F8" w14:textId="77777777" w:rsidR="002105C2" w:rsidRDefault="002105C2" w:rsidP="00401990">
      <w:pPr>
        <w:pStyle w:val="NoSpacing"/>
      </w:pPr>
    </w:p>
    <w:p w14:paraId="04B348D0" w14:textId="62285423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 xml:space="preserve">Understanding the Sales/Profit Trends </w:t>
      </w:r>
    </w:p>
    <w:p w14:paraId="6CFD084F" w14:textId="77777777" w:rsidR="002105C2" w:rsidRDefault="002105C2" w:rsidP="00401990">
      <w:pPr>
        <w:pStyle w:val="NoSpacing"/>
      </w:pPr>
      <w:r>
        <w:t>To kickstart the sales analysis, the first step is to visualize the sales and profit trends over the course of 2017. Through line and area charts, the Sales Dashboard provides a comprehensive view of the performance throughout the year. This helps identify seasonal patterns, growth trends, and areas that require attention, enabling the sales team to optimize their strategies accordingly.</w:t>
      </w:r>
    </w:p>
    <w:p w14:paraId="4234BA1B" w14:textId="77777777" w:rsidR="002105C2" w:rsidRDefault="002105C2" w:rsidP="00401990">
      <w:pPr>
        <w:pStyle w:val="NoSpacing"/>
      </w:pPr>
    </w:p>
    <w:p w14:paraId="7BD47DF0" w14:textId="7594A26E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>Categorizing Sales for Informed Decision-Making</w:t>
      </w:r>
    </w:p>
    <w:p w14:paraId="21F0621E" w14:textId="77777777" w:rsidR="002105C2" w:rsidRDefault="002105C2" w:rsidP="00401990">
      <w:pPr>
        <w:pStyle w:val="NoSpacing"/>
      </w:pPr>
      <w:r>
        <w:t xml:space="preserve">To gain a deeper understanding of the sales performance, the Sales Dashboard incorporates a packed bubbles chart that showcases category-wise sales. By visualizing the categories with the highest to lowest sales, </w:t>
      </w:r>
      <w:proofErr w:type="spellStart"/>
      <w:r>
        <w:t>DigiComp</w:t>
      </w:r>
      <w:proofErr w:type="spellEnd"/>
      <w:r>
        <w:t xml:space="preserve"> can identify the product lines driving revenue and allocate resources accordingly. This visualization aids in making informed decisions about product development, marketing campaigns, and inventory management.</w:t>
      </w:r>
    </w:p>
    <w:p w14:paraId="1DF0CB2D" w14:textId="77777777" w:rsidR="002105C2" w:rsidRDefault="002105C2" w:rsidP="00401990">
      <w:pPr>
        <w:pStyle w:val="NoSpacing"/>
      </w:pPr>
    </w:p>
    <w:p w14:paraId="39AF529E" w14:textId="2B601AF4" w:rsidR="002105C2" w:rsidRPr="00401990" w:rsidRDefault="002105C2" w:rsidP="00401990">
      <w:pPr>
        <w:pStyle w:val="NoSpacing"/>
        <w:rPr>
          <w:b/>
          <w:bCs/>
        </w:rPr>
      </w:pPr>
      <w:proofErr w:type="spellStart"/>
      <w:r w:rsidRPr="00401990">
        <w:rPr>
          <w:b/>
          <w:bCs/>
        </w:rPr>
        <w:t>Analyzing</w:t>
      </w:r>
      <w:proofErr w:type="spellEnd"/>
      <w:r w:rsidRPr="00401990">
        <w:rPr>
          <w:b/>
          <w:bCs/>
        </w:rPr>
        <w:t xml:space="preserve"> Sales by Category and Sub-Category</w:t>
      </w:r>
    </w:p>
    <w:p w14:paraId="16014600" w14:textId="77777777" w:rsidR="002105C2" w:rsidRDefault="002105C2" w:rsidP="00401990">
      <w:pPr>
        <w:pStyle w:val="NoSpacing"/>
      </w:pPr>
      <w:r>
        <w:t xml:space="preserve">The Sales Dashboard includes a </w:t>
      </w:r>
      <w:proofErr w:type="spellStart"/>
      <w:r>
        <w:t>treemap</w:t>
      </w:r>
      <w:proofErr w:type="spellEnd"/>
      <w:r>
        <w:t xml:space="preserve"> chart that provides a comprehensive view of sales by category and sub-category. This hierarchical visualization enables </w:t>
      </w:r>
      <w:proofErr w:type="spellStart"/>
      <w:r>
        <w:t>DigiComp</w:t>
      </w:r>
      <w:proofErr w:type="spellEnd"/>
      <w:r>
        <w:t xml:space="preserve"> to identify the highest revenue-generating categories and sub-categories. By understanding the sales distribution across different product segments, </w:t>
      </w:r>
      <w:proofErr w:type="spellStart"/>
      <w:r>
        <w:t>DigiComp</w:t>
      </w:r>
      <w:proofErr w:type="spellEnd"/>
      <w:r>
        <w:t xml:space="preserve"> can allocate resources effectively and identify areas for potential growth and optimization.</w:t>
      </w:r>
    </w:p>
    <w:p w14:paraId="49E7363B" w14:textId="77777777" w:rsidR="002105C2" w:rsidRDefault="002105C2" w:rsidP="00401990">
      <w:pPr>
        <w:pStyle w:val="NoSpacing"/>
      </w:pPr>
    </w:p>
    <w:p w14:paraId="4618532B" w14:textId="3EEB0CB0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>Assessing Sales vs. Profit Relationships</w:t>
      </w:r>
    </w:p>
    <w:p w14:paraId="2E3B7B61" w14:textId="77777777" w:rsidR="002105C2" w:rsidRDefault="002105C2" w:rsidP="00401990">
      <w:pPr>
        <w:pStyle w:val="NoSpacing"/>
      </w:pPr>
      <w:r>
        <w:t xml:space="preserve">A scatter plot with category and sub-category breakdown is incorporated into the Sales Dashboard to </w:t>
      </w:r>
      <w:proofErr w:type="spellStart"/>
      <w:r>
        <w:t>analyze</w:t>
      </w:r>
      <w:proofErr w:type="spellEnd"/>
      <w:r>
        <w:t xml:space="preserve"> the relationship between sales and profit. By visualizing sales and profit data in a scatter plot, </w:t>
      </w:r>
      <w:proofErr w:type="spellStart"/>
      <w:r>
        <w:t>DigiComp</w:t>
      </w:r>
      <w:proofErr w:type="spellEnd"/>
      <w:r>
        <w:t xml:space="preserve"> gains insights into the performance of each product category and sub-category. This visualization helps identify products that are generating high sales but low profits, enabling </w:t>
      </w:r>
      <w:proofErr w:type="spellStart"/>
      <w:r>
        <w:t>DigiComp</w:t>
      </w:r>
      <w:proofErr w:type="spellEnd"/>
      <w:r>
        <w:t xml:space="preserve"> to reevaluate pricing strategies and cost structures to maximize profitability.</w:t>
      </w:r>
    </w:p>
    <w:p w14:paraId="3AF8FB26" w14:textId="77777777" w:rsidR="002105C2" w:rsidRDefault="002105C2" w:rsidP="00401990">
      <w:pPr>
        <w:pStyle w:val="NoSpacing"/>
      </w:pPr>
    </w:p>
    <w:p w14:paraId="7CC7C282" w14:textId="0BF2F5B5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t>Aggregating Sales KPIs for Holistic Insights</w:t>
      </w:r>
    </w:p>
    <w:p w14:paraId="167DF009" w14:textId="77777777" w:rsidR="002105C2" w:rsidRDefault="002105C2" w:rsidP="00401990">
      <w:pPr>
        <w:pStyle w:val="NoSpacing"/>
      </w:pPr>
      <w:r>
        <w:t xml:space="preserve">The Sales Dashboard features a table view that aggregates key performance indicators (KPIs) such as total sales, profit, profit ratio, and discount. This tabular representation provides a holistic overview of the sales metrics, enabling </w:t>
      </w:r>
      <w:proofErr w:type="spellStart"/>
      <w:r>
        <w:t>DigiComp</w:t>
      </w:r>
      <w:proofErr w:type="spellEnd"/>
      <w:r>
        <w:t xml:space="preserve"> to assess the overall performance and identify areas for improvement. The aggregated values serve as a quick reference for the sales team to track their progress towards targets and make data-driven decisions.</w:t>
      </w:r>
    </w:p>
    <w:p w14:paraId="786E5804" w14:textId="77777777" w:rsidR="002105C2" w:rsidRDefault="002105C2" w:rsidP="00401990">
      <w:pPr>
        <w:pStyle w:val="NoSpacing"/>
      </w:pPr>
    </w:p>
    <w:p w14:paraId="3C338DFC" w14:textId="0F5E3B8C" w:rsidR="002105C2" w:rsidRPr="00401990" w:rsidRDefault="002105C2" w:rsidP="00401990">
      <w:pPr>
        <w:pStyle w:val="NoSpacing"/>
        <w:rPr>
          <w:b/>
          <w:bCs/>
        </w:rPr>
      </w:pPr>
      <w:proofErr w:type="spellStart"/>
      <w:r w:rsidRPr="00401990">
        <w:rPr>
          <w:b/>
          <w:bCs/>
        </w:rPr>
        <w:t>Analyzing</w:t>
      </w:r>
      <w:proofErr w:type="spellEnd"/>
      <w:r w:rsidRPr="00401990">
        <w:rPr>
          <w:b/>
          <w:bCs/>
        </w:rPr>
        <w:t xml:space="preserve"> Sales Across Quarters, States, and Categories</w:t>
      </w:r>
    </w:p>
    <w:p w14:paraId="20DAD231" w14:textId="77777777" w:rsidR="002105C2" w:rsidRDefault="002105C2" w:rsidP="00401990">
      <w:pPr>
        <w:pStyle w:val="NoSpacing"/>
      </w:pPr>
      <w:r>
        <w:t xml:space="preserve">To gain insights into sales performance across different dimensions, the Sales Dashboard includes a highlight table that showcases sales for all quarters, states, and categories. By highlighting columns based on profit, </w:t>
      </w:r>
      <w:proofErr w:type="spellStart"/>
      <w:r>
        <w:t>DigiComp</w:t>
      </w:r>
      <w:proofErr w:type="spellEnd"/>
      <w:r>
        <w:t xml:space="preserve"> can quickly identify regions and categories with the highest and lowest profitability. This analysis aids in identifying successful markets and potential areas for expansion or improvement.</w:t>
      </w:r>
    </w:p>
    <w:p w14:paraId="05BE6CE2" w14:textId="77777777" w:rsidR="002105C2" w:rsidRDefault="002105C2" w:rsidP="00401990">
      <w:pPr>
        <w:pStyle w:val="NoSpacing"/>
      </w:pPr>
    </w:p>
    <w:p w14:paraId="7563CDB9" w14:textId="7C6D1CCE" w:rsidR="002105C2" w:rsidRPr="00401990" w:rsidRDefault="002105C2" w:rsidP="00401990">
      <w:pPr>
        <w:pStyle w:val="NoSpacing"/>
        <w:rPr>
          <w:b/>
          <w:bCs/>
        </w:rPr>
      </w:pPr>
      <w:r w:rsidRPr="00401990">
        <w:rPr>
          <w:b/>
          <w:bCs/>
        </w:rPr>
        <w:lastRenderedPageBreak/>
        <w:t xml:space="preserve">Conclusion </w:t>
      </w:r>
    </w:p>
    <w:p w14:paraId="09932BE8" w14:textId="10D8382F" w:rsidR="00611A89" w:rsidRDefault="002105C2" w:rsidP="00401990">
      <w:pPr>
        <w:pStyle w:val="NoSpacing"/>
      </w:pPr>
      <w:r>
        <w:t xml:space="preserve">By leveraging Tableau's interactive visualizations and the Sales Dashboard, </w:t>
      </w:r>
      <w:proofErr w:type="spellStart"/>
      <w:r>
        <w:t>DigiComp</w:t>
      </w:r>
      <w:proofErr w:type="spellEnd"/>
      <w:r>
        <w:t xml:space="preserve"> gains valuable insights into its sales performance. The dashboard facilitates ad-hoc analysis and reporting, empowering the sales department with real-time information and improving decision-making processes. With a comprehensive understanding of sales trends, category performance, profitability, and key performance indicators, </w:t>
      </w:r>
      <w:proofErr w:type="spellStart"/>
      <w:r>
        <w:t>DigiComp</w:t>
      </w:r>
      <w:proofErr w:type="spellEnd"/>
      <w:r>
        <w:t xml:space="preserve"> can identify areas for improvement, optimize resource allocation, and drive growth strategies. The Sales Dashboard serves as a centralized platform for sales data analysis, enabling remote access and timely decision-making across </w:t>
      </w:r>
      <w:proofErr w:type="spellStart"/>
      <w:r>
        <w:t>DigiComp's</w:t>
      </w:r>
      <w:proofErr w:type="spellEnd"/>
      <w:r>
        <w:t xml:space="preserve"> global operations. Through this project, </w:t>
      </w:r>
      <w:proofErr w:type="spellStart"/>
      <w:r>
        <w:t>DigiComp</w:t>
      </w:r>
      <w:proofErr w:type="spellEnd"/>
      <w:r>
        <w:t xml:space="preserve"> is equipped to make data-driven sales decisions, improve efficiency, and stay ahead in the competitive market landscape.</w:t>
      </w:r>
    </w:p>
    <w:sectPr w:rsidR="0061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81536"/>
    <w:multiLevelType w:val="hybridMultilevel"/>
    <w:tmpl w:val="E778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9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2"/>
    <w:rsid w:val="002105C2"/>
    <w:rsid w:val="00401990"/>
    <w:rsid w:val="0061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E752"/>
  <w15:chartTrackingRefBased/>
  <w15:docId w15:val="{B37CB506-A28B-4AD0-9E16-C1673323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Aanand</dc:creator>
  <cp:keywords/>
  <dc:description/>
  <cp:lastModifiedBy>Avinash Aanand</cp:lastModifiedBy>
  <cp:revision>2</cp:revision>
  <dcterms:created xsi:type="dcterms:W3CDTF">2023-07-08T02:37:00Z</dcterms:created>
  <dcterms:modified xsi:type="dcterms:W3CDTF">2023-07-08T02:39:00Z</dcterms:modified>
</cp:coreProperties>
</file>