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D0" w:rsidRDefault="00A31AD8" w:rsidP="00EF1240">
      <w:pPr>
        <w:pStyle w:val="Title"/>
        <w:rPr>
          <w:bCs/>
        </w:rPr>
      </w:pPr>
      <w:bookmarkStart w:id="0" w:name="_GoBack"/>
      <w:bookmarkEnd w:id="0"/>
      <w:r>
        <w:rPr>
          <w:b w:val="0"/>
          <w:bCs/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4712217</wp:posOffset>
            </wp:positionH>
            <wp:positionV relativeFrom="paragraph">
              <wp:posOffset>-352425</wp:posOffset>
            </wp:positionV>
            <wp:extent cx="1382395" cy="1133475"/>
            <wp:effectExtent l="0" t="0" r="8255" b="9525"/>
            <wp:wrapNone/>
            <wp:docPr id="12" name="Picture 9" descr="espire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ire logo-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70D0" w:rsidRDefault="003C70D0" w:rsidP="00EF1240">
      <w:pPr>
        <w:pStyle w:val="Title"/>
        <w:rPr>
          <w:bCs/>
        </w:rPr>
      </w:pPr>
    </w:p>
    <w:p w:rsidR="003C70D0" w:rsidRDefault="003C70D0" w:rsidP="00EF1240">
      <w:pPr>
        <w:pStyle w:val="Title"/>
        <w:rPr>
          <w:bCs/>
        </w:rPr>
      </w:pPr>
    </w:p>
    <w:p w:rsidR="003C70D0" w:rsidRDefault="003C70D0" w:rsidP="00EF1240">
      <w:pPr>
        <w:pStyle w:val="Title"/>
        <w:rPr>
          <w:bCs/>
        </w:rPr>
      </w:pPr>
    </w:p>
    <w:p w:rsidR="003C70D0" w:rsidRDefault="003C70D0" w:rsidP="00EF1240">
      <w:pPr>
        <w:pStyle w:val="Title"/>
        <w:rPr>
          <w:bCs/>
        </w:rPr>
      </w:pPr>
    </w:p>
    <w:p w:rsidR="003C70D0" w:rsidRDefault="003C70D0" w:rsidP="00EF1240">
      <w:pPr>
        <w:pStyle w:val="Title"/>
        <w:rPr>
          <w:bCs/>
        </w:rPr>
      </w:pPr>
    </w:p>
    <w:p w:rsidR="003C70D0" w:rsidRDefault="00A31AD8" w:rsidP="00EF1240">
      <w:pPr>
        <w:pStyle w:val="Title"/>
        <w:rPr>
          <w:bCs/>
        </w:rPr>
      </w:pPr>
      <w:r>
        <w:rPr>
          <w:b w:val="0"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50257D1" wp14:editId="65EFB29B">
                <wp:simplePos x="0" y="0"/>
                <wp:positionH relativeFrom="margin">
                  <wp:align>center</wp:align>
                </wp:positionH>
                <wp:positionV relativeFrom="margin">
                  <wp:posOffset>2593975</wp:posOffset>
                </wp:positionV>
                <wp:extent cx="3954145" cy="3876675"/>
                <wp:effectExtent l="19050" t="19050" r="46355" b="32385"/>
                <wp:wrapSquare wrapText="bothSides"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21" cy="387667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40060" w:rsidRDefault="00640060">
                            <w:pPr>
                              <w:spacing w:before="120"/>
                              <w:jc w:val="center"/>
                              <w:rPr>
                                <w:b/>
                                <w:iCs/>
                                <w:color w:val="000000"/>
                                <w:sz w:val="28"/>
                                <w:szCs w:val="32"/>
                              </w:rPr>
                            </w:pPr>
                            <w:r w:rsidRPr="002D711A">
                              <w:rPr>
                                <w:b/>
                                <w:iCs/>
                                <w:color w:val="000000"/>
                                <w:sz w:val="28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b/>
                                <w:iCs/>
                                <w:color w:val="000000"/>
                                <w:sz w:val="28"/>
                                <w:szCs w:val="32"/>
                              </w:rPr>
                              <w:t xml:space="preserve">spire Infolabs Private </w:t>
                            </w:r>
                            <w:r>
                              <w:rPr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  <w:t>Limited</w:t>
                            </w:r>
                          </w:p>
                          <w:p w:rsidR="00640060" w:rsidRPr="00E34A8F" w:rsidRDefault="00640060" w:rsidP="00EF1240">
                            <w:pPr>
                              <w:jc w:val="center"/>
                              <w:rPr>
                                <w:iCs/>
                                <w:color w:val="000000"/>
                                <w:sz w:val="24"/>
                              </w:rPr>
                            </w:pPr>
                            <w:r w:rsidRPr="00E34A8F">
                              <w:rPr>
                                <w:iCs/>
                                <w:color w:val="000000"/>
                                <w:sz w:val="24"/>
                              </w:rPr>
                              <w:t>Software Division</w:t>
                            </w:r>
                          </w:p>
                          <w:p w:rsidR="00640060" w:rsidRDefault="00640060" w:rsidP="00532FD2">
                            <w:pPr>
                              <w:spacing w:before="480" w:after="480"/>
                              <w:jc w:val="center"/>
                              <w:rPr>
                                <w:iCs/>
                                <w:color w:val="000000"/>
                                <w:sz w:val="24"/>
                              </w:rPr>
                            </w:pPr>
                            <w:r w:rsidRPr="007407CD">
                              <w:rPr>
                                <w:iCs/>
                                <w:color w:val="000000"/>
                                <w:sz w:val="24"/>
                              </w:rPr>
                              <w:t>Integrated Quality Management System</w:t>
                            </w:r>
                          </w:p>
                          <w:p w:rsidR="00640060" w:rsidRPr="00FF0A0E" w:rsidRDefault="00640060" w:rsidP="00532FD2">
                            <w:pPr>
                              <w:spacing w:after="480"/>
                              <w:jc w:val="center"/>
                              <w:rPr>
                                <w:b/>
                                <w:i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F0A0E">
                              <w:rPr>
                                <w:b/>
                                <w:iCs/>
                                <w:color w:val="000000"/>
                                <w:sz w:val="36"/>
                                <w:szCs w:val="36"/>
                              </w:rPr>
                              <w:t xml:space="preserve">Performance Testing Report   </w:t>
                            </w:r>
                          </w:p>
                          <w:p w:rsidR="00640060" w:rsidRPr="00FF0A0E" w:rsidRDefault="00640060" w:rsidP="00532FD2">
                            <w:pPr>
                              <w:jc w:val="center"/>
                              <w:rPr>
                                <w:iCs/>
                                <w:sz w:val="24"/>
                              </w:rPr>
                            </w:pPr>
                            <w:r w:rsidRPr="00532FD2">
                              <w:rPr>
                                <w:iCs/>
                                <w:color w:val="000000"/>
                                <w:sz w:val="24"/>
                              </w:rPr>
                              <w:t xml:space="preserve">Project Name : </w:t>
                            </w:r>
                            <w:r>
                              <w:rPr>
                                <w:iCs/>
                                <w:color w:val="000000"/>
                                <w:sz w:val="24"/>
                              </w:rPr>
                              <w:t>Tate</w:t>
                            </w:r>
                            <w:r w:rsidRPr="00FF0A0E">
                              <w:rPr>
                                <w:iCs/>
                                <w:sz w:val="24"/>
                              </w:rPr>
                              <w:t xml:space="preserve"> –  Performance Testing</w:t>
                            </w:r>
                          </w:p>
                          <w:p w:rsidR="00640060" w:rsidRPr="00FF0A0E" w:rsidRDefault="00640060" w:rsidP="00532FD2">
                            <w:pPr>
                              <w:jc w:val="center"/>
                              <w:rPr>
                                <w:iCs/>
                                <w:sz w:val="24"/>
                              </w:rPr>
                            </w:pPr>
                            <w:r w:rsidRPr="00FF0A0E">
                              <w:rPr>
                                <w:iCs/>
                                <w:sz w:val="24"/>
                              </w:rPr>
                              <w:t xml:space="preserve">Client Name: </w:t>
                            </w:r>
                            <w:r>
                              <w:rPr>
                                <w:iCs/>
                                <w:sz w:val="24"/>
                              </w:rPr>
                              <w:t>Tate</w:t>
                            </w:r>
                          </w:p>
                          <w:p w:rsidR="00640060" w:rsidRPr="00532FD2" w:rsidRDefault="00640060" w:rsidP="00FF0A0E">
                            <w:pPr>
                              <w:spacing w:before="480" w:after="480"/>
                              <w:jc w:val="center"/>
                              <w:rPr>
                                <w:iCs/>
                                <w:sz w:val="24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8E23BF">
                              <w:rPr>
                                <w:b/>
                                <w:iCs/>
                                <w:color w:val="000000"/>
                                <w:sz w:val="24"/>
                              </w:rPr>
                              <w:t>Version</w:t>
                            </w:r>
                            <w:r w:rsidRPr="008E23BF">
                              <w:rPr>
                                <w:iCs/>
                                <w:sz w:val="24"/>
                              </w:rPr>
                              <w:t>:</w:t>
                            </w:r>
                            <w:r w:rsidRPr="008E23BF">
                              <w:rPr>
                                <w:i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532FD2">
                              <w:rPr>
                                <w:iCs/>
                                <w:sz w:val="24"/>
                              </w:rPr>
                              <w:t>1.0</w:t>
                            </w:r>
                          </w:p>
                          <w:p w:rsidR="00640060" w:rsidRPr="00532FD2" w:rsidRDefault="00640060" w:rsidP="00532FD2">
                            <w:pPr>
                              <w:jc w:val="center"/>
                              <w:rPr>
                                <w:b/>
                                <w:iCs/>
                                <w:sz w:val="24"/>
                              </w:rPr>
                            </w:pPr>
                            <w:r>
                              <w:rPr>
                                <w:b/>
                                <w:iCs/>
                                <w:sz w:val="24"/>
                              </w:rPr>
                              <w:t>Document Reference N</w:t>
                            </w:r>
                            <w:r w:rsidRPr="00532FD2">
                              <w:rPr>
                                <w:b/>
                                <w:iCs/>
                                <w:sz w:val="24"/>
                              </w:rPr>
                              <w:t xml:space="preserve">o: </w:t>
                            </w:r>
                            <w:r w:rsidRPr="00FF0A0E">
                              <w:rPr>
                                <w:iCs/>
                                <w:sz w:val="24"/>
                              </w:rPr>
                              <w:t>Espire-</w:t>
                            </w:r>
                            <w:r>
                              <w:rPr>
                                <w:iCs/>
                                <w:sz w:val="24"/>
                              </w:rPr>
                              <w:t>Tate</w:t>
                            </w:r>
                            <w:r w:rsidRPr="00FF0A0E">
                              <w:rPr>
                                <w:iCs/>
                                <w:sz w:val="24"/>
                              </w:rPr>
                              <w:t xml:space="preserve"> Performance Testing Report</w:t>
                            </w:r>
                          </w:p>
                          <w:p w:rsidR="00640060" w:rsidRPr="00FF0A0E" w:rsidRDefault="00640060" w:rsidP="00532FD2">
                            <w:pPr>
                              <w:jc w:val="center"/>
                              <w:rPr>
                                <w:iCs/>
                                <w:sz w:val="24"/>
                              </w:rPr>
                            </w:pPr>
                            <w:r w:rsidRPr="00532FD2">
                              <w:rPr>
                                <w:b/>
                                <w:iCs/>
                                <w:sz w:val="24"/>
                              </w:rPr>
                              <w:t>Security Classification:</w:t>
                            </w:r>
                            <w:r>
                              <w:rPr>
                                <w:b/>
                                <w:iCs/>
                                <w:sz w:val="24"/>
                              </w:rPr>
                              <w:t xml:space="preserve"> </w:t>
                            </w:r>
                            <w:r w:rsidRPr="00FF0A0E">
                              <w:rPr>
                                <w:iCs/>
                                <w:sz w:val="24"/>
                              </w:rPr>
                              <w:t>Restricted</w:t>
                            </w:r>
                          </w:p>
                          <w:p w:rsidR="00640060" w:rsidRPr="00532FD2" w:rsidRDefault="00640060" w:rsidP="00532FD2">
                            <w:pPr>
                              <w:jc w:val="center"/>
                              <w:rPr>
                                <w:b/>
                                <w:iCs/>
                                <w:sz w:val="24"/>
                              </w:rPr>
                            </w:pPr>
                            <w:r>
                              <w:rPr>
                                <w:b/>
                                <w:iCs/>
                                <w:sz w:val="24"/>
                              </w:rPr>
                              <w:t xml:space="preserve">Issue Date: </w:t>
                            </w:r>
                            <w:r>
                              <w:rPr>
                                <w:iCs/>
                                <w:sz w:val="24"/>
                              </w:rPr>
                              <w:t>July 26</w:t>
                            </w:r>
                            <w:r w:rsidRPr="00FF0A0E">
                              <w:rPr>
                                <w:iCs/>
                                <w:sz w:val="24"/>
                              </w:rPr>
                              <w:t>, 201</w:t>
                            </w:r>
                            <w:r>
                              <w:rPr>
                                <w:iCs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50257D1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1" o:spid="_x0000_s1026" type="#_x0000_t185" style="position:absolute;left:0;text-align:left;margin-left:0;margin-top:204.25pt;width:311.35pt;height:305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9o+zgIAAL0FAAAOAAAAZHJzL2Uyb0RvYy54bWysVFFv0zAQfkfiP1h+75I0TdNFS6e2axHS&#10;gEkD8ezaTmPm2MF2lw7Ef+fspKVjPCBEIkW++Pz5u7vv7ur60Ej0yI0VWpU4uYgx4opqJtSuxJ8+&#10;bkYzjKwjihGpFS/xE7f4ev761VXXFnysay0ZNwhAlC26tsS1c20RRZbWvCH2QrdcwWalTUMcmGYX&#10;MUM6QG9kNI7jadRpw1qjKbcW/t70m3ge8KuKU/ehqix3SJYYuLnwNeG79d9ofkWKnSFtLehAg/wD&#10;i4YIBZeeoG6II2hvxAuoRlCjra7cBdVNpKtKUB5igGiS+Ldo7mvS8hALJMe2pzTZ/wdL3z/eGSRY&#10;iVOMFGmgRIu90+FmlCQ+P11rC3C7b++Mj9C2t5o+WKT0qiZqxxfG6K7mhAGr4B89O+ANC0fRtnun&#10;GcATgA+pOlSm8YCQBHQIFXk6VYQfHKLwM73MJvk4wYjCXjrLp9M885wiUhyPt8a6N1w3yC9KvDWE&#10;PnB3R4QJt5DHW+tCZdgQH2FfMKoaCXV+JBLN4qynTYrBF8CPoCFgLQXbCCmDYXbblTQITpZ4E56B&#10;jz13kwp1JZ6mWRwHFs827TnGZDNLljd/wjB6r1jQp8/uelg7ImS/BppSeU486BzCDM6QuiFin8Sg&#10;we+LTRbnk3Q2yvMsHU3SdTxazjar0WKVQEbXy9VynfzwRJNJUQvGuFoHTHtsiWTyd5IbmrMX86kp&#10;TgQ9W7133NzXrENM+IKl2aUvMBPQleM89g9GRO5gnFBnMDLafRauDor0+nhRhdnUv0MGT+hBI2cX&#10;Ry9i6z0OIA7I5DFrQbxer73u3WF7GFpgq9kTyBjoBK3CzINFrc03jDqYHyW2X/fEcIzkWwWtMMny&#10;sR8454Y5N7bnBlEUoErsIPSwXLl+SO1bI3Y13JT0gbe+OzfClzpQ7VkNBsyIEMwwz/wQOreD16+p&#10;O/8JAAD//wMAUEsDBBQABgAIAAAAIQAx5WFT3wAAAAkBAAAPAAAAZHJzL2Rvd25yZXYueG1sTI9B&#10;SwMxFITvgv8hPMGbTbpobLebLSIqgodiFbrHdPPcLG5elk3aRn+98aTHYYaZb6p1cgM74hR6Twrm&#10;MwEMqfWmp07B+9vj1QJYiJqMHjyhgi8MsK7PzypdGn+iVzxuY8dyCYVSK7AxjiXnobXodJj5ESl7&#10;H35yOmY5ddxM+pTL3cALISR3uqe8YPWI9xbbz+3BKViaF9nIBh+evhM1dpOancRnpS4v0t0KWMQU&#10;/8Lwi5/Roc5Me38gE9igIB+JCq7F4gZYtmVR3ALb55yYLwXwuuL/H9Q/AAAA//8DAFBLAQItABQA&#10;BgAIAAAAIQC2gziS/gAAAOEBAAATAAAAAAAAAAAAAAAAAAAAAABbQ29udGVudF9UeXBlc10ueG1s&#10;UEsBAi0AFAAGAAgAAAAhADj9If/WAAAAlAEAAAsAAAAAAAAAAAAAAAAALwEAAF9yZWxzLy5yZWxz&#10;UEsBAi0AFAAGAAgAAAAhAPEH2j7OAgAAvQUAAA4AAAAAAAAAAAAAAAAALgIAAGRycy9lMm9Eb2Mu&#10;eG1sUEsBAi0AFAAGAAgAAAAhADHlYVPfAAAACQEAAA8AAAAAAAAAAAAAAAAAKAUAAGRycy9kb3du&#10;cmV2LnhtbFBLBQYAAAAABAAEAPMAAAA0BgAAAAA=&#10;" o:allowincell="f" adj="1739" filled="t" strokecolor="#4f81bd" strokeweight="5pt">
                <v:shadow color="#868686"/>
                <v:textbox style="mso-fit-shape-to-text:t" inset="3.6pt,,3.6pt">
                  <w:txbxContent>
                    <w:p w:rsidR="00640060" w:rsidRDefault="00640060">
                      <w:pPr>
                        <w:spacing w:before="120"/>
                        <w:jc w:val="center"/>
                        <w:rPr>
                          <w:b/>
                          <w:iCs/>
                          <w:color w:val="000000"/>
                          <w:sz w:val="28"/>
                          <w:szCs w:val="32"/>
                        </w:rPr>
                      </w:pPr>
                      <w:proofErr w:type="spellStart"/>
                      <w:r w:rsidRPr="002D711A">
                        <w:rPr>
                          <w:b/>
                          <w:iCs/>
                          <w:color w:val="000000"/>
                          <w:sz w:val="28"/>
                          <w:szCs w:val="32"/>
                        </w:rPr>
                        <w:t>E</w:t>
                      </w:r>
                      <w:r>
                        <w:rPr>
                          <w:b/>
                          <w:iCs/>
                          <w:color w:val="000000"/>
                          <w:sz w:val="28"/>
                          <w:szCs w:val="32"/>
                        </w:rPr>
                        <w:t>spire</w:t>
                      </w:r>
                      <w:proofErr w:type="spellEnd"/>
                      <w:r>
                        <w:rPr>
                          <w:b/>
                          <w:iCs/>
                          <w:color w:val="000000"/>
                          <w:sz w:val="28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/>
                          <w:sz w:val="28"/>
                          <w:szCs w:val="32"/>
                        </w:rPr>
                        <w:t>Infolabs</w:t>
                      </w:r>
                      <w:proofErr w:type="spellEnd"/>
                      <w:r>
                        <w:rPr>
                          <w:b/>
                          <w:iCs/>
                          <w:color w:val="000000"/>
                          <w:sz w:val="28"/>
                          <w:szCs w:val="32"/>
                        </w:rPr>
                        <w:t xml:space="preserve"> Private </w:t>
                      </w:r>
                      <w:r>
                        <w:rPr>
                          <w:b/>
                          <w:iCs/>
                          <w:color w:val="000000"/>
                          <w:sz w:val="32"/>
                          <w:szCs w:val="32"/>
                        </w:rPr>
                        <w:t>Limited</w:t>
                      </w:r>
                    </w:p>
                    <w:p w:rsidR="00640060" w:rsidRPr="00E34A8F" w:rsidRDefault="00640060" w:rsidP="00EF1240">
                      <w:pPr>
                        <w:jc w:val="center"/>
                        <w:rPr>
                          <w:iCs/>
                          <w:color w:val="000000"/>
                          <w:sz w:val="24"/>
                        </w:rPr>
                      </w:pPr>
                      <w:r w:rsidRPr="00E34A8F">
                        <w:rPr>
                          <w:iCs/>
                          <w:color w:val="000000"/>
                          <w:sz w:val="24"/>
                        </w:rPr>
                        <w:t>Software Division</w:t>
                      </w:r>
                    </w:p>
                    <w:p w:rsidR="00640060" w:rsidRDefault="00640060" w:rsidP="00532FD2">
                      <w:pPr>
                        <w:spacing w:before="480" w:after="480"/>
                        <w:jc w:val="center"/>
                        <w:rPr>
                          <w:iCs/>
                          <w:color w:val="000000"/>
                          <w:sz w:val="24"/>
                        </w:rPr>
                      </w:pPr>
                      <w:r w:rsidRPr="007407CD">
                        <w:rPr>
                          <w:iCs/>
                          <w:color w:val="000000"/>
                          <w:sz w:val="24"/>
                        </w:rPr>
                        <w:t>Integrated Quality Management System</w:t>
                      </w:r>
                    </w:p>
                    <w:p w:rsidR="00640060" w:rsidRPr="00FF0A0E" w:rsidRDefault="00640060" w:rsidP="00532FD2">
                      <w:pPr>
                        <w:spacing w:after="480"/>
                        <w:jc w:val="center"/>
                        <w:rPr>
                          <w:b/>
                          <w:iCs/>
                          <w:color w:val="000000"/>
                          <w:sz w:val="36"/>
                          <w:szCs w:val="36"/>
                        </w:rPr>
                      </w:pPr>
                      <w:r w:rsidRPr="00FF0A0E">
                        <w:rPr>
                          <w:b/>
                          <w:iCs/>
                          <w:color w:val="000000"/>
                          <w:sz w:val="36"/>
                          <w:szCs w:val="36"/>
                        </w:rPr>
                        <w:t xml:space="preserve">Performance Testing Report   </w:t>
                      </w:r>
                    </w:p>
                    <w:p w:rsidR="00640060" w:rsidRPr="00FF0A0E" w:rsidRDefault="00640060" w:rsidP="00532FD2">
                      <w:pPr>
                        <w:jc w:val="center"/>
                        <w:rPr>
                          <w:iCs/>
                          <w:sz w:val="24"/>
                        </w:rPr>
                      </w:pPr>
                      <w:r w:rsidRPr="00532FD2">
                        <w:rPr>
                          <w:iCs/>
                          <w:color w:val="000000"/>
                          <w:sz w:val="24"/>
                        </w:rPr>
                        <w:t xml:space="preserve">Project </w:t>
                      </w:r>
                      <w:proofErr w:type="gramStart"/>
                      <w:r w:rsidRPr="00532FD2">
                        <w:rPr>
                          <w:iCs/>
                          <w:color w:val="000000"/>
                          <w:sz w:val="24"/>
                        </w:rPr>
                        <w:t>Name :</w:t>
                      </w:r>
                      <w:proofErr w:type="gramEnd"/>
                      <w:r w:rsidRPr="00532FD2">
                        <w:rPr>
                          <w:i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iCs/>
                          <w:color w:val="000000"/>
                          <w:sz w:val="24"/>
                        </w:rPr>
                        <w:t>Tate</w:t>
                      </w:r>
                      <w:r w:rsidRPr="00FF0A0E">
                        <w:rPr>
                          <w:iCs/>
                          <w:sz w:val="24"/>
                        </w:rPr>
                        <w:t xml:space="preserve"> –  Performance Testing</w:t>
                      </w:r>
                    </w:p>
                    <w:p w:rsidR="00640060" w:rsidRPr="00FF0A0E" w:rsidRDefault="00640060" w:rsidP="00532FD2">
                      <w:pPr>
                        <w:jc w:val="center"/>
                        <w:rPr>
                          <w:iCs/>
                          <w:sz w:val="24"/>
                        </w:rPr>
                      </w:pPr>
                      <w:r w:rsidRPr="00FF0A0E">
                        <w:rPr>
                          <w:iCs/>
                          <w:sz w:val="24"/>
                        </w:rPr>
                        <w:t xml:space="preserve">Client Name: </w:t>
                      </w:r>
                      <w:r>
                        <w:rPr>
                          <w:iCs/>
                          <w:sz w:val="24"/>
                        </w:rPr>
                        <w:t>Tate</w:t>
                      </w:r>
                    </w:p>
                    <w:p w:rsidR="00640060" w:rsidRPr="00532FD2" w:rsidRDefault="00640060" w:rsidP="00FF0A0E">
                      <w:pPr>
                        <w:spacing w:before="480" w:after="480"/>
                        <w:jc w:val="center"/>
                        <w:rPr>
                          <w:iCs/>
                          <w:sz w:val="24"/>
                        </w:rPr>
                      </w:pPr>
                      <w:r>
                        <w:rPr>
                          <w:b/>
                          <w:iCs/>
                          <w:color w:val="000000"/>
                          <w:sz w:val="24"/>
                        </w:rPr>
                        <w:t xml:space="preserve"> </w:t>
                      </w:r>
                      <w:r w:rsidRPr="008E23BF">
                        <w:rPr>
                          <w:b/>
                          <w:iCs/>
                          <w:color w:val="000000"/>
                          <w:sz w:val="24"/>
                        </w:rPr>
                        <w:t>Version</w:t>
                      </w:r>
                      <w:r w:rsidRPr="008E23BF">
                        <w:rPr>
                          <w:iCs/>
                          <w:sz w:val="24"/>
                        </w:rPr>
                        <w:t>:</w:t>
                      </w:r>
                      <w:r w:rsidRPr="008E23BF">
                        <w:rPr>
                          <w:iCs/>
                          <w:color w:val="000000"/>
                          <w:sz w:val="24"/>
                        </w:rPr>
                        <w:t xml:space="preserve"> </w:t>
                      </w:r>
                      <w:r w:rsidRPr="00532FD2">
                        <w:rPr>
                          <w:iCs/>
                          <w:sz w:val="24"/>
                        </w:rPr>
                        <w:t>1.0</w:t>
                      </w:r>
                    </w:p>
                    <w:p w:rsidR="00640060" w:rsidRPr="00532FD2" w:rsidRDefault="00640060" w:rsidP="00532FD2">
                      <w:pPr>
                        <w:jc w:val="center"/>
                        <w:rPr>
                          <w:b/>
                          <w:iCs/>
                          <w:sz w:val="24"/>
                        </w:rPr>
                      </w:pPr>
                      <w:r>
                        <w:rPr>
                          <w:b/>
                          <w:iCs/>
                          <w:sz w:val="24"/>
                        </w:rPr>
                        <w:t>Document Reference N</w:t>
                      </w:r>
                      <w:r w:rsidRPr="00532FD2">
                        <w:rPr>
                          <w:b/>
                          <w:iCs/>
                          <w:sz w:val="24"/>
                        </w:rPr>
                        <w:t xml:space="preserve">o: </w:t>
                      </w:r>
                      <w:proofErr w:type="spellStart"/>
                      <w:r w:rsidRPr="00FF0A0E">
                        <w:rPr>
                          <w:iCs/>
                          <w:sz w:val="24"/>
                        </w:rPr>
                        <w:t>Espire</w:t>
                      </w:r>
                      <w:proofErr w:type="spellEnd"/>
                      <w:r w:rsidRPr="00FF0A0E">
                        <w:rPr>
                          <w:iCs/>
                          <w:sz w:val="24"/>
                        </w:rPr>
                        <w:t>-</w:t>
                      </w:r>
                      <w:r>
                        <w:rPr>
                          <w:iCs/>
                          <w:sz w:val="24"/>
                        </w:rPr>
                        <w:t>Tate</w:t>
                      </w:r>
                      <w:r w:rsidRPr="00FF0A0E">
                        <w:rPr>
                          <w:iCs/>
                          <w:sz w:val="24"/>
                        </w:rPr>
                        <w:t xml:space="preserve"> Performance Testing Report</w:t>
                      </w:r>
                    </w:p>
                    <w:p w:rsidR="00640060" w:rsidRPr="00FF0A0E" w:rsidRDefault="00640060" w:rsidP="00532FD2">
                      <w:pPr>
                        <w:jc w:val="center"/>
                        <w:rPr>
                          <w:iCs/>
                          <w:sz w:val="24"/>
                        </w:rPr>
                      </w:pPr>
                      <w:r w:rsidRPr="00532FD2">
                        <w:rPr>
                          <w:b/>
                          <w:iCs/>
                          <w:sz w:val="24"/>
                        </w:rPr>
                        <w:t>Security Classification:</w:t>
                      </w:r>
                      <w:r>
                        <w:rPr>
                          <w:b/>
                          <w:iCs/>
                          <w:sz w:val="24"/>
                        </w:rPr>
                        <w:t xml:space="preserve"> </w:t>
                      </w:r>
                      <w:r w:rsidRPr="00FF0A0E">
                        <w:rPr>
                          <w:iCs/>
                          <w:sz w:val="24"/>
                        </w:rPr>
                        <w:t>Restricted</w:t>
                      </w:r>
                    </w:p>
                    <w:p w:rsidR="00640060" w:rsidRPr="00532FD2" w:rsidRDefault="00640060" w:rsidP="00532FD2">
                      <w:pPr>
                        <w:jc w:val="center"/>
                        <w:rPr>
                          <w:b/>
                          <w:iCs/>
                          <w:sz w:val="24"/>
                        </w:rPr>
                      </w:pPr>
                      <w:r>
                        <w:rPr>
                          <w:b/>
                          <w:iCs/>
                          <w:sz w:val="24"/>
                        </w:rPr>
                        <w:t xml:space="preserve">Issue Date: </w:t>
                      </w:r>
                      <w:r>
                        <w:rPr>
                          <w:iCs/>
                          <w:sz w:val="24"/>
                        </w:rPr>
                        <w:t>July 26</w:t>
                      </w:r>
                      <w:r w:rsidRPr="00FF0A0E">
                        <w:rPr>
                          <w:iCs/>
                          <w:sz w:val="24"/>
                        </w:rPr>
                        <w:t>, 201</w:t>
                      </w:r>
                      <w:r>
                        <w:rPr>
                          <w:iCs/>
                          <w:sz w:val="24"/>
                        </w:rPr>
                        <w:t>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C70D0" w:rsidRDefault="003C70D0" w:rsidP="00EF1240">
      <w:pPr>
        <w:pStyle w:val="Title"/>
        <w:rPr>
          <w:bCs/>
        </w:rPr>
      </w:pPr>
    </w:p>
    <w:p w:rsidR="003C70D0" w:rsidRDefault="003C70D0" w:rsidP="00EF1240">
      <w:pPr>
        <w:pStyle w:val="Title"/>
        <w:rPr>
          <w:bCs/>
        </w:rPr>
      </w:pPr>
    </w:p>
    <w:p w:rsidR="003C70D0" w:rsidRDefault="003C70D0" w:rsidP="00EF1240">
      <w:pPr>
        <w:pStyle w:val="Title"/>
        <w:rPr>
          <w:b w:val="0"/>
          <w:bCs/>
          <w:sz w:val="24"/>
          <w:szCs w:val="24"/>
        </w:rPr>
      </w:pPr>
    </w:p>
    <w:p w:rsidR="003C70D0" w:rsidRPr="00FF7FB2" w:rsidRDefault="003C70D0" w:rsidP="00EF1240">
      <w:pPr>
        <w:pStyle w:val="Title"/>
        <w:rPr>
          <w:b w:val="0"/>
          <w:bCs/>
          <w:sz w:val="24"/>
          <w:szCs w:val="24"/>
        </w:rPr>
      </w:pPr>
    </w:p>
    <w:p w:rsidR="003C70D0" w:rsidRDefault="003C70D0" w:rsidP="00EF1240">
      <w:pPr>
        <w:jc w:val="right"/>
        <w:rPr>
          <w:b/>
          <w:bCs/>
        </w:rPr>
      </w:pPr>
    </w:p>
    <w:p w:rsidR="003C70D0" w:rsidRDefault="003C70D0" w:rsidP="00EF1240">
      <w:pPr>
        <w:jc w:val="right"/>
        <w:rPr>
          <w:b/>
          <w:bCs/>
        </w:rPr>
      </w:pPr>
    </w:p>
    <w:p w:rsidR="003C70D0" w:rsidRDefault="003C70D0" w:rsidP="00EF1240">
      <w:pPr>
        <w:jc w:val="right"/>
        <w:rPr>
          <w:b/>
          <w:bCs/>
        </w:rPr>
      </w:pPr>
    </w:p>
    <w:p w:rsidR="003C70D0" w:rsidRDefault="003C70D0" w:rsidP="00EF1240">
      <w:pPr>
        <w:jc w:val="right"/>
        <w:rPr>
          <w:b/>
          <w:bCs/>
        </w:rPr>
      </w:pPr>
    </w:p>
    <w:p w:rsidR="003C70D0" w:rsidRDefault="003C70D0" w:rsidP="00EF1240">
      <w:pPr>
        <w:jc w:val="right"/>
        <w:rPr>
          <w:b/>
          <w:bCs/>
        </w:rPr>
      </w:pPr>
    </w:p>
    <w:p w:rsidR="003C70D0" w:rsidRDefault="003C70D0" w:rsidP="00EF1240">
      <w:pPr>
        <w:jc w:val="right"/>
        <w:rPr>
          <w:b/>
          <w:bCs/>
        </w:rPr>
      </w:pPr>
    </w:p>
    <w:p w:rsidR="003C70D0" w:rsidRDefault="003C70D0" w:rsidP="00EF1240">
      <w:pPr>
        <w:jc w:val="right"/>
        <w:rPr>
          <w:b/>
          <w:bCs/>
        </w:rPr>
      </w:pPr>
    </w:p>
    <w:p w:rsidR="003C70D0" w:rsidRDefault="003C70D0" w:rsidP="00EF1240">
      <w:pPr>
        <w:jc w:val="right"/>
        <w:rPr>
          <w:b/>
          <w:bCs/>
        </w:rPr>
      </w:pPr>
    </w:p>
    <w:p w:rsidR="003C70D0" w:rsidRDefault="003C70D0" w:rsidP="00EF1240">
      <w:pPr>
        <w:jc w:val="right"/>
        <w:rPr>
          <w:b/>
          <w:bCs/>
        </w:rPr>
      </w:pPr>
    </w:p>
    <w:p w:rsidR="003C70D0" w:rsidRPr="008C33D2" w:rsidRDefault="003C70D0" w:rsidP="00EF1240">
      <w:pPr>
        <w:rPr>
          <w:color w:val="0000CC"/>
          <w:sz w:val="20"/>
          <w:szCs w:val="20"/>
        </w:rPr>
      </w:pPr>
      <w:r>
        <w:br w:type="page"/>
      </w:r>
    </w:p>
    <w:p w:rsidR="00BB46AD" w:rsidRPr="003C70D0" w:rsidRDefault="00BB46AD" w:rsidP="003C70D0">
      <w:pPr>
        <w:pStyle w:val="BodyText"/>
        <w:rPr>
          <w:b w:val="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43"/>
        <w:gridCol w:w="2278"/>
        <w:gridCol w:w="2876"/>
        <w:gridCol w:w="1422"/>
      </w:tblGrid>
      <w:tr w:rsidR="003C70D0" w:rsidRPr="00F930AF" w:rsidTr="008E3A19">
        <w:trPr>
          <w:trHeight w:val="217"/>
          <w:jc w:val="center"/>
        </w:trPr>
        <w:tc>
          <w:tcPr>
            <w:tcW w:w="9019" w:type="dxa"/>
            <w:gridSpan w:val="4"/>
            <w:shd w:val="clear" w:color="auto" w:fill="C0C0C0"/>
            <w:vAlign w:val="bottom"/>
          </w:tcPr>
          <w:p w:rsidR="003C70D0" w:rsidRPr="00961379" w:rsidRDefault="003C70D0" w:rsidP="00961379">
            <w:pPr>
              <w:jc w:val="center"/>
              <w:rPr>
                <w:rFonts w:cs="Calibri"/>
                <w:b/>
                <w:sz w:val="28"/>
              </w:rPr>
            </w:pPr>
            <w:r w:rsidRPr="00961379">
              <w:rPr>
                <w:b/>
                <w:sz w:val="28"/>
              </w:rPr>
              <w:t>Document Control</w:t>
            </w:r>
          </w:p>
        </w:tc>
      </w:tr>
      <w:tr w:rsidR="00464E54" w:rsidRPr="00F930AF" w:rsidTr="008E3A19">
        <w:trPr>
          <w:jc w:val="center"/>
        </w:trPr>
        <w:tc>
          <w:tcPr>
            <w:tcW w:w="2443" w:type="dxa"/>
            <w:shd w:val="clear" w:color="auto" w:fill="C0C0C0"/>
          </w:tcPr>
          <w:p w:rsidR="00464E54" w:rsidRPr="00F930AF" w:rsidRDefault="00464E54" w:rsidP="00464E54">
            <w:pPr>
              <w:rPr>
                <w:rFonts w:cs="Calibri"/>
                <w:b/>
              </w:rPr>
            </w:pPr>
            <w:r w:rsidRPr="00F930AF">
              <w:rPr>
                <w:rFonts w:cs="Calibri"/>
                <w:b/>
              </w:rPr>
              <w:t>Reference No.</w:t>
            </w:r>
          </w:p>
        </w:tc>
        <w:tc>
          <w:tcPr>
            <w:tcW w:w="6576" w:type="dxa"/>
            <w:gridSpan w:val="3"/>
          </w:tcPr>
          <w:p w:rsidR="00464E54" w:rsidRPr="00A02542" w:rsidRDefault="00861306" w:rsidP="00FF0A0E">
            <w:pPr>
              <w:jc w:val="left"/>
              <w:rPr>
                <w:rFonts w:cs="Calibri"/>
                <w:color w:val="0070C0"/>
              </w:rPr>
            </w:pPr>
            <w:r>
              <w:rPr>
                <w:iCs/>
              </w:rPr>
              <w:t xml:space="preserve">Espire-Tate </w:t>
            </w:r>
            <w:r w:rsidR="00FF0A0E" w:rsidRPr="00A02542">
              <w:rPr>
                <w:iCs/>
              </w:rPr>
              <w:t>Performance Testing Report</w:t>
            </w:r>
          </w:p>
        </w:tc>
      </w:tr>
      <w:tr w:rsidR="00464E54" w:rsidRPr="00F930AF" w:rsidTr="008E3A19">
        <w:trPr>
          <w:jc w:val="center"/>
        </w:trPr>
        <w:tc>
          <w:tcPr>
            <w:tcW w:w="2443" w:type="dxa"/>
            <w:shd w:val="clear" w:color="auto" w:fill="C0C0C0"/>
          </w:tcPr>
          <w:p w:rsidR="00464E54" w:rsidRPr="00F930AF" w:rsidRDefault="00464E54" w:rsidP="00464E54">
            <w:pPr>
              <w:rPr>
                <w:rFonts w:cs="Calibri"/>
                <w:b/>
              </w:rPr>
            </w:pPr>
            <w:r w:rsidRPr="00F930AF">
              <w:rPr>
                <w:rFonts w:cs="Calibri"/>
                <w:b/>
              </w:rPr>
              <w:t>Document Name</w:t>
            </w:r>
          </w:p>
        </w:tc>
        <w:tc>
          <w:tcPr>
            <w:tcW w:w="6576" w:type="dxa"/>
            <w:gridSpan w:val="3"/>
          </w:tcPr>
          <w:p w:rsidR="00464E54" w:rsidRPr="00F930AF" w:rsidRDefault="001F53B6" w:rsidP="00464E54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Performance Testing Report</w:t>
            </w:r>
          </w:p>
        </w:tc>
      </w:tr>
      <w:tr w:rsidR="00464E54" w:rsidRPr="00F930AF" w:rsidTr="008E3A19">
        <w:trPr>
          <w:jc w:val="center"/>
        </w:trPr>
        <w:tc>
          <w:tcPr>
            <w:tcW w:w="2443" w:type="dxa"/>
            <w:shd w:val="clear" w:color="auto" w:fill="C0C0C0"/>
          </w:tcPr>
          <w:p w:rsidR="00464E54" w:rsidRPr="00F930AF" w:rsidRDefault="00464E54" w:rsidP="00464E54">
            <w:pPr>
              <w:rPr>
                <w:rFonts w:cs="Calibri"/>
                <w:b/>
              </w:rPr>
            </w:pPr>
            <w:r w:rsidRPr="00F930AF">
              <w:rPr>
                <w:rFonts w:cs="Calibri"/>
                <w:b/>
              </w:rPr>
              <w:t>Version No.</w:t>
            </w:r>
          </w:p>
        </w:tc>
        <w:tc>
          <w:tcPr>
            <w:tcW w:w="6576" w:type="dxa"/>
            <w:gridSpan w:val="3"/>
          </w:tcPr>
          <w:p w:rsidR="00464E54" w:rsidRPr="00C526A6" w:rsidRDefault="00BB46AD" w:rsidP="00464E54">
            <w:pPr>
              <w:rPr>
                <w:rFonts w:cs="Calibri"/>
                <w:szCs w:val="22"/>
              </w:rPr>
            </w:pPr>
            <w:r w:rsidRPr="00C526A6">
              <w:rPr>
                <w:rFonts w:cs="Calibri"/>
                <w:szCs w:val="22"/>
              </w:rPr>
              <w:t>1.0</w:t>
            </w:r>
            <w:r w:rsidR="00EE58D4" w:rsidRPr="00C526A6">
              <w:rPr>
                <w:rFonts w:cs="Calibri"/>
                <w:szCs w:val="22"/>
              </w:rPr>
              <w:t xml:space="preserve"> </w:t>
            </w:r>
          </w:p>
        </w:tc>
      </w:tr>
      <w:tr w:rsidR="00464E54" w:rsidRPr="00F930AF" w:rsidTr="008E3A19">
        <w:trPr>
          <w:jc w:val="center"/>
        </w:trPr>
        <w:tc>
          <w:tcPr>
            <w:tcW w:w="2443" w:type="dxa"/>
            <w:shd w:val="clear" w:color="auto" w:fill="C0C0C0"/>
          </w:tcPr>
          <w:p w:rsidR="00464E54" w:rsidRPr="00F930AF" w:rsidRDefault="00464E54" w:rsidP="00464E54">
            <w:pPr>
              <w:rPr>
                <w:rFonts w:cs="Calibri"/>
                <w:b/>
              </w:rPr>
            </w:pPr>
            <w:r w:rsidRPr="00F930AF">
              <w:rPr>
                <w:rFonts w:cs="Calibri"/>
                <w:b/>
              </w:rPr>
              <w:t>Document Status</w:t>
            </w:r>
          </w:p>
        </w:tc>
        <w:tc>
          <w:tcPr>
            <w:tcW w:w="6576" w:type="dxa"/>
            <w:gridSpan w:val="3"/>
          </w:tcPr>
          <w:p w:rsidR="00464E54" w:rsidRPr="00C526A6" w:rsidRDefault="00C526A6" w:rsidP="00464E54">
            <w:pPr>
              <w:pStyle w:val="xl37"/>
              <w:spacing w:before="0" w:after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Definitive</w:t>
            </w:r>
          </w:p>
        </w:tc>
      </w:tr>
      <w:tr w:rsidR="00464E54" w:rsidRPr="00F930AF" w:rsidTr="008E3A19">
        <w:trPr>
          <w:jc w:val="center"/>
        </w:trPr>
        <w:tc>
          <w:tcPr>
            <w:tcW w:w="2443" w:type="dxa"/>
            <w:shd w:val="clear" w:color="auto" w:fill="C0C0C0"/>
          </w:tcPr>
          <w:p w:rsidR="00464E54" w:rsidRPr="00F930AF" w:rsidRDefault="00464E54" w:rsidP="00464E54">
            <w:pPr>
              <w:rPr>
                <w:rFonts w:cs="Calibri"/>
                <w:b/>
              </w:rPr>
            </w:pPr>
            <w:r w:rsidRPr="00F930AF">
              <w:rPr>
                <w:rFonts w:cs="Calibri"/>
                <w:b/>
              </w:rPr>
              <w:t>Issue Date</w:t>
            </w:r>
          </w:p>
        </w:tc>
        <w:tc>
          <w:tcPr>
            <w:tcW w:w="6576" w:type="dxa"/>
            <w:gridSpan w:val="3"/>
          </w:tcPr>
          <w:p w:rsidR="00464E54" w:rsidRPr="00C526A6" w:rsidRDefault="00F81778" w:rsidP="00464E54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July</w:t>
            </w:r>
            <w:r w:rsidR="00464E54" w:rsidRPr="00C526A6">
              <w:rPr>
                <w:rFonts w:cs="Calibri"/>
                <w:szCs w:val="22"/>
              </w:rPr>
              <w:t xml:space="preserve"> </w:t>
            </w:r>
            <w:r>
              <w:rPr>
                <w:rFonts w:cs="Calibri"/>
                <w:szCs w:val="22"/>
              </w:rPr>
              <w:t>26</w:t>
            </w:r>
            <w:r w:rsidR="00BB46AD" w:rsidRPr="00C526A6">
              <w:rPr>
                <w:rFonts w:cs="Calibri"/>
                <w:szCs w:val="22"/>
              </w:rPr>
              <w:t>, 201</w:t>
            </w:r>
            <w:r>
              <w:rPr>
                <w:rFonts w:cs="Calibri"/>
                <w:szCs w:val="22"/>
              </w:rPr>
              <w:t>7</w:t>
            </w:r>
          </w:p>
        </w:tc>
      </w:tr>
      <w:tr w:rsidR="00464E54" w:rsidRPr="00F930AF" w:rsidTr="008E3A19">
        <w:trPr>
          <w:jc w:val="center"/>
        </w:trPr>
        <w:tc>
          <w:tcPr>
            <w:tcW w:w="2443" w:type="dxa"/>
            <w:shd w:val="clear" w:color="auto" w:fill="C0C0C0"/>
          </w:tcPr>
          <w:p w:rsidR="00464E54" w:rsidRPr="00F930AF" w:rsidRDefault="00464E54" w:rsidP="00464E54">
            <w:pPr>
              <w:rPr>
                <w:rFonts w:cs="Calibri"/>
                <w:b/>
              </w:rPr>
            </w:pPr>
            <w:r w:rsidRPr="00F930AF">
              <w:rPr>
                <w:rFonts w:cs="Calibri"/>
                <w:b/>
              </w:rPr>
              <w:t>Compliance Status</w:t>
            </w:r>
          </w:p>
        </w:tc>
        <w:tc>
          <w:tcPr>
            <w:tcW w:w="6576" w:type="dxa"/>
            <w:gridSpan w:val="3"/>
          </w:tcPr>
          <w:p w:rsidR="00464E54" w:rsidRPr="00C526A6" w:rsidRDefault="00464E54" w:rsidP="00464E54">
            <w:pPr>
              <w:rPr>
                <w:rFonts w:cs="Calibri"/>
                <w:szCs w:val="22"/>
              </w:rPr>
            </w:pPr>
            <w:r w:rsidRPr="00C526A6">
              <w:rPr>
                <w:rFonts w:cs="Calibri"/>
                <w:szCs w:val="22"/>
              </w:rPr>
              <w:t>Mandatory</w:t>
            </w:r>
          </w:p>
        </w:tc>
      </w:tr>
      <w:tr w:rsidR="00464E54" w:rsidRPr="00F930AF" w:rsidTr="008E3A19">
        <w:trPr>
          <w:trHeight w:val="397"/>
          <w:jc w:val="center"/>
        </w:trPr>
        <w:tc>
          <w:tcPr>
            <w:tcW w:w="2443" w:type="dxa"/>
            <w:shd w:val="clear" w:color="auto" w:fill="C0C0C0"/>
          </w:tcPr>
          <w:p w:rsidR="00464E54" w:rsidRPr="00F930AF" w:rsidRDefault="00464E54" w:rsidP="00464E54">
            <w:pPr>
              <w:rPr>
                <w:rFonts w:cs="Calibri"/>
                <w:b/>
              </w:rPr>
            </w:pPr>
            <w:r w:rsidRPr="00F930AF">
              <w:rPr>
                <w:rFonts w:cs="Calibri"/>
                <w:b/>
              </w:rPr>
              <w:t>Review Period</w:t>
            </w:r>
          </w:p>
        </w:tc>
        <w:tc>
          <w:tcPr>
            <w:tcW w:w="6576" w:type="dxa"/>
            <w:gridSpan w:val="3"/>
          </w:tcPr>
          <w:p w:rsidR="00464E54" w:rsidRPr="00C526A6" w:rsidRDefault="00464E54" w:rsidP="00464E54">
            <w:pPr>
              <w:rPr>
                <w:rFonts w:cs="Calibri"/>
                <w:szCs w:val="22"/>
              </w:rPr>
            </w:pPr>
            <w:r w:rsidRPr="00C526A6">
              <w:rPr>
                <w:rFonts w:cs="Calibri"/>
                <w:szCs w:val="22"/>
              </w:rPr>
              <w:t>One year from the date of release or earlier if required</w:t>
            </w:r>
            <w:r w:rsidR="00C526A6">
              <w:rPr>
                <w:rFonts w:cs="Calibri"/>
                <w:szCs w:val="22"/>
              </w:rPr>
              <w:t xml:space="preserve"> on need basis</w:t>
            </w:r>
          </w:p>
        </w:tc>
      </w:tr>
      <w:tr w:rsidR="00464E54" w:rsidRPr="00F930AF" w:rsidTr="008E3A19">
        <w:trPr>
          <w:jc w:val="center"/>
        </w:trPr>
        <w:tc>
          <w:tcPr>
            <w:tcW w:w="2443" w:type="dxa"/>
            <w:shd w:val="clear" w:color="auto" w:fill="C0C0C0"/>
          </w:tcPr>
          <w:p w:rsidR="00464E54" w:rsidRPr="00F930AF" w:rsidRDefault="00464E54" w:rsidP="00464E54">
            <w:pPr>
              <w:rPr>
                <w:rFonts w:cs="Calibri"/>
                <w:b/>
              </w:rPr>
            </w:pPr>
            <w:r w:rsidRPr="00F930AF">
              <w:rPr>
                <w:rFonts w:cs="Calibri"/>
                <w:b/>
              </w:rPr>
              <w:t>Security Classification</w:t>
            </w:r>
          </w:p>
        </w:tc>
        <w:tc>
          <w:tcPr>
            <w:tcW w:w="6576" w:type="dxa"/>
            <w:gridSpan w:val="3"/>
          </w:tcPr>
          <w:p w:rsidR="00464E54" w:rsidRPr="00C526A6" w:rsidRDefault="00464E54" w:rsidP="00464E54">
            <w:pPr>
              <w:pStyle w:val="xl37"/>
              <w:spacing w:before="0" w:after="0"/>
              <w:rPr>
                <w:rFonts w:cs="Calibri"/>
                <w:szCs w:val="22"/>
              </w:rPr>
            </w:pPr>
            <w:r w:rsidRPr="00C526A6">
              <w:rPr>
                <w:rFonts w:cs="Calibri"/>
                <w:szCs w:val="22"/>
              </w:rPr>
              <w:t xml:space="preserve">Restricted </w:t>
            </w:r>
          </w:p>
        </w:tc>
      </w:tr>
      <w:tr w:rsidR="00464E54" w:rsidRPr="00F930AF" w:rsidTr="008E3A19">
        <w:trPr>
          <w:jc w:val="center"/>
        </w:trPr>
        <w:tc>
          <w:tcPr>
            <w:tcW w:w="2443" w:type="dxa"/>
            <w:shd w:val="clear" w:color="auto" w:fill="C0C0C0"/>
          </w:tcPr>
          <w:p w:rsidR="00464E54" w:rsidRPr="00F930AF" w:rsidRDefault="00464E54" w:rsidP="00464E54">
            <w:pPr>
              <w:rPr>
                <w:rFonts w:cs="Calibri"/>
                <w:b/>
              </w:rPr>
            </w:pPr>
            <w:r w:rsidRPr="00F930AF">
              <w:rPr>
                <w:rFonts w:cs="Calibri"/>
                <w:b/>
              </w:rPr>
              <w:t>Distribution</w:t>
            </w:r>
          </w:p>
        </w:tc>
        <w:tc>
          <w:tcPr>
            <w:tcW w:w="6576" w:type="dxa"/>
            <w:gridSpan w:val="3"/>
          </w:tcPr>
          <w:p w:rsidR="00464E54" w:rsidRPr="00C526A6" w:rsidRDefault="00EE58D4" w:rsidP="00961379">
            <w:pPr>
              <w:rPr>
                <w:rFonts w:cs="Calibri"/>
                <w:szCs w:val="22"/>
              </w:rPr>
            </w:pPr>
            <w:r w:rsidRPr="00C526A6">
              <w:rPr>
                <w:rFonts w:cs="Calibri"/>
                <w:szCs w:val="22"/>
              </w:rPr>
              <w:t xml:space="preserve">All  </w:t>
            </w:r>
            <w:r w:rsidR="00801431">
              <w:rPr>
                <w:iCs/>
                <w:szCs w:val="22"/>
              </w:rPr>
              <w:t>Tate</w:t>
            </w:r>
            <w:r w:rsidR="00C526A6" w:rsidRPr="00C526A6">
              <w:rPr>
                <w:iCs/>
                <w:szCs w:val="22"/>
              </w:rPr>
              <w:t xml:space="preserve"> Performance Testing </w:t>
            </w:r>
            <w:r w:rsidR="00C526A6" w:rsidRPr="00C526A6">
              <w:rPr>
                <w:rFonts w:cs="Calibri"/>
                <w:szCs w:val="22"/>
              </w:rPr>
              <w:t xml:space="preserve">Project Team members </w:t>
            </w:r>
            <w:r w:rsidR="00C526A6">
              <w:rPr>
                <w:rFonts w:cs="Calibri"/>
                <w:szCs w:val="22"/>
              </w:rPr>
              <w:t>through Project workspace on Corporate Intranet  and Client representatives</w:t>
            </w:r>
          </w:p>
        </w:tc>
      </w:tr>
      <w:tr w:rsidR="00464E54" w:rsidRPr="00F930AF" w:rsidTr="008E3A19">
        <w:trPr>
          <w:trHeight w:val="307"/>
          <w:jc w:val="center"/>
        </w:trPr>
        <w:tc>
          <w:tcPr>
            <w:tcW w:w="2443" w:type="dxa"/>
            <w:shd w:val="clear" w:color="auto" w:fill="C0C0C0"/>
          </w:tcPr>
          <w:p w:rsidR="00464E54" w:rsidRPr="00F930AF" w:rsidRDefault="00464E54" w:rsidP="00464E54">
            <w:pPr>
              <w:rPr>
                <w:rFonts w:cs="Calibri"/>
                <w:b/>
              </w:rPr>
            </w:pPr>
          </w:p>
        </w:tc>
        <w:tc>
          <w:tcPr>
            <w:tcW w:w="2278" w:type="dxa"/>
            <w:shd w:val="clear" w:color="auto" w:fill="C0C0C0"/>
            <w:vAlign w:val="bottom"/>
          </w:tcPr>
          <w:p w:rsidR="00464E54" w:rsidRPr="00F930AF" w:rsidRDefault="00464E54" w:rsidP="00F930AF">
            <w:pPr>
              <w:rPr>
                <w:b/>
              </w:rPr>
            </w:pPr>
            <w:r w:rsidRPr="00F930AF">
              <w:rPr>
                <w:b/>
              </w:rPr>
              <w:t>Name</w:t>
            </w:r>
          </w:p>
        </w:tc>
        <w:tc>
          <w:tcPr>
            <w:tcW w:w="2876" w:type="dxa"/>
            <w:shd w:val="clear" w:color="auto" w:fill="C0C0C0"/>
            <w:vAlign w:val="bottom"/>
          </w:tcPr>
          <w:p w:rsidR="00464E54" w:rsidRPr="00F930AF" w:rsidRDefault="00464E54" w:rsidP="00F930AF">
            <w:pPr>
              <w:rPr>
                <w:b/>
              </w:rPr>
            </w:pPr>
            <w:r w:rsidRPr="00F930AF">
              <w:rPr>
                <w:b/>
              </w:rPr>
              <w:t>Role</w:t>
            </w:r>
          </w:p>
        </w:tc>
        <w:tc>
          <w:tcPr>
            <w:tcW w:w="1422" w:type="dxa"/>
            <w:shd w:val="clear" w:color="auto" w:fill="C0C0C0"/>
            <w:vAlign w:val="bottom"/>
          </w:tcPr>
          <w:p w:rsidR="00464E54" w:rsidRPr="00F930AF" w:rsidRDefault="00464E54" w:rsidP="00F930AF">
            <w:pPr>
              <w:rPr>
                <w:b/>
              </w:rPr>
            </w:pPr>
            <w:r w:rsidRPr="00F930AF">
              <w:rPr>
                <w:b/>
              </w:rPr>
              <w:t>Signature</w:t>
            </w:r>
          </w:p>
        </w:tc>
      </w:tr>
      <w:tr w:rsidR="00464E54" w:rsidRPr="00F930AF" w:rsidTr="008E3A19">
        <w:trPr>
          <w:jc w:val="center"/>
        </w:trPr>
        <w:tc>
          <w:tcPr>
            <w:tcW w:w="2443" w:type="dxa"/>
            <w:shd w:val="clear" w:color="auto" w:fill="C0C0C0"/>
          </w:tcPr>
          <w:p w:rsidR="00464E54" w:rsidRPr="00F930AF" w:rsidRDefault="00464E54" w:rsidP="00464E54">
            <w:pPr>
              <w:rPr>
                <w:rFonts w:cs="Calibri"/>
                <w:b/>
              </w:rPr>
            </w:pPr>
            <w:r w:rsidRPr="00F930AF">
              <w:rPr>
                <w:rFonts w:cs="Calibri"/>
                <w:b/>
              </w:rPr>
              <w:t>Authored by</w:t>
            </w:r>
          </w:p>
        </w:tc>
        <w:tc>
          <w:tcPr>
            <w:tcW w:w="2278" w:type="dxa"/>
          </w:tcPr>
          <w:p w:rsidR="00464E54" w:rsidRPr="00C526A6" w:rsidRDefault="001B4217" w:rsidP="00464E54">
            <w:pPr>
              <w:rPr>
                <w:rFonts w:cs="Calibri"/>
              </w:rPr>
            </w:pPr>
            <w:r>
              <w:rPr>
                <w:rFonts w:cs="Calibri"/>
              </w:rPr>
              <w:t>Ravinder Yadav</w:t>
            </w:r>
            <w:r w:rsidR="00961379" w:rsidRPr="00C526A6">
              <w:rPr>
                <w:rFonts w:cs="Calibri"/>
              </w:rPr>
              <w:t xml:space="preserve"> </w:t>
            </w:r>
          </w:p>
        </w:tc>
        <w:tc>
          <w:tcPr>
            <w:tcW w:w="2876" w:type="dxa"/>
          </w:tcPr>
          <w:p w:rsidR="00464E54" w:rsidRPr="00C526A6" w:rsidRDefault="001F53B6" w:rsidP="00464E54">
            <w:pPr>
              <w:rPr>
                <w:rFonts w:cs="Calibri"/>
              </w:rPr>
            </w:pPr>
            <w:r w:rsidRPr="00C526A6">
              <w:rPr>
                <w:rFonts w:cs="Calibri"/>
              </w:rPr>
              <w:t>Test Analyst</w:t>
            </w:r>
          </w:p>
        </w:tc>
        <w:tc>
          <w:tcPr>
            <w:tcW w:w="1422" w:type="dxa"/>
          </w:tcPr>
          <w:p w:rsidR="00464E54" w:rsidRPr="00F930AF" w:rsidRDefault="00464E54" w:rsidP="00464E54">
            <w:pPr>
              <w:rPr>
                <w:rFonts w:cs="Calibri"/>
              </w:rPr>
            </w:pPr>
          </w:p>
        </w:tc>
      </w:tr>
      <w:tr w:rsidR="00464E54" w:rsidRPr="00F930AF" w:rsidTr="008E3A19">
        <w:trPr>
          <w:jc w:val="center"/>
        </w:trPr>
        <w:tc>
          <w:tcPr>
            <w:tcW w:w="2443" w:type="dxa"/>
            <w:shd w:val="clear" w:color="auto" w:fill="C0C0C0"/>
          </w:tcPr>
          <w:p w:rsidR="00464E54" w:rsidRPr="00F930AF" w:rsidRDefault="00464E54" w:rsidP="00464E54">
            <w:pPr>
              <w:rPr>
                <w:rFonts w:cs="Calibri"/>
                <w:b/>
              </w:rPr>
            </w:pPr>
            <w:r w:rsidRPr="00F930AF">
              <w:rPr>
                <w:rFonts w:cs="Calibri"/>
                <w:b/>
              </w:rPr>
              <w:t>Reviewed by</w:t>
            </w:r>
          </w:p>
        </w:tc>
        <w:tc>
          <w:tcPr>
            <w:tcW w:w="2278" w:type="dxa"/>
          </w:tcPr>
          <w:p w:rsidR="00464E54" w:rsidRPr="00C526A6" w:rsidRDefault="001F53B6" w:rsidP="00464E54">
            <w:pPr>
              <w:rPr>
                <w:rFonts w:cs="Calibri"/>
              </w:rPr>
            </w:pPr>
            <w:r w:rsidRPr="00C526A6">
              <w:rPr>
                <w:rFonts w:cs="Calibri"/>
              </w:rPr>
              <w:t>Yatender Sharma</w:t>
            </w:r>
          </w:p>
        </w:tc>
        <w:tc>
          <w:tcPr>
            <w:tcW w:w="2876" w:type="dxa"/>
          </w:tcPr>
          <w:p w:rsidR="00464E54" w:rsidRPr="00C526A6" w:rsidRDefault="001F53B6" w:rsidP="00464E54">
            <w:pPr>
              <w:rPr>
                <w:rFonts w:cs="Calibri"/>
              </w:rPr>
            </w:pPr>
            <w:r w:rsidRPr="00C526A6">
              <w:rPr>
                <w:rFonts w:cs="Calibri"/>
              </w:rPr>
              <w:t>Practice Lead - Testing</w:t>
            </w:r>
          </w:p>
        </w:tc>
        <w:tc>
          <w:tcPr>
            <w:tcW w:w="1422" w:type="dxa"/>
          </w:tcPr>
          <w:p w:rsidR="00464E54" w:rsidRPr="00F930AF" w:rsidRDefault="00464E54" w:rsidP="00464E54">
            <w:pPr>
              <w:rPr>
                <w:rFonts w:cs="Calibri"/>
              </w:rPr>
            </w:pPr>
          </w:p>
        </w:tc>
      </w:tr>
      <w:tr w:rsidR="00464E54" w:rsidRPr="00F930AF" w:rsidTr="008E3A19">
        <w:trPr>
          <w:jc w:val="center"/>
        </w:trPr>
        <w:tc>
          <w:tcPr>
            <w:tcW w:w="2443" w:type="dxa"/>
            <w:shd w:val="clear" w:color="auto" w:fill="C0C0C0"/>
          </w:tcPr>
          <w:p w:rsidR="00464E54" w:rsidRPr="00F930AF" w:rsidRDefault="00464E54" w:rsidP="00464E54">
            <w:pPr>
              <w:rPr>
                <w:rFonts w:cs="Calibri"/>
                <w:b/>
              </w:rPr>
            </w:pPr>
            <w:r w:rsidRPr="00F930AF">
              <w:rPr>
                <w:rFonts w:cs="Calibri"/>
                <w:b/>
              </w:rPr>
              <w:t>Approved by</w:t>
            </w:r>
          </w:p>
        </w:tc>
        <w:tc>
          <w:tcPr>
            <w:tcW w:w="2278" w:type="dxa"/>
          </w:tcPr>
          <w:p w:rsidR="00464E54" w:rsidRPr="00C526A6" w:rsidRDefault="001B4217" w:rsidP="00464E54">
            <w:pPr>
              <w:rPr>
                <w:rFonts w:cs="Calibri"/>
              </w:rPr>
            </w:pPr>
            <w:r w:rsidRPr="0018697C">
              <w:rPr>
                <w:rFonts w:cs="Calibri"/>
                <w:color w:val="FF0000"/>
              </w:rPr>
              <w:t>?</w:t>
            </w:r>
          </w:p>
        </w:tc>
        <w:tc>
          <w:tcPr>
            <w:tcW w:w="2876" w:type="dxa"/>
          </w:tcPr>
          <w:p w:rsidR="00464E54" w:rsidRPr="00C526A6" w:rsidRDefault="001F53B6" w:rsidP="00464E54">
            <w:pPr>
              <w:rPr>
                <w:rFonts w:cs="Calibri"/>
              </w:rPr>
            </w:pPr>
            <w:r w:rsidRPr="00C526A6">
              <w:rPr>
                <w:rFonts w:cs="Calibri"/>
              </w:rPr>
              <w:t>Project Manager</w:t>
            </w:r>
          </w:p>
        </w:tc>
        <w:tc>
          <w:tcPr>
            <w:tcW w:w="1422" w:type="dxa"/>
          </w:tcPr>
          <w:p w:rsidR="00464E54" w:rsidRPr="00F930AF" w:rsidRDefault="00464E54" w:rsidP="00464E54">
            <w:pPr>
              <w:rPr>
                <w:rFonts w:cs="Calibri"/>
              </w:rPr>
            </w:pPr>
          </w:p>
        </w:tc>
      </w:tr>
      <w:tr w:rsidR="008E3A19" w:rsidRPr="00F930AF" w:rsidTr="008E3A19">
        <w:trPr>
          <w:jc w:val="center"/>
        </w:trPr>
        <w:tc>
          <w:tcPr>
            <w:tcW w:w="2443" w:type="dxa"/>
            <w:shd w:val="clear" w:color="auto" w:fill="C0C0C0"/>
          </w:tcPr>
          <w:p w:rsidR="008E3A19" w:rsidRPr="00F930AF" w:rsidRDefault="008E3A19" w:rsidP="008E3A19">
            <w:pPr>
              <w:rPr>
                <w:rFonts w:cs="Calibri"/>
                <w:b/>
              </w:rPr>
            </w:pPr>
            <w:r w:rsidRPr="00F930AF">
              <w:rPr>
                <w:rFonts w:cs="Calibri"/>
                <w:b/>
              </w:rPr>
              <w:t>Released by</w:t>
            </w:r>
          </w:p>
        </w:tc>
        <w:tc>
          <w:tcPr>
            <w:tcW w:w="2278" w:type="dxa"/>
          </w:tcPr>
          <w:p w:rsidR="008E3A19" w:rsidRPr="00C526A6" w:rsidRDefault="008E3A19" w:rsidP="008E3A19">
            <w:pPr>
              <w:rPr>
                <w:rFonts w:cs="Calibri"/>
              </w:rPr>
            </w:pPr>
            <w:r w:rsidRPr="0018697C">
              <w:rPr>
                <w:rFonts w:cs="Calibri"/>
                <w:color w:val="FF0000"/>
              </w:rPr>
              <w:t>Abhinav Goyal</w:t>
            </w:r>
          </w:p>
        </w:tc>
        <w:tc>
          <w:tcPr>
            <w:tcW w:w="2876" w:type="dxa"/>
          </w:tcPr>
          <w:p w:rsidR="008E3A19" w:rsidRPr="00C526A6" w:rsidRDefault="008E3A19" w:rsidP="008E3A19">
            <w:pPr>
              <w:rPr>
                <w:rFonts w:cs="Calibri"/>
              </w:rPr>
            </w:pPr>
            <w:r w:rsidRPr="00C526A6">
              <w:rPr>
                <w:rFonts w:cs="Calibri"/>
              </w:rPr>
              <w:t>Project Manager</w:t>
            </w:r>
          </w:p>
        </w:tc>
        <w:tc>
          <w:tcPr>
            <w:tcW w:w="1422" w:type="dxa"/>
          </w:tcPr>
          <w:p w:rsidR="008E3A19" w:rsidRPr="00F930AF" w:rsidRDefault="008E3A19" w:rsidP="008E3A19">
            <w:pPr>
              <w:rPr>
                <w:rFonts w:cs="Calibri"/>
              </w:rPr>
            </w:pPr>
          </w:p>
        </w:tc>
      </w:tr>
    </w:tbl>
    <w:p w:rsidR="00961379" w:rsidRDefault="00961379" w:rsidP="00961379">
      <w:pPr>
        <w:pStyle w:val="BodyText"/>
        <w:jc w:val="center"/>
        <w:rPr>
          <w:rFonts w:cs="Calibri"/>
          <w:sz w:val="28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57"/>
        <w:gridCol w:w="2433"/>
        <w:gridCol w:w="5429"/>
      </w:tblGrid>
      <w:tr w:rsidR="00961379" w:rsidRPr="00F930AF" w:rsidTr="00961379">
        <w:trPr>
          <w:cantSplit/>
          <w:trHeight w:val="280"/>
          <w:jc w:val="center"/>
        </w:trPr>
        <w:tc>
          <w:tcPr>
            <w:tcW w:w="9241" w:type="dxa"/>
            <w:gridSpan w:val="3"/>
            <w:shd w:val="clear" w:color="auto" w:fill="C0C0C0"/>
          </w:tcPr>
          <w:p w:rsidR="00961379" w:rsidRPr="00961379" w:rsidRDefault="00961379" w:rsidP="00961379">
            <w:pPr>
              <w:pStyle w:val="BodyText"/>
              <w:jc w:val="center"/>
              <w:rPr>
                <w:rFonts w:cs="Calibri"/>
                <w:sz w:val="28"/>
                <w:szCs w:val="32"/>
              </w:rPr>
            </w:pPr>
            <w:r w:rsidRPr="00F930AF">
              <w:rPr>
                <w:rFonts w:cs="Calibri"/>
                <w:sz w:val="28"/>
                <w:szCs w:val="32"/>
              </w:rPr>
              <w:t>Document Revision Histor</w:t>
            </w:r>
            <w:r>
              <w:rPr>
                <w:rFonts w:cs="Calibri"/>
                <w:sz w:val="28"/>
                <w:szCs w:val="32"/>
              </w:rPr>
              <w:t>y</w:t>
            </w:r>
          </w:p>
        </w:tc>
      </w:tr>
      <w:tr w:rsidR="00464E54" w:rsidRPr="00F930AF" w:rsidTr="00961379">
        <w:trPr>
          <w:cantSplit/>
          <w:jc w:val="center"/>
        </w:trPr>
        <w:tc>
          <w:tcPr>
            <w:tcW w:w="1165" w:type="dxa"/>
            <w:shd w:val="clear" w:color="auto" w:fill="C0C0C0"/>
          </w:tcPr>
          <w:p w:rsidR="00464E54" w:rsidRPr="00F930AF" w:rsidRDefault="00464E54" w:rsidP="00464E54">
            <w:pPr>
              <w:jc w:val="center"/>
              <w:rPr>
                <w:rFonts w:cs="Calibri"/>
                <w:b/>
                <w:bCs/>
              </w:rPr>
            </w:pPr>
            <w:r w:rsidRPr="00F930AF">
              <w:rPr>
                <w:rFonts w:cs="Calibri"/>
                <w:b/>
                <w:bCs/>
              </w:rPr>
              <w:t>Version</w:t>
            </w:r>
          </w:p>
        </w:tc>
        <w:tc>
          <w:tcPr>
            <w:tcW w:w="2490" w:type="dxa"/>
            <w:shd w:val="clear" w:color="auto" w:fill="C0C0C0"/>
          </w:tcPr>
          <w:p w:rsidR="00464E54" w:rsidRPr="00F930AF" w:rsidRDefault="00464E54" w:rsidP="00464E54">
            <w:pPr>
              <w:jc w:val="center"/>
              <w:rPr>
                <w:rFonts w:cs="Calibri"/>
                <w:b/>
                <w:bCs/>
              </w:rPr>
            </w:pPr>
            <w:r w:rsidRPr="00F930AF">
              <w:rPr>
                <w:rFonts w:cs="Calibri"/>
                <w:b/>
                <w:bCs/>
              </w:rPr>
              <w:t>Release Date</w:t>
            </w:r>
          </w:p>
        </w:tc>
        <w:tc>
          <w:tcPr>
            <w:tcW w:w="5586" w:type="dxa"/>
            <w:shd w:val="clear" w:color="auto" w:fill="C0C0C0"/>
          </w:tcPr>
          <w:p w:rsidR="00464E54" w:rsidRPr="00F930AF" w:rsidRDefault="00464E54" w:rsidP="00464E54">
            <w:pPr>
              <w:jc w:val="center"/>
              <w:rPr>
                <w:rFonts w:cs="Calibri"/>
                <w:b/>
                <w:bCs/>
              </w:rPr>
            </w:pPr>
            <w:r w:rsidRPr="00F930AF">
              <w:rPr>
                <w:rFonts w:cs="Calibri"/>
                <w:b/>
                <w:bCs/>
              </w:rPr>
              <w:t>Change Description</w:t>
            </w:r>
          </w:p>
        </w:tc>
      </w:tr>
      <w:tr w:rsidR="00464E54" w:rsidRPr="00F930AF" w:rsidTr="00961379">
        <w:trPr>
          <w:cantSplit/>
          <w:trHeight w:val="30"/>
          <w:jc w:val="center"/>
        </w:trPr>
        <w:tc>
          <w:tcPr>
            <w:tcW w:w="1165" w:type="dxa"/>
          </w:tcPr>
          <w:p w:rsidR="00464E54" w:rsidRPr="00C526A6" w:rsidRDefault="00464E54" w:rsidP="00464E54">
            <w:pPr>
              <w:rPr>
                <w:rFonts w:asciiTheme="minorHAnsi" w:hAnsiTheme="minorHAnsi" w:cstheme="minorHAnsi"/>
                <w:szCs w:val="22"/>
              </w:rPr>
            </w:pPr>
            <w:r w:rsidRPr="00C526A6">
              <w:rPr>
                <w:rFonts w:asciiTheme="minorHAnsi" w:hAnsiTheme="minorHAnsi" w:cstheme="minorHAnsi"/>
                <w:szCs w:val="22"/>
              </w:rPr>
              <w:t>1.0</w:t>
            </w:r>
          </w:p>
        </w:tc>
        <w:tc>
          <w:tcPr>
            <w:tcW w:w="2490" w:type="dxa"/>
          </w:tcPr>
          <w:p w:rsidR="00464E54" w:rsidRPr="00C526A6" w:rsidRDefault="0018697C" w:rsidP="00961379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July 26</w:t>
            </w:r>
            <w:r w:rsidR="00961379" w:rsidRPr="00C526A6">
              <w:rPr>
                <w:rFonts w:asciiTheme="minorHAnsi" w:hAnsiTheme="minorHAnsi" w:cstheme="minorHAnsi"/>
                <w:szCs w:val="22"/>
              </w:rPr>
              <w:t>, 201</w:t>
            </w:r>
            <w:r>
              <w:rPr>
                <w:rFonts w:asciiTheme="minorHAnsi" w:hAnsiTheme="minorHAnsi" w:cstheme="minorHAnsi"/>
                <w:szCs w:val="22"/>
              </w:rPr>
              <w:t>7</w:t>
            </w:r>
          </w:p>
        </w:tc>
        <w:tc>
          <w:tcPr>
            <w:tcW w:w="5586" w:type="dxa"/>
          </w:tcPr>
          <w:p w:rsidR="00464E54" w:rsidRPr="00C526A6" w:rsidRDefault="00BB46AD" w:rsidP="00464E54">
            <w:pPr>
              <w:rPr>
                <w:rFonts w:asciiTheme="minorHAnsi" w:hAnsiTheme="minorHAnsi" w:cstheme="minorHAnsi"/>
                <w:szCs w:val="22"/>
              </w:rPr>
            </w:pPr>
            <w:r w:rsidRPr="00C526A6">
              <w:rPr>
                <w:rFonts w:asciiTheme="minorHAnsi" w:hAnsiTheme="minorHAnsi" w:cstheme="minorHAnsi"/>
                <w:szCs w:val="22"/>
              </w:rPr>
              <w:t>Initial</w:t>
            </w:r>
            <w:r w:rsidR="00464E54" w:rsidRPr="00C526A6">
              <w:rPr>
                <w:rFonts w:asciiTheme="minorHAnsi" w:hAnsiTheme="minorHAnsi" w:cstheme="minorHAnsi"/>
                <w:szCs w:val="22"/>
              </w:rPr>
              <w:t xml:space="preserve"> Version </w:t>
            </w:r>
            <w:r w:rsidR="00C526A6" w:rsidRPr="00C526A6">
              <w:rPr>
                <w:rFonts w:asciiTheme="minorHAnsi" w:hAnsiTheme="minorHAnsi" w:cstheme="minorHAnsi"/>
                <w:szCs w:val="22"/>
              </w:rPr>
              <w:t>, First Release</w:t>
            </w:r>
          </w:p>
        </w:tc>
      </w:tr>
    </w:tbl>
    <w:p w:rsidR="002B3F9F" w:rsidRDefault="002B3F9F" w:rsidP="00D55CD2"/>
    <w:p w:rsidR="002B3F9F" w:rsidRDefault="002B3F9F" w:rsidP="00D55CD2"/>
    <w:p w:rsidR="002B3F9F" w:rsidRDefault="002B3F9F" w:rsidP="00D55CD2"/>
    <w:p w:rsidR="002B3F9F" w:rsidRDefault="002B3F9F" w:rsidP="00D55CD2"/>
    <w:p w:rsidR="00E017C3" w:rsidRDefault="00E017C3" w:rsidP="00D55CD2"/>
    <w:p w:rsidR="007E6F60" w:rsidRDefault="007E6F60" w:rsidP="00D55CD2"/>
    <w:p w:rsidR="007E6F60" w:rsidRDefault="007E6F60" w:rsidP="00D55CD2"/>
    <w:p w:rsidR="007E6F60" w:rsidRDefault="007E6F60" w:rsidP="00D55CD2"/>
    <w:p w:rsidR="007E6F60" w:rsidRDefault="007E6F60" w:rsidP="00D55CD2"/>
    <w:p w:rsidR="007E6F60" w:rsidRDefault="007E6F60" w:rsidP="00D55CD2"/>
    <w:p w:rsidR="00E017C3" w:rsidRDefault="00E017C3" w:rsidP="00EA3ADA">
      <w:pPr>
        <w:pStyle w:val="TOCHeading"/>
        <w:jc w:val="center"/>
      </w:pPr>
      <w:r>
        <w:lastRenderedPageBreak/>
        <w:t>Contents</w:t>
      </w:r>
    </w:p>
    <w:p w:rsidR="00722453" w:rsidRDefault="008B0B4E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"1-2" \h \z \u </w:instrText>
      </w:r>
      <w:r>
        <w:rPr>
          <w:sz w:val="24"/>
        </w:rPr>
        <w:fldChar w:fldCharType="separate"/>
      </w:r>
      <w:hyperlink w:anchor="_Toc488846620" w:history="1">
        <w:r w:rsidR="00722453" w:rsidRPr="00D0228B">
          <w:rPr>
            <w:rStyle w:val="Hyperlink"/>
            <w:noProof/>
          </w:rPr>
          <w:t>1.</w:t>
        </w:r>
        <w:r w:rsidR="0072245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Introduction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_Toc488846620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4</w:t>
        </w:r>
        <w:r w:rsidR="00722453">
          <w:rPr>
            <w:noProof/>
            <w:webHidden/>
          </w:rPr>
          <w:fldChar w:fldCharType="end"/>
        </w:r>
      </w:hyperlink>
    </w:p>
    <w:p w:rsidR="00722453" w:rsidRDefault="008B1393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88846621" w:history="1">
        <w:r w:rsidR="00722453" w:rsidRPr="00D0228B">
          <w:rPr>
            <w:rStyle w:val="Hyperlink"/>
            <w:noProof/>
          </w:rPr>
          <w:t>1.1</w:t>
        </w:r>
        <w:r w:rsidR="007224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Overview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_Toc488846621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4</w:t>
        </w:r>
        <w:r w:rsidR="00722453">
          <w:rPr>
            <w:noProof/>
            <w:webHidden/>
          </w:rPr>
          <w:fldChar w:fldCharType="end"/>
        </w:r>
      </w:hyperlink>
    </w:p>
    <w:p w:rsidR="00722453" w:rsidRDefault="008B1393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88846622" w:history="1">
        <w:r w:rsidR="00722453" w:rsidRPr="00D0228B">
          <w:rPr>
            <w:rStyle w:val="Hyperlink"/>
            <w:noProof/>
          </w:rPr>
          <w:t>1.2</w:t>
        </w:r>
        <w:r w:rsidR="007224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Purpose of Document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_Toc488846622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4</w:t>
        </w:r>
        <w:r w:rsidR="00722453">
          <w:rPr>
            <w:noProof/>
            <w:webHidden/>
          </w:rPr>
          <w:fldChar w:fldCharType="end"/>
        </w:r>
      </w:hyperlink>
    </w:p>
    <w:p w:rsidR="00722453" w:rsidRDefault="008B1393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88846623" w:history="1">
        <w:r w:rsidR="00722453" w:rsidRPr="00D0228B">
          <w:rPr>
            <w:rStyle w:val="Hyperlink"/>
            <w:noProof/>
          </w:rPr>
          <w:t>1.3</w:t>
        </w:r>
        <w:r w:rsidR="007224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References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_Toc488846623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4</w:t>
        </w:r>
        <w:r w:rsidR="00722453">
          <w:rPr>
            <w:noProof/>
            <w:webHidden/>
          </w:rPr>
          <w:fldChar w:fldCharType="end"/>
        </w:r>
      </w:hyperlink>
    </w:p>
    <w:p w:rsidR="00722453" w:rsidRDefault="008B1393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88846624" w:history="1">
        <w:r w:rsidR="00722453" w:rsidRPr="00D0228B">
          <w:rPr>
            <w:rStyle w:val="Hyperlink"/>
            <w:noProof/>
          </w:rPr>
          <w:t>1.4</w:t>
        </w:r>
        <w:r w:rsidR="007224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Definitions &amp; Abbreviations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_Toc488846624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4</w:t>
        </w:r>
        <w:r w:rsidR="00722453">
          <w:rPr>
            <w:noProof/>
            <w:webHidden/>
          </w:rPr>
          <w:fldChar w:fldCharType="end"/>
        </w:r>
      </w:hyperlink>
    </w:p>
    <w:p w:rsidR="00722453" w:rsidRDefault="008B1393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hyperlink w:anchor="_Toc488846625" w:history="1">
        <w:r w:rsidR="00722453" w:rsidRPr="00D0228B">
          <w:rPr>
            <w:rStyle w:val="Hyperlink"/>
            <w:noProof/>
          </w:rPr>
          <w:t>2.</w:t>
        </w:r>
        <w:r w:rsidR="0072245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Scope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_Toc488846625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4</w:t>
        </w:r>
        <w:r w:rsidR="00722453">
          <w:rPr>
            <w:noProof/>
            <w:webHidden/>
          </w:rPr>
          <w:fldChar w:fldCharType="end"/>
        </w:r>
      </w:hyperlink>
    </w:p>
    <w:p w:rsidR="00722453" w:rsidRDefault="008B1393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88846626" w:history="1">
        <w:r w:rsidR="00722453" w:rsidRPr="00D0228B">
          <w:rPr>
            <w:rStyle w:val="Hyperlink"/>
            <w:noProof/>
          </w:rPr>
          <w:t>2.1</w:t>
        </w:r>
        <w:r w:rsidR="007224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Scope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_Toc488846626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4</w:t>
        </w:r>
        <w:r w:rsidR="00722453">
          <w:rPr>
            <w:noProof/>
            <w:webHidden/>
          </w:rPr>
          <w:fldChar w:fldCharType="end"/>
        </w:r>
      </w:hyperlink>
    </w:p>
    <w:p w:rsidR="00722453" w:rsidRDefault="008B1393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88846627" w:history="1">
        <w:r w:rsidR="00722453" w:rsidRPr="00D0228B">
          <w:rPr>
            <w:rStyle w:val="Hyperlink"/>
            <w:noProof/>
          </w:rPr>
          <w:t>2.2</w:t>
        </w:r>
        <w:r w:rsidR="007224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Out of Scope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_Toc488846627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5</w:t>
        </w:r>
        <w:r w:rsidR="00722453">
          <w:rPr>
            <w:noProof/>
            <w:webHidden/>
          </w:rPr>
          <w:fldChar w:fldCharType="end"/>
        </w:r>
      </w:hyperlink>
    </w:p>
    <w:p w:rsidR="00722453" w:rsidRDefault="008B1393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88846628" w:history="1">
        <w:r w:rsidR="00722453" w:rsidRPr="00D0228B">
          <w:rPr>
            <w:rStyle w:val="Hyperlink"/>
            <w:noProof/>
          </w:rPr>
          <w:t>2.3</w:t>
        </w:r>
        <w:r w:rsidR="007224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Test Cases to be executed for performance testing of Tate application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_Toc488846628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5</w:t>
        </w:r>
        <w:r w:rsidR="00722453">
          <w:rPr>
            <w:noProof/>
            <w:webHidden/>
          </w:rPr>
          <w:fldChar w:fldCharType="end"/>
        </w:r>
      </w:hyperlink>
    </w:p>
    <w:p w:rsidR="00722453" w:rsidRDefault="008B1393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hyperlink w:anchor="_Toc488846629" w:history="1">
        <w:r w:rsidR="00722453" w:rsidRPr="00D0228B">
          <w:rPr>
            <w:rStyle w:val="Hyperlink"/>
            <w:noProof/>
          </w:rPr>
          <w:t>3.</w:t>
        </w:r>
        <w:r w:rsidR="0072245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Assumptions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_Toc488846629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5</w:t>
        </w:r>
        <w:r w:rsidR="00722453">
          <w:rPr>
            <w:noProof/>
            <w:webHidden/>
          </w:rPr>
          <w:fldChar w:fldCharType="end"/>
        </w:r>
      </w:hyperlink>
    </w:p>
    <w:p w:rsidR="00722453" w:rsidRDefault="008B1393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hyperlink w:anchor="_Toc488846630" w:history="1">
        <w:r w:rsidR="00722453" w:rsidRPr="00D0228B">
          <w:rPr>
            <w:rStyle w:val="Hyperlink"/>
            <w:noProof/>
          </w:rPr>
          <w:t>4.</w:t>
        </w:r>
        <w:r w:rsidR="0072245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Constraints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_Toc488846630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5</w:t>
        </w:r>
        <w:r w:rsidR="00722453">
          <w:rPr>
            <w:noProof/>
            <w:webHidden/>
          </w:rPr>
          <w:fldChar w:fldCharType="end"/>
        </w:r>
      </w:hyperlink>
    </w:p>
    <w:p w:rsidR="00722453" w:rsidRDefault="008B1393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hyperlink w:anchor="_Toc488846631" w:history="1">
        <w:r w:rsidR="00722453" w:rsidRPr="00D0228B">
          <w:rPr>
            <w:rStyle w:val="Hyperlink"/>
            <w:noProof/>
          </w:rPr>
          <w:t>5.</w:t>
        </w:r>
        <w:r w:rsidR="0072245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Testing Resource Management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_Toc488846631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6</w:t>
        </w:r>
        <w:r w:rsidR="00722453">
          <w:rPr>
            <w:noProof/>
            <w:webHidden/>
          </w:rPr>
          <w:fldChar w:fldCharType="end"/>
        </w:r>
      </w:hyperlink>
    </w:p>
    <w:p w:rsidR="00722453" w:rsidRDefault="008B1393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88846632" w:history="1">
        <w:r w:rsidR="00722453" w:rsidRPr="00D0228B">
          <w:rPr>
            <w:rStyle w:val="Hyperlink"/>
            <w:noProof/>
          </w:rPr>
          <w:t>5.1</w:t>
        </w:r>
        <w:r w:rsidR="007224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Testing Resources Required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_Toc488846632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6</w:t>
        </w:r>
        <w:r w:rsidR="00722453">
          <w:rPr>
            <w:noProof/>
            <w:webHidden/>
          </w:rPr>
          <w:fldChar w:fldCharType="end"/>
        </w:r>
      </w:hyperlink>
    </w:p>
    <w:p w:rsidR="00722453" w:rsidRDefault="008B1393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88846633" w:history="1">
        <w:r w:rsidR="00722453" w:rsidRPr="00D0228B">
          <w:rPr>
            <w:rStyle w:val="Hyperlink"/>
            <w:noProof/>
          </w:rPr>
          <w:t>5.2</w:t>
        </w:r>
        <w:r w:rsidR="007224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Roles and Responsibilities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_Toc488846633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6</w:t>
        </w:r>
        <w:r w:rsidR="00722453">
          <w:rPr>
            <w:noProof/>
            <w:webHidden/>
          </w:rPr>
          <w:fldChar w:fldCharType="end"/>
        </w:r>
      </w:hyperlink>
    </w:p>
    <w:p w:rsidR="00722453" w:rsidRDefault="008B1393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hyperlink w:anchor="_Toc488846634" w:history="1">
        <w:r w:rsidR="00722453" w:rsidRPr="00D0228B">
          <w:rPr>
            <w:rStyle w:val="Hyperlink"/>
            <w:noProof/>
          </w:rPr>
          <w:t>6.</w:t>
        </w:r>
        <w:r w:rsidR="0072245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Test Cases Preparation and Execution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_Toc488846634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6</w:t>
        </w:r>
        <w:r w:rsidR="00722453">
          <w:rPr>
            <w:noProof/>
            <w:webHidden/>
          </w:rPr>
          <w:fldChar w:fldCharType="end"/>
        </w:r>
      </w:hyperlink>
    </w:p>
    <w:p w:rsidR="00722453" w:rsidRDefault="008B1393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88846635" w:history="1">
        <w:r w:rsidR="00722453" w:rsidRPr="00D0228B">
          <w:rPr>
            <w:rStyle w:val="Hyperlink"/>
            <w:noProof/>
          </w:rPr>
          <w:t>6.1</w:t>
        </w:r>
        <w:r w:rsidR="007224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Test Case Execution Details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_Toc488846635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6</w:t>
        </w:r>
        <w:r w:rsidR="00722453">
          <w:rPr>
            <w:noProof/>
            <w:webHidden/>
          </w:rPr>
          <w:fldChar w:fldCharType="end"/>
        </w:r>
      </w:hyperlink>
    </w:p>
    <w:p w:rsidR="00722453" w:rsidRDefault="008B1393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hyperlink w:anchor="_Toc488846636" w:history="1">
        <w:r w:rsidR="00722453" w:rsidRPr="00D0228B">
          <w:rPr>
            <w:rStyle w:val="Hyperlink"/>
            <w:noProof/>
          </w:rPr>
          <w:t>7.</w:t>
        </w:r>
        <w:r w:rsidR="0072245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Test Execution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_Toc488846636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7</w:t>
        </w:r>
        <w:r w:rsidR="00722453">
          <w:rPr>
            <w:noProof/>
            <w:webHidden/>
          </w:rPr>
          <w:fldChar w:fldCharType="end"/>
        </w:r>
      </w:hyperlink>
    </w:p>
    <w:p w:rsidR="00722453" w:rsidRDefault="008B1393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hyperlink w:anchor="_Toc488846637" w:history="1">
        <w:r w:rsidR="00722453" w:rsidRPr="00D0228B">
          <w:rPr>
            <w:rStyle w:val="Hyperlink"/>
            <w:noProof/>
          </w:rPr>
          <w:t>8.</w:t>
        </w:r>
        <w:r w:rsidR="0072245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N" w:eastAsia="en-IN"/>
          </w:rPr>
          <w:tab/>
        </w:r>
        <w:r w:rsidR="00722453" w:rsidRPr="00D0228B">
          <w:rPr>
            <w:rStyle w:val="Hyperlink"/>
            <w:noProof/>
          </w:rPr>
          <w:t>Final recommendation from Perfomance Testing Team</w:t>
        </w:r>
        <w:r w:rsidR="00722453">
          <w:rPr>
            <w:noProof/>
            <w:webHidden/>
          </w:rPr>
          <w:tab/>
        </w:r>
        <w:r w:rsidR="00722453">
          <w:rPr>
            <w:noProof/>
            <w:webHidden/>
          </w:rPr>
          <w:fldChar w:fldCharType="begin"/>
        </w:r>
        <w:r w:rsidR="00722453">
          <w:rPr>
            <w:noProof/>
            <w:webHidden/>
          </w:rPr>
          <w:instrText xml:space="preserve"> PAGEREF _Toc488846637 \h </w:instrText>
        </w:r>
        <w:r w:rsidR="00722453">
          <w:rPr>
            <w:noProof/>
            <w:webHidden/>
          </w:rPr>
        </w:r>
        <w:r w:rsidR="00722453">
          <w:rPr>
            <w:noProof/>
            <w:webHidden/>
          </w:rPr>
          <w:fldChar w:fldCharType="separate"/>
        </w:r>
        <w:r w:rsidR="00722453">
          <w:rPr>
            <w:noProof/>
            <w:webHidden/>
          </w:rPr>
          <w:t>14</w:t>
        </w:r>
        <w:r w:rsidR="00722453">
          <w:rPr>
            <w:noProof/>
            <w:webHidden/>
          </w:rPr>
          <w:fldChar w:fldCharType="end"/>
        </w:r>
      </w:hyperlink>
    </w:p>
    <w:p w:rsidR="00E017C3" w:rsidRDefault="008B0B4E" w:rsidP="008F03C2">
      <w:pPr>
        <w:jc w:val="left"/>
      </w:pPr>
      <w:r>
        <w:rPr>
          <w:rFonts w:cs="Calibri"/>
          <w:sz w:val="24"/>
          <w:szCs w:val="20"/>
        </w:rPr>
        <w:fldChar w:fldCharType="end"/>
      </w:r>
    </w:p>
    <w:p w:rsidR="000D24D3" w:rsidRDefault="000D24D3" w:rsidP="005F3A55">
      <w:pPr>
        <w:pStyle w:val="Heading1"/>
        <w:numPr>
          <w:ilvl w:val="0"/>
          <w:numId w:val="0"/>
        </w:numPr>
        <w:ind w:left="432"/>
      </w:pPr>
    </w:p>
    <w:p w:rsidR="000D24D3" w:rsidRPr="000D24D3" w:rsidRDefault="000D24D3" w:rsidP="000D24D3"/>
    <w:p w:rsidR="000D24D3" w:rsidRPr="000D24D3" w:rsidRDefault="000D24D3" w:rsidP="000D24D3"/>
    <w:p w:rsidR="000D24D3" w:rsidRPr="000D24D3" w:rsidRDefault="000D24D3" w:rsidP="000D24D3"/>
    <w:p w:rsidR="000D24D3" w:rsidRPr="000D24D3" w:rsidRDefault="000D24D3" w:rsidP="000D24D3">
      <w:pPr>
        <w:jc w:val="right"/>
      </w:pPr>
    </w:p>
    <w:p w:rsidR="00742CC1" w:rsidRDefault="00B44F12" w:rsidP="00AF5312">
      <w:pPr>
        <w:pStyle w:val="Heading1"/>
      </w:pPr>
      <w:r w:rsidRPr="000D24D3">
        <w:br w:type="page"/>
      </w:r>
      <w:bookmarkStart w:id="1" w:name="_Toc488846620"/>
      <w:r w:rsidR="0055216D">
        <w:lastRenderedPageBreak/>
        <w:t>Introduction</w:t>
      </w:r>
      <w:bookmarkEnd w:id="1"/>
    </w:p>
    <w:p w:rsidR="0055216D" w:rsidRDefault="0055216D" w:rsidP="00EA3ADA">
      <w:pPr>
        <w:pStyle w:val="Heading2"/>
      </w:pPr>
      <w:bookmarkStart w:id="2" w:name="_Toc338040228"/>
      <w:bookmarkStart w:id="3" w:name="_Toc341274925"/>
      <w:bookmarkStart w:id="4" w:name="_Toc341275036"/>
      <w:bookmarkStart w:id="5" w:name="_Toc341275420"/>
      <w:r>
        <w:t xml:space="preserve"> </w:t>
      </w:r>
      <w:bookmarkStart w:id="6" w:name="_Toc488846621"/>
      <w:r w:rsidR="00EF1240">
        <w:t>Overview</w:t>
      </w:r>
      <w:bookmarkEnd w:id="6"/>
      <w:r w:rsidR="00EF1240">
        <w:t xml:space="preserve"> </w:t>
      </w:r>
    </w:p>
    <w:p w:rsidR="00EF1240" w:rsidRDefault="00BB46AD" w:rsidP="00EA3ADA">
      <w:pPr>
        <w:ind w:left="144"/>
        <w:rPr>
          <w:color w:val="000000" w:themeColor="text1"/>
        </w:rPr>
      </w:pPr>
      <w:r>
        <w:rPr>
          <w:color w:val="000000" w:themeColor="text1"/>
        </w:rPr>
        <w:t xml:space="preserve">This document is </w:t>
      </w:r>
      <w:r w:rsidR="00F751DB">
        <w:rPr>
          <w:color w:val="000000" w:themeColor="text1"/>
        </w:rPr>
        <w:t xml:space="preserve">to provide </w:t>
      </w:r>
      <w:r w:rsidR="00DD232A">
        <w:rPr>
          <w:color w:val="000000" w:themeColor="text1"/>
        </w:rPr>
        <w:t>pe</w:t>
      </w:r>
      <w:r w:rsidR="00D20259">
        <w:rPr>
          <w:color w:val="000000" w:themeColor="text1"/>
        </w:rPr>
        <w:t>rformance testing report of</w:t>
      </w:r>
      <w:r w:rsidR="007B0082">
        <w:rPr>
          <w:color w:val="000000" w:themeColor="text1"/>
        </w:rPr>
        <w:t xml:space="preserve"> </w:t>
      </w:r>
      <w:r w:rsidR="001F019F">
        <w:rPr>
          <w:color w:val="000000" w:themeColor="text1"/>
        </w:rPr>
        <w:t>Tate</w:t>
      </w:r>
      <w:r w:rsidR="00DD232A">
        <w:rPr>
          <w:color w:val="000000" w:themeColor="text1"/>
        </w:rPr>
        <w:t xml:space="preserve"> project</w:t>
      </w:r>
      <w:r w:rsidR="007B0082">
        <w:rPr>
          <w:color w:val="000000" w:themeColor="text1"/>
        </w:rPr>
        <w:t xml:space="preserve"> for </w:t>
      </w:r>
      <w:r w:rsidR="001F019F">
        <w:rPr>
          <w:color w:val="000000" w:themeColor="text1"/>
        </w:rPr>
        <w:t xml:space="preserve">Impellam </w:t>
      </w:r>
      <w:r w:rsidR="007B0082">
        <w:rPr>
          <w:color w:val="000000" w:themeColor="text1"/>
        </w:rPr>
        <w:t>Client</w:t>
      </w:r>
      <w:r w:rsidR="00DD232A">
        <w:rPr>
          <w:color w:val="000000" w:themeColor="text1"/>
        </w:rPr>
        <w:t>.</w:t>
      </w:r>
      <w:r w:rsidR="00631071">
        <w:rPr>
          <w:color w:val="000000" w:themeColor="text1"/>
        </w:rPr>
        <w:t xml:space="preserve"> </w:t>
      </w:r>
      <w:r w:rsidR="00C22E81">
        <w:rPr>
          <w:color w:val="000000" w:themeColor="text1"/>
        </w:rPr>
        <w:t>Tate is web based application</w:t>
      </w:r>
      <w:r w:rsidR="001F019F">
        <w:rPr>
          <w:color w:val="000000" w:themeColor="text1"/>
        </w:rPr>
        <w:t xml:space="preserve"> which provide an interface for end use</w:t>
      </w:r>
      <w:r w:rsidR="008B6032">
        <w:rPr>
          <w:color w:val="000000" w:themeColor="text1"/>
        </w:rPr>
        <w:t>rs to carry out job search &amp; job apply</w:t>
      </w:r>
      <w:r w:rsidR="001F019F">
        <w:rPr>
          <w:color w:val="000000" w:themeColor="text1"/>
        </w:rPr>
        <w:t xml:space="preserve"> activities</w:t>
      </w:r>
      <w:r w:rsidR="00631071">
        <w:rPr>
          <w:color w:val="000000" w:themeColor="text1"/>
        </w:rPr>
        <w:t xml:space="preserve">. </w:t>
      </w:r>
    </w:p>
    <w:p w:rsidR="00631071" w:rsidRDefault="00631071" w:rsidP="00EA3ADA">
      <w:pPr>
        <w:ind w:left="144"/>
        <w:rPr>
          <w:color w:val="000000" w:themeColor="text1"/>
        </w:rPr>
      </w:pPr>
    </w:p>
    <w:p w:rsidR="00F751DB" w:rsidRDefault="00590B96" w:rsidP="00EA3ADA">
      <w:pPr>
        <w:ind w:left="144"/>
        <w:rPr>
          <w:color w:val="000000" w:themeColor="text1"/>
        </w:rPr>
      </w:pPr>
      <w:r>
        <w:rPr>
          <w:color w:val="000000" w:themeColor="text1"/>
        </w:rPr>
        <w:t xml:space="preserve">Tate </w:t>
      </w:r>
      <w:r w:rsidR="007B0082">
        <w:rPr>
          <w:color w:val="000000" w:themeColor="text1"/>
        </w:rPr>
        <w:t xml:space="preserve">systems are to be used by </w:t>
      </w:r>
      <w:r w:rsidR="00230B72" w:rsidRPr="00945D6A">
        <w:t>40</w:t>
      </w:r>
      <w:r w:rsidR="007B0082" w:rsidRPr="00945D6A">
        <w:t xml:space="preserve"> u</w:t>
      </w:r>
      <w:r w:rsidR="007B0082">
        <w:rPr>
          <w:color w:val="000000" w:themeColor="text1"/>
        </w:rPr>
        <w:t xml:space="preserve">sers, so we need to do performance testing of system for </w:t>
      </w:r>
      <w:r w:rsidR="00230B72" w:rsidRPr="00945D6A">
        <w:t>40</w:t>
      </w:r>
      <w:r w:rsidR="007B0082" w:rsidRPr="00590B96">
        <w:rPr>
          <w:color w:val="FF0000"/>
        </w:rPr>
        <w:t xml:space="preserve"> </w:t>
      </w:r>
      <w:r w:rsidR="007B0082">
        <w:rPr>
          <w:color w:val="000000" w:themeColor="text1"/>
        </w:rPr>
        <w:t>users.</w:t>
      </w:r>
    </w:p>
    <w:p w:rsidR="00CF1664" w:rsidRDefault="00CF1664" w:rsidP="00EA3ADA">
      <w:pPr>
        <w:ind w:left="144"/>
        <w:rPr>
          <w:color w:val="000000" w:themeColor="text1"/>
        </w:rPr>
      </w:pPr>
    </w:p>
    <w:p w:rsidR="00CF1664" w:rsidRDefault="00CF1664" w:rsidP="00EA3ADA">
      <w:pPr>
        <w:ind w:left="144"/>
        <w:rPr>
          <w:color w:val="000000" w:themeColor="text1"/>
        </w:rPr>
      </w:pPr>
    </w:p>
    <w:p w:rsidR="00EE58D4" w:rsidRDefault="00EE58D4" w:rsidP="00EA3ADA">
      <w:pPr>
        <w:pStyle w:val="Heading2"/>
      </w:pPr>
      <w:bookmarkStart w:id="7" w:name="_Toc488846622"/>
      <w:r>
        <w:t>Purpose of Document</w:t>
      </w:r>
      <w:bookmarkStart w:id="8" w:name="_Toc338039783"/>
      <w:bookmarkStart w:id="9" w:name="_Toc338040008"/>
      <w:bookmarkStart w:id="10" w:name="_Toc338040233"/>
      <w:bookmarkStart w:id="11" w:name="_Toc338040235"/>
      <w:bookmarkEnd w:id="2"/>
      <w:bookmarkEnd w:id="3"/>
      <w:bookmarkEnd w:id="4"/>
      <w:bookmarkEnd w:id="5"/>
      <w:bookmarkEnd w:id="7"/>
      <w:bookmarkEnd w:id="8"/>
      <w:bookmarkEnd w:id="9"/>
      <w:bookmarkEnd w:id="10"/>
      <w:bookmarkEnd w:id="11"/>
    </w:p>
    <w:p w:rsidR="007636F5" w:rsidRDefault="0089075E" w:rsidP="00EA3ADA">
      <w:pPr>
        <w:ind w:left="144"/>
      </w:pPr>
      <w:r>
        <w:t>The purpo</w:t>
      </w:r>
      <w:r w:rsidR="00954148">
        <w:t xml:space="preserve">se of this document is to  share Test Cases executed during Performance Testing of POS application and findings of various sceanrios </w:t>
      </w:r>
      <w:r w:rsidR="007636F5">
        <w:t xml:space="preserve">to </w:t>
      </w:r>
      <w:r w:rsidR="00954148">
        <w:t>BCH</w:t>
      </w:r>
      <w:r w:rsidR="007B1FCE">
        <w:t>.</w:t>
      </w:r>
      <w:r w:rsidR="00954148">
        <w:t xml:space="preserve"> This testing was conducted in IT Lab within Espire.</w:t>
      </w:r>
    </w:p>
    <w:p w:rsidR="009749E9" w:rsidRDefault="009749E9" w:rsidP="00EA3ADA">
      <w:pPr>
        <w:pStyle w:val="Heading2"/>
      </w:pPr>
      <w:bookmarkStart w:id="12" w:name="_Toc338040237"/>
      <w:bookmarkStart w:id="13" w:name="_Toc341274927"/>
      <w:bookmarkStart w:id="14" w:name="_Toc341275038"/>
      <w:bookmarkStart w:id="15" w:name="_Toc341275422"/>
      <w:bookmarkStart w:id="16" w:name="_Toc488846623"/>
      <w:r>
        <w:t>References</w:t>
      </w:r>
      <w:bookmarkEnd w:id="12"/>
      <w:bookmarkEnd w:id="13"/>
      <w:bookmarkEnd w:id="14"/>
      <w:bookmarkEnd w:id="15"/>
      <w:bookmarkEnd w:id="16"/>
    </w:p>
    <w:tbl>
      <w:tblPr>
        <w:tblW w:w="873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877"/>
        <w:gridCol w:w="2970"/>
        <w:gridCol w:w="4883"/>
      </w:tblGrid>
      <w:tr w:rsidR="009749E9" w:rsidTr="00954148"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  <w:hideMark/>
          </w:tcPr>
          <w:p w:rsidR="009749E9" w:rsidRDefault="00954148">
            <w:pPr>
              <w:snapToGrid w:val="0"/>
              <w:spacing w:before="12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S.No.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  <w:hideMark/>
          </w:tcPr>
          <w:p w:rsidR="009749E9" w:rsidRDefault="006B64DC">
            <w:pPr>
              <w:snapToGrid w:val="0"/>
              <w:spacing w:before="120"/>
              <w:jc w:val="center"/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  <w:hideMark/>
          </w:tcPr>
          <w:p w:rsidR="009749E9" w:rsidRDefault="006B64DC">
            <w:pPr>
              <w:snapToGrid w:val="0"/>
              <w:spacing w:before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54148" w:rsidTr="00954148"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54148" w:rsidRPr="00573D6F" w:rsidRDefault="00954148" w:rsidP="00954148">
            <w:pPr>
              <w:snapToGrid w:val="0"/>
              <w:spacing w:before="120" w:after="120"/>
              <w:jc w:val="left"/>
              <w:rPr>
                <w:szCs w:val="22"/>
              </w:rPr>
            </w:pPr>
            <w:r w:rsidRPr="00573D6F">
              <w:rPr>
                <w:szCs w:val="22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4148" w:rsidRPr="00F9681C" w:rsidRDefault="00847977" w:rsidP="00954148">
            <w:pPr>
              <w:snapToGrid w:val="0"/>
              <w:spacing w:before="120" w:after="120"/>
              <w:jc w:val="left"/>
              <w:rPr>
                <w:color w:val="FF0000"/>
                <w:szCs w:val="22"/>
              </w:rPr>
            </w:pPr>
            <w:r w:rsidRPr="00F9681C">
              <w:rPr>
                <w:color w:val="FF0000"/>
                <w:szCs w:val="22"/>
              </w:rPr>
              <w:t>?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4148" w:rsidRPr="00F9681C" w:rsidRDefault="00847977" w:rsidP="00954148">
            <w:pPr>
              <w:snapToGrid w:val="0"/>
              <w:spacing w:before="120" w:after="120"/>
              <w:jc w:val="left"/>
              <w:rPr>
                <w:color w:val="FF0000"/>
                <w:szCs w:val="22"/>
              </w:rPr>
            </w:pPr>
            <w:r w:rsidRPr="00F9681C">
              <w:rPr>
                <w:color w:val="FF0000"/>
                <w:szCs w:val="22"/>
              </w:rPr>
              <w:t>?</w:t>
            </w:r>
          </w:p>
        </w:tc>
      </w:tr>
    </w:tbl>
    <w:p w:rsidR="009749E9" w:rsidRDefault="009749E9" w:rsidP="00EA3ADA">
      <w:pPr>
        <w:pStyle w:val="Heading2"/>
      </w:pPr>
      <w:bookmarkStart w:id="17" w:name="_Toc337473600"/>
      <w:bookmarkStart w:id="18" w:name="_Toc337473253"/>
      <w:bookmarkStart w:id="19" w:name="_Toc338040238"/>
      <w:bookmarkStart w:id="20" w:name="_Toc341274928"/>
      <w:bookmarkStart w:id="21" w:name="_Toc341275039"/>
      <w:bookmarkStart w:id="22" w:name="_Toc341275423"/>
      <w:bookmarkStart w:id="23" w:name="_Toc488846624"/>
      <w:r w:rsidRPr="00F930AF">
        <w:t>Definitions</w:t>
      </w:r>
      <w:r w:rsidR="00EF1240">
        <w:t xml:space="preserve"> &amp; </w:t>
      </w:r>
      <w:r>
        <w:t>Abbreviations</w:t>
      </w:r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W w:w="873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2070"/>
        <w:gridCol w:w="6660"/>
      </w:tblGrid>
      <w:tr w:rsidR="009749E9" w:rsidTr="00EA3AD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9749E9" w:rsidRDefault="009749E9">
            <w:pPr>
              <w:snapToGrid w:val="0"/>
              <w:spacing w:before="12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Abbreviations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749E9" w:rsidRDefault="009749E9">
            <w:pPr>
              <w:snapToGrid w:val="0"/>
              <w:spacing w:before="120"/>
              <w:ind w:right="612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Details</w:t>
            </w:r>
          </w:p>
        </w:tc>
      </w:tr>
      <w:tr w:rsidR="00624307" w:rsidTr="00EA3AD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307" w:rsidRDefault="00E91F60" w:rsidP="00F930AF">
            <w:pPr>
              <w:snapToGrid w:val="0"/>
              <w:spacing w:before="120" w:after="120"/>
              <w:jc w:val="left"/>
              <w:rPr>
                <w:szCs w:val="22"/>
              </w:rPr>
            </w:pPr>
            <w:r>
              <w:rPr>
                <w:szCs w:val="22"/>
              </w:rPr>
              <w:t>SRS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307" w:rsidRDefault="00E91F60" w:rsidP="00F930AF">
            <w:pPr>
              <w:snapToGrid w:val="0"/>
              <w:spacing w:before="120" w:after="120"/>
              <w:ind w:right="612"/>
              <w:jc w:val="left"/>
              <w:rPr>
                <w:szCs w:val="22"/>
              </w:rPr>
            </w:pPr>
            <w:r>
              <w:rPr>
                <w:szCs w:val="22"/>
              </w:rPr>
              <w:t>Software Requirement Specification</w:t>
            </w:r>
          </w:p>
        </w:tc>
      </w:tr>
      <w:tr w:rsidR="00624307" w:rsidTr="00EA3AD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307" w:rsidRDefault="00494D5B" w:rsidP="00F930AF">
            <w:pPr>
              <w:snapToGrid w:val="0"/>
              <w:spacing w:before="120" w:after="120"/>
              <w:jc w:val="left"/>
              <w:rPr>
                <w:szCs w:val="22"/>
              </w:rPr>
            </w:pPr>
            <w:r>
              <w:rPr>
                <w:szCs w:val="22"/>
              </w:rPr>
              <w:t>SPR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307" w:rsidRDefault="00494D5B" w:rsidP="00F930AF">
            <w:pPr>
              <w:snapToGrid w:val="0"/>
              <w:spacing w:before="120" w:after="120"/>
              <w:ind w:right="612"/>
              <w:jc w:val="left"/>
              <w:rPr>
                <w:szCs w:val="22"/>
              </w:rPr>
            </w:pPr>
            <w:r>
              <w:rPr>
                <w:szCs w:val="22"/>
              </w:rPr>
              <w:t>Special Price Request</w:t>
            </w:r>
          </w:p>
        </w:tc>
      </w:tr>
      <w:tr w:rsidR="00624307" w:rsidTr="00EA3AD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307" w:rsidRDefault="004F0B78" w:rsidP="00F930AF">
            <w:pPr>
              <w:snapToGrid w:val="0"/>
              <w:spacing w:before="120" w:after="120"/>
              <w:jc w:val="left"/>
              <w:rPr>
                <w:szCs w:val="22"/>
              </w:rPr>
            </w:pPr>
            <w:r>
              <w:rPr>
                <w:szCs w:val="22"/>
              </w:rPr>
              <w:t>MS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307" w:rsidRDefault="004F0B78" w:rsidP="00F930AF">
            <w:pPr>
              <w:snapToGrid w:val="0"/>
              <w:spacing w:before="120" w:after="120"/>
              <w:ind w:right="612"/>
              <w:jc w:val="left"/>
              <w:rPr>
                <w:szCs w:val="22"/>
              </w:rPr>
            </w:pPr>
            <w:r>
              <w:rPr>
                <w:szCs w:val="22"/>
              </w:rPr>
              <w:t>Millisecond</w:t>
            </w:r>
          </w:p>
        </w:tc>
      </w:tr>
    </w:tbl>
    <w:p w:rsidR="002D1D70" w:rsidRDefault="00870616" w:rsidP="00AF5312">
      <w:pPr>
        <w:pStyle w:val="Heading1"/>
      </w:pPr>
      <w:bookmarkStart w:id="24" w:name="_Toc338040239"/>
      <w:r>
        <w:t xml:space="preserve"> </w:t>
      </w:r>
      <w:bookmarkStart w:id="25" w:name="_Toc341274929"/>
      <w:bookmarkStart w:id="26" w:name="_Toc341275040"/>
      <w:bookmarkStart w:id="27" w:name="_Toc341275424"/>
      <w:bookmarkStart w:id="28" w:name="_Toc488846625"/>
      <w:r w:rsidR="002D1D70">
        <w:t>Scope</w:t>
      </w:r>
      <w:bookmarkEnd w:id="24"/>
      <w:bookmarkEnd w:id="25"/>
      <w:bookmarkEnd w:id="26"/>
      <w:bookmarkEnd w:id="27"/>
      <w:bookmarkEnd w:id="28"/>
      <w:r w:rsidR="007B1FCE">
        <w:t xml:space="preserve"> </w:t>
      </w:r>
    </w:p>
    <w:p w:rsidR="00EF1240" w:rsidRDefault="002F3935" w:rsidP="00C75F8E">
      <w:pPr>
        <w:rPr>
          <w:color w:val="000000" w:themeColor="text1"/>
        </w:rPr>
      </w:pPr>
      <w:r>
        <w:rPr>
          <w:color w:val="000000" w:themeColor="text1"/>
        </w:rPr>
        <w:t xml:space="preserve">Below is the scope of testing for this project </w:t>
      </w:r>
    </w:p>
    <w:p w:rsidR="002F3935" w:rsidRDefault="002F3935" w:rsidP="00C75F8E">
      <w:pPr>
        <w:rPr>
          <w:color w:val="000000" w:themeColor="text1"/>
        </w:rPr>
      </w:pPr>
    </w:p>
    <w:p w:rsidR="002F3935" w:rsidRDefault="002F3935" w:rsidP="002F3935">
      <w:pPr>
        <w:pStyle w:val="Heading2"/>
      </w:pPr>
      <w:bookmarkStart w:id="29" w:name="_Toc488846626"/>
      <w:r>
        <w:t>Scope</w:t>
      </w:r>
      <w:bookmarkEnd w:id="29"/>
    </w:p>
    <w:p w:rsidR="002F3935" w:rsidRDefault="002F3935" w:rsidP="002F3935">
      <w:r>
        <w:t>Below items are in scope for this project</w:t>
      </w:r>
    </w:p>
    <w:p w:rsidR="002F3935" w:rsidRDefault="002F3935" w:rsidP="002F3935"/>
    <w:p w:rsidR="002F3935" w:rsidRDefault="002F3935" w:rsidP="002F3935">
      <w:pPr>
        <w:pStyle w:val="ListParagraph"/>
        <w:numPr>
          <w:ilvl w:val="0"/>
          <w:numId w:val="25"/>
        </w:numPr>
      </w:pPr>
      <w:r>
        <w:t>Load</w:t>
      </w:r>
      <w:r w:rsidR="00C03066">
        <w:t xml:space="preserve"> and Performance Testing for 40</w:t>
      </w:r>
      <w:r>
        <w:t xml:space="preserve"> users</w:t>
      </w:r>
      <w:r w:rsidR="00210CE0">
        <w:t xml:space="preserve"> to check the response time of application</w:t>
      </w:r>
    </w:p>
    <w:p w:rsidR="00760E7F" w:rsidRDefault="00A46CD1" w:rsidP="00760E7F">
      <w:pPr>
        <w:pStyle w:val="ListParagraph"/>
        <w:numPr>
          <w:ilvl w:val="1"/>
          <w:numId w:val="25"/>
        </w:numPr>
      </w:pPr>
      <w:r>
        <w:t>When users are attempting to application URL</w:t>
      </w:r>
    </w:p>
    <w:p w:rsidR="00A46CD1" w:rsidRDefault="00A46CD1" w:rsidP="00760E7F">
      <w:pPr>
        <w:pStyle w:val="ListParagraph"/>
        <w:numPr>
          <w:ilvl w:val="1"/>
          <w:numId w:val="25"/>
        </w:numPr>
      </w:pPr>
      <w:r>
        <w:t>When users have successfully logged in to application</w:t>
      </w:r>
    </w:p>
    <w:p w:rsidR="002F3935" w:rsidRDefault="002F3935" w:rsidP="002F3935"/>
    <w:p w:rsidR="002F3935" w:rsidRDefault="002F3935" w:rsidP="002F3935"/>
    <w:p w:rsidR="002F3935" w:rsidRDefault="002F3935" w:rsidP="002F3935">
      <w:pPr>
        <w:pStyle w:val="Heading2"/>
      </w:pPr>
      <w:bookmarkStart w:id="30" w:name="_Toc488846627"/>
      <w:r>
        <w:t>Out of Scope</w:t>
      </w:r>
      <w:bookmarkEnd w:id="30"/>
    </w:p>
    <w:p w:rsidR="002F3935" w:rsidRDefault="002F3935" w:rsidP="002F3935">
      <w:r>
        <w:t>Below items are out of scope for this project</w:t>
      </w:r>
    </w:p>
    <w:p w:rsidR="002F3935" w:rsidRDefault="002F3935" w:rsidP="002F3935"/>
    <w:p w:rsidR="002F3935" w:rsidRDefault="002F3935" w:rsidP="002F3935">
      <w:pPr>
        <w:pStyle w:val="ListParagraph"/>
        <w:numPr>
          <w:ilvl w:val="0"/>
          <w:numId w:val="25"/>
        </w:numPr>
      </w:pPr>
      <w:r>
        <w:t>Security Testing</w:t>
      </w:r>
    </w:p>
    <w:p w:rsidR="002F3935" w:rsidRDefault="002F3935" w:rsidP="002F3935">
      <w:pPr>
        <w:pStyle w:val="ListParagraph"/>
        <w:numPr>
          <w:ilvl w:val="0"/>
          <w:numId w:val="25"/>
        </w:numPr>
      </w:pPr>
      <w:r>
        <w:t>Rubustment and Resilience Testing</w:t>
      </w:r>
    </w:p>
    <w:p w:rsidR="002F3935" w:rsidRPr="002F3935" w:rsidRDefault="002F3935" w:rsidP="002F3935"/>
    <w:p w:rsidR="007B1FCE" w:rsidRDefault="00210CE0" w:rsidP="00EA3ADA">
      <w:pPr>
        <w:pStyle w:val="Heading2"/>
      </w:pPr>
      <w:bookmarkStart w:id="31" w:name="_Toc488846628"/>
      <w:bookmarkStart w:id="32" w:name="_Toc338040240"/>
      <w:r>
        <w:t xml:space="preserve">Test Cases to be executed for performance testing of </w:t>
      </w:r>
      <w:r w:rsidR="000D24D3">
        <w:t>Tate</w:t>
      </w:r>
      <w:r>
        <w:t xml:space="preserve"> application</w:t>
      </w:r>
      <w:bookmarkEnd w:id="31"/>
    </w:p>
    <w:p w:rsidR="00EF1240" w:rsidRDefault="00210CE0" w:rsidP="00EA3ADA">
      <w:pPr>
        <w:ind w:left="144"/>
        <w:rPr>
          <w:color w:val="000000" w:themeColor="text1"/>
        </w:rPr>
      </w:pPr>
      <w:r>
        <w:rPr>
          <w:color w:val="000000" w:themeColor="text1"/>
        </w:rPr>
        <w:t xml:space="preserve">Below Test Cases are executed during performance testing </w:t>
      </w:r>
      <w:r w:rsidRPr="007B6ECF">
        <w:rPr>
          <w:color w:val="000000" w:themeColor="text1"/>
        </w:rPr>
        <w:t xml:space="preserve">of </w:t>
      </w:r>
      <w:r w:rsidR="001C7202" w:rsidRPr="007B6ECF">
        <w:rPr>
          <w:color w:val="000000" w:themeColor="text1"/>
        </w:rPr>
        <w:t xml:space="preserve">Tate </w:t>
      </w:r>
      <w:r w:rsidR="007B6ECF" w:rsidRPr="007B6ECF">
        <w:rPr>
          <w:color w:val="000000" w:themeColor="text1"/>
        </w:rPr>
        <w:t>portal</w:t>
      </w:r>
    </w:p>
    <w:p w:rsidR="00210CE0" w:rsidRDefault="00210CE0" w:rsidP="00EA3ADA">
      <w:pPr>
        <w:ind w:left="144"/>
        <w:rPr>
          <w:color w:val="000000" w:themeColor="text1"/>
        </w:rPr>
      </w:pPr>
    </w:p>
    <w:p w:rsidR="00210CE0" w:rsidRDefault="00210CE0" w:rsidP="00210CE0">
      <w:pPr>
        <w:pStyle w:val="Heading3"/>
      </w:pPr>
      <w:r>
        <w:t>User Attempts to Application without authentication</w:t>
      </w:r>
    </w:p>
    <w:p w:rsidR="00210CE0" w:rsidRPr="00210CE0" w:rsidRDefault="003B0CE6" w:rsidP="00210CE0">
      <w:r>
        <w:t>Here 40</w:t>
      </w:r>
      <w:r w:rsidR="00210CE0">
        <w:t xml:space="preserve"> users will try to attempt Application</w:t>
      </w:r>
      <w:r w:rsidR="008F6571">
        <w:t xml:space="preserve"> (without login)</w:t>
      </w:r>
      <w:r w:rsidR="00210CE0">
        <w:t xml:space="preserve"> and response time of application will be measured.</w:t>
      </w:r>
      <w:r w:rsidR="008F6571">
        <w:t xml:space="preserve"> There sho</w:t>
      </w:r>
      <w:r w:rsidR="00AB22C6">
        <w:t>uld not be any abrupt increase</w:t>
      </w:r>
      <w:r w:rsidR="008F6571">
        <w:t xml:space="preserve"> in application response time.</w:t>
      </w:r>
    </w:p>
    <w:p w:rsidR="00210CE0" w:rsidRPr="00210CE0" w:rsidRDefault="00210CE0" w:rsidP="00210CE0">
      <w:pPr>
        <w:ind w:left="288"/>
      </w:pPr>
    </w:p>
    <w:p w:rsidR="008F6571" w:rsidRDefault="008F6571" w:rsidP="008F6571">
      <w:pPr>
        <w:pStyle w:val="Heading3"/>
      </w:pPr>
      <w:r>
        <w:t xml:space="preserve">User </w:t>
      </w:r>
      <w:r w:rsidR="00E84335">
        <w:t xml:space="preserve">successfully </w:t>
      </w:r>
      <w:r>
        <w:t>logged in application</w:t>
      </w:r>
    </w:p>
    <w:p w:rsidR="008F6571" w:rsidRPr="00210CE0" w:rsidRDefault="007B6ECF" w:rsidP="008F6571">
      <w:r>
        <w:t>Here 40</w:t>
      </w:r>
      <w:r w:rsidR="008F6571">
        <w:t xml:space="preserve"> users will try to a</w:t>
      </w:r>
      <w:r w:rsidR="00AB22C6">
        <w:t xml:space="preserve">ttempt Application and log in </w:t>
      </w:r>
      <w:r w:rsidR="008F6571">
        <w:t xml:space="preserve"> successfully and response time of application will be measured. There sho</w:t>
      </w:r>
      <w:r w:rsidR="00AB22C6">
        <w:t>uld not be any abrupt increase</w:t>
      </w:r>
      <w:r w:rsidR="008F6571">
        <w:t xml:space="preserve"> in application response time.</w:t>
      </w:r>
    </w:p>
    <w:p w:rsidR="00210CE0" w:rsidRPr="00210CE0" w:rsidRDefault="00210CE0" w:rsidP="00210CE0">
      <w:pPr>
        <w:ind w:left="288"/>
      </w:pPr>
    </w:p>
    <w:p w:rsidR="002D1D70" w:rsidRDefault="00F961BA" w:rsidP="00AF5312">
      <w:pPr>
        <w:pStyle w:val="Heading1"/>
      </w:pPr>
      <w:bookmarkStart w:id="33" w:name="_Toc341274932"/>
      <w:bookmarkStart w:id="34" w:name="_Toc341275043"/>
      <w:bookmarkStart w:id="35" w:name="_Toc341275427"/>
      <w:bookmarkStart w:id="36" w:name="_Toc488846629"/>
      <w:r>
        <w:t>Assumptions</w:t>
      </w:r>
      <w:bookmarkEnd w:id="32"/>
      <w:bookmarkEnd w:id="33"/>
      <w:bookmarkEnd w:id="34"/>
      <w:bookmarkEnd w:id="35"/>
      <w:bookmarkEnd w:id="36"/>
      <w:r>
        <w:t xml:space="preserve"> </w:t>
      </w:r>
    </w:p>
    <w:p w:rsidR="004B1F1C" w:rsidRPr="00D13D30" w:rsidRDefault="00D13D30" w:rsidP="00EA3ADA">
      <w:pPr>
        <w:spacing w:after="180"/>
        <w:rPr>
          <w:color w:val="000000" w:themeColor="text1"/>
          <w:szCs w:val="20"/>
        </w:rPr>
      </w:pPr>
      <w:r w:rsidRPr="00D13D30">
        <w:rPr>
          <w:color w:val="000000" w:themeColor="text1"/>
          <w:szCs w:val="20"/>
        </w:rPr>
        <w:t>Following assumptions are being considered for this project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7940"/>
      </w:tblGrid>
      <w:tr w:rsidR="00D13D30" w:rsidTr="00D13D30">
        <w:tc>
          <w:tcPr>
            <w:tcW w:w="697" w:type="dxa"/>
            <w:shd w:val="clear" w:color="auto" w:fill="D9D9D9"/>
            <w:vAlign w:val="bottom"/>
          </w:tcPr>
          <w:p w:rsidR="00D13D30" w:rsidRPr="004C0149" w:rsidRDefault="00D13D30" w:rsidP="004C0149">
            <w:pPr>
              <w:spacing w:before="120"/>
              <w:jc w:val="lef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7944" w:type="dxa"/>
            <w:shd w:val="clear" w:color="auto" w:fill="D9D9D9"/>
          </w:tcPr>
          <w:p w:rsidR="00D13D30" w:rsidRPr="004C0149" w:rsidRDefault="00D13D30" w:rsidP="00D13D30">
            <w:pPr>
              <w:spacing w:before="120"/>
              <w:jc w:val="center"/>
              <w:rPr>
                <w:b/>
              </w:rPr>
            </w:pPr>
            <w:r w:rsidRPr="004C0149">
              <w:rPr>
                <w:b/>
              </w:rPr>
              <w:t>Assumptions</w:t>
            </w:r>
          </w:p>
        </w:tc>
      </w:tr>
      <w:tr w:rsidR="00D13D30" w:rsidTr="00D13D30">
        <w:tc>
          <w:tcPr>
            <w:tcW w:w="697" w:type="dxa"/>
          </w:tcPr>
          <w:p w:rsidR="00D13D30" w:rsidRDefault="00D13D30" w:rsidP="004C0149">
            <w:pPr>
              <w:spacing w:before="120" w:after="120"/>
            </w:pPr>
            <w:r>
              <w:t>1.</w:t>
            </w:r>
          </w:p>
        </w:tc>
        <w:tc>
          <w:tcPr>
            <w:tcW w:w="7944" w:type="dxa"/>
          </w:tcPr>
          <w:p w:rsidR="00D13D30" w:rsidRDefault="007B6ECF" w:rsidP="00AB22C6">
            <w:pPr>
              <w:spacing w:before="120" w:after="120"/>
            </w:pPr>
            <w:r>
              <w:t>Tate application will be deployed on web</w:t>
            </w:r>
            <w:r w:rsidR="00E84335">
              <w:t xml:space="preserve">, so </w:t>
            </w:r>
            <w:r w:rsidR="00AB22C6">
              <w:t>only a</w:t>
            </w:r>
            <w:r w:rsidR="00E84335">
              <w:t>pp</w:t>
            </w:r>
            <w:r w:rsidR="00AB22C6">
              <w:t>l</w:t>
            </w:r>
            <w:r w:rsidR="00E84335">
              <w:t>ication response time will be measured</w:t>
            </w:r>
          </w:p>
        </w:tc>
      </w:tr>
      <w:tr w:rsidR="00D13D30" w:rsidTr="00D13D30">
        <w:tc>
          <w:tcPr>
            <w:tcW w:w="697" w:type="dxa"/>
          </w:tcPr>
          <w:p w:rsidR="00D13D30" w:rsidRDefault="00D13D30" w:rsidP="004C0149">
            <w:pPr>
              <w:spacing w:before="120" w:after="120"/>
            </w:pPr>
            <w:r>
              <w:t>2.</w:t>
            </w:r>
          </w:p>
        </w:tc>
        <w:tc>
          <w:tcPr>
            <w:tcW w:w="7944" w:type="dxa"/>
          </w:tcPr>
          <w:p w:rsidR="00D13D30" w:rsidRDefault="008715AB" w:rsidP="004C0149">
            <w:pPr>
              <w:spacing w:before="120" w:after="120"/>
            </w:pPr>
            <w:r>
              <w:t>Maximum users considered for application is</w:t>
            </w:r>
            <w:r w:rsidRPr="00945D6A">
              <w:t xml:space="preserve"> </w:t>
            </w:r>
            <w:r w:rsidR="005E44B7" w:rsidRPr="00945D6A">
              <w:t>40</w:t>
            </w:r>
          </w:p>
        </w:tc>
      </w:tr>
    </w:tbl>
    <w:p w:rsidR="008715AB" w:rsidRDefault="008715AB" w:rsidP="008715AB">
      <w:pPr>
        <w:pStyle w:val="Heading1"/>
        <w:numPr>
          <w:ilvl w:val="0"/>
          <w:numId w:val="0"/>
        </w:numPr>
        <w:ind w:left="432"/>
      </w:pPr>
      <w:bookmarkStart w:id="37" w:name="_Toc338040242"/>
      <w:bookmarkStart w:id="38" w:name="_Toc341274934"/>
      <w:bookmarkStart w:id="39" w:name="_Toc341275045"/>
      <w:bookmarkStart w:id="40" w:name="_Toc341275429"/>
    </w:p>
    <w:p w:rsidR="008715AB" w:rsidRDefault="008715AB" w:rsidP="008715AB">
      <w:pPr>
        <w:pStyle w:val="Heading1"/>
        <w:numPr>
          <w:ilvl w:val="0"/>
          <w:numId w:val="0"/>
        </w:numPr>
        <w:ind w:left="432"/>
      </w:pPr>
    </w:p>
    <w:p w:rsidR="00F961BA" w:rsidRDefault="004B1F1C" w:rsidP="00AF5312">
      <w:pPr>
        <w:pStyle w:val="Heading1"/>
      </w:pPr>
      <w:bookmarkStart w:id="41" w:name="_Toc488846630"/>
      <w:r>
        <w:t>Constraints</w:t>
      </w:r>
      <w:bookmarkEnd w:id="37"/>
      <w:bookmarkEnd w:id="38"/>
      <w:bookmarkEnd w:id="39"/>
      <w:bookmarkEnd w:id="40"/>
      <w:bookmarkEnd w:id="41"/>
      <w:r>
        <w:t xml:space="preserve"> </w:t>
      </w:r>
    </w:p>
    <w:p w:rsidR="004B1F1C" w:rsidRPr="00CD3A5E" w:rsidRDefault="00CD3A5E" w:rsidP="00EA3ADA">
      <w:pPr>
        <w:spacing w:after="180"/>
        <w:jc w:val="left"/>
        <w:rPr>
          <w:color w:val="000000" w:themeColor="text1"/>
          <w:szCs w:val="20"/>
        </w:rPr>
      </w:pPr>
      <w:r w:rsidRPr="00CD3A5E">
        <w:rPr>
          <w:color w:val="000000" w:themeColor="text1"/>
          <w:szCs w:val="20"/>
        </w:rPr>
        <w:t>The testing activities are being limited by below constraints: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7944"/>
      </w:tblGrid>
      <w:tr w:rsidR="00CD3A5E" w:rsidRPr="004C0149" w:rsidTr="00CD3A5E">
        <w:tc>
          <w:tcPr>
            <w:tcW w:w="787" w:type="dxa"/>
            <w:shd w:val="clear" w:color="auto" w:fill="D9D9D9"/>
            <w:vAlign w:val="bottom"/>
          </w:tcPr>
          <w:p w:rsidR="00CD3A5E" w:rsidRPr="004C0149" w:rsidRDefault="00CD3A5E" w:rsidP="004C0149">
            <w:pPr>
              <w:spacing w:before="120"/>
              <w:jc w:val="lef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7944" w:type="dxa"/>
            <w:shd w:val="clear" w:color="auto" w:fill="D9D9D9"/>
          </w:tcPr>
          <w:p w:rsidR="00CD3A5E" w:rsidRPr="004C0149" w:rsidRDefault="00CD3A5E" w:rsidP="00CD3A5E">
            <w:pPr>
              <w:spacing w:before="120"/>
              <w:jc w:val="center"/>
              <w:rPr>
                <w:b/>
              </w:rPr>
            </w:pPr>
            <w:r w:rsidRPr="004C0149">
              <w:rPr>
                <w:b/>
              </w:rPr>
              <w:t>Constraints</w:t>
            </w:r>
          </w:p>
        </w:tc>
      </w:tr>
      <w:tr w:rsidR="00CD3A5E" w:rsidTr="00CD3A5E">
        <w:tc>
          <w:tcPr>
            <w:tcW w:w="787" w:type="dxa"/>
          </w:tcPr>
          <w:p w:rsidR="00CD3A5E" w:rsidRDefault="00CD3A5E" w:rsidP="004C0149">
            <w:pPr>
              <w:spacing w:before="120" w:after="120"/>
            </w:pPr>
            <w:r>
              <w:lastRenderedPageBreak/>
              <w:t>1.</w:t>
            </w:r>
          </w:p>
        </w:tc>
        <w:tc>
          <w:tcPr>
            <w:tcW w:w="7944" w:type="dxa"/>
          </w:tcPr>
          <w:p w:rsidR="00CD3A5E" w:rsidRDefault="00CD3A5E" w:rsidP="008715AB">
            <w:pPr>
              <w:spacing w:before="120" w:after="120"/>
            </w:pPr>
            <w:r>
              <w:t xml:space="preserve">Test activities </w:t>
            </w:r>
            <w:r w:rsidR="008715AB">
              <w:t>conducted by Jmeter Tool for simulating user load on application, actual use of application might be different</w:t>
            </w:r>
          </w:p>
        </w:tc>
      </w:tr>
      <w:tr w:rsidR="00CD3A5E" w:rsidTr="00CD3A5E">
        <w:tc>
          <w:tcPr>
            <w:tcW w:w="787" w:type="dxa"/>
          </w:tcPr>
          <w:p w:rsidR="00CD3A5E" w:rsidRDefault="00CD3A5E" w:rsidP="004C0149">
            <w:pPr>
              <w:spacing w:before="120" w:after="120"/>
            </w:pPr>
            <w:r>
              <w:t>2.</w:t>
            </w:r>
          </w:p>
        </w:tc>
        <w:tc>
          <w:tcPr>
            <w:tcW w:w="7944" w:type="dxa"/>
          </w:tcPr>
          <w:p w:rsidR="00CD3A5E" w:rsidRDefault="008715AB" w:rsidP="004C0149">
            <w:pPr>
              <w:spacing w:before="120" w:after="120"/>
            </w:pPr>
            <w:r>
              <w:t>Testing is done on Test Lab machine which might differ in configuration from actual production system</w:t>
            </w:r>
          </w:p>
        </w:tc>
      </w:tr>
    </w:tbl>
    <w:p w:rsidR="00776E42" w:rsidRDefault="00776E42" w:rsidP="00776E42">
      <w:pPr>
        <w:pStyle w:val="Heading1"/>
      </w:pPr>
      <w:bookmarkStart w:id="42" w:name="_Toc338040421"/>
      <w:bookmarkStart w:id="43" w:name="_Toc341274945"/>
      <w:bookmarkStart w:id="44" w:name="_Toc341275056"/>
      <w:bookmarkStart w:id="45" w:name="_Toc341275440"/>
      <w:bookmarkStart w:id="46" w:name="_Toc488846631"/>
      <w:bookmarkStart w:id="47" w:name="_Toc341274935"/>
      <w:bookmarkStart w:id="48" w:name="_Toc341275046"/>
      <w:bookmarkStart w:id="49" w:name="_Toc341275430"/>
      <w:r w:rsidRPr="00556D43">
        <w:t>Test</w:t>
      </w:r>
      <w:r>
        <w:t>ing Resource Management</w:t>
      </w:r>
      <w:bookmarkEnd w:id="42"/>
      <w:bookmarkEnd w:id="43"/>
      <w:bookmarkEnd w:id="44"/>
      <w:bookmarkEnd w:id="45"/>
      <w:bookmarkEnd w:id="46"/>
    </w:p>
    <w:p w:rsidR="00776E42" w:rsidRDefault="00776E42" w:rsidP="00EA3ADA">
      <w:pPr>
        <w:pStyle w:val="Heading2"/>
      </w:pPr>
      <w:bookmarkStart w:id="50" w:name="_Toc338040422"/>
      <w:r>
        <w:t xml:space="preserve"> </w:t>
      </w:r>
      <w:bookmarkStart w:id="51" w:name="_Toc341274946"/>
      <w:bookmarkStart w:id="52" w:name="_Toc341275057"/>
      <w:bookmarkStart w:id="53" w:name="_Toc341275441"/>
      <w:bookmarkStart w:id="54" w:name="_Toc488846632"/>
      <w:r>
        <w:t>Testing Resources Required</w:t>
      </w:r>
      <w:bookmarkEnd w:id="50"/>
      <w:bookmarkEnd w:id="51"/>
      <w:bookmarkEnd w:id="52"/>
      <w:bookmarkEnd w:id="53"/>
      <w:bookmarkEnd w:id="54"/>
      <w:r>
        <w:t xml:space="preserve"> </w:t>
      </w:r>
    </w:p>
    <w:tbl>
      <w:tblPr>
        <w:tblW w:w="864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2790"/>
        <w:gridCol w:w="1980"/>
        <w:gridCol w:w="1350"/>
        <w:gridCol w:w="1170"/>
        <w:gridCol w:w="1350"/>
      </w:tblGrid>
      <w:tr w:rsidR="00776E42" w:rsidTr="0015590D">
        <w:trPr>
          <w:trHeight w:val="501"/>
        </w:trPr>
        <w:tc>
          <w:tcPr>
            <w:tcW w:w="27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5" w:color="auto" w:fill="auto"/>
            <w:vAlign w:val="bottom"/>
            <w:hideMark/>
          </w:tcPr>
          <w:p w:rsidR="00776E42" w:rsidRDefault="00776E42" w:rsidP="00EA3ADA">
            <w:pPr>
              <w:spacing w:before="120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Description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5" w:color="auto" w:fill="auto"/>
            <w:vAlign w:val="bottom"/>
            <w:hideMark/>
          </w:tcPr>
          <w:p w:rsidR="00776E42" w:rsidRDefault="00776E42" w:rsidP="00EA3ADA">
            <w:pPr>
              <w:spacing w:before="120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Quantity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5" w:color="auto" w:fill="auto"/>
            <w:vAlign w:val="bottom"/>
            <w:hideMark/>
          </w:tcPr>
          <w:p w:rsidR="00776E42" w:rsidRDefault="00776E42" w:rsidP="00EA3ADA">
            <w:pPr>
              <w:spacing w:before="120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Start Date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5" w:color="auto" w:fill="auto"/>
            <w:vAlign w:val="bottom"/>
            <w:hideMark/>
          </w:tcPr>
          <w:p w:rsidR="00776E42" w:rsidRDefault="00776E42" w:rsidP="00EA3ADA">
            <w:pPr>
              <w:spacing w:before="120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End Date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5" w:color="auto" w:fill="auto"/>
            <w:vAlign w:val="bottom"/>
            <w:hideMark/>
          </w:tcPr>
          <w:p w:rsidR="00776E42" w:rsidRDefault="00776E42" w:rsidP="00EA3ADA">
            <w:pPr>
              <w:spacing w:before="120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Remarks</w:t>
            </w:r>
          </w:p>
        </w:tc>
      </w:tr>
      <w:tr w:rsidR="00776E42" w:rsidTr="0015590D">
        <w:trPr>
          <w:trHeight w:val="70"/>
        </w:trPr>
        <w:tc>
          <w:tcPr>
            <w:tcW w:w="8640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76E42" w:rsidRDefault="00776E42" w:rsidP="00EA3ADA">
            <w:pPr>
              <w:rPr>
                <w:szCs w:val="22"/>
              </w:rPr>
            </w:pPr>
            <w:r>
              <w:rPr>
                <w:b/>
                <w:szCs w:val="22"/>
              </w:rPr>
              <w:t> Hardware</w:t>
            </w:r>
          </w:p>
        </w:tc>
      </w:tr>
      <w:tr w:rsidR="00776E42" w:rsidTr="0015590D">
        <w:trPr>
          <w:trHeight w:val="30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E42" w:rsidRDefault="00776E42" w:rsidP="00CF61ED">
            <w:pPr>
              <w:spacing w:before="120" w:after="120"/>
              <w:jc w:val="left"/>
              <w:rPr>
                <w:szCs w:val="22"/>
              </w:rPr>
            </w:pPr>
            <w:r>
              <w:rPr>
                <w:szCs w:val="22"/>
              </w:rPr>
              <w:t> </w:t>
            </w:r>
            <w:r w:rsidR="005D6729">
              <w:rPr>
                <w:szCs w:val="22"/>
              </w:rPr>
              <w:t>Laptop / Desktop with sufficient processor and memory</w:t>
            </w:r>
            <w:r w:rsidR="002F7E86">
              <w:rPr>
                <w:szCs w:val="22"/>
              </w:rPr>
              <w:t xml:space="preserve"> e.g. Intel i3 or more, RAM of 4 GB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76E42" w:rsidRDefault="008715AB" w:rsidP="00EA3ADA">
            <w:pPr>
              <w:spacing w:before="120" w:after="120"/>
              <w:jc w:val="left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76E42" w:rsidRDefault="00CF61ED" w:rsidP="00EA3ADA">
            <w:pPr>
              <w:spacing w:before="120" w:after="120"/>
              <w:jc w:val="left"/>
              <w:rPr>
                <w:szCs w:val="22"/>
              </w:rPr>
            </w:pPr>
            <w:r>
              <w:rPr>
                <w:szCs w:val="22"/>
              </w:rPr>
              <w:t>As per project plan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76E42" w:rsidRDefault="00CF61ED" w:rsidP="00EA3ADA">
            <w:pPr>
              <w:spacing w:before="120" w:after="120"/>
              <w:jc w:val="left"/>
              <w:rPr>
                <w:szCs w:val="22"/>
              </w:rPr>
            </w:pPr>
            <w:r>
              <w:rPr>
                <w:szCs w:val="22"/>
              </w:rPr>
              <w:t>As per project plan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76E42" w:rsidRDefault="00776E42" w:rsidP="00EA3ADA">
            <w:pPr>
              <w:spacing w:before="120" w:after="120"/>
              <w:jc w:val="left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D6729" w:rsidTr="0015590D">
        <w:trPr>
          <w:trHeight w:val="233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729" w:rsidRDefault="008715AB" w:rsidP="005D6729">
            <w:pPr>
              <w:spacing w:before="120" w:after="1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Lab server </w:t>
            </w:r>
            <w:r w:rsidR="005E44B7">
              <w:rPr>
                <w:szCs w:val="22"/>
              </w:rPr>
              <w:t>on which Tate</w:t>
            </w:r>
            <w:r w:rsidR="002F7E86">
              <w:rPr>
                <w:szCs w:val="22"/>
              </w:rPr>
              <w:t xml:space="preserve"> Application in installed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D6729" w:rsidRDefault="008715AB" w:rsidP="005D6729">
            <w:pPr>
              <w:spacing w:before="120" w:after="120"/>
              <w:jc w:val="left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D6729" w:rsidRDefault="005D6729" w:rsidP="005D6729">
            <w:pPr>
              <w:spacing w:before="120" w:after="120"/>
              <w:jc w:val="left"/>
              <w:rPr>
                <w:szCs w:val="22"/>
              </w:rPr>
            </w:pPr>
            <w:r>
              <w:rPr>
                <w:szCs w:val="22"/>
              </w:rPr>
              <w:t>As per project plan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D6729" w:rsidRDefault="005D6729" w:rsidP="005D6729">
            <w:pPr>
              <w:spacing w:before="120" w:after="120"/>
              <w:jc w:val="left"/>
              <w:rPr>
                <w:szCs w:val="22"/>
              </w:rPr>
            </w:pPr>
            <w:r>
              <w:rPr>
                <w:szCs w:val="22"/>
              </w:rPr>
              <w:t>As per project plan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D6729" w:rsidRDefault="005D6729" w:rsidP="005D6729">
            <w:pPr>
              <w:spacing w:before="120" w:after="120"/>
              <w:jc w:val="left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D6729" w:rsidTr="0015590D">
        <w:trPr>
          <w:trHeight w:val="1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5D6729" w:rsidRDefault="005D6729" w:rsidP="005D6729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Software/ Tools </w:t>
            </w:r>
          </w:p>
        </w:tc>
      </w:tr>
      <w:tr w:rsidR="005D6729" w:rsidTr="0015590D">
        <w:trPr>
          <w:trHeight w:val="54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729" w:rsidRDefault="002F7E86" w:rsidP="005D67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Cs w:val="22"/>
              </w:rPr>
              <w:t>Jmeter for simulating load on application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D6729" w:rsidRDefault="002F7E86" w:rsidP="005D6729">
            <w:pPr>
              <w:spacing w:before="120" w:after="120"/>
              <w:jc w:val="left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D6729" w:rsidRDefault="005D6729" w:rsidP="005D6729">
            <w:pPr>
              <w:spacing w:before="120" w:after="120"/>
              <w:jc w:val="left"/>
              <w:rPr>
                <w:szCs w:val="22"/>
              </w:rPr>
            </w:pPr>
            <w:r>
              <w:rPr>
                <w:szCs w:val="22"/>
              </w:rPr>
              <w:t>As per project plan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D6729" w:rsidRDefault="005D6729" w:rsidP="005D6729">
            <w:pPr>
              <w:spacing w:before="120" w:after="120"/>
              <w:jc w:val="left"/>
              <w:rPr>
                <w:szCs w:val="22"/>
              </w:rPr>
            </w:pPr>
            <w:r>
              <w:rPr>
                <w:szCs w:val="22"/>
              </w:rPr>
              <w:t>As per project plan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D6729" w:rsidRDefault="005D6729" w:rsidP="005D672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6729" w:rsidTr="0015590D">
        <w:trPr>
          <w:trHeight w:val="215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D6729" w:rsidRDefault="005D6729" w:rsidP="005D6729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Staff Profile</w:t>
            </w:r>
          </w:p>
        </w:tc>
      </w:tr>
      <w:tr w:rsidR="005D6729" w:rsidTr="0015590D">
        <w:trPr>
          <w:trHeight w:val="54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729" w:rsidRPr="005D6729" w:rsidRDefault="008715AB" w:rsidP="005D6729">
            <w:pPr>
              <w:rPr>
                <w:szCs w:val="22"/>
              </w:rPr>
            </w:pPr>
            <w:r>
              <w:rPr>
                <w:szCs w:val="22"/>
              </w:rPr>
              <w:t>Performance Tester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D6729" w:rsidRPr="005D6729" w:rsidRDefault="005D6729" w:rsidP="005D6729">
            <w:pPr>
              <w:rPr>
                <w:szCs w:val="22"/>
              </w:rPr>
            </w:pPr>
            <w:r w:rsidRPr="005D6729">
              <w:rPr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D6729" w:rsidRPr="005D6729" w:rsidRDefault="005D6729" w:rsidP="005D6729">
            <w:pPr>
              <w:rPr>
                <w:szCs w:val="22"/>
              </w:rPr>
            </w:pPr>
            <w:r w:rsidRPr="005D6729">
              <w:rPr>
                <w:szCs w:val="22"/>
              </w:rPr>
              <w:t>As per project plan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D6729" w:rsidRPr="005D6729" w:rsidRDefault="005D6729" w:rsidP="005D6729">
            <w:pPr>
              <w:rPr>
                <w:szCs w:val="22"/>
              </w:rPr>
            </w:pPr>
            <w:r w:rsidRPr="005D6729">
              <w:rPr>
                <w:szCs w:val="22"/>
              </w:rPr>
              <w:t>As per project plan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D6729" w:rsidRPr="005D6729" w:rsidRDefault="005D6729" w:rsidP="005D6729">
            <w:pPr>
              <w:rPr>
                <w:szCs w:val="22"/>
              </w:rPr>
            </w:pPr>
          </w:p>
        </w:tc>
      </w:tr>
    </w:tbl>
    <w:p w:rsidR="00776E42" w:rsidRDefault="00776E42" w:rsidP="00EA3ADA">
      <w:pPr>
        <w:pStyle w:val="Heading2"/>
      </w:pPr>
      <w:bookmarkStart w:id="55" w:name="_Toc338040423"/>
      <w:bookmarkStart w:id="56" w:name="_Toc341274947"/>
      <w:bookmarkStart w:id="57" w:name="_Toc341275058"/>
      <w:bookmarkStart w:id="58" w:name="_Toc341275442"/>
      <w:bookmarkStart w:id="59" w:name="_Toc488846633"/>
      <w:r>
        <w:t>Roles and Responsibilities</w:t>
      </w:r>
      <w:bookmarkEnd w:id="55"/>
      <w:bookmarkEnd w:id="56"/>
      <w:bookmarkEnd w:id="57"/>
      <w:bookmarkEnd w:id="58"/>
      <w:bookmarkEnd w:id="59"/>
    </w:p>
    <w:tbl>
      <w:tblPr>
        <w:tblW w:w="8617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2610"/>
        <w:gridCol w:w="1710"/>
        <w:gridCol w:w="4297"/>
      </w:tblGrid>
      <w:tr w:rsidR="00081F18" w:rsidTr="00081F18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  <w:hideMark/>
          </w:tcPr>
          <w:p w:rsidR="00081F18" w:rsidRDefault="00081F18" w:rsidP="00EA3ADA">
            <w:pPr>
              <w:snapToGrid w:val="0"/>
              <w:spacing w:before="12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  <w:hideMark/>
          </w:tcPr>
          <w:p w:rsidR="00081F18" w:rsidRDefault="00081F18" w:rsidP="00EA3ADA">
            <w:pPr>
              <w:snapToGrid w:val="0"/>
              <w:spacing w:before="120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81F18" w:rsidRDefault="00081F18" w:rsidP="00EA3ADA">
            <w:pPr>
              <w:snapToGrid w:val="0"/>
              <w:spacing w:before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081F18" w:rsidTr="00081F18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81F18" w:rsidRDefault="00081F18" w:rsidP="00EA3ADA">
            <w:pPr>
              <w:snapToGrid w:val="0"/>
              <w:spacing w:before="120" w:after="120"/>
              <w:jc w:val="left"/>
              <w:rPr>
                <w:szCs w:val="22"/>
              </w:rPr>
            </w:pPr>
            <w:r>
              <w:rPr>
                <w:szCs w:val="22"/>
              </w:rPr>
              <w:t>Tester1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F18" w:rsidRDefault="00081F18" w:rsidP="00EA3ADA">
            <w:pPr>
              <w:snapToGrid w:val="0"/>
              <w:spacing w:before="120" w:after="120"/>
              <w:jc w:val="left"/>
            </w:pPr>
            <w:r>
              <w:t>Testing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F18" w:rsidRDefault="002F7E86" w:rsidP="002F7E86">
            <w:pPr>
              <w:snapToGrid w:val="0"/>
              <w:spacing w:before="120" w:after="120"/>
              <w:jc w:val="left"/>
            </w:pPr>
            <w:r>
              <w:t xml:space="preserve">Performance Testing and </w:t>
            </w:r>
            <w:r w:rsidR="00081F18">
              <w:t xml:space="preserve"> Reporting</w:t>
            </w:r>
          </w:p>
        </w:tc>
      </w:tr>
      <w:bookmarkEnd w:id="47"/>
      <w:bookmarkEnd w:id="48"/>
      <w:bookmarkEnd w:id="49"/>
    </w:tbl>
    <w:p w:rsidR="00776E42" w:rsidRPr="00776E42" w:rsidRDefault="00776E42" w:rsidP="00776E42"/>
    <w:p w:rsidR="00776E42" w:rsidRDefault="001734D6" w:rsidP="00776E42">
      <w:pPr>
        <w:pStyle w:val="Heading1"/>
      </w:pPr>
      <w:bookmarkStart w:id="60" w:name="_Toc488846634"/>
      <w:bookmarkStart w:id="61" w:name="_Toc341274939"/>
      <w:bookmarkStart w:id="62" w:name="_Toc341275050"/>
      <w:bookmarkStart w:id="63" w:name="_Toc341275434"/>
      <w:r>
        <w:t>Test</w:t>
      </w:r>
      <w:r w:rsidR="00870616">
        <w:t xml:space="preserve"> </w:t>
      </w:r>
      <w:r w:rsidR="002F7E86">
        <w:t>Cases Preparation and Execution</w:t>
      </w:r>
      <w:bookmarkEnd w:id="60"/>
      <w:r w:rsidR="00776E42">
        <w:t xml:space="preserve"> </w:t>
      </w:r>
    </w:p>
    <w:p w:rsidR="005F5F69" w:rsidRDefault="00776E42" w:rsidP="00EA3ADA">
      <w:pPr>
        <w:pStyle w:val="Heading2"/>
      </w:pPr>
      <w:r>
        <w:t xml:space="preserve"> </w:t>
      </w:r>
      <w:bookmarkStart w:id="64" w:name="_Toc488846635"/>
      <w:r>
        <w:t xml:space="preserve">Test </w:t>
      </w:r>
      <w:r w:rsidR="005F5F69">
        <w:t xml:space="preserve">Case </w:t>
      </w:r>
      <w:bookmarkEnd w:id="61"/>
      <w:bookmarkEnd w:id="62"/>
      <w:bookmarkEnd w:id="63"/>
      <w:r w:rsidR="005328AE">
        <w:t>Execution Details</w:t>
      </w:r>
      <w:bookmarkEnd w:id="64"/>
    </w:p>
    <w:p w:rsidR="005F5F69" w:rsidRDefault="0079792D" w:rsidP="001734D6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Following are</w:t>
      </w:r>
      <w:r w:rsidR="002F7E86">
        <w:rPr>
          <w:color w:val="000000" w:themeColor="text1"/>
          <w:szCs w:val="20"/>
        </w:rPr>
        <w:t xml:space="preserve"> </w:t>
      </w:r>
      <w:r w:rsidR="00881C2C">
        <w:rPr>
          <w:color w:val="000000" w:themeColor="text1"/>
          <w:szCs w:val="20"/>
        </w:rPr>
        <w:t>the test cases finalized for Tate Application</w:t>
      </w:r>
    </w:p>
    <w:p w:rsidR="002F7E86" w:rsidRDefault="002F7E86" w:rsidP="001734D6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Test Case 1: User Attempts to login without authentication</w:t>
      </w:r>
    </w:p>
    <w:p w:rsidR="002F7E86" w:rsidRDefault="006B3204" w:rsidP="001734D6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Objectic: 40</w:t>
      </w:r>
      <w:r w:rsidR="002F7E86">
        <w:rPr>
          <w:color w:val="000000" w:themeColor="text1"/>
          <w:szCs w:val="20"/>
        </w:rPr>
        <w:t xml:space="preserve"> users try to attempt application through web browser</w:t>
      </w:r>
    </w:p>
    <w:p w:rsidR="002F7E86" w:rsidRDefault="002F7E86" w:rsidP="001734D6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 xml:space="preserve">Pre-Requisites: </w:t>
      </w:r>
    </w:p>
    <w:p w:rsidR="002F7E86" w:rsidRDefault="002F7E86" w:rsidP="002F7E86">
      <w:pPr>
        <w:pStyle w:val="ListParagraph"/>
        <w:numPr>
          <w:ilvl w:val="0"/>
          <w:numId w:val="29"/>
        </w:numPr>
        <w:spacing w:after="180"/>
        <w:jc w:val="left"/>
        <w:rPr>
          <w:color w:val="000000" w:themeColor="text1"/>
          <w:szCs w:val="20"/>
        </w:rPr>
      </w:pPr>
      <w:r w:rsidRPr="002F7E86">
        <w:rPr>
          <w:color w:val="000000" w:themeColor="text1"/>
          <w:szCs w:val="20"/>
        </w:rPr>
        <w:t xml:space="preserve">System is up and </w:t>
      </w:r>
      <w:r>
        <w:rPr>
          <w:color w:val="000000" w:themeColor="text1"/>
          <w:szCs w:val="20"/>
        </w:rPr>
        <w:t>running</w:t>
      </w:r>
    </w:p>
    <w:p w:rsidR="002F7E86" w:rsidRDefault="002F7E86" w:rsidP="002F7E86">
      <w:pPr>
        <w:pStyle w:val="ListParagraph"/>
        <w:numPr>
          <w:ilvl w:val="0"/>
          <w:numId w:val="29"/>
        </w:numPr>
        <w:spacing w:after="18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Application is configured to no</w:t>
      </w:r>
      <w:r w:rsidR="00832516">
        <w:rPr>
          <w:color w:val="000000" w:themeColor="text1"/>
          <w:szCs w:val="20"/>
        </w:rPr>
        <w:t>t</w:t>
      </w:r>
      <w:r>
        <w:rPr>
          <w:color w:val="000000" w:themeColor="text1"/>
          <w:szCs w:val="20"/>
        </w:rPr>
        <w:t xml:space="preserve"> reject the incoming traffic</w:t>
      </w:r>
    </w:p>
    <w:p w:rsidR="002F7E86" w:rsidRDefault="002F7E86" w:rsidP="002F7E86">
      <w:pPr>
        <w:pStyle w:val="ListParagraph"/>
        <w:numPr>
          <w:ilvl w:val="0"/>
          <w:numId w:val="29"/>
        </w:numPr>
        <w:spacing w:after="18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Jmeter is configured to send load on system</w:t>
      </w:r>
    </w:p>
    <w:p w:rsidR="002F7E86" w:rsidRDefault="002F7E86" w:rsidP="002F7E86">
      <w:pPr>
        <w:spacing w:after="18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Procedure:</w:t>
      </w:r>
    </w:p>
    <w:p w:rsidR="002F7E86" w:rsidRDefault="0079792D" w:rsidP="002F7E86">
      <w:pPr>
        <w:pStyle w:val="ListParagraph"/>
        <w:numPr>
          <w:ilvl w:val="0"/>
          <w:numId w:val="30"/>
        </w:numPr>
        <w:spacing w:after="18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Ini</w:t>
      </w:r>
      <w:r w:rsidR="00C16435">
        <w:rPr>
          <w:color w:val="000000" w:themeColor="text1"/>
          <w:szCs w:val="20"/>
        </w:rPr>
        <w:t>tiate Jmeter to send load of 40</w:t>
      </w:r>
      <w:r>
        <w:rPr>
          <w:color w:val="000000" w:themeColor="text1"/>
          <w:szCs w:val="20"/>
        </w:rPr>
        <w:t xml:space="preserve"> users to Application</w:t>
      </w:r>
    </w:p>
    <w:p w:rsidR="0079792D" w:rsidRDefault="0079792D" w:rsidP="002F7E86">
      <w:pPr>
        <w:pStyle w:val="ListParagraph"/>
        <w:numPr>
          <w:ilvl w:val="0"/>
          <w:numId w:val="30"/>
        </w:numPr>
        <w:spacing w:after="18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Monitor and observe the response time of application</w:t>
      </w:r>
    </w:p>
    <w:p w:rsidR="0079792D" w:rsidRPr="002F7E86" w:rsidRDefault="0079792D" w:rsidP="0079792D">
      <w:pPr>
        <w:pStyle w:val="ListParagraph"/>
        <w:spacing w:after="180"/>
        <w:ind w:left="1080"/>
        <w:jc w:val="left"/>
        <w:rPr>
          <w:color w:val="000000" w:themeColor="text1"/>
          <w:szCs w:val="20"/>
        </w:rPr>
      </w:pPr>
    </w:p>
    <w:p w:rsidR="002F7E86" w:rsidRDefault="0079792D" w:rsidP="0079792D">
      <w:pPr>
        <w:pStyle w:val="ListParagraph"/>
        <w:spacing w:after="180"/>
        <w:ind w:left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Expetced Result:</w:t>
      </w:r>
    </w:p>
    <w:p w:rsidR="0079792D" w:rsidRDefault="0079792D" w:rsidP="0079792D">
      <w:pPr>
        <w:pStyle w:val="ListParagraph"/>
        <w:spacing w:after="180"/>
        <w:ind w:left="0"/>
        <w:jc w:val="left"/>
        <w:rPr>
          <w:color w:val="000000" w:themeColor="text1"/>
          <w:szCs w:val="20"/>
        </w:rPr>
      </w:pPr>
    </w:p>
    <w:p w:rsidR="0079792D" w:rsidRDefault="0079792D" w:rsidP="0079792D">
      <w:pPr>
        <w:pStyle w:val="ListParagraph"/>
        <w:numPr>
          <w:ilvl w:val="0"/>
          <w:numId w:val="31"/>
        </w:numPr>
        <w:spacing w:after="18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There should not be any abnormal observation in response time or system resourcs due to load put on system</w:t>
      </w:r>
    </w:p>
    <w:p w:rsidR="0079792D" w:rsidRPr="0079792D" w:rsidRDefault="0079792D" w:rsidP="0079792D">
      <w:pPr>
        <w:spacing w:after="180"/>
        <w:ind w:left="720"/>
        <w:jc w:val="left"/>
        <w:rPr>
          <w:color w:val="000000" w:themeColor="text1"/>
          <w:szCs w:val="20"/>
        </w:rPr>
      </w:pPr>
    </w:p>
    <w:p w:rsidR="003F1786" w:rsidRPr="00DF49CA" w:rsidRDefault="003F1786" w:rsidP="00DF49CA"/>
    <w:p w:rsidR="00A06728" w:rsidRPr="00803E6C" w:rsidRDefault="00A06728" w:rsidP="001734D6">
      <w:pPr>
        <w:spacing w:after="180"/>
        <w:ind w:left="144"/>
        <w:jc w:val="left"/>
        <w:rPr>
          <w:color w:val="000000" w:themeColor="text1"/>
          <w:szCs w:val="20"/>
        </w:rPr>
      </w:pPr>
    </w:p>
    <w:p w:rsidR="009138F5" w:rsidRDefault="003633B4" w:rsidP="00776E42">
      <w:pPr>
        <w:pStyle w:val="Heading1"/>
      </w:pPr>
      <w:r>
        <w:t xml:space="preserve"> </w:t>
      </w:r>
      <w:bookmarkStart w:id="65" w:name="_Toc341274941"/>
      <w:bookmarkStart w:id="66" w:name="_Toc341275052"/>
      <w:bookmarkStart w:id="67" w:name="_Toc341275436"/>
      <w:bookmarkStart w:id="68" w:name="_Toc488846636"/>
      <w:r w:rsidR="00373764">
        <w:t xml:space="preserve">Test </w:t>
      </w:r>
      <w:r w:rsidR="00F567E4">
        <w:t>Execution</w:t>
      </w:r>
      <w:bookmarkEnd w:id="65"/>
      <w:bookmarkEnd w:id="66"/>
      <w:bookmarkEnd w:id="67"/>
      <w:bookmarkEnd w:id="68"/>
      <w:r w:rsidR="00F567E4">
        <w:t xml:space="preserve"> </w:t>
      </w:r>
    </w:p>
    <w:p w:rsidR="00BF1429" w:rsidRDefault="00B0529D" w:rsidP="00BF1429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Below are the details of test case executions:</w:t>
      </w:r>
    </w:p>
    <w:p w:rsidR="00B55CB6" w:rsidRDefault="00B55CB6" w:rsidP="00B55CB6">
      <w:pPr>
        <w:spacing w:after="180"/>
        <w:ind w:left="144"/>
        <w:jc w:val="left"/>
        <w:rPr>
          <w:color w:val="000000" w:themeColor="text1"/>
          <w:szCs w:val="20"/>
        </w:rPr>
      </w:pPr>
      <w:r w:rsidRPr="00FC6111">
        <w:rPr>
          <w:b/>
          <w:color w:val="000000" w:themeColor="text1"/>
          <w:szCs w:val="20"/>
        </w:rPr>
        <w:t>Test Case 1</w:t>
      </w:r>
      <w:r>
        <w:rPr>
          <w:b/>
          <w:color w:val="000000" w:themeColor="text1"/>
          <w:szCs w:val="20"/>
        </w:rPr>
        <w:t>_Case 1</w:t>
      </w:r>
      <w:r>
        <w:rPr>
          <w:color w:val="000000" w:themeColor="text1"/>
          <w:szCs w:val="20"/>
        </w:rPr>
        <w:t xml:space="preserve">: User Attempts to login without authentication 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"/>
        <w:gridCol w:w="9022"/>
      </w:tblGrid>
      <w:tr w:rsidR="000A1D76" w:rsidRPr="000A1D76" w:rsidTr="000A1D7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1D76" w:rsidRPr="000A1D76" w:rsidRDefault="000A1D76" w:rsidP="000A1D76">
            <w:pPr>
              <w:jc w:val="left"/>
              <w:rPr>
                <w:rFonts w:ascii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1D76" w:rsidRPr="000A1D76" w:rsidRDefault="000A1D76" w:rsidP="000A1D76">
            <w:pPr>
              <w:spacing w:after="300"/>
              <w:jc w:val="left"/>
              <w:rPr>
                <w:rFonts w:ascii="Helvetica" w:hAnsi="Helvetica" w:cs="Helvetica"/>
                <w:b/>
                <w:color w:val="333333"/>
                <w:sz w:val="21"/>
                <w:szCs w:val="21"/>
                <w:lang w:val="en-IN" w:eastAsia="en-IN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lang w:val="en-IN" w:eastAsia="en-IN"/>
              </w:rPr>
              <w:t xml:space="preserve">  </w:t>
            </w:r>
            <w:r w:rsidRPr="000A1D76">
              <w:rPr>
                <w:rFonts w:ascii="Helvetica" w:hAnsi="Helvetica" w:cs="Helvetica"/>
                <w:b/>
                <w:color w:val="333333"/>
                <w:sz w:val="21"/>
                <w:szCs w:val="21"/>
                <w:lang w:val="en-IN" w:eastAsia="en-IN"/>
              </w:rPr>
              <w:t xml:space="preserve">Start Time </w:t>
            </w:r>
            <w:r w:rsidRPr="000A1D76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"20/07/2017 05:21:19.244"</w:t>
            </w: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lang w:val="en-IN" w:eastAsia="en-IN"/>
              </w:rPr>
              <w:t xml:space="preserve"> \ End Time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"20/07/2017 05:41:21.624"</w:t>
            </w:r>
          </w:p>
        </w:tc>
      </w:tr>
    </w:tbl>
    <w:p w:rsidR="00B55CB6" w:rsidRDefault="00B55CB6" w:rsidP="000A1D76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a . </w:t>
      </w:r>
      <w:r w:rsidR="000A1D76">
        <w:rPr>
          <w:color w:val="000000" w:themeColor="text1"/>
          <w:szCs w:val="20"/>
        </w:rPr>
        <w:t xml:space="preserve">Duration </w:t>
      </w:r>
      <w:r>
        <w:rPr>
          <w:color w:val="000000" w:themeColor="text1"/>
          <w:szCs w:val="20"/>
        </w:rPr>
        <w:t xml:space="preserve"> Time                </w:t>
      </w:r>
      <w:r w:rsidR="000A1D76">
        <w:rPr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 </w:t>
      </w:r>
      <w:r w:rsidR="000A1D76">
        <w:rPr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 :-  20  minute</w:t>
      </w:r>
      <w:r w:rsidR="000A1D76">
        <w:rPr>
          <w:color w:val="000000" w:themeColor="text1"/>
          <w:szCs w:val="20"/>
        </w:rPr>
        <w:t xml:space="preserve"> </w:t>
      </w:r>
    </w:p>
    <w:p w:rsidR="00B55CB6" w:rsidRPr="00FC6111" w:rsidRDefault="00B55CB6" w:rsidP="00B55CB6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b. </w:t>
      </w:r>
      <w:r w:rsidRPr="00FC6111">
        <w:rPr>
          <w:color w:val="000000" w:themeColor="text1"/>
          <w:szCs w:val="20"/>
        </w:rPr>
        <w:t>Min</w:t>
      </w:r>
      <w:r>
        <w:rPr>
          <w:color w:val="000000" w:themeColor="text1"/>
          <w:szCs w:val="20"/>
        </w:rPr>
        <w:t xml:space="preserve">imum </w:t>
      </w:r>
      <w:r w:rsidRPr="00FC6111">
        <w:rPr>
          <w:color w:val="000000" w:themeColor="text1"/>
          <w:szCs w:val="20"/>
        </w:rPr>
        <w:t xml:space="preserve"> Response Time</w:t>
      </w:r>
      <w:r>
        <w:rPr>
          <w:color w:val="000000" w:themeColor="text1"/>
          <w:szCs w:val="20"/>
        </w:rPr>
        <w:t xml:space="preserve"> </w:t>
      </w:r>
      <w:r w:rsidRPr="00FC6111">
        <w:rPr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</w:t>
      </w:r>
      <w:r w:rsidRPr="00FC6111">
        <w:rPr>
          <w:color w:val="000000" w:themeColor="text1"/>
          <w:szCs w:val="20"/>
        </w:rPr>
        <w:t xml:space="preserve">:- </w:t>
      </w:r>
      <w:r>
        <w:rPr>
          <w:color w:val="000000" w:themeColor="text1"/>
          <w:szCs w:val="20"/>
        </w:rPr>
        <w:t xml:space="preserve">  3 ms</w:t>
      </w:r>
    </w:p>
    <w:p w:rsidR="00B55CB6" w:rsidRPr="00FC6111" w:rsidRDefault="00B55CB6" w:rsidP="00B55CB6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c. </w:t>
      </w:r>
      <w:r w:rsidRPr="00FC6111">
        <w:rPr>
          <w:color w:val="000000" w:themeColor="text1"/>
          <w:szCs w:val="20"/>
        </w:rPr>
        <w:t>Max</w:t>
      </w:r>
      <w:r>
        <w:rPr>
          <w:color w:val="000000" w:themeColor="text1"/>
          <w:szCs w:val="20"/>
        </w:rPr>
        <w:t xml:space="preserve">imum </w:t>
      </w:r>
      <w:r w:rsidRPr="00FC6111">
        <w:rPr>
          <w:color w:val="000000" w:themeColor="text1"/>
          <w:szCs w:val="20"/>
        </w:rPr>
        <w:t xml:space="preserve"> Response Time</w:t>
      </w:r>
      <w:r>
        <w:rPr>
          <w:color w:val="000000" w:themeColor="text1"/>
          <w:szCs w:val="20"/>
        </w:rPr>
        <w:t xml:space="preserve">  </w:t>
      </w:r>
      <w:r w:rsidRPr="00FC6111">
        <w:rPr>
          <w:color w:val="000000" w:themeColor="text1"/>
          <w:szCs w:val="20"/>
        </w:rPr>
        <w:t xml:space="preserve"> :-</w:t>
      </w:r>
      <w:r>
        <w:rPr>
          <w:color w:val="000000" w:themeColor="text1"/>
          <w:szCs w:val="20"/>
        </w:rPr>
        <w:t xml:space="preserve">  15920 ms</w:t>
      </w:r>
    </w:p>
    <w:p w:rsidR="00B55CB6" w:rsidRPr="00FD5BCC" w:rsidRDefault="00B55CB6" w:rsidP="00B55CB6">
      <w:pPr>
        <w:spacing w:after="180"/>
        <w:ind w:left="144"/>
        <w:jc w:val="left"/>
        <w:rPr>
          <w:color w:val="FF0000"/>
          <w:szCs w:val="20"/>
        </w:rPr>
      </w:pPr>
      <w:r>
        <w:rPr>
          <w:color w:val="000000" w:themeColor="text1"/>
          <w:szCs w:val="20"/>
        </w:rPr>
        <w:t xml:space="preserve">d. Average      </w:t>
      </w:r>
      <w:r w:rsidRPr="00FC6111">
        <w:rPr>
          <w:color w:val="000000" w:themeColor="text1"/>
          <w:szCs w:val="20"/>
        </w:rPr>
        <w:t xml:space="preserve">Response Time </w:t>
      </w:r>
      <w:r>
        <w:rPr>
          <w:color w:val="000000" w:themeColor="text1"/>
          <w:szCs w:val="20"/>
        </w:rPr>
        <w:t xml:space="preserve"> </w:t>
      </w:r>
      <w:r w:rsidRPr="00FC6111">
        <w:rPr>
          <w:color w:val="000000" w:themeColor="text1"/>
          <w:szCs w:val="20"/>
        </w:rPr>
        <w:t xml:space="preserve"> :- </w:t>
      </w:r>
      <w:r>
        <w:rPr>
          <w:color w:val="000000" w:themeColor="text1"/>
          <w:szCs w:val="20"/>
        </w:rPr>
        <w:t xml:space="preserve"> </w:t>
      </w:r>
      <w:r w:rsidRPr="00FD5BCC">
        <w:rPr>
          <w:color w:val="FF0000"/>
          <w:szCs w:val="20"/>
        </w:rPr>
        <w:t>186 ms</w:t>
      </w:r>
    </w:p>
    <w:p w:rsidR="00B55CB6" w:rsidRDefault="00B55CB6" w:rsidP="00B55CB6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e.  Ramp- up Period                     :- 10 second </w:t>
      </w:r>
    </w:p>
    <w:p w:rsidR="008B0147" w:rsidRDefault="008B0147" w:rsidP="00B55CB6">
      <w:pPr>
        <w:spacing w:after="180"/>
        <w:ind w:left="144"/>
        <w:jc w:val="left"/>
        <w:rPr>
          <w:color w:val="000000" w:themeColor="text1"/>
          <w:szCs w:val="20"/>
        </w:rPr>
      </w:pPr>
    </w:p>
    <w:p w:rsidR="008B0147" w:rsidRDefault="008B0147" w:rsidP="00B55CB6">
      <w:pPr>
        <w:spacing w:after="180"/>
        <w:ind w:left="144"/>
        <w:jc w:val="left"/>
        <w:rPr>
          <w:color w:val="000000" w:themeColor="text1"/>
          <w:szCs w:val="20"/>
        </w:rPr>
      </w:pPr>
    </w:p>
    <w:p w:rsidR="008B0147" w:rsidRDefault="008B0147" w:rsidP="00B55CB6">
      <w:pPr>
        <w:spacing w:after="180"/>
        <w:ind w:left="144"/>
        <w:jc w:val="left"/>
        <w:rPr>
          <w:color w:val="000000" w:themeColor="text1"/>
          <w:szCs w:val="20"/>
        </w:rPr>
      </w:pPr>
    </w:p>
    <w:p w:rsidR="008B0147" w:rsidRDefault="008B0147" w:rsidP="00B55CB6">
      <w:pPr>
        <w:spacing w:after="180"/>
        <w:ind w:left="144"/>
        <w:jc w:val="left"/>
        <w:rPr>
          <w:color w:val="000000" w:themeColor="text1"/>
          <w:szCs w:val="20"/>
        </w:rPr>
      </w:pPr>
    </w:p>
    <w:p w:rsidR="008B0147" w:rsidRDefault="008B0147" w:rsidP="00B55CB6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7A74785" wp14:editId="012B684A">
            <wp:extent cx="5733415" cy="2968625"/>
            <wp:effectExtent l="0" t="0" r="63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76" w:rsidRDefault="000A1D76" w:rsidP="00B55CB6">
      <w:pPr>
        <w:spacing w:after="180"/>
        <w:ind w:left="144"/>
        <w:jc w:val="left"/>
        <w:rPr>
          <w:color w:val="000000" w:themeColor="text1"/>
          <w:szCs w:val="20"/>
        </w:rPr>
      </w:pPr>
    </w:p>
    <w:p w:rsidR="000A1D76" w:rsidRDefault="000A1D76" w:rsidP="00B55CB6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930147E" wp14:editId="1EFC8902">
            <wp:extent cx="5733415" cy="296100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D76">
        <w:rPr>
          <w:noProof/>
        </w:rPr>
        <w:t xml:space="preserve"> </w:t>
      </w:r>
      <w:r w:rsidR="008B0147">
        <w:rPr>
          <w:noProof/>
          <w:lang w:val="en-IN" w:eastAsia="en-IN"/>
        </w:rPr>
        <w:drawing>
          <wp:inline distT="0" distB="0" distL="0" distR="0" wp14:anchorId="44704B99" wp14:editId="460C959C">
            <wp:extent cx="5662962" cy="2915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6546" cy="291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C3" w:rsidRDefault="008132C3" w:rsidP="00B55CB6">
      <w:pPr>
        <w:spacing w:after="180"/>
        <w:ind w:left="144"/>
        <w:jc w:val="left"/>
        <w:rPr>
          <w:color w:val="000000" w:themeColor="text1"/>
          <w:szCs w:val="20"/>
        </w:rPr>
      </w:pPr>
    </w:p>
    <w:p w:rsidR="008132C3" w:rsidRDefault="008132C3" w:rsidP="00B55CB6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796DE2A" wp14:editId="12146041">
            <wp:extent cx="5733415" cy="349313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2C3">
        <w:rPr>
          <w:noProof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0C37EFE9" wp14:editId="4E662AD4">
            <wp:extent cx="5733415" cy="314515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B6" w:rsidRPr="00803E6C" w:rsidRDefault="00B55CB6" w:rsidP="00BF1429">
      <w:pPr>
        <w:spacing w:after="180"/>
        <w:ind w:left="144"/>
        <w:jc w:val="left"/>
        <w:rPr>
          <w:color w:val="000000" w:themeColor="text1"/>
          <w:szCs w:val="20"/>
        </w:rPr>
      </w:pPr>
    </w:p>
    <w:p w:rsidR="000632D2" w:rsidRDefault="00832516" w:rsidP="00832516">
      <w:pPr>
        <w:spacing w:after="180"/>
        <w:ind w:left="144"/>
        <w:jc w:val="left"/>
        <w:rPr>
          <w:color w:val="000000" w:themeColor="text1"/>
          <w:szCs w:val="20"/>
        </w:rPr>
      </w:pPr>
      <w:r w:rsidRPr="00FC6111">
        <w:rPr>
          <w:b/>
          <w:color w:val="000000" w:themeColor="text1"/>
          <w:szCs w:val="20"/>
        </w:rPr>
        <w:t>Test Case 1</w:t>
      </w:r>
      <w:r w:rsidR="00A82297">
        <w:rPr>
          <w:b/>
          <w:color w:val="000000" w:themeColor="text1"/>
          <w:szCs w:val="20"/>
        </w:rPr>
        <w:t xml:space="preserve">_ Case </w:t>
      </w:r>
      <w:r w:rsidR="00B55CB6">
        <w:rPr>
          <w:b/>
          <w:color w:val="000000" w:themeColor="text1"/>
          <w:szCs w:val="20"/>
        </w:rPr>
        <w:t>2</w:t>
      </w:r>
      <w:r>
        <w:rPr>
          <w:color w:val="000000" w:themeColor="text1"/>
          <w:szCs w:val="20"/>
        </w:rPr>
        <w:t>: User Attempts to login without authentication</w:t>
      </w:r>
    </w:p>
    <w:tbl>
      <w:tblPr>
        <w:tblW w:w="498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6"/>
        <w:gridCol w:w="7"/>
      </w:tblGrid>
      <w:tr w:rsidR="000632D2" w:rsidRPr="000632D2" w:rsidTr="000632D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32D2" w:rsidRPr="000632D2" w:rsidRDefault="000632D2" w:rsidP="000632D2">
            <w:pPr>
              <w:spacing w:after="300"/>
              <w:jc w:val="left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r w:rsidRPr="008B51D4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Start Time: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"26/07/2017 04:38:38.164" \ </w:t>
            </w:r>
            <w:r w:rsidRPr="008B51D4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End Time: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26/07/2017 04:58:49.207”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32D2" w:rsidRPr="000632D2" w:rsidRDefault="000632D2" w:rsidP="000632D2">
            <w:pPr>
              <w:spacing w:after="300"/>
              <w:jc w:val="left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</w:p>
        </w:tc>
      </w:tr>
      <w:tr w:rsidR="000632D2" w:rsidRPr="007102F0" w:rsidTr="000632D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32D2" w:rsidRPr="007102F0" w:rsidRDefault="000632D2" w:rsidP="007102F0">
            <w:pPr>
              <w:spacing w:after="300"/>
              <w:jc w:val="left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32D2" w:rsidRPr="007102F0" w:rsidRDefault="000632D2" w:rsidP="007102F0">
            <w:pPr>
              <w:spacing w:after="300"/>
              <w:jc w:val="left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</w:p>
        </w:tc>
      </w:tr>
    </w:tbl>
    <w:p w:rsidR="007102F0" w:rsidRDefault="007102F0" w:rsidP="00832516">
      <w:pPr>
        <w:spacing w:after="180"/>
        <w:ind w:left="144"/>
        <w:jc w:val="left"/>
        <w:rPr>
          <w:color w:val="000000" w:themeColor="text1"/>
          <w:szCs w:val="20"/>
        </w:rPr>
      </w:pPr>
    </w:p>
    <w:p w:rsidR="00031E48" w:rsidRDefault="007E6F60" w:rsidP="00832516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a . </w:t>
      </w:r>
      <w:r w:rsidR="00031E48">
        <w:rPr>
          <w:color w:val="000000" w:themeColor="text1"/>
          <w:szCs w:val="20"/>
        </w:rPr>
        <w:t xml:space="preserve">Execution  Time                 </w:t>
      </w:r>
      <w:r w:rsidR="0016595D">
        <w:rPr>
          <w:color w:val="000000" w:themeColor="text1"/>
          <w:szCs w:val="20"/>
        </w:rPr>
        <w:t xml:space="preserve"> </w:t>
      </w:r>
      <w:r w:rsidR="00031E48">
        <w:rPr>
          <w:color w:val="000000" w:themeColor="text1"/>
          <w:szCs w:val="20"/>
        </w:rPr>
        <w:t xml:space="preserve"> </w:t>
      </w:r>
      <w:r w:rsidR="00411EA8">
        <w:rPr>
          <w:color w:val="000000" w:themeColor="text1"/>
          <w:szCs w:val="20"/>
        </w:rPr>
        <w:t xml:space="preserve"> </w:t>
      </w:r>
      <w:r w:rsidR="0016595D">
        <w:rPr>
          <w:color w:val="000000" w:themeColor="text1"/>
          <w:szCs w:val="20"/>
        </w:rPr>
        <w:t xml:space="preserve"> </w:t>
      </w:r>
      <w:r w:rsidR="00031E48">
        <w:rPr>
          <w:color w:val="000000" w:themeColor="text1"/>
          <w:szCs w:val="20"/>
        </w:rPr>
        <w:t xml:space="preserve">:- </w:t>
      </w:r>
      <w:r w:rsidR="00662305">
        <w:rPr>
          <w:color w:val="000000" w:themeColor="text1"/>
          <w:szCs w:val="20"/>
        </w:rPr>
        <w:t xml:space="preserve"> </w:t>
      </w:r>
      <w:r w:rsidR="002A1809">
        <w:rPr>
          <w:color w:val="000000" w:themeColor="text1"/>
          <w:szCs w:val="20"/>
        </w:rPr>
        <w:t>2</w:t>
      </w:r>
      <w:r w:rsidR="00662305">
        <w:rPr>
          <w:color w:val="000000" w:themeColor="text1"/>
          <w:szCs w:val="20"/>
        </w:rPr>
        <w:t>0</w:t>
      </w:r>
      <w:r w:rsidR="008A7375">
        <w:rPr>
          <w:color w:val="000000" w:themeColor="text1"/>
          <w:szCs w:val="20"/>
        </w:rPr>
        <w:t xml:space="preserve">  m</w:t>
      </w:r>
      <w:r w:rsidR="00411EA8">
        <w:rPr>
          <w:color w:val="000000" w:themeColor="text1"/>
          <w:szCs w:val="20"/>
        </w:rPr>
        <w:t>inute</w:t>
      </w:r>
      <w:r w:rsidR="008265F5">
        <w:rPr>
          <w:color w:val="000000" w:themeColor="text1"/>
          <w:szCs w:val="20"/>
        </w:rPr>
        <w:t xml:space="preserve"> (26-july-17)</w:t>
      </w:r>
    </w:p>
    <w:p w:rsidR="00160CA9" w:rsidRPr="00FC6111" w:rsidRDefault="007E6F60" w:rsidP="00832516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b. </w:t>
      </w:r>
      <w:r w:rsidR="00160CA9" w:rsidRPr="00FC6111">
        <w:rPr>
          <w:color w:val="000000" w:themeColor="text1"/>
          <w:szCs w:val="20"/>
        </w:rPr>
        <w:t>Min</w:t>
      </w:r>
      <w:r w:rsidR="00DA4867">
        <w:rPr>
          <w:color w:val="000000" w:themeColor="text1"/>
          <w:szCs w:val="20"/>
        </w:rPr>
        <w:t xml:space="preserve">imum </w:t>
      </w:r>
      <w:r w:rsidR="00160CA9" w:rsidRPr="00FC6111">
        <w:rPr>
          <w:color w:val="000000" w:themeColor="text1"/>
          <w:szCs w:val="20"/>
        </w:rPr>
        <w:t xml:space="preserve"> Response Time</w:t>
      </w:r>
      <w:r w:rsidR="00FC6111">
        <w:rPr>
          <w:color w:val="000000" w:themeColor="text1"/>
          <w:szCs w:val="20"/>
        </w:rPr>
        <w:t xml:space="preserve"> </w:t>
      </w:r>
      <w:r w:rsidR="0016595D">
        <w:rPr>
          <w:color w:val="000000" w:themeColor="text1"/>
          <w:szCs w:val="20"/>
        </w:rPr>
        <w:t xml:space="preserve"> </w:t>
      </w:r>
      <w:r w:rsidR="00160CA9" w:rsidRPr="00FC6111">
        <w:rPr>
          <w:color w:val="000000" w:themeColor="text1"/>
          <w:szCs w:val="20"/>
        </w:rPr>
        <w:t xml:space="preserve"> </w:t>
      </w:r>
      <w:r w:rsidR="00411EA8">
        <w:rPr>
          <w:color w:val="000000" w:themeColor="text1"/>
          <w:szCs w:val="20"/>
        </w:rPr>
        <w:t xml:space="preserve"> </w:t>
      </w:r>
      <w:r w:rsidR="00160CA9" w:rsidRPr="00FC6111">
        <w:rPr>
          <w:color w:val="000000" w:themeColor="text1"/>
          <w:szCs w:val="20"/>
        </w:rPr>
        <w:t xml:space="preserve">:- </w:t>
      </w:r>
      <w:r w:rsidR="00593E1B">
        <w:rPr>
          <w:color w:val="000000" w:themeColor="text1"/>
          <w:szCs w:val="20"/>
        </w:rPr>
        <w:t xml:space="preserve"> </w:t>
      </w:r>
      <w:r w:rsidR="00921B3C">
        <w:rPr>
          <w:color w:val="000000" w:themeColor="text1"/>
          <w:szCs w:val="20"/>
        </w:rPr>
        <w:t xml:space="preserve"> </w:t>
      </w:r>
      <w:r w:rsidR="00FF5CA7">
        <w:rPr>
          <w:color w:val="000000" w:themeColor="text1"/>
          <w:szCs w:val="20"/>
        </w:rPr>
        <w:t>58</w:t>
      </w:r>
      <w:r w:rsidR="00FC6111">
        <w:rPr>
          <w:color w:val="000000" w:themeColor="text1"/>
          <w:szCs w:val="20"/>
        </w:rPr>
        <w:t xml:space="preserve"> </w:t>
      </w:r>
      <w:r w:rsidR="00BE6CDB">
        <w:rPr>
          <w:color w:val="000000" w:themeColor="text1"/>
          <w:szCs w:val="20"/>
        </w:rPr>
        <w:t>ms</w:t>
      </w:r>
    </w:p>
    <w:p w:rsidR="00160CA9" w:rsidRPr="00FC6111" w:rsidRDefault="007E6F60" w:rsidP="00832516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 xml:space="preserve">c. </w:t>
      </w:r>
      <w:r w:rsidR="00160CA9" w:rsidRPr="00FC6111">
        <w:rPr>
          <w:color w:val="000000" w:themeColor="text1"/>
          <w:szCs w:val="20"/>
        </w:rPr>
        <w:t>Max</w:t>
      </w:r>
      <w:r w:rsidR="00DA4867">
        <w:rPr>
          <w:color w:val="000000" w:themeColor="text1"/>
          <w:szCs w:val="20"/>
        </w:rPr>
        <w:t xml:space="preserve">imum </w:t>
      </w:r>
      <w:r w:rsidR="00160CA9" w:rsidRPr="00FC6111">
        <w:rPr>
          <w:color w:val="000000" w:themeColor="text1"/>
          <w:szCs w:val="20"/>
        </w:rPr>
        <w:t xml:space="preserve"> Response Time</w:t>
      </w:r>
      <w:r w:rsidR="00FC6111">
        <w:rPr>
          <w:color w:val="000000" w:themeColor="text1"/>
          <w:szCs w:val="20"/>
        </w:rPr>
        <w:t xml:space="preserve"> </w:t>
      </w:r>
      <w:r w:rsidR="0016595D">
        <w:rPr>
          <w:color w:val="000000" w:themeColor="text1"/>
          <w:szCs w:val="20"/>
        </w:rPr>
        <w:t xml:space="preserve"> </w:t>
      </w:r>
      <w:r w:rsidR="00411EA8">
        <w:rPr>
          <w:color w:val="000000" w:themeColor="text1"/>
          <w:szCs w:val="20"/>
        </w:rPr>
        <w:t xml:space="preserve"> </w:t>
      </w:r>
      <w:r w:rsidR="00160CA9" w:rsidRPr="00FC6111">
        <w:rPr>
          <w:color w:val="000000" w:themeColor="text1"/>
          <w:szCs w:val="20"/>
        </w:rPr>
        <w:t xml:space="preserve"> :-</w:t>
      </w:r>
      <w:r w:rsidR="00BE6CDB">
        <w:rPr>
          <w:color w:val="000000" w:themeColor="text1"/>
          <w:szCs w:val="20"/>
        </w:rPr>
        <w:t xml:space="preserve"> </w:t>
      </w:r>
      <w:r w:rsidR="00FF5CA7">
        <w:rPr>
          <w:color w:val="000000" w:themeColor="text1"/>
          <w:szCs w:val="20"/>
        </w:rPr>
        <w:t xml:space="preserve"> 40303</w:t>
      </w:r>
      <w:r w:rsidR="00BE6CDB">
        <w:rPr>
          <w:color w:val="000000" w:themeColor="text1"/>
          <w:szCs w:val="20"/>
        </w:rPr>
        <w:t xml:space="preserve"> ms</w:t>
      </w:r>
    </w:p>
    <w:p w:rsidR="00160CA9" w:rsidRDefault="007E6F60" w:rsidP="00832516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d. </w:t>
      </w:r>
      <w:r w:rsidR="00DA4867">
        <w:rPr>
          <w:color w:val="000000" w:themeColor="text1"/>
          <w:szCs w:val="20"/>
        </w:rPr>
        <w:t xml:space="preserve">Average      </w:t>
      </w:r>
      <w:r w:rsidR="00160CA9" w:rsidRPr="00FC6111">
        <w:rPr>
          <w:color w:val="000000" w:themeColor="text1"/>
          <w:szCs w:val="20"/>
        </w:rPr>
        <w:t xml:space="preserve">Response Time </w:t>
      </w:r>
      <w:r w:rsidR="00FC6111">
        <w:rPr>
          <w:color w:val="000000" w:themeColor="text1"/>
          <w:szCs w:val="20"/>
        </w:rPr>
        <w:t xml:space="preserve"> </w:t>
      </w:r>
      <w:r w:rsidR="00D66875">
        <w:rPr>
          <w:color w:val="000000" w:themeColor="text1"/>
          <w:szCs w:val="20"/>
        </w:rPr>
        <w:t xml:space="preserve"> </w:t>
      </w:r>
      <w:r w:rsidR="00160CA9" w:rsidRPr="00FC6111">
        <w:rPr>
          <w:color w:val="000000" w:themeColor="text1"/>
          <w:szCs w:val="20"/>
        </w:rPr>
        <w:t xml:space="preserve"> :- </w:t>
      </w:r>
      <w:r w:rsidR="00890FEB" w:rsidRPr="00016B74">
        <w:rPr>
          <w:color w:val="FF0000"/>
          <w:szCs w:val="20"/>
        </w:rPr>
        <w:t>16</w:t>
      </w:r>
      <w:r w:rsidR="00921B3C" w:rsidRPr="00016B74">
        <w:rPr>
          <w:color w:val="FF0000"/>
          <w:szCs w:val="20"/>
        </w:rPr>
        <w:t>1</w:t>
      </w:r>
      <w:r w:rsidR="00BE6CDB" w:rsidRPr="00016B74">
        <w:rPr>
          <w:color w:val="FF0000"/>
          <w:szCs w:val="20"/>
        </w:rPr>
        <w:t xml:space="preserve"> ms</w:t>
      </w:r>
    </w:p>
    <w:p w:rsidR="00411EA8" w:rsidRDefault="00411EA8" w:rsidP="00832516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e</w:t>
      </w:r>
      <w:r w:rsidR="0021444A">
        <w:rPr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t xml:space="preserve">  Ramp- up Period                     :-</w:t>
      </w:r>
      <w:r w:rsidR="009D1FD3">
        <w:rPr>
          <w:color w:val="000000" w:themeColor="text1"/>
          <w:szCs w:val="20"/>
        </w:rPr>
        <w:t xml:space="preserve"> 10 second </w:t>
      </w:r>
    </w:p>
    <w:p w:rsidR="00B61565" w:rsidRDefault="00B61565" w:rsidP="00832516">
      <w:pPr>
        <w:spacing w:after="180"/>
        <w:ind w:left="144"/>
        <w:jc w:val="left"/>
        <w:rPr>
          <w:color w:val="000000" w:themeColor="text1"/>
          <w:szCs w:val="20"/>
        </w:rPr>
      </w:pPr>
    </w:p>
    <w:p w:rsidR="00B61565" w:rsidRPr="00FC6111" w:rsidRDefault="00B61565" w:rsidP="00832516">
      <w:pPr>
        <w:spacing w:after="180"/>
        <w:ind w:left="144"/>
        <w:jc w:val="left"/>
        <w:rPr>
          <w:color w:val="000000" w:themeColor="text1"/>
          <w:szCs w:val="20"/>
        </w:rPr>
      </w:pPr>
    </w:p>
    <w:p w:rsidR="00275492" w:rsidRDefault="00947B23" w:rsidP="00832516">
      <w:pPr>
        <w:spacing w:after="180"/>
        <w:ind w:left="144"/>
        <w:jc w:val="left"/>
        <w:rPr>
          <w:b/>
          <w:color w:val="000000" w:themeColor="text1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0569992C" wp14:editId="24E28DDA">
            <wp:extent cx="5733415" cy="28270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5D" w:rsidRPr="00E3025D" w:rsidRDefault="00E3025D" w:rsidP="00832516">
      <w:pPr>
        <w:spacing w:after="180"/>
        <w:ind w:left="144"/>
        <w:jc w:val="left"/>
        <w:rPr>
          <w:color w:val="000000" w:themeColor="text1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DF3E770" wp14:editId="4F7B2599">
            <wp:extent cx="5733415" cy="28765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68B3C6C2" wp14:editId="2F5B8CEF">
            <wp:extent cx="5733415" cy="293306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3C" w:rsidRDefault="00921B3C" w:rsidP="00832516">
      <w:pPr>
        <w:spacing w:after="180"/>
        <w:ind w:left="144"/>
        <w:jc w:val="left"/>
        <w:rPr>
          <w:b/>
          <w:color w:val="000000" w:themeColor="text1"/>
          <w:szCs w:val="20"/>
        </w:rPr>
      </w:pPr>
    </w:p>
    <w:p w:rsidR="00921B3C" w:rsidRDefault="00921B3C" w:rsidP="00832516">
      <w:pPr>
        <w:spacing w:after="180"/>
        <w:ind w:left="144"/>
        <w:jc w:val="left"/>
        <w:rPr>
          <w:b/>
          <w:color w:val="000000" w:themeColor="text1"/>
          <w:szCs w:val="20"/>
        </w:rPr>
      </w:pPr>
    </w:p>
    <w:p w:rsidR="00F161FF" w:rsidRDefault="00F161FF" w:rsidP="00832516">
      <w:pPr>
        <w:spacing w:after="180"/>
        <w:ind w:left="144"/>
        <w:jc w:val="left"/>
        <w:rPr>
          <w:b/>
          <w:color w:val="000000" w:themeColor="text1"/>
          <w:szCs w:val="20"/>
        </w:rPr>
      </w:pPr>
    </w:p>
    <w:p w:rsidR="00F161FF" w:rsidRDefault="00F34374" w:rsidP="00832516">
      <w:pPr>
        <w:spacing w:after="180"/>
        <w:ind w:left="144"/>
        <w:jc w:val="left"/>
        <w:rPr>
          <w:b/>
          <w:color w:val="000000" w:themeColor="text1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9878E91" wp14:editId="31B89D63">
            <wp:extent cx="5733415" cy="310388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251468DC" wp14:editId="1189A2F9">
            <wp:extent cx="5733415" cy="34664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65" w:rsidRDefault="00B61565" w:rsidP="00832516">
      <w:pPr>
        <w:spacing w:after="180"/>
        <w:ind w:left="144"/>
        <w:jc w:val="left"/>
        <w:rPr>
          <w:b/>
          <w:color w:val="000000" w:themeColor="text1"/>
          <w:szCs w:val="20"/>
        </w:rPr>
      </w:pPr>
    </w:p>
    <w:p w:rsidR="00305FD2" w:rsidRDefault="00305FD2" w:rsidP="001616C2">
      <w:pPr>
        <w:spacing w:after="180"/>
        <w:ind w:left="144"/>
        <w:jc w:val="left"/>
        <w:rPr>
          <w:color w:val="000000" w:themeColor="text1"/>
          <w:szCs w:val="20"/>
        </w:rPr>
      </w:pPr>
    </w:p>
    <w:p w:rsidR="00305FD2" w:rsidRDefault="00305FD2" w:rsidP="001616C2">
      <w:pPr>
        <w:spacing w:after="180"/>
        <w:ind w:left="144"/>
        <w:jc w:val="left"/>
        <w:rPr>
          <w:color w:val="000000" w:themeColor="text1"/>
          <w:szCs w:val="20"/>
        </w:rPr>
      </w:pPr>
    </w:p>
    <w:p w:rsidR="00305FD2" w:rsidRDefault="00305FD2" w:rsidP="001616C2">
      <w:pPr>
        <w:spacing w:after="180"/>
        <w:ind w:left="144"/>
        <w:jc w:val="left"/>
        <w:rPr>
          <w:color w:val="000000" w:themeColor="text1"/>
          <w:szCs w:val="20"/>
        </w:rPr>
      </w:pPr>
    </w:p>
    <w:p w:rsidR="00305FD2" w:rsidRDefault="00305FD2" w:rsidP="001616C2">
      <w:pPr>
        <w:spacing w:after="180"/>
        <w:ind w:left="144"/>
        <w:jc w:val="left"/>
        <w:rPr>
          <w:color w:val="000000" w:themeColor="text1"/>
          <w:szCs w:val="20"/>
        </w:rPr>
      </w:pPr>
    </w:p>
    <w:p w:rsidR="007B26E7" w:rsidRDefault="007B26E7" w:rsidP="001616C2">
      <w:pPr>
        <w:spacing w:after="180"/>
        <w:ind w:left="144"/>
        <w:jc w:val="left"/>
        <w:rPr>
          <w:color w:val="000000" w:themeColor="text1"/>
          <w:szCs w:val="20"/>
        </w:rPr>
      </w:pPr>
    </w:p>
    <w:p w:rsidR="001616C2" w:rsidRDefault="001616C2" w:rsidP="00832516">
      <w:pPr>
        <w:spacing w:after="180"/>
        <w:ind w:left="144"/>
        <w:jc w:val="left"/>
        <w:rPr>
          <w:b/>
          <w:color w:val="000000" w:themeColor="text1"/>
          <w:szCs w:val="20"/>
        </w:rPr>
      </w:pPr>
    </w:p>
    <w:p w:rsidR="00A82297" w:rsidRDefault="00A82297" w:rsidP="00832516">
      <w:pPr>
        <w:spacing w:after="180"/>
        <w:ind w:left="144"/>
        <w:jc w:val="left"/>
        <w:rPr>
          <w:b/>
          <w:color w:val="000000" w:themeColor="text1"/>
          <w:szCs w:val="20"/>
        </w:rPr>
      </w:pPr>
    </w:p>
    <w:p w:rsidR="00593E1B" w:rsidRDefault="00593E1B" w:rsidP="00BC45E2">
      <w:pPr>
        <w:tabs>
          <w:tab w:val="left" w:pos="8110"/>
        </w:tabs>
        <w:spacing w:after="180"/>
        <w:ind w:left="144"/>
        <w:jc w:val="left"/>
        <w:rPr>
          <w:b/>
          <w:color w:val="000000" w:themeColor="text1"/>
          <w:szCs w:val="20"/>
        </w:rPr>
      </w:pPr>
    </w:p>
    <w:p w:rsidR="00832516" w:rsidRDefault="00832516" w:rsidP="00832516">
      <w:pPr>
        <w:pStyle w:val="Heading1"/>
      </w:pPr>
      <w:bookmarkStart w:id="69" w:name="_Toc488846637"/>
      <w:r>
        <w:t>Final recommendation from Perfomance Testing Team</w:t>
      </w:r>
      <w:bookmarkEnd w:id="69"/>
    </w:p>
    <w:p w:rsidR="004D4C20" w:rsidRPr="00AA1899" w:rsidRDefault="00A82297" w:rsidP="00832516">
      <w:pPr>
        <w:pStyle w:val="bullet1"/>
        <w:ind w:left="0" w:firstLine="0"/>
        <w:rPr>
          <w:rFonts w:ascii="Calibri" w:hAnsi="Calibri"/>
          <w:sz w:val="22"/>
          <w:szCs w:val="24"/>
        </w:rPr>
      </w:pPr>
      <w:r w:rsidRPr="00AA1899">
        <w:rPr>
          <w:rFonts w:ascii="Calibri" w:hAnsi="Calibri"/>
          <w:sz w:val="22"/>
          <w:szCs w:val="24"/>
        </w:rPr>
        <w:t xml:space="preserve">Performance </w:t>
      </w:r>
      <w:r w:rsidR="00AA1899">
        <w:rPr>
          <w:rFonts w:ascii="Calibri" w:hAnsi="Calibri"/>
          <w:sz w:val="22"/>
          <w:szCs w:val="24"/>
        </w:rPr>
        <w:t xml:space="preserve">of the application is within permissible limits and does not show any sign of abnormal response time for </w:t>
      </w:r>
      <w:r w:rsidR="003D6787">
        <w:rPr>
          <w:rFonts w:ascii="Calibri" w:hAnsi="Calibri"/>
          <w:sz w:val="22"/>
          <w:szCs w:val="24"/>
        </w:rPr>
        <w:t>User attempts without login</w:t>
      </w:r>
      <w:r w:rsidR="00AA1899">
        <w:rPr>
          <w:rFonts w:ascii="Calibri" w:hAnsi="Calibri"/>
          <w:sz w:val="22"/>
          <w:szCs w:val="24"/>
        </w:rPr>
        <w:t>.</w:t>
      </w:r>
      <w:r w:rsidR="00BD60FC">
        <w:rPr>
          <w:rFonts w:ascii="Calibri" w:hAnsi="Calibri"/>
          <w:sz w:val="22"/>
          <w:szCs w:val="24"/>
        </w:rPr>
        <w:t xml:space="preserve"> The hit per second, throughput graphs shows similar pattern singnif</w:t>
      </w:r>
      <w:r w:rsidR="006C6EF6">
        <w:rPr>
          <w:rFonts w:ascii="Calibri" w:hAnsi="Calibri"/>
          <w:sz w:val="22"/>
          <w:szCs w:val="24"/>
        </w:rPr>
        <w:t xml:space="preserve">ying with increase of users, </w:t>
      </w:r>
      <w:r w:rsidR="00BD60FC">
        <w:rPr>
          <w:rFonts w:ascii="Calibri" w:hAnsi="Calibri"/>
          <w:sz w:val="22"/>
          <w:szCs w:val="24"/>
        </w:rPr>
        <w:t>throughput is also increasing which is</w:t>
      </w:r>
      <w:r w:rsidR="006C6EF6">
        <w:rPr>
          <w:rFonts w:ascii="Calibri" w:hAnsi="Calibri"/>
          <w:sz w:val="22"/>
          <w:szCs w:val="24"/>
        </w:rPr>
        <w:t xml:space="preserve"> a</w:t>
      </w:r>
      <w:r w:rsidR="00BD60FC">
        <w:rPr>
          <w:rFonts w:ascii="Calibri" w:hAnsi="Calibri"/>
          <w:sz w:val="22"/>
          <w:szCs w:val="24"/>
        </w:rPr>
        <w:t xml:space="preserve"> expect</w:t>
      </w:r>
      <w:r w:rsidR="006C6EF6">
        <w:rPr>
          <w:rFonts w:ascii="Calibri" w:hAnsi="Calibri"/>
          <w:sz w:val="22"/>
          <w:szCs w:val="24"/>
        </w:rPr>
        <w:t>ed pattern.</w:t>
      </w:r>
    </w:p>
    <w:p w:rsidR="004D4C20" w:rsidRDefault="004D4C20" w:rsidP="00832516">
      <w:pPr>
        <w:pStyle w:val="bullet1"/>
        <w:ind w:left="0" w:firstLine="0"/>
      </w:pPr>
    </w:p>
    <w:p w:rsidR="004D4C20" w:rsidRDefault="004D4C20" w:rsidP="00832516">
      <w:pPr>
        <w:pStyle w:val="bullet1"/>
        <w:ind w:left="0" w:firstLine="0"/>
      </w:pPr>
    </w:p>
    <w:p w:rsidR="004D4C20" w:rsidRDefault="004D4C20" w:rsidP="00832516">
      <w:pPr>
        <w:pStyle w:val="bullet1"/>
        <w:ind w:left="0" w:firstLine="0"/>
      </w:pPr>
    </w:p>
    <w:p w:rsidR="004D4C20" w:rsidRDefault="004D4C20" w:rsidP="00832516">
      <w:pPr>
        <w:pStyle w:val="bullet1"/>
        <w:ind w:left="0" w:firstLine="0"/>
      </w:pPr>
    </w:p>
    <w:p w:rsidR="004D4C20" w:rsidRDefault="004D4C20" w:rsidP="00832516">
      <w:pPr>
        <w:pStyle w:val="bullet1"/>
        <w:ind w:left="0" w:firstLine="0"/>
      </w:pPr>
    </w:p>
    <w:p w:rsidR="004D4C20" w:rsidRDefault="004D4C20" w:rsidP="00832516">
      <w:pPr>
        <w:pStyle w:val="bullet1"/>
        <w:ind w:left="0" w:firstLine="0"/>
      </w:pPr>
    </w:p>
    <w:sectPr w:rsidR="004D4C20" w:rsidSect="003C70D0">
      <w:headerReference w:type="default" r:id="rId22"/>
      <w:footerReference w:type="default" r:id="rId23"/>
      <w:headerReference w:type="first" r:id="rId24"/>
      <w:footerReference w:type="first" r:id="rId25"/>
      <w:pgSz w:w="11909" w:h="16834" w:code="9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393" w:rsidRDefault="008B1393">
      <w:r>
        <w:separator/>
      </w:r>
    </w:p>
  </w:endnote>
  <w:endnote w:type="continuationSeparator" w:id="0">
    <w:p w:rsidR="008B1393" w:rsidRDefault="008B1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691"/>
      <w:gridCol w:w="2970"/>
      <w:gridCol w:w="2550"/>
    </w:tblGrid>
    <w:tr w:rsidR="00640060" w:rsidRPr="00A02542" w:rsidTr="00A02542">
      <w:trPr>
        <w:trHeight w:val="78"/>
        <w:jc w:val="center"/>
      </w:trPr>
      <w:tc>
        <w:tcPr>
          <w:tcW w:w="3691" w:type="dxa"/>
          <w:hideMark/>
        </w:tcPr>
        <w:p w:rsidR="00640060" w:rsidRPr="00A02542" w:rsidRDefault="00640060">
          <w:pPr>
            <w:pStyle w:val="Footer"/>
            <w:rPr>
              <w:rFonts w:asciiTheme="minorHAnsi" w:hAnsiTheme="minorHAnsi" w:cstheme="minorHAnsi"/>
              <w:bCs/>
              <w:color w:val="0070C0"/>
            </w:rPr>
          </w:pPr>
          <w:r w:rsidRPr="00A02542">
            <w:rPr>
              <w:iCs/>
            </w:rPr>
            <w:t>E</w:t>
          </w:r>
          <w:r>
            <w:rPr>
              <w:iCs/>
            </w:rPr>
            <w:t>spire-Tate</w:t>
          </w:r>
          <w:r w:rsidRPr="00A02542">
            <w:rPr>
              <w:iCs/>
            </w:rPr>
            <w:t xml:space="preserve"> Performance Testing Report</w:t>
          </w:r>
        </w:p>
      </w:tc>
      <w:tc>
        <w:tcPr>
          <w:tcW w:w="2970" w:type="dxa"/>
          <w:hideMark/>
        </w:tcPr>
        <w:p w:rsidR="00640060" w:rsidRPr="00A02542" w:rsidRDefault="00640060" w:rsidP="00961379">
          <w:pPr>
            <w:pStyle w:val="Footer"/>
            <w:jc w:val="center"/>
            <w:rPr>
              <w:rFonts w:asciiTheme="minorHAnsi" w:hAnsiTheme="minorHAnsi" w:cstheme="minorHAnsi"/>
              <w:bCs/>
            </w:rPr>
          </w:pPr>
          <w:r w:rsidRPr="00A02542">
            <w:rPr>
              <w:rFonts w:asciiTheme="minorHAnsi" w:hAnsiTheme="minorHAnsi" w:cstheme="minorHAnsi"/>
              <w:bCs/>
            </w:rPr>
            <w:t xml:space="preserve">Page </w:t>
          </w:r>
          <w:r w:rsidRPr="00A02542">
            <w:rPr>
              <w:rFonts w:asciiTheme="minorHAnsi" w:hAnsiTheme="minorHAnsi" w:cstheme="minorHAnsi"/>
              <w:bCs/>
            </w:rPr>
            <w:fldChar w:fldCharType="begin"/>
          </w:r>
          <w:r w:rsidRPr="00A02542">
            <w:rPr>
              <w:rFonts w:asciiTheme="minorHAnsi" w:hAnsiTheme="minorHAnsi" w:cstheme="minorHAnsi"/>
              <w:bCs/>
            </w:rPr>
            <w:instrText xml:space="preserve"> PAGE </w:instrText>
          </w:r>
          <w:r w:rsidRPr="00A02542">
            <w:rPr>
              <w:rFonts w:asciiTheme="minorHAnsi" w:hAnsiTheme="minorHAnsi" w:cstheme="minorHAnsi"/>
              <w:bCs/>
            </w:rPr>
            <w:fldChar w:fldCharType="separate"/>
          </w:r>
          <w:r w:rsidR="00F327DA">
            <w:rPr>
              <w:rFonts w:asciiTheme="minorHAnsi" w:hAnsiTheme="minorHAnsi" w:cstheme="minorHAnsi"/>
              <w:bCs/>
              <w:noProof/>
            </w:rPr>
            <w:t>2</w:t>
          </w:r>
          <w:r w:rsidRPr="00A02542">
            <w:rPr>
              <w:rFonts w:asciiTheme="minorHAnsi" w:hAnsiTheme="minorHAnsi" w:cstheme="minorHAnsi"/>
              <w:bCs/>
            </w:rPr>
            <w:fldChar w:fldCharType="end"/>
          </w:r>
        </w:p>
      </w:tc>
      <w:tc>
        <w:tcPr>
          <w:tcW w:w="2550" w:type="dxa"/>
        </w:tcPr>
        <w:p w:rsidR="00640060" w:rsidRPr="00A02542" w:rsidRDefault="00640060" w:rsidP="00A02542">
          <w:pPr>
            <w:ind w:right="-139"/>
            <w:jc w:val="right"/>
            <w:rPr>
              <w:sz w:val="20"/>
              <w:szCs w:val="20"/>
            </w:rPr>
          </w:pPr>
          <w:r w:rsidRPr="00A02542">
            <w:rPr>
              <w:sz w:val="20"/>
              <w:szCs w:val="20"/>
            </w:rPr>
            <w:t>Issue Date:</w:t>
          </w:r>
          <w:r>
            <w:rPr>
              <w:sz w:val="20"/>
              <w:szCs w:val="20"/>
            </w:rPr>
            <w:t xml:space="preserve"> July</w:t>
          </w:r>
          <w:r w:rsidRPr="00A02542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26</w:t>
          </w:r>
          <w:r w:rsidRPr="00A02542">
            <w:rPr>
              <w:sz w:val="20"/>
              <w:szCs w:val="20"/>
            </w:rPr>
            <w:t>, 201</w:t>
          </w:r>
          <w:r>
            <w:rPr>
              <w:sz w:val="20"/>
              <w:szCs w:val="20"/>
            </w:rPr>
            <w:t>7</w:t>
          </w:r>
          <w:r w:rsidRPr="00A02542">
            <w:rPr>
              <w:sz w:val="20"/>
              <w:szCs w:val="20"/>
            </w:rPr>
            <w:tab/>
          </w:r>
        </w:p>
      </w:tc>
    </w:tr>
    <w:tr w:rsidR="00640060" w:rsidRPr="00A02542" w:rsidTr="00A02542">
      <w:trPr>
        <w:trHeight w:val="78"/>
        <w:jc w:val="center"/>
      </w:trPr>
      <w:tc>
        <w:tcPr>
          <w:tcW w:w="3691" w:type="dxa"/>
          <w:hideMark/>
        </w:tcPr>
        <w:p w:rsidR="00640060" w:rsidRPr="00A02542" w:rsidRDefault="00640060">
          <w:pPr>
            <w:pStyle w:val="Footer"/>
            <w:rPr>
              <w:rFonts w:asciiTheme="minorHAnsi" w:hAnsiTheme="minorHAnsi" w:cstheme="minorHAnsi"/>
              <w:bCs/>
              <w:color w:val="0070C0"/>
            </w:rPr>
          </w:pPr>
          <w:r w:rsidRPr="00A02542">
            <w:rPr>
              <w:rFonts w:asciiTheme="minorHAnsi" w:hAnsiTheme="minorHAnsi" w:cstheme="minorHAnsi"/>
              <w:bCs/>
            </w:rPr>
            <w:t>Ver.</w:t>
          </w:r>
          <w:r w:rsidRPr="00A02542">
            <w:rPr>
              <w:rFonts w:asciiTheme="minorHAnsi" w:hAnsiTheme="minorHAnsi" w:cstheme="minorHAnsi"/>
              <w:bCs/>
              <w:color w:val="0070C0"/>
            </w:rPr>
            <w:t xml:space="preserve"> </w:t>
          </w:r>
          <w:r w:rsidRPr="00A02542">
            <w:rPr>
              <w:rFonts w:asciiTheme="minorHAnsi" w:hAnsiTheme="minorHAnsi" w:cstheme="minorHAnsi"/>
              <w:bCs/>
            </w:rPr>
            <w:t>1.0</w:t>
          </w:r>
        </w:p>
      </w:tc>
      <w:tc>
        <w:tcPr>
          <w:tcW w:w="2970" w:type="dxa"/>
          <w:hideMark/>
        </w:tcPr>
        <w:p w:rsidR="00640060" w:rsidRPr="00A02542" w:rsidRDefault="00640060" w:rsidP="00961379">
          <w:pPr>
            <w:pStyle w:val="Footer"/>
            <w:jc w:val="center"/>
            <w:rPr>
              <w:rFonts w:asciiTheme="minorHAnsi" w:hAnsiTheme="minorHAnsi" w:cstheme="minorHAnsi"/>
              <w:bCs/>
              <w:color w:val="0070C0"/>
            </w:rPr>
          </w:pPr>
          <w:r w:rsidRPr="00A02542">
            <w:rPr>
              <w:rFonts w:asciiTheme="minorHAnsi" w:hAnsiTheme="minorHAnsi" w:cstheme="minorHAnsi"/>
              <w:bCs/>
            </w:rPr>
            <w:t>Security Classification: Restricted</w:t>
          </w:r>
        </w:p>
      </w:tc>
      <w:tc>
        <w:tcPr>
          <w:tcW w:w="2550" w:type="dxa"/>
        </w:tcPr>
        <w:p w:rsidR="00640060" w:rsidRPr="00A02542" w:rsidRDefault="00640060" w:rsidP="00961379">
          <w:pPr>
            <w:pStyle w:val="Footer"/>
            <w:tabs>
              <w:tab w:val="left" w:pos="690"/>
            </w:tabs>
            <w:rPr>
              <w:rFonts w:asciiTheme="minorHAnsi" w:hAnsiTheme="minorHAnsi" w:cstheme="minorHAnsi"/>
              <w:bCs/>
            </w:rPr>
          </w:pPr>
        </w:p>
      </w:tc>
    </w:tr>
  </w:tbl>
  <w:p w:rsidR="00640060" w:rsidRPr="00F930AF" w:rsidRDefault="006400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85" w:type="dxa"/>
      <w:jc w:val="center"/>
      <w:tblLook w:val="04A0" w:firstRow="1" w:lastRow="0" w:firstColumn="1" w:lastColumn="0" w:noHBand="0" w:noVBand="1"/>
    </w:tblPr>
    <w:tblGrid>
      <w:gridCol w:w="8885"/>
    </w:tblGrid>
    <w:tr w:rsidR="00640060" w:rsidTr="003C70D0">
      <w:trPr>
        <w:jc w:val="center"/>
      </w:trPr>
      <w:tc>
        <w:tcPr>
          <w:tcW w:w="8885" w:type="dxa"/>
          <w:tcBorders>
            <w:bottom w:val="single" w:sz="4" w:space="0" w:color="auto"/>
          </w:tcBorders>
        </w:tcPr>
        <w:p w:rsidR="00640060" w:rsidRPr="003C70D0" w:rsidRDefault="00640060" w:rsidP="003C70D0">
          <w:pPr>
            <w:jc w:val="right"/>
            <w:rPr>
              <w:b/>
              <w:sz w:val="20"/>
            </w:rPr>
          </w:pPr>
          <w:r w:rsidRPr="003C70D0">
            <w:rPr>
              <w:b/>
              <w:sz w:val="20"/>
            </w:rPr>
            <w:t xml:space="preserve">Plot No. 486 &amp; 487, Udyog Vihar, Phase -III,  </w:t>
          </w:r>
        </w:p>
        <w:p w:rsidR="00640060" w:rsidRPr="003C70D0" w:rsidRDefault="00640060" w:rsidP="003C70D0">
          <w:pPr>
            <w:jc w:val="right"/>
            <w:rPr>
              <w:b/>
              <w:sz w:val="20"/>
            </w:rPr>
          </w:pPr>
          <w:r w:rsidRPr="003C70D0">
            <w:rPr>
              <w:b/>
              <w:sz w:val="20"/>
            </w:rPr>
            <w:t>Gurgaon, Haryana, INDIA</w:t>
          </w:r>
        </w:p>
      </w:tc>
    </w:tr>
    <w:tr w:rsidR="00640060" w:rsidTr="003C70D0">
      <w:trPr>
        <w:jc w:val="center"/>
      </w:trPr>
      <w:tc>
        <w:tcPr>
          <w:tcW w:w="8885" w:type="dxa"/>
          <w:tcBorders>
            <w:top w:val="single" w:sz="4" w:space="0" w:color="auto"/>
          </w:tcBorders>
        </w:tcPr>
        <w:p w:rsidR="00640060" w:rsidRPr="003C70D0" w:rsidRDefault="00640060" w:rsidP="003C70D0">
          <w:pPr>
            <w:pStyle w:val="Footer"/>
            <w:rPr>
              <w:bCs/>
            </w:rPr>
          </w:pPr>
          <w:r w:rsidRPr="003C70D0">
            <w:rPr>
              <w:bCs/>
            </w:rPr>
            <w:t>This document contains proprietary information of ESPIRE and is tendered subject to the condition that the information be retained in confidence.</w:t>
          </w:r>
        </w:p>
      </w:tc>
    </w:tr>
  </w:tbl>
  <w:p w:rsidR="00640060" w:rsidRDefault="00640060" w:rsidP="003C70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393" w:rsidRDefault="008B1393">
      <w:r>
        <w:separator/>
      </w:r>
    </w:p>
  </w:footnote>
  <w:footnote w:type="continuationSeparator" w:id="0">
    <w:p w:rsidR="008B1393" w:rsidRDefault="008B13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93"/>
      <w:gridCol w:w="2860"/>
      <w:gridCol w:w="5309"/>
    </w:tblGrid>
    <w:tr w:rsidR="00640060" w:rsidTr="00C526A6">
      <w:trPr>
        <w:cantSplit/>
        <w:trHeight w:val="187"/>
        <w:jc w:val="center"/>
      </w:trPr>
      <w:tc>
        <w:tcPr>
          <w:tcW w:w="893" w:type="dxa"/>
          <w:vMerge w:val="restart"/>
        </w:tcPr>
        <w:p w:rsidR="00640060" w:rsidRPr="0089075E" w:rsidRDefault="00640060" w:rsidP="003C70D0">
          <w:pPr>
            <w:pStyle w:val="Header"/>
            <w:ind w:left="360"/>
            <w:rPr>
              <w:b/>
            </w:rPr>
          </w:pPr>
          <w:r>
            <w:rPr>
              <w:noProof/>
              <w:lang w:val="en-IN" w:eastAsia="en-IN"/>
            </w:rPr>
            <w:drawing>
              <wp:anchor distT="0" distB="0" distL="114300" distR="114300" simplePos="0" relativeHeight="251657728" behindDoc="0" locked="0" layoutInCell="1" allowOverlap="1" wp14:anchorId="670DE913" wp14:editId="1BB37EEE">
                <wp:simplePos x="0" y="0"/>
                <wp:positionH relativeFrom="column">
                  <wp:posOffset>-22225</wp:posOffset>
                </wp:positionH>
                <wp:positionV relativeFrom="paragraph">
                  <wp:posOffset>-102678</wp:posOffset>
                </wp:positionV>
                <wp:extent cx="508000" cy="415290"/>
                <wp:effectExtent l="0" t="0" r="6350" b="3810"/>
                <wp:wrapNone/>
                <wp:docPr id="33" name="Picture 33" descr="espire logo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espire logo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000" cy="415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60" w:type="dxa"/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640060" w:rsidRPr="0089075E" w:rsidRDefault="00640060" w:rsidP="00961379">
          <w:pPr>
            <w:pStyle w:val="Header"/>
            <w:ind w:left="112"/>
            <w:rPr>
              <w:b/>
            </w:rPr>
          </w:pPr>
          <w:r w:rsidRPr="0089075E">
            <w:rPr>
              <w:b/>
            </w:rPr>
            <w:t>Espire Infolabs Private Limited</w:t>
          </w:r>
        </w:p>
      </w:tc>
      <w:tc>
        <w:tcPr>
          <w:tcW w:w="5309" w:type="dxa"/>
          <w:hideMark/>
        </w:tcPr>
        <w:p w:rsidR="00640060" w:rsidRPr="00C526A6" w:rsidRDefault="00640060" w:rsidP="00C526A6">
          <w:pPr>
            <w:pStyle w:val="Header"/>
            <w:tabs>
              <w:tab w:val="left" w:pos="5364"/>
            </w:tabs>
            <w:jc w:val="right"/>
            <w:rPr>
              <w:b/>
            </w:rPr>
          </w:pPr>
          <w:r w:rsidRPr="00C526A6">
            <w:rPr>
              <w:b/>
            </w:rPr>
            <w:t xml:space="preserve">Integrated Quality Management System </w:t>
          </w:r>
        </w:p>
      </w:tc>
    </w:tr>
    <w:tr w:rsidR="00640060" w:rsidTr="00C526A6">
      <w:trPr>
        <w:cantSplit/>
        <w:trHeight w:val="158"/>
        <w:jc w:val="center"/>
      </w:trPr>
      <w:tc>
        <w:tcPr>
          <w:tcW w:w="893" w:type="dxa"/>
          <w:vMerge/>
        </w:tcPr>
        <w:p w:rsidR="00640060" w:rsidRPr="0089075E" w:rsidRDefault="00640060" w:rsidP="003C70D0">
          <w:pPr>
            <w:pStyle w:val="Header"/>
            <w:ind w:left="314"/>
            <w:rPr>
              <w:b/>
            </w:rPr>
          </w:pPr>
        </w:p>
      </w:tc>
      <w:tc>
        <w:tcPr>
          <w:tcW w:w="2860" w:type="dxa"/>
          <w:tcMar>
            <w:top w:w="0" w:type="dxa"/>
            <w:left w:w="0" w:type="dxa"/>
            <w:bottom w:w="0" w:type="dxa"/>
            <w:right w:w="0" w:type="dxa"/>
          </w:tcMar>
          <w:vAlign w:val="bottom"/>
          <w:hideMark/>
        </w:tcPr>
        <w:p w:rsidR="00640060" w:rsidRPr="0089075E" w:rsidRDefault="00640060" w:rsidP="00D4174C">
          <w:pPr>
            <w:pStyle w:val="Header"/>
            <w:ind w:left="112"/>
            <w:rPr>
              <w:b/>
            </w:rPr>
          </w:pPr>
          <w:r w:rsidRPr="0089075E">
            <w:rPr>
              <w:b/>
            </w:rPr>
            <w:t>Software Division</w:t>
          </w:r>
        </w:p>
      </w:tc>
      <w:tc>
        <w:tcPr>
          <w:tcW w:w="5309" w:type="dxa"/>
          <w:vAlign w:val="bottom"/>
          <w:hideMark/>
        </w:tcPr>
        <w:p w:rsidR="00640060" w:rsidRPr="00C526A6" w:rsidRDefault="00640060" w:rsidP="00C526A6">
          <w:pPr>
            <w:jc w:val="right"/>
          </w:pPr>
          <w:r>
            <w:t>Tate</w:t>
          </w:r>
          <w:r w:rsidRPr="00C526A6">
            <w:t xml:space="preserve"> -Performance Testing Report</w:t>
          </w:r>
        </w:p>
      </w:tc>
    </w:tr>
  </w:tbl>
  <w:p w:rsidR="00640060" w:rsidRDefault="006400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060" w:rsidRDefault="00640060">
    <w:pPr>
      <w:pStyle w:val="Header"/>
    </w:pPr>
  </w:p>
  <w:p w:rsidR="00640060" w:rsidRDefault="006400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D6030"/>
    <w:multiLevelType w:val="hybridMultilevel"/>
    <w:tmpl w:val="A3E88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B5A0E"/>
    <w:multiLevelType w:val="hybridMultilevel"/>
    <w:tmpl w:val="17461BEC"/>
    <w:lvl w:ilvl="0" w:tplc="CF42C0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61FCA"/>
    <w:multiLevelType w:val="hybridMultilevel"/>
    <w:tmpl w:val="91803D7E"/>
    <w:lvl w:ilvl="0" w:tplc="04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17137B6A"/>
    <w:multiLevelType w:val="hybridMultilevel"/>
    <w:tmpl w:val="2AFC8CA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FC7B82"/>
    <w:multiLevelType w:val="hybridMultilevel"/>
    <w:tmpl w:val="69A2F78A"/>
    <w:lvl w:ilvl="0" w:tplc="EF4CD1E8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>
    <w:nsid w:val="1C767F14"/>
    <w:multiLevelType w:val="hybridMultilevel"/>
    <w:tmpl w:val="DB96BA2A"/>
    <w:lvl w:ilvl="0" w:tplc="DB2248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E364B"/>
    <w:multiLevelType w:val="hybridMultilevel"/>
    <w:tmpl w:val="571C4DB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3A0AB3"/>
    <w:multiLevelType w:val="hybridMultilevel"/>
    <w:tmpl w:val="5D1443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27719"/>
    <w:multiLevelType w:val="hybridMultilevel"/>
    <w:tmpl w:val="8A76535E"/>
    <w:lvl w:ilvl="0" w:tplc="9EE6436E">
      <w:start w:val="1"/>
      <w:numFmt w:val="lowerLetter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>
    <w:nsid w:val="2180662A"/>
    <w:multiLevelType w:val="hybridMultilevel"/>
    <w:tmpl w:val="43627D3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22443F89"/>
    <w:multiLevelType w:val="hybridMultilevel"/>
    <w:tmpl w:val="093EF4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753079"/>
    <w:multiLevelType w:val="hybridMultilevel"/>
    <w:tmpl w:val="69A2F78A"/>
    <w:lvl w:ilvl="0" w:tplc="EF4CD1E8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>
    <w:nsid w:val="30CB0928"/>
    <w:multiLevelType w:val="multilevel"/>
    <w:tmpl w:val="569E7EC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29C42B8"/>
    <w:multiLevelType w:val="hybridMultilevel"/>
    <w:tmpl w:val="2A9AAB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A52007"/>
    <w:multiLevelType w:val="hybridMultilevel"/>
    <w:tmpl w:val="69A2F78A"/>
    <w:lvl w:ilvl="0" w:tplc="EF4CD1E8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>
    <w:nsid w:val="3AF46ACC"/>
    <w:multiLevelType w:val="hybridMultilevel"/>
    <w:tmpl w:val="8A76535E"/>
    <w:lvl w:ilvl="0" w:tplc="9EE6436E">
      <w:start w:val="1"/>
      <w:numFmt w:val="lowerLetter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>
    <w:nsid w:val="3C4E46CC"/>
    <w:multiLevelType w:val="hybridMultilevel"/>
    <w:tmpl w:val="69A2F78A"/>
    <w:lvl w:ilvl="0" w:tplc="EF4CD1E8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">
    <w:nsid w:val="3F5B590F"/>
    <w:multiLevelType w:val="hybridMultilevel"/>
    <w:tmpl w:val="8A76535E"/>
    <w:lvl w:ilvl="0" w:tplc="9EE6436E">
      <w:start w:val="1"/>
      <w:numFmt w:val="lowerLetter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>
    <w:nsid w:val="41B62360"/>
    <w:multiLevelType w:val="hybridMultilevel"/>
    <w:tmpl w:val="B4E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D315C7"/>
    <w:multiLevelType w:val="hybridMultilevel"/>
    <w:tmpl w:val="2ADCC0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D020F15"/>
    <w:multiLevelType w:val="hybridMultilevel"/>
    <w:tmpl w:val="8A76535E"/>
    <w:lvl w:ilvl="0" w:tplc="9EE6436E">
      <w:start w:val="1"/>
      <w:numFmt w:val="lowerLetter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>
    <w:nsid w:val="4E9203FE"/>
    <w:multiLevelType w:val="hybridMultilevel"/>
    <w:tmpl w:val="3D2C5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514D2B"/>
    <w:multiLevelType w:val="hybridMultilevel"/>
    <w:tmpl w:val="96F47AD8"/>
    <w:lvl w:ilvl="0" w:tplc="7DDA88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DD3FDA"/>
    <w:multiLevelType w:val="hybridMultilevel"/>
    <w:tmpl w:val="A1167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E03702"/>
    <w:multiLevelType w:val="hybridMultilevel"/>
    <w:tmpl w:val="231E8A8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5E076C18"/>
    <w:multiLevelType w:val="hybridMultilevel"/>
    <w:tmpl w:val="F428233C"/>
    <w:lvl w:ilvl="0" w:tplc="E86E58F4">
      <w:numFmt w:val="bullet"/>
      <w:lvlText w:val="-"/>
      <w:lvlJc w:val="left"/>
      <w:pPr>
        <w:ind w:left="549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26">
    <w:nsid w:val="5E175597"/>
    <w:multiLevelType w:val="hybridMultilevel"/>
    <w:tmpl w:val="83DE6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E80DBE"/>
    <w:multiLevelType w:val="hybridMultilevel"/>
    <w:tmpl w:val="AD34583E"/>
    <w:lvl w:ilvl="0" w:tplc="C76AEA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F97F19"/>
    <w:multiLevelType w:val="hybridMultilevel"/>
    <w:tmpl w:val="69A2F78A"/>
    <w:lvl w:ilvl="0" w:tplc="EF4CD1E8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>
    <w:nsid w:val="65F52497"/>
    <w:multiLevelType w:val="hybridMultilevel"/>
    <w:tmpl w:val="69A2F78A"/>
    <w:lvl w:ilvl="0" w:tplc="EF4CD1E8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0">
    <w:nsid w:val="674510E3"/>
    <w:multiLevelType w:val="hybridMultilevel"/>
    <w:tmpl w:val="21C6183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1">
    <w:nsid w:val="6DFC3CA1"/>
    <w:multiLevelType w:val="hybridMultilevel"/>
    <w:tmpl w:val="3E8E341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2">
    <w:nsid w:val="70BD5952"/>
    <w:multiLevelType w:val="hybridMultilevel"/>
    <w:tmpl w:val="8A76535E"/>
    <w:lvl w:ilvl="0" w:tplc="9EE6436E">
      <w:start w:val="1"/>
      <w:numFmt w:val="lowerLetter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3">
    <w:nsid w:val="70CB5969"/>
    <w:multiLevelType w:val="hybridMultilevel"/>
    <w:tmpl w:val="47260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1267DBB"/>
    <w:multiLevelType w:val="hybridMultilevel"/>
    <w:tmpl w:val="35428A34"/>
    <w:lvl w:ilvl="0" w:tplc="7E8C5E7C">
      <w:start w:val="1"/>
      <w:numFmt w:val="lowerLetter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5">
    <w:nsid w:val="71A3390E"/>
    <w:multiLevelType w:val="hybridMultilevel"/>
    <w:tmpl w:val="3310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661C78"/>
    <w:multiLevelType w:val="hybridMultilevel"/>
    <w:tmpl w:val="9D544234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9134AC"/>
    <w:multiLevelType w:val="hybridMultilevel"/>
    <w:tmpl w:val="D7F46690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8">
    <w:nsid w:val="7DEC1C8C"/>
    <w:multiLevelType w:val="hybridMultilevel"/>
    <w:tmpl w:val="DEDE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</w:num>
  <w:num w:numId="4">
    <w:abstractNumId w:val="21"/>
  </w:num>
  <w:num w:numId="5">
    <w:abstractNumId w:val="27"/>
  </w:num>
  <w:num w:numId="6">
    <w:abstractNumId w:val="35"/>
  </w:num>
  <w:num w:numId="7">
    <w:abstractNumId w:val="13"/>
  </w:num>
  <w:num w:numId="8">
    <w:abstractNumId w:val="5"/>
  </w:num>
  <w:num w:numId="9">
    <w:abstractNumId w:val="1"/>
  </w:num>
  <w:num w:numId="10">
    <w:abstractNumId w:val="31"/>
  </w:num>
  <w:num w:numId="11">
    <w:abstractNumId w:val="9"/>
  </w:num>
  <w:num w:numId="12">
    <w:abstractNumId w:val="30"/>
  </w:num>
  <w:num w:numId="13">
    <w:abstractNumId w:val="37"/>
  </w:num>
  <w:num w:numId="14">
    <w:abstractNumId w:val="0"/>
  </w:num>
  <w:num w:numId="15">
    <w:abstractNumId w:val="38"/>
  </w:num>
  <w:num w:numId="16">
    <w:abstractNumId w:val="25"/>
  </w:num>
  <w:num w:numId="17">
    <w:abstractNumId w:val="7"/>
  </w:num>
  <w:num w:numId="18">
    <w:abstractNumId w:val="19"/>
  </w:num>
  <w:num w:numId="19">
    <w:abstractNumId w:val="2"/>
  </w:num>
  <w:num w:numId="20">
    <w:abstractNumId w:val="33"/>
  </w:num>
  <w:num w:numId="21">
    <w:abstractNumId w:val="22"/>
  </w:num>
  <w:num w:numId="22">
    <w:abstractNumId w:val="10"/>
  </w:num>
  <w:num w:numId="23">
    <w:abstractNumId w:val="23"/>
  </w:num>
  <w:num w:numId="24">
    <w:abstractNumId w:val="26"/>
  </w:num>
  <w:num w:numId="25">
    <w:abstractNumId w:val="18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</w:num>
  <w:num w:numId="29">
    <w:abstractNumId w:val="24"/>
  </w:num>
  <w:num w:numId="30">
    <w:abstractNumId w:val="6"/>
  </w:num>
  <w:num w:numId="31">
    <w:abstractNumId w:val="3"/>
  </w:num>
  <w:num w:numId="32">
    <w:abstractNumId w:val="28"/>
  </w:num>
  <w:num w:numId="33">
    <w:abstractNumId w:val="14"/>
  </w:num>
  <w:num w:numId="34">
    <w:abstractNumId w:val="16"/>
  </w:num>
  <w:num w:numId="35">
    <w:abstractNumId w:val="11"/>
  </w:num>
  <w:num w:numId="36">
    <w:abstractNumId w:val="29"/>
  </w:num>
  <w:num w:numId="37">
    <w:abstractNumId w:val="34"/>
  </w:num>
  <w:num w:numId="38">
    <w:abstractNumId w:val="20"/>
  </w:num>
  <w:num w:numId="39">
    <w:abstractNumId w:val="32"/>
  </w:num>
  <w:num w:numId="40">
    <w:abstractNumId w:val="8"/>
  </w:num>
  <w:num w:numId="41">
    <w:abstractNumId w:val="17"/>
  </w:num>
  <w:num w:numId="42">
    <w:abstractNumId w:val="15"/>
  </w:num>
  <w:num w:numId="43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7A"/>
    <w:rsid w:val="00000975"/>
    <w:rsid w:val="00001B66"/>
    <w:rsid w:val="00003921"/>
    <w:rsid w:val="00006B99"/>
    <w:rsid w:val="00007CF0"/>
    <w:rsid w:val="00016B74"/>
    <w:rsid w:val="0002143B"/>
    <w:rsid w:val="00023B50"/>
    <w:rsid w:val="00023BE4"/>
    <w:rsid w:val="00027E94"/>
    <w:rsid w:val="00030A45"/>
    <w:rsid w:val="000313F7"/>
    <w:rsid w:val="00031E48"/>
    <w:rsid w:val="0003288B"/>
    <w:rsid w:val="00033277"/>
    <w:rsid w:val="00041164"/>
    <w:rsid w:val="00043DDC"/>
    <w:rsid w:val="00044720"/>
    <w:rsid w:val="0004778F"/>
    <w:rsid w:val="00056F28"/>
    <w:rsid w:val="000609D7"/>
    <w:rsid w:val="000632D2"/>
    <w:rsid w:val="00070F99"/>
    <w:rsid w:val="0007187F"/>
    <w:rsid w:val="00072ED8"/>
    <w:rsid w:val="00075AE7"/>
    <w:rsid w:val="00081F18"/>
    <w:rsid w:val="00083DDF"/>
    <w:rsid w:val="000843F5"/>
    <w:rsid w:val="00086811"/>
    <w:rsid w:val="00086D2C"/>
    <w:rsid w:val="000971E2"/>
    <w:rsid w:val="000A04E7"/>
    <w:rsid w:val="000A1D76"/>
    <w:rsid w:val="000A481F"/>
    <w:rsid w:val="000A4A04"/>
    <w:rsid w:val="000B1D2E"/>
    <w:rsid w:val="000B2FD6"/>
    <w:rsid w:val="000B6135"/>
    <w:rsid w:val="000B74FA"/>
    <w:rsid w:val="000C6AE2"/>
    <w:rsid w:val="000C7139"/>
    <w:rsid w:val="000D24D3"/>
    <w:rsid w:val="000D65FC"/>
    <w:rsid w:val="000E0B77"/>
    <w:rsid w:val="000E0E13"/>
    <w:rsid w:val="000E0E3E"/>
    <w:rsid w:val="000E1A7C"/>
    <w:rsid w:val="000E1F46"/>
    <w:rsid w:val="000F5CA0"/>
    <w:rsid w:val="000F681D"/>
    <w:rsid w:val="001075E3"/>
    <w:rsid w:val="00110A8F"/>
    <w:rsid w:val="00114068"/>
    <w:rsid w:val="001163E8"/>
    <w:rsid w:val="001209C9"/>
    <w:rsid w:val="0013146D"/>
    <w:rsid w:val="00133AEB"/>
    <w:rsid w:val="001347F5"/>
    <w:rsid w:val="00135013"/>
    <w:rsid w:val="00135435"/>
    <w:rsid w:val="001467CC"/>
    <w:rsid w:val="00153370"/>
    <w:rsid w:val="001538D4"/>
    <w:rsid w:val="00153C87"/>
    <w:rsid w:val="0015590D"/>
    <w:rsid w:val="0016035F"/>
    <w:rsid w:val="00160CA9"/>
    <w:rsid w:val="00161456"/>
    <w:rsid w:val="001616C2"/>
    <w:rsid w:val="001630F0"/>
    <w:rsid w:val="0016595D"/>
    <w:rsid w:val="0017333E"/>
    <w:rsid w:val="001734D6"/>
    <w:rsid w:val="00175816"/>
    <w:rsid w:val="0018697C"/>
    <w:rsid w:val="00187E8B"/>
    <w:rsid w:val="0019397F"/>
    <w:rsid w:val="001953ED"/>
    <w:rsid w:val="001960BC"/>
    <w:rsid w:val="001972CF"/>
    <w:rsid w:val="001A04E6"/>
    <w:rsid w:val="001A0AA3"/>
    <w:rsid w:val="001A15C6"/>
    <w:rsid w:val="001A5614"/>
    <w:rsid w:val="001B4217"/>
    <w:rsid w:val="001B795A"/>
    <w:rsid w:val="001C3FDC"/>
    <w:rsid w:val="001C6177"/>
    <w:rsid w:val="001C6A72"/>
    <w:rsid w:val="001C7202"/>
    <w:rsid w:val="001D1547"/>
    <w:rsid w:val="001D1DAB"/>
    <w:rsid w:val="001D20C5"/>
    <w:rsid w:val="001D396D"/>
    <w:rsid w:val="001F019F"/>
    <w:rsid w:val="001F53B6"/>
    <w:rsid w:val="00200216"/>
    <w:rsid w:val="002056EA"/>
    <w:rsid w:val="002070DF"/>
    <w:rsid w:val="00210CE0"/>
    <w:rsid w:val="00212B64"/>
    <w:rsid w:val="00213BE7"/>
    <w:rsid w:val="0021444A"/>
    <w:rsid w:val="00220F36"/>
    <w:rsid w:val="00226073"/>
    <w:rsid w:val="002308EC"/>
    <w:rsid w:val="00230B72"/>
    <w:rsid w:val="002364B8"/>
    <w:rsid w:val="002368C4"/>
    <w:rsid w:val="00240365"/>
    <w:rsid w:val="00241A14"/>
    <w:rsid w:val="002420B0"/>
    <w:rsid w:val="00242B9C"/>
    <w:rsid w:val="002460DD"/>
    <w:rsid w:val="0024689D"/>
    <w:rsid w:val="00252080"/>
    <w:rsid w:val="0025646D"/>
    <w:rsid w:val="002603F2"/>
    <w:rsid w:val="0026068D"/>
    <w:rsid w:val="00267675"/>
    <w:rsid w:val="00275492"/>
    <w:rsid w:val="00283736"/>
    <w:rsid w:val="00283F67"/>
    <w:rsid w:val="00286E0F"/>
    <w:rsid w:val="002A1809"/>
    <w:rsid w:val="002A58FB"/>
    <w:rsid w:val="002B2C78"/>
    <w:rsid w:val="002B390A"/>
    <w:rsid w:val="002B3F9F"/>
    <w:rsid w:val="002B61E5"/>
    <w:rsid w:val="002C41F3"/>
    <w:rsid w:val="002C5B9B"/>
    <w:rsid w:val="002C719A"/>
    <w:rsid w:val="002D112B"/>
    <w:rsid w:val="002D1D70"/>
    <w:rsid w:val="002D778C"/>
    <w:rsid w:val="002E25E2"/>
    <w:rsid w:val="002E5098"/>
    <w:rsid w:val="002E5B9F"/>
    <w:rsid w:val="002F0D76"/>
    <w:rsid w:val="002F30B9"/>
    <w:rsid w:val="002F3935"/>
    <w:rsid w:val="002F7E86"/>
    <w:rsid w:val="003055EA"/>
    <w:rsid w:val="00305FD2"/>
    <w:rsid w:val="003062EC"/>
    <w:rsid w:val="00307512"/>
    <w:rsid w:val="00310521"/>
    <w:rsid w:val="00313305"/>
    <w:rsid w:val="00320211"/>
    <w:rsid w:val="00321091"/>
    <w:rsid w:val="00332AAA"/>
    <w:rsid w:val="0033553D"/>
    <w:rsid w:val="00341764"/>
    <w:rsid w:val="0034334C"/>
    <w:rsid w:val="00343568"/>
    <w:rsid w:val="00350F84"/>
    <w:rsid w:val="003523A8"/>
    <w:rsid w:val="00356FFD"/>
    <w:rsid w:val="003633B4"/>
    <w:rsid w:val="0036387E"/>
    <w:rsid w:val="00371383"/>
    <w:rsid w:val="00373764"/>
    <w:rsid w:val="0037562A"/>
    <w:rsid w:val="003819D0"/>
    <w:rsid w:val="00392EDC"/>
    <w:rsid w:val="00393846"/>
    <w:rsid w:val="003A28E9"/>
    <w:rsid w:val="003A4005"/>
    <w:rsid w:val="003A7730"/>
    <w:rsid w:val="003B0CE6"/>
    <w:rsid w:val="003B4DFD"/>
    <w:rsid w:val="003C70D0"/>
    <w:rsid w:val="003D252D"/>
    <w:rsid w:val="003D2AB0"/>
    <w:rsid w:val="003D3D3A"/>
    <w:rsid w:val="003D6787"/>
    <w:rsid w:val="003E282B"/>
    <w:rsid w:val="003E3626"/>
    <w:rsid w:val="003E383D"/>
    <w:rsid w:val="003E4671"/>
    <w:rsid w:val="003E7AAD"/>
    <w:rsid w:val="003F1786"/>
    <w:rsid w:val="003F2E07"/>
    <w:rsid w:val="00402B98"/>
    <w:rsid w:val="00403260"/>
    <w:rsid w:val="0040388B"/>
    <w:rsid w:val="00411EA8"/>
    <w:rsid w:val="00412A12"/>
    <w:rsid w:val="00413195"/>
    <w:rsid w:val="00413C4A"/>
    <w:rsid w:val="00413FC3"/>
    <w:rsid w:val="0042050D"/>
    <w:rsid w:val="004230E1"/>
    <w:rsid w:val="004235AB"/>
    <w:rsid w:val="004465E7"/>
    <w:rsid w:val="00446603"/>
    <w:rsid w:val="004470E7"/>
    <w:rsid w:val="00451A80"/>
    <w:rsid w:val="00464E54"/>
    <w:rsid w:val="00470417"/>
    <w:rsid w:val="004705B1"/>
    <w:rsid w:val="00470B04"/>
    <w:rsid w:val="00475214"/>
    <w:rsid w:val="0047544E"/>
    <w:rsid w:val="00475D50"/>
    <w:rsid w:val="004772F9"/>
    <w:rsid w:val="00484228"/>
    <w:rsid w:val="00485010"/>
    <w:rsid w:val="00493CC4"/>
    <w:rsid w:val="00494742"/>
    <w:rsid w:val="00494D5B"/>
    <w:rsid w:val="00494E77"/>
    <w:rsid w:val="004A1EB6"/>
    <w:rsid w:val="004A274E"/>
    <w:rsid w:val="004A32C3"/>
    <w:rsid w:val="004A75B1"/>
    <w:rsid w:val="004A76E3"/>
    <w:rsid w:val="004B1F1C"/>
    <w:rsid w:val="004B29B4"/>
    <w:rsid w:val="004B4561"/>
    <w:rsid w:val="004B528A"/>
    <w:rsid w:val="004B6375"/>
    <w:rsid w:val="004C0149"/>
    <w:rsid w:val="004C1C44"/>
    <w:rsid w:val="004C2640"/>
    <w:rsid w:val="004C4953"/>
    <w:rsid w:val="004C6D66"/>
    <w:rsid w:val="004C6E0D"/>
    <w:rsid w:val="004D2DAB"/>
    <w:rsid w:val="004D3CF1"/>
    <w:rsid w:val="004D4C20"/>
    <w:rsid w:val="004E0145"/>
    <w:rsid w:val="004F0B78"/>
    <w:rsid w:val="004F1A39"/>
    <w:rsid w:val="004F3218"/>
    <w:rsid w:val="00500692"/>
    <w:rsid w:val="00500852"/>
    <w:rsid w:val="00505C1B"/>
    <w:rsid w:val="00507164"/>
    <w:rsid w:val="00516A7C"/>
    <w:rsid w:val="00523130"/>
    <w:rsid w:val="005328AE"/>
    <w:rsid w:val="00532FD2"/>
    <w:rsid w:val="00535496"/>
    <w:rsid w:val="005376E4"/>
    <w:rsid w:val="005430EA"/>
    <w:rsid w:val="005437AF"/>
    <w:rsid w:val="00543CDA"/>
    <w:rsid w:val="00544EAA"/>
    <w:rsid w:val="0055216D"/>
    <w:rsid w:val="00553780"/>
    <w:rsid w:val="00555F95"/>
    <w:rsid w:val="00556D43"/>
    <w:rsid w:val="00557C13"/>
    <w:rsid w:val="00563930"/>
    <w:rsid w:val="00573D6F"/>
    <w:rsid w:val="00576447"/>
    <w:rsid w:val="00586D5C"/>
    <w:rsid w:val="0058730A"/>
    <w:rsid w:val="00590A2E"/>
    <w:rsid w:val="00590B96"/>
    <w:rsid w:val="00593E1B"/>
    <w:rsid w:val="005A1C69"/>
    <w:rsid w:val="005A5AC6"/>
    <w:rsid w:val="005A671B"/>
    <w:rsid w:val="005A6746"/>
    <w:rsid w:val="005B1156"/>
    <w:rsid w:val="005B38AF"/>
    <w:rsid w:val="005B5620"/>
    <w:rsid w:val="005D06A1"/>
    <w:rsid w:val="005D085D"/>
    <w:rsid w:val="005D12B6"/>
    <w:rsid w:val="005D6729"/>
    <w:rsid w:val="005E26C2"/>
    <w:rsid w:val="005E44B7"/>
    <w:rsid w:val="005E5065"/>
    <w:rsid w:val="005E5852"/>
    <w:rsid w:val="005E6612"/>
    <w:rsid w:val="005F1013"/>
    <w:rsid w:val="005F3A55"/>
    <w:rsid w:val="005F5F69"/>
    <w:rsid w:val="0060367C"/>
    <w:rsid w:val="006053E4"/>
    <w:rsid w:val="006066A1"/>
    <w:rsid w:val="00613206"/>
    <w:rsid w:val="00614B3B"/>
    <w:rsid w:val="00616126"/>
    <w:rsid w:val="00620BA5"/>
    <w:rsid w:val="00624307"/>
    <w:rsid w:val="00625F1D"/>
    <w:rsid w:val="006268EB"/>
    <w:rsid w:val="00626A12"/>
    <w:rsid w:val="00631071"/>
    <w:rsid w:val="00631869"/>
    <w:rsid w:val="00637855"/>
    <w:rsid w:val="00637DE7"/>
    <w:rsid w:val="00640060"/>
    <w:rsid w:val="00641B7A"/>
    <w:rsid w:val="00642939"/>
    <w:rsid w:val="00650779"/>
    <w:rsid w:val="0065130A"/>
    <w:rsid w:val="00651D56"/>
    <w:rsid w:val="00652B11"/>
    <w:rsid w:val="00656F70"/>
    <w:rsid w:val="00662213"/>
    <w:rsid w:val="00662305"/>
    <w:rsid w:val="00666CE1"/>
    <w:rsid w:val="00671A9C"/>
    <w:rsid w:val="006725FE"/>
    <w:rsid w:val="00673BF9"/>
    <w:rsid w:val="0067664C"/>
    <w:rsid w:val="00677107"/>
    <w:rsid w:val="0067732B"/>
    <w:rsid w:val="00681BF4"/>
    <w:rsid w:val="00684401"/>
    <w:rsid w:val="0068486A"/>
    <w:rsid w:val="00685E30"/>
    <w:rsid w:val="00687ED7"/>
    <w:rsid w:val="006902BF"/>
    <w:rsid w:val="006979C6"/>
    <w:rsid w:val="006A0DDA"/>
    <w:rsid w:val="006A5533"/>
    <w:rsid w:val="006B09EC"/>
    <w:rsid w:val="006B3204"/>
    <w:rsid w:val="006B64DC"/>
    <w:rsid w:val="006C0673"/>
    <w:rsid w:val="006C1E48"/>
    <w:rsid w:val="006C32A8"/>
    <w:rsid w:val="006C6EF6"/>
    <w:rsid w:val="006D2A46"/>
    <w:rsid w:val="006D2A76"/>
    <w:rsid w:val="006E4A68"/>
    <w:rsid w:val="006E52A2"/>
    <w:rsid w:val="006E5812"/>
    <w:rsid w:val="006F1764"/>
    <w:rsid w:val="0070744A"/>
    <w:rsid w:val="007102F0"/>
    <w:rsid w:val="00720055"/>
    <w:rsid w:val="00720A75"/>
    <w:rsid w:val="00722453"/>
    <w:rsid w:val="00723C25"/>
    <w:rsid w:val="0073338A"/>
    <w:rsid w:val="00740E92"/>
    <w:rsid w:val="00742CC1"/>
    <w:rsid w:val="00745ADA"/>
    <w:rsid w:val="0074780B"/>
    <w:rsid w:val="0075004D"/>
    <w:rsid w:val="00752C07"/>
    <w:rsid w:val="00755CCA"/>
    <w:rsid w:val="007575F9"/>
    <w:rsid w:val="00760E7F"/>
    <w:rsid w:val="0076317F"/>
    <w:rsid w:val="007636F5"/>
    <w:rsid w:val="00765A57"/>
    <w:rsid w:val="00767C3B"/>
    <w:rsid w:val="007744FE"/>
    <w:rsid w:val="00775A56"/>
    <w:rsid w:val="00776E42"/>
    <w:rsid w:val="007775FE"/>
    <w:rsid w:val="00783C7D"/>
    <w:rsid w:val="00785614"/>
    <w:rsid w:val="00793F5D"/>
    <w:rsid w:val="00794600"/>
    <w:rsid w:val="00796363"/>
    <w:rsid w:val="0079792D"/>
    <w:rsid w:val="007A1D68"/>
    <w:rsid w:val="007B0082"/>
    <w:rsid w:val="007B1FCE"/>
    <w:rsid w:val="007B26E7"/>
    <w:rsid w:val="007B6ECF"/>
    <w:rsid w:val="007B7F1F"/>
    <w:rsid w:val="007C66CF"/>
    <w:rsid w:val="007D3C8F"/>
    <w:rsid w:val="007D454D"/>
    <w:rsid w:val="007E613B"/>
    <w:rsid w:val="007E6F60"/>
    <w:rsid w:val="007F22D9"/>
    <w:rsid w:val="007F2566"/>
    <w:rsid w:val="00801431"/>
    <w:rsid w:val="00803E6C"/>
    <w:rsid w:val="00811537"/>
    <w:rsid w:val="00811B1F"/>
    <w:rsid w:val="008132C3"/>
    <w:rsid w:val="008202A1"/>
    <w:rsid w:val="008202EF"/>
    <w:rsid w:val="00824F30"/>
    <w:rsid w:val="0082580C"/>
    <w:rsid w:val="00825AFF"/>
    <w:rsid w:val="00825D06"/>
    <w:rsid w:val="008265F5"/>
    <w:rsid w:val="00832516"/>
    <w:rsid w:val="00835843"/>
    <w:rsid w:val="0084051F"/>
    <w:rsid w:val="00847977"/>
    <w:rsid w:val="008501B7"/>
    <w:rsid w:val="008539F4"/>
    <w:rsid w:val="00855839"/>
    <w:rsid w:val="00861306"/>
    <w:rsid w:val="00864BED"/>
    <w:rsid w:val="008652F9"/>
    <w:rsid w:val="00870616"/>
    <w:rsid w:val="00870FFD"/>
    <w:rsid w:val="008715AB"/>
    <w:rsid w:val="00874307"/>
    <w:rsid w:val="00874AE4"/>
    <w:rsid w:val="008768D9"/>
    <w:rsid w:val="008816FD"/>
    <w:rsid w:val="00881C2C"/>
    <w:rsid w:val="0089075E"/>
    <w:rsid w:val="00890926"/>
    <w:rsid w:val="00890FEB"/>
    <w:rsid w:val="008947F6"/>
    <w:rsid w:val="008A0A35"/>
    <w:rsid w:val="008A297C"/>
    <w:rsid w:val="008A3C6A"/>
    <w:rsid w:val="008A4C9F"/>
    <w:rsid w:val="008A7375"/>
    <w:rsid w:val="008B0147"/>
    <w:rsid w:val="008B0B4E"/>
    <w:rsid w:val="008B1393"/>
    <w:rsid w:val="008B4F20"/>
    <w:rsid w:val="008B51D4"/>
    <w:rsid w:val="008B6032"/>
    <w:rsid w:val="008C0DFC"/>
    <w:rsid w:val="008C1877"/>
    <w:rsid w:val="008C7BAA"/>
    <w:rsid w:val="008D360F"/>
    <w:rsid w:val="008D7DB7"/>
    <w:rsid w:val="008E182F"/>
    <w:rsid w:val="008E303B"/>
    <w:rsid w:val="008E3A19"/>
    <w:rsid w:val="008E7B1B"/>
    <w:rsid w:val="008F03C2"/>
    <w:rsid w:val="008F0BD1"/>
    <w:rsid w:val="008F48CC"/>
    <w:rsid w:val="008F651D"/>
    <w:rsid w:val="008F6571"/>
    <w:rsid w:val="008F738A"/>
    <w:rsid w:val="009023C5"/>
    <w:rsid w:val="00902C21"/>
    <w:rsid w:val="009138F5"/>
    <w:rsid w:val="00916CAE"/>
    <w:rsid w:val="0091726E"/>
    <w:rsid w:val="009207F9"/>
    <w:rsid w:val="00921B3C"/>
    <w:rsid w:val="009351A3"/>
    <w:rsid w:val="00940CCD"/>
    <w:rsid w:val="00941F60"/>
    <w:rsid w:val="0094271E"/>
    <w:rsid w:val="00945D6A"/>
    <w:rsid w:val="00947B23"/>
    <w:rsid w:val="00947FC3"/>
    <w:rsid w:val="00953636"/>
    <w:rsid w:val="00954148"/>
    <w:rsid w:val="00955696"/>
    <w:rsid w:val="00955A10"/>
    <w:rsid w:val="00961379"/>
    <w:rsid w:val="00963AC3"/>
    <w:rsid w:val="0096472E"/>
    <w:rsid w:val="009749E9"/>
    <w:rsid w:val="00982409"/>
    <w:rsid w:val="009A25A4"/>
    <w:rsid w:val="009B197F"/>
    <w:rsid w:val="009B1BA5"/>
    <w:rsid w:val="009B36ED"/>
    <w:rsid w:val="009D095F"/>
    <w:rsid w:val="009D1FD3"/>
    <w:rsid w:val="009D59F4"/>
    <w:rsid w:val="009E0C41"/>
    <w:rsid w:val="009E10CD"/>
    <w:rsid w:val="009E191C"/>
    <w:rsid w:val="009E2A83"/>
    <w:rsid w:val="00A02542"/>
    <w:rsid w:val="00A03291"/>
    <w:rsid w:val="00A04708"/>
    <w:rsid w:val="00A06728"/>
    <w:rsid w:val="00A068DE"/>
    <w:rsid w:val="00A12D6B"/>
    <w:rsid w:val="00A13D71"/>
    <w:rsid w:val="00A21221"/>
    <w:rsid w:val="00A21973"/>
    <w:rsid w:val="00A244A8"/>
    <w:rsid w:val="00A26ECC"/>
    <w:rsid w:val="00A27348"/>
    <w:rsid w:val="00A30B5E"/>
    <w:rsid w:val="00A31AD8"/>
    <w:rsid w:val="00A32C2F"/>
    <w:rsid w:val="00A34563"/>
    <w:rsid w:val="00A355B4"/>
    <w:rsid w:val="00A41C49"/>
    <w:rsid w:val="00A44E74"/>
    <w:rsid w:val="00A45AE4"/>
    <w:rsid w:val="00A46CD1"/>
    <w:rsid w:val="00A6367D"/>
    <w:rsid w:val="00A678FA"/>
    <w:rsid w:val="00A77517"/>
    <w:rsid w:val="00A8057D"/>
    <w:rsid w:val="00A81644"/>
    <w:rsid w:val="00A82297"/>
    <w:rsid w:val="00A85EA8"/>
    <w:rsid w:val="00A9378B"/>
    <w:rsid w:val="00A95B90"/>
    <w:rsid w:val="00AA1899"/>
    <w:rsid w:val="00AA5DA6"/>
    <w:rsid w:val="00AB05A5"/>
    <w:rsid w:val="00AB22C6"/>
    <w:rsid w:val="00AB4FB1"/>
    <w:rsid w:val="00AC2EDE"/>
    <w:rsid w:val="00AD208B"/>
    <w:rsid w:val="00AD3053"/>
    <w:rsid w:val="00AD664F"/>
    <w:rsid w:val="00AE15F7"/>
    <w:rsid w:val="00AE29DF"/>
    <w:rsid w:val="00AE6257"/>
    <w:rsid w:val="00AE7850"/>
    <w:rsid w:val="00AF5312"/>
    <w:rsid w:val="00B004C3"/>
    <w:rsid w:val="00B0529D"/>
    <w:rsid w:val="00B11BB4"/>
    <w:rsid w:val="00B12497"/>
    <w:rsid w:val="00B204F6"/>
    <w:rsid w:val="00B20BCA"/>
    <w:rsid w:val="00B2764E"/>
    <w:rsid w:val="00B32678"/>
    <w:rsid w:val="00B341CA"/>
    <w:rsid w:val="00B41F1E"/>
    <w:rsid w:val="00B424E8"/>
    <w:rsid w:val="00B42BEB"/>
    <w:rsid w:val="00B43DA7"/>
    <w:rsid w:val="00B44F12"/>
    <w:rsid w:val="00B51DEE"/>
    <w:rsid w:val="00B55CB6"/>
    <w:rsid w:val="00B61565"/>
    <w:rsid w:val="00B61E33"/>
    <w:rsid w:val="00B62353"/>
    <w:rsid w:val="00B656BB"/>
    <w:rsid w:val="00B65CA3"/>
    <w:rsid w:val="00B65FE0"/>
    <w:rsid w:val="00B714C4"/>
    <w:rsid w:val="00B71CCF"/>
    <w:rsid w:val="00B75406"/>
    <w:rsid w:val="00B8574A"/>
    <w:rsid w:val="00B86951"/>
    <w:rsid w:val="00B8794D"/>
    <w:rsid w:val="00B9395C"/>
    <w:rsid w:val="00B94296"/>
    <w:rsid w:val="00BB46AD"/>
    <w:rsid w:val="00BB6813"/>
    <w:rsid w:val="00BB6D4B"/>
    <w:rsid w:val="00BC0DE7"/>
    <w:rsid w:val="00BC3F03"/>
    <w:rsid w:val="00BC45E2"/>
    <w:rsid w:val="00BC4DA9"/>
    <w:rsid w:val="00BC508B"/>
    <w:rsid w:val="00BC5ADD"/>
    <w:rsid w:val="00BC79AE"/>
    <w:rsid w:val="00BD38C2"/>
    <w:rsid w:val="00BD4AAE"/>
    <w:rsid w:val="00BD60FC"/>
    <w:rsid w:val="00BD6715"/>
    <w:rsid w:val="00BE0849"/>
    <w:rsid w:val="00BE5C6C"/>
    <w:rsid w:val="00BE6CDB"/>
    <w:rsid w:val="00BE7526"/>
    <w:rsid w:val="00BF1429"/>
    <w:rsid w:val="00BF4771"/>
    <w:rsid w:val="00BF4B32"/>
    <w:rsid w:val="00C01EA0"/>
    <w:rsid w:val="00C03066"/>
    <w:rsid w:val="00C05735"/>
    <w:rsid w:val="00C12ABC"/>
    <w:rsid w:val="00C144C6"/>
    <w:rsid w:val="00C16435"/>
    <w:rsid w:val="00C22E81"/>
    <w:rsid w:val="00C2615E"/>
    <w:rsid w:val="00C31F4F"/>
    <w:rsid w:val="00C432D4"/>
    <w:rsid w:val="00C45247"/>
    <w:rsid w:val="00C50384"/>
    <w:rsid w:val="00C50F67"/>
    <w:rsid w:val="00C526A6"/>
    <w:rsid w:val="00C52A98"/>
    <w:rsid w:val="00C52EC9"/>
    <w:rsid w:val="00C54552"/>
    <w:rsid w:val="00C60BD5"/>
    <w:rsid w:val="00C6122E"/>
    <w:rsid w:val="00C73F9D"/>
    <w:rsid w:val="00C74A0D"/>
    <w:rsid w:val="00C75F8E"/>
    <w:rsid w:val="00C7648E"/>
    <w:rsid w:val="00C85A69"/>
    <w:rsid w:val="00C90450"/>
    <w:rsid w:val="00C91603"/>
    <w:rsid w:val="00C93939"/>
    <w:rsid w:val="00C94D7E"/>
    <w:rsid w:val="00CA2B39"/>
    <w:rsid w:val="00CA76C0"/>
    <w:rsid w:val="00CB2F59"/>
    <w:rsid w:val="00CB51FB"/>
    <w:rsid w:val="00CC03D5"/>
    <w:rsid w:val="00CC6EBF"/>
    <w:rsid w:val="00CD3A5E"/>
    <w:rsid w:val="00CD4F2B"/>
    <w:rsid w:val="00CD5EF1"/>
    <w:rsid w:val="00CE1CF7"/>
    <w:rsid w:val="00CE56B6"/>
    <w:rsid w:val="00CF1664"/>
    <w:rsid w:val="00CF1C4F"/>
    <w:rsid w:val="00CF61ED"/>
    <w:rsid w:val="00D06BD2"/>
    <w:rsid w:val="00D1039F"/>
    <w:rsid w:val="00D13D30"/>
    <w:rsid w:val="00D17A06"/>
    <w:rsid w:val="00D17B90"/>
    <w:rsid w:val="00D20259"/>
    <w:rsid w:val="00D2200F"/>
    <w:rsid w:val="00D225FC"/>
    <w:rsid w:val="00D265B8"/>
    <w:rsid w:val="00D3548B"/>
    <w:rsid w:val="00D364E6"/>
    <w:rsid w:val="00D36EB8"/>
    <w:rsid w:val="00D4174C"/>
    <w:rsid w:val="00D43FCE"/>
    <w:rsid w:val="00D441FC"/>
    <w:rsid w:val="00D52450"/>
    <w:rsid w:val="00D54F3E"/>
    <w:rsid w:val="00D55CD2"/>
    <w:rsid w:val="00D5636C"/>
    <w:rsid w:val="00D603B2"/>
    <w:rsid w:val="00D607C4"/>
    <w:rsid w:val="00D66335"/>
    <w:rsid w:val="00D66875"/>
    <w:rsid w:val="00D717A6"/>
    <w:rsid w:val="00D82052"/>
    <w:rsid w:val="00D848C6"/>
    <w:rsid w:val="00D97432"/>
    <w:rsid w:val="00DA16C7"/>
    <w:rsid w:val="00DA4867"/>
    <w:rsid w:val="00DA6E73"/>
    <w:rsid w:val="00DB0734"/>
    <w:rsid w:val="00DB2416"/>
    <w:rsid w:val="00DB5733"/>
    <w:rsid w:val="00DB7D18"/>
    <w:rsid w:val="00DD04E1"/>
    <w:rsid w:val="00DD13D5"/>
    <w:rsid w:val="00DD232A"/>
    <w:rsid w:val="00DD7968"/>
    <w:rsid w:val="00DD7B4C"/>
    <w:rsid w:val="00DE0DEF"/>
    <w:rsid w:val="00DF2312"/>
    <w:rsid w:val="00DF3894"/>
    <w:rsid w:val="00DF49CA"/>
    <w:rsid w:val="00E017C3"/>
    <w:rsid w:val="00E03A9D"/>
    <w:rsid w:val="00E05022"/>
    <w:rsid w:val="00E06803"/>
    <w:rsid w:val="00E0690C"/>
    <w:rsid w:val="00E06E90"/>
    <w:rsid w:val="00E111AB"/>
    <w:rsid w:val="00E152C9"/>
    <w:rsid w:val="00E20D27"/>
    <w:rsid w:val="00E24993"/>
    <w:rsid w:val="00E3025D"/>
    <w:rsid w:val="00E31904"/>
    <w:rsid w:val="00E36A1B"/>
    <w:rsid w:val="00E4253E"/>
    <w:rsid w:val="00E42ECA"/>
    <w:rsid w:val="00E448A1"/>
    <w:rsid w:val="00E45393"/>
    <w:rsid w:val="00E56312"/>
    <w:rsid w:val="00E67D89"/>
    <w:rsid w:val="00E83BE1"/>
    <w:rsid w:val="00E84335"/>
    <w:rsid w:val="00E87F27"/>
    <w:rsid w:val="00E91F60"/>
    <w:rsid w:val="00E92E13"/>
    <w:rsid w:val="00E93AAA"/>
    <w:rsid w:val="00E950C2"/>
    <w:rsid w:val="00EA3ADA"/>
    <w:rsid w:val="00EC5DB1"/>
    <w:rsid w:val="00ED6B01"/>
    <w:rsid w:val="00EE254D"/>
    <w:rsid w:val="00EE28F5"/>
    <w:rsid w:val="00EE3076"/>
    <w:rsid w:val="00EE577F"/>
    <w:rsid w:val="00EE58D4"/>
    <w:rsid w:val="00EE7627"/>
    <w:rsid w:val="00EF1240"/>
    <w:rsid w:val="00EF4CE7"/>
    <w:rsid w:val="00EF50B2"/>
    <w:rsid w:val="00EF7151"/>
    <w:rsid w:val="00F0598E"/>
    <w:rsid w:val="00F05F53"/>
    <w:rsid w:val="00F10BDB"/>
    <w:rsid w:val="00F1312D"/>
    <w:rsid w:val="00F161FF"/>
    <w:rsid w:val="00F20E27"/>
    <w:rsid w:val="00F219FC"/>
    <w:rsid w:val="00F26B05"/>
    <w:rsid w:val="00F26F3C"/>
    <w:rsid w:val="00F327DA"/>
    <w:rsid w:val="00F34374"/>
    <w:rsid w:val="00F4030E"/>
    <w:rsid w:val="00F43B24"/>
    <w:rsid w:val="00F45EC8"/>
    <w:rsid w:val="00F54D08"/>
    <w:rsid w:val="00F5501A"/>
    <w:rsid w:val="00F567E4"/>
    <w:rsid w:val="00F739EB"/>
    <w:rsid w:val="00F751DB"/>
    <w:rsid w:val="00F807D8"/>
    <w:rsid w:val="00F81778"/>
    <w:rsid w:val="00F84421"/>
    <w:rsid w:val="00F85A1A"/>
    <w:rsid w:val="00F92602"/>
    <w:rsid w:val="00F930AF"/>
    <w:rsid w:val="00F9455D"/>
    <w:rsid w:val="00F961BA"/>
    <w:rsid w:val="00F9681C"/>
    <w:rsid w:val="00FA052B"/>
    <w:rsid w:val="00FA3BAA"/>
    <w:rsid w:val="00FB12DA"/>
    <w:rsid w:val="00FC2605"/>
    <w:rsid w:val="00FC6111"/>
    <w:rsid w:val="00FD5BCC"/>
    <w:rsid w:val="00FD71AE"/>
    <w:rsid w:val="00FE325B"/>
    <w:rsid w:val="00FE4208"/>
    <w:rsid w:val="00FF0A0E"/>
    <w:rsid w:val="00FF4B88"/>
    <w:rsid w:val="00FF509C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13BED5-230C-4550-90D2-28DB147D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F9"/>
    <w:pPr>
      <w:jc w:val="both"/>
    </w:pPr>
    <w:rPr>
      <w:rFonts w:ascii="Calibri" w:hAnsi="Calibri"/>
      <w:sz w:val="22"/>
      <w:szCs w:val="24"/>
    </w:rPr>
  </w:style>
  <w:style w:type="paragraph" w:styleId="Heading1">
    <w:name w:val="heading 1"/>
    <w:aliases w:val="h1,H1,Main heading,Heading 10,Section,GE Heading 1,Main Heading,tchead,Heading apps,Perot,1,Header 1,II+,I,Part,Header1,Head,123,Module Name,App1,Phase,phs,h11,h12,A MAJOR/BOLD,A MAJOR/BOLD1,h11DIF,tchead1,Cha,happ1,Heading 1.1"/>
    <w:basedOn w:val="Normal"/>
    <w:next w:val="Normal"/>
    <w:qFormat/>
    <w:rsid w:val="00EA3ADA"/>
    <w:pPr>
      <w:keepNext/>
      <w:numPr>
        <w:numId w:val="1"/>
      </w:numPr>
      <w:spacing w:before="360" w:after="240"/>
      <w:ind w:left="432" w:hanging="432"/>
      <w:outlineLvl w:val="0"/>
    </w:pPr>
    <w:rPr>
      <w:b/>
      <w:bCs/>
      <w:sz w:val="24"/>
    </w:rPr>
  </w:style>
  <w:style w:type="paragraph" w:styleId="Heading2">
    <w:name w:val="heading 2"/>
    <w:aliases w:val="GE Heading 2,h2,head2,Titre 2,Sub-heading,H2,sl2,ClassHeading,Heading 2 Hidden,2nd level,Titre3,1.1 Heading 2,L2,dd heading 2,dh2,2,sub-sect,satya2,Header 2,l2,A,A.B.C.,section header,Section Title,Chapter,1.Seite,Chapter Title,Majo"/>
    <w:basedOn w:val="Normal"/>
    <w:next w:val="Normal"/>
    <w:qFormat/>
    <w:rsid w:val="00EA3ADA"/>
    <w:pPr>
      <w:keepNext/>
      <w:numPr>
        <w:ilvl w:val="1"/>
        <w:numId w:val="2"/>
      </w:numPr>
      <w:spacing w:before="360" w:after="240"/>
      <w:jc w:val="left"/>
      <w:outlineLvl w:val="1"/>
    </w:pPr>
    <w:rPr>
      <w:b/>
      <w:szCs w:val="20"/>
    </w:rPr>
  </w:style>
  <w:style w:type="paragraph" w:styleId="Heading3">
    <w:name w:val="heading 3"/>
    <w:aliases w:val="GE Heading 3,Paragraph,h3,1.2.3.,H3,Topic Sub-heading,L3,dd heading 3,dh3,3,sub-sub,3 bullet,subhead,Section 1.1.1,Sub2Para,Annotationen,Use Case Name,RFP Heading 3,Task,Tsk,Criterion,RFP H3 - Q,RFI H3 (Q),1.,l3,list 3,Head 3,H31,Level 1 - 2"/>
    <w:basedOn w:val="Normal"/>
    <w:next w:val="Normal"/>
    <w:qFormat/>
    <w:rsid w:val="00C75F8E"/>
    <w:pPr>
      <w:keepNext/>
      <w:numPr>
        <w:ilvl w:val="2"/>
        <w:numId w:val="1"/>
      </w:numPr>
      <w:spacing w:before="240" w:after="24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120" w:after="120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40" w:after="40"/>
      <w:outlineLvl w:val="5"/>
    </w:pPr>
    <w:rPr>
      <w:b/>
      <w:bCs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before="40" w:after="40"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100" w:beforeAutospacing="1" w:after="100" w:afterAutospacing="1"/>
      <w:jc w:val="center"/>
    </w:pPr>
    <w:rPr>
      <w:b/>
      <w:snapToGrid w:val="0"/>
      <w:color w:val="000000"/>
      <w:sz w:val="28"/>
      <w:szCs w:val="20"/>
      <w:u w:val="single"/>
    </w:rPr>
  </w:style>
  <w:style w:type="paragraph" w:customStyle="1" w:styleId="xl37">
    <w:name w:val="xl37"/>
    <w:basedOn w:val="Normal"/>
    <w:pPr>
      <w:spacing w:before="100" w:after="100"/>
    </w:pPr>
    <w:rPr>
      <w:szCs w:val="20"/>
    </w:rPr>
  </w:style>
  <w:style w:type="paragraph" w:styleId="Header">
    <w:name w:val="header"/>
    <w:aliases w:val="Header - HPS Document"/>
    <w:basedOn w:val="Normal"/>
    <w:link w:val="HeaderChar"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aliases w:val="t,f,fo,figure"/>
    <w:basedOn w:val="Normal"/>
    <w:link w:val="FooterChar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TitleTOC">
    <w:name w:val="TitleTOC"/>
    <w:pPr>
      <w:tabs>
        <w:tab w:val="left" w:pos="720"/>
        <w:tab w:val="right" w:leader="dot" w:pos="9360"/>
      </w:tabs>
      <w:spacing w:before="160" w:line="320" w:lineRule="exact"/>
      <w:jc w:val="center"/>
    </w:pPr>
    <w:rPr>
      <w:rFonts w:ascii="Arial" w:hAnsi="Arial"/>
      <w:b/>
      <w:sz w:val="28"/>
    </w:rPr>
  </w:style>
  <w:style w:type="paragraph" w:customStyle="1" w:styleId="Style1">
    <w:name w:val="Style1"/>
    <w:basedOn w:val="TOC1"/>
    <w:rPr>
      <w:b w:val="0"/>
      <w:bCs w:val="0"/>
      <w:caps/>
    </w:rPr>
  </w:style>
  <w:style w:type="paragraph" w:styleId="TOC1">
    <w:name w:val="toc 1"/>
    <w:basedOn w:val="Normal"/>
    <w:next w:val="Normal"/>
    <w:autoRedefine/>
    <w:uiPriority w:val="39"/>
    <w:rsid w:val="004B29B4"/>
    <w:pPr>
      <w:tabs>
        <w:tab w:val="left" w:pos="440"/>
        <w:tab w:val="right" w:leader="dot" w:pos="8659"/>
      </w:tabs>
      <w:spacing w:before="120" w:after="120"/>
      <w:jc w:val="right"/>
    </w:pPr>
    <w:rPr>
      <w:rFonts w:cs="Calibri"/>
      <w:b/>
      <w:bCs/>
      <w:sz w:val="20"/>
      <w:szCs w:val="20"/>
    </w:rPr>
  </w:style>
  <w:style w:type="paragraph" w:styleId="BodyText">
    <w:name w:val="Body Text"/>
    <w:basedOn w:val="Normal"/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440"/>
      <w:jc w:val="left"/>
    </w:pPr>
    <w:rPr>
      <w:rFonts w:cs="Calibr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F03C2"/>
    <w:pPr>
      <w:tabs>
        <w:tab w:val="left" w:pos="880"/>
        <w:tab w:val="right" w:leader="dot" w:pos="9019"/>
      </w:tabs>
      <w:spacing w:before="120"/>
      <w:ind w:left="220"/>
    </w:pPr>
    <w:rPr>
      <w:rFonts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660"/>
      <w:jc w:val="left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880"/>
      <w:jc w:val="left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100"/>
      <w:jc w:val="left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320"/>
      <w:jc w:val="left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540"/>
      <w:jc w:val="left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760"/>
      <w:jc w:val="left"/>
    </w:pPr>
    <w:rPr>
      <w:rFonts w:cs="Calibri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">
    <w:name w:val="Body Text Indent"/>
    <w:basedOn w:val="Normal"/>
    <w:pPr>
      <w:ind w:left="504"/>
    </w:pPr>
  </w:style>
  <w:style w:type="paragraph" w:styleId="BodyTextIndent3">
    <w:name w:val="Body Text Indent 3"/>
    <w:basedOn w:val="Normal"/>
    <w:pPr>
      <w:ind w:left="540"/>
    </w:pPr>
    <w:rPr>
      <w:szCs w:val="20"/>
    </w:rPr>
  </w:style>
  <w:style w:type="paragraph" w:styleId="BodyTextIndent2">
    <w:name w:val="Body Text Indent 2"/>
    <w:basedOn w:val="Normal"/>
    <w:pPr>
      <w:ind w:left="720"/>
    </w:pPr>
    <w:rPr>
      <w:i/>
      <w:color w:val="0000FF"/>
    </w:rPr>
  </w:style>
  <w:style w:type="paragraph" w:customStyle="1" w:styleId="Body">
    <w:name w:val="Body"/>
    <w:pPr>
      <w:spacing w:after="120"/>
      <w:ind w:left="360"/>
      <w:jc w:val="both"/>
    </w:pPr>
    <w:rPr>
      <w:sz w:val="24"/>
    </w:rPr>
  </w:style>
  <w:style w:type="paragraph" w:customStyle="1" w:styleId="bullet1">
    <w:name w:val="bullet1"/>
    <w:basedOn w:val="Body"/>
    <w:pPr>
      <w:ind w:left="720" w:hanging="360"/>
    </w:pPr>
  </w:style>
  <w:style w:type="paragraph" w:customStyle="1" w:styleId="bullet2">
    <w:name w:val="bullet2"/>
    <w:basedOn w:val="BodyTextIndent"/>
    <w:pPr>
      <w:spacing w:after="120"/>
      <w:ind w:left="1080" w:hanging="360"/>
    </w:pPr>
    <w:rPr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Heading">
    <w:name w:val="index heading"/>
    <w:basedOn w:val="Normal"/>
    <w:next w:val="Index1"/>
    <w:semiHidden/>
    <w:rPr>
      <w:szCs w:val="20"/>
    </w:rPr>
  </w:style>
  <w:style w:type="character" w:styleId="Emphasis">
    <w:name w:val="Emphasis"/>
    <w:qFormat/>
    <w:rPr>
      <w:i/>
    </w:rPr>
  </w:style>
  <w:style w:type="paragraph" w:styleId="BalloonText">
    <w:name w:val="Balloon Text"/>
    <w:basedOn w:val="Normal"/>
    <w:semiHidden/>
    <w:rsid w:val="00742CC1"/>
    <w:rPr>
      <w:rFonts w:ascii="Tahoma" w:hAnsi="Tahoma" w:cs="Tahoma"/>
      <w:sz w:val="16"/>
      <w:szCs w:val="16"/>
    </w:rPr>
  </w:style>
  <w:style w:type="paragraph" w:customStyle="1" w:styleId="bullet3">
    <w:name w:val="bullet3"/>
    <w:basedOn w:val="bullet2"/>
    <w:rsid w:val="00742CC1"/>
    <w:pPr>
      <w:spacing w:after="60"/>
      <w:ind w:left="1440"/>
    </w:pPr>
  </w:style>
  <w:style w:type="paragraph" w:customStyle="1" w:styleId="bulettedbody">
    <w:name w:val="buletted_body"/>
    <w:basedOn w:val="BodyTextIndent"/>
    <w:rsid w:val="00742CC1"/>
    <w:pPr>
      <w:spacing w:after="120"/>
      <w:ind w:left="720"/>
    </w:pPr>
    <w:rPr>
      <w:szCs w:val="20"/>
    </w:rPr>
  </w:style>
  <w:style w:type="paragraph" w:customStyle="1" w:styleId="bulbody3">
    <w:name w:val="bul_body_3"/>
    <w:basedOn w:val="bulettedbody"/>
    <w:rsid w:val="00742CC1"/>
    <w:pPr>
      <w:ind w:left="1440"/>
    </w:pPr>
  </w:style>
  <w:style w:type="paragraph" w:customStyle="1" w:styleId="bulbody2">
    <w:name w:val="bul_body_2"/>
    <w:basedOn w:val="bulbody3"/>
    <w:rsid w:val="00742CC1"/>
    <w:pPr>
      <w:ind w:left="1080"/>
    </w:pPr>
  </w:style>
  <w:style w:type="paragraph" w:styleId="ListParagraph">
    <w:name w:val="List Paragraph"/>
    <w:basedOn w:val="Normal"/>
    <w:uiPriority w:val="34"/>
    <w:qFormat/>
    <w:rsid w:val="00A6367D"/>
    <w:pPr>
      <w:spacing w:before="80" w:after="120" w:line="280" w:lineRule="exact"/>
      <w:ind w:left="720"/>
      <w:contextualSpacing/>
    </w:pPr>
    <w:rPr>
      <w:rFonts w:ascii="Arial" w:hAnsi="Arial"/>
      <w:sz w:val="20"/>
      <w:lang w:val="en-GB"/>
    </w:rPr>
  </w:style>
  <w:style w:type="paragraph" w:styleId="BodyText2">
    <w:name w:val="Body Text 2"/>
    <w:basedOn w:val="Normal"/>
    <w:link w:val="BodyText2Char"/>
    <w:rsid w:val="00A6367D"/>
    <w:pPr>
      <w:spacing w:after="120" w:line="480" w:lineRule="auto"/>
    </w:pPr>
    <w:rPr>
      <w:rFonts w:ascii="Times New Roman" w:hAnsi="Times New Roman"/>
      <w:sz w:val="24"/>
    </w:rPr>
  </w:style>
  <w:style w:type="character" w:customStyle="1" w:styleId="BodyText2Char">
    <w:name w:val="Body Text 2 Char"/>
    <w:link w:val="BodyText2"/>
    <w:rsid w:val="00A6367D"/>
    <w:rPr>
      <w:sz w:val="24"/>
      <w:szCs w:val="24"/>
    </w:rPr>
  </w:style>
  <w:style w:type="character" w:customStyle="1" w:styleId="FooterChar">
    <w:name w:val="Footer Char"/>
    <w:aliases w:val="t Char,f Char,fo Char,figure Char"/>
    <w:link w:val="Footer"/>
    <w:rsid w:val="00CE1CF7"/>
  </w:style>
  <w:style w:type="character" w:customStyle="1" w:styleId="HeaderChar">
    <w:name w:val="Header Char"/>
    <w:aliases w:val="Header - HPS Document Char"/>
    <w:link w:val="Header"/>
    <w:uiPriority w:val="99"/>
    <w:rsid w:val="00464E54"/>
  </w:style>
  <w:style w:type="table" w:styleId="TableGrid">
    <w:name w:val="Table Grid"/>
    <w:basedOn w:val="TableNormal"/>
    <w:rsid w:val="002D1D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qFormat/>
    <w:rsid w:val="002B3F9F"/>
    <w:pPr>
      <w:spacing w:before="40" w:after="40" w:line="276" w:lineRule="auto"/>
      <w:jc w:val="left"/>
    </w:pPr>
    <w:rPr>
      <w:rFonts w:ascii="Arial" w:hAnsi="Arial"/>
      <w:sz w:val="20"/>
      <w:szCs w:val="20"/>
      <w:lang w:val="en-GB"/>
    </w:rPr>
  </w:style>
  <w:style w:type="paragraph" w:customStyle="1" w:styleId="BodyText1">
    <w:name w:val="Body Text1"/>
    <w:basedOn w:val="Normal"/>
    <w:link w:val="BodytextChar"/>
    <w:qFormat/>
    <w:rsid w:val="002B3F9F"/>
    <w:pPr>
      <w:spacing w:after="200" w:line="276" w:lineRule="auto"/>
      <w:ind w:left="680"/>
      <w:jc w:val="left"/>
    </w:pPr>
    <w:rPr>
      <w:rFonts w:eastAsia="Calibri"/>
      <w:szCs w:val="22"/>
      <w:lang w:val="en-AU"/>
    </w:rPr>
  </w:style>
  <w:style w:type="character" w:customStyle="1" w:styleId="BodytextChar">
    <w:name w:val="Body text Char"/>
    <w:basedOn w:val="DefaultParagraphFont"/>
    <w:link w:val="BodyText1"/>
    <w:locked/>
    <w:rsid w:val="002B3F9F"/>
    <w:rPr>
      <w:rFonts w:ascii="Calibri" w:eastAsia="Calibri" w:hAnsi="Calibri" w:cs="Times New Roman"/>
      <w:sz w:val="22"/>
      <w:szCs w:val="22"/>
      <w:lang w:val="en-AU"/>
    </w:rPr>
  </w:style>
  <w:style w:type="paragraph" w:styleId="NormalWeb">
    <w:name w:val="Normal (Web)"/>
    <w:basedOn w:val="Normal"/>
    <w:uiPriority w:val="99"/>
    <w:unhideWhenUsed/>
    <w:rsid w:val="00C91603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44F1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</w:rPr>
  </w:style>
  <w:style w:type="character" w:customStyle="1" w:styleId="TitleChar">
    <w:name w:val="Title Char"/>
    <w:link w:val="Title"/>
    <w:rsid w:val="003C70D0"/>
    <w:rPr>
      <w:rFonts w:ascii="Calibri" w:hAnsi="Calibri"/>
      <w:b/>
      <w:snapToGrid w:val="0"/>
      <w:color w:val="000000"/>
      <w:sz w:val="28"/>
      <w:u w:val="single"/>
    </w:rPr>
  </w:style>
  <w:style w:type="paragraph" w:customStyle="1" w:styleId="Default">
    <w:name w:val="Default"/>
    <w:rsid w:val="00BF4771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A4867"/>
    <w:rPr>
      <w:color w:val="800080"/>
      <w:u w:val="single"/>
    </w:rPr>
  </w:style>
  <w:style w:type="paragraph" w:customStyle="1" w:styleId="msonormal0">
    <w:name w:val="msonormal"/>
    <w:basedOn w:val="Normal"/>
    <w:rsid w:val="00DA486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IN" w:eastAsia="en-IN"/>
    </w:rPr>
  </w:style>
  <w:style w:type="paragraph" w:customStyle="1" w:styleId="xl63">
    <w:name w:val="xl63"/>
    <w:basedOn w:val="Normal"/>
    <w:rsid w:val="00DA4867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lang w:val="en-IN" w:eastAsia="en-IN"/>
    </w:rPr>
  </w:style>
  <w:style w:type="paragraph" w:customStyle="1" w:styleId="xl64">
    <w:name w:val="xl64"/>
    <w:basedOn w:val="Normal"/>
    <w:rsid w:val="00DA4867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lang w:val="en-IN" w:eastAsia="en-IN"/>
    </w:rPr>
  </w:style>
  <w:style w:type="paragraph" w:customStyle="1" w:styleId="xl65">
    <w:name w:val="xl65"/>
    <w:basedOn w:val="Normal"/>
    <w:rsid w:val="005376E4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lang w:val="en-IN" w:eastAsia="en-IN"/>
    </w:rPr>
  </w:style>
  <w:style w:type="paragraph" w:customStyle="1" w:styleId="xl66">
    <w:name w:val="xl66"/>
    <w:basedOn w:val="Normal"/>
    <w:rsid w:val="005376E4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22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5159">
                          <w:marLeft w:val="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5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8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91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43358">
                          <w:marLeft w:val="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75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1110">
                          <w:marLeft w:val="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5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6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74011">
                          <w:marLeft w:val="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5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89">
                          <w:marLeft w:val="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399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5218">
                          <w:marLeft w:val="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9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31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99959">
                          <w:marLeft w:val="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0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4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32415977DA17439B7FFB36C9FA4156" ma:contentTypeVersion="2" ma:contentTypeDescription="Create a new document." ma:contentTypeScope="" ma:versionID="d9e6bad5fe0ebd88e915f782ab7e217f">
  <xsd:schema xmlns:xsd="http://www.w3.org/2001/XMLSchema" xmlns:p="http://schemas.microsoft.com/office/2006/metadata/properties" targetNamespace="http://schemas.microsoft.com/office/2006/metadata/properties" ma:root="true" ma:fieldsID="9e5c0333b830209ea5633b441c1f47f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D4F8D-8EE4-4965-A9CC-D3BB778F92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D01772-FEAD-4584-9151-3B43668A8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2820BD8-4FA8-40C3-ACA3-1789B8321B3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BB66D1E-952D-426D-B2BC-66785A4B1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Document</vt:lpstr>
    </vt:vector>
  </TitlesOfParts>
  <Manager/>
  <Company>Espire Infolabs Private Limited</Company>
  <LinksUpToDate>false</LinksUpToDate>
  <CharactersWithSpaces>7358</CharactersWithSpaces>
  <SharedDoc>false</SharedDoc>
  <HLinks>
    <vt:vector size="252" baseType="variant"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_Toc372038379</vt:lpwstr>
      </vt:variant>
      <vt:variant>
        <vt:i4>2031665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_Toc372038378</vt:lpwstr>
      </vt:variant>
      <vt:variant>
        <vt:i4>2031665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_Toc372038377</vt:lpwstr>
      </vt:variant>
      <vt:variant>
        <vt:i4>2031665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_Toc372038376</vt:lpwstr>
      </vt:variant>
      <vt:variant>
        <vt:i4>2031665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_Toc372038375</vt:lpwstr>
      </vt:variant>
      <vt:variant>
        <vt:i4>2031665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_Toc372038374</vt:lpwstr>
      </vt:variant>
      <vt:variant>
        <vt:i4>2031665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_Toc372038373</vt:lpwstr>
      </vt:variant>
      <vt:variant>
        <vt:i4>2031665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_Toc372038372</vt:lpwstr>
      </vt:variant>
      <vt:variant>
        <vt:i4>2031665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_Toc372038371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_Toc372038370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_Toc372038369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_Toc372038368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_Toc372038367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_Toc372038366</vt:lpwstr>
      </vt:variant>
      <vt:variant>
        <vt:i4>1966129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_Toc372038365</vt:lpwstr>
      </vt:variant>
      <vt:variant>
        <vt:i4>1966129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_Toc372038364</vt:lpwstr>
      </vt:variant>
      <vt:variant>
        <vt:i4>1966129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_Toc372038363</vt:lpwstr>
      </vt:variant>
      <vt:variant>
        <vt:i4>1966129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_Toc372038362</vt:lpwstr>
      </vt:variant>
      <vt:variant>
        <vt:i4>1966129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_Toc372038361</vt:lpwstr>
      </vt:variant>
      <vt:variant>
        <vt:i4>1966129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_Toc372038360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_Toc372038359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_Toc372038358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_Toc372038357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_Toc372038356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_Toc372038355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_Toc372038354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_Toc372038353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_Toc372038352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_Toc372038351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_Toc372038350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_Toc372038349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_Toc372038348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_Toc372038347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_Toc372038346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_Toc372038345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_Toc372038344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_Toc372038343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_Toc372038342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_Toc372038341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_Toc372038340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_Toc372038339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_Toc372038338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Document</dc:title>
  <dc:subject/>
  <dc:creator>Arvind Kumar Sinha</dc:creator>
  <cp:keywords>contract;review</cp:keywords>
  <dc:description/>
  <cp:lastModifiedBy>Ravinder Kumar</cp:lastModifiedBy>
  <cp:revision>2</cp:revision>
  <cp:lastPrinted>2003-06-24T06:59:00Z</cp:lastPrinted>
  <dcterms:created xsi:type="dcterms:W3CDTF">2017-07-28T07:12:00Z</dcterms:created>
  <dcterms:modified xsi:type="dcterms:W3CDTF">2017-07-28T07:12:00Z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0x010100F932415977DA17439B7FFB36C9FA4156</vt:lpwstr>
  </property>
</Properties>
</file>