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OIG Investigation Tracking System (OIG-ITS) -- Technical Specification</w:t>
      </w:r>
    </w:p>
    <w:p>
      <w:pPr>
        <w:spacing w:after="80"/>
      </w:pPr>
      <w:r>
        <w:t>Version: 0.1.0</w:t>
      </w:r>
    </w:p>
    <w:p>
      <w:pPr>
        <w:spacing w:after="80"/>
      </w:pPr>
      <w:r>
        <w:t>Date: 2026-03-31</w:t>
      </w:r>
    </w:p>
    <w:p>
      <w:pPr>
        <w:spacing w:after="80"/>
      </w:pPr>
      <w:r>
        <w:t>Classification: For Official Use Only (FOUO)</w:t>
      </w:r>
    </w:p>
    <w:p>
      <w:r>
        <w:t>____________________________________________________________</w:t>
      </w:r>
    </w:p>
    <w:p>
      <w:pPr>
        <w:pStyle w:val="Heading1"/>
      </w:pPr>
      <w:r>
        <w:t>1. System Overview</w:t>
      </w:r>
    </w:p>
    <w:p>
      <w:pPr>
        <w:pStyle w:val="Heading2"/>
      </w:pPr>
      <w:r>
        <w:t>Purpose</w:t>
      </w:r>
    </w:p>
    <w:p>
      <w:pPr>
        <w:spacing w:after="80"/>
      </w:pPr>
      <w:r>
        <w:t>The OIG Investigation Tracking System (OIG-ITS) is a web-based case management platform purpose-built for Office of Inspector General (OIG) investigative operations. It provides end-to-end lifecycle management for fraud, waste, abuse, misconduct, and whistleblower investigations, from preliminary inquiry intake through case closure and archival.</w:t>
      </w:r>
    </w:p>
    <w:p>
      <w:pPr>
        <w:pStyle w:val="Heading2"/>
      </w:pPr>
      <w:r>
        <w:t>Scope</w:t>
      </w:r>
    </w:p>
    <w:p>
      <w:pPr>
        <w:spacing w:after="80"/>
      </w:pPr>
      <w:r>
        <w:t>The system supports:</w:t>
      </w:r>
    </w:p>
    <w:p>
      <w:pPr>
        <w:pStyle w:val="ListBullet"/>
        <w:spacing w:before="20" w:after="20"/>
      </w:pPr>
      <w:r>
        <w:t>Complaint intake and preliminary inquiry triage (hotline, whistleblower, congressional referrals)</w:t>
      </w:r>
    </w:p>
    <w:p>
      <w:pPr>
        <w:pStyle w:val="ListBullet"/>
        <w:spacing w:before="20" w:after="20"/>
      </w:pPr>
      <w:r>
        <w:t>Full investigative case lifecycle management with 7 status stages</w:t>
      </w:r>
    </w:p>
    <w:p>
      <w:pPr>
        <w:pStyle w:val="ListBullet"/>
        <w:spacing w:before="20" w:after="20"/>
      </w:pPr>
      <w:r>
        <w:t>Digital evidence management with chain-of-custody tracking</w:t>
      </w:r>
    </w:p>
    <w:p>
      <w:pPr>
        <w:pStyle w:val="ListBullet"/>
        <w:spacing w:before="20" w:after="20"/>
      </w:pPr>
      <w:r>
        <w:t>Document management with versioning, approval workflows, and AI classification</w:t>
      </w:r>
    </w:p>
    <w:p>
      <w:pPr>
        <w:pStyle w:val="ListBullet"/>
        <w:spacing w:before="20" w:after="20"/>
      </w:pPr>
      <w:r>
        <w:t>Task assignment and workflow automation</w:t>
      </w:r>
    </w:p>
    <w:p>
      <w:pPr>
        <w:pStyle w:val="ListBullet"/>
        <w:spacing w:before="20" w:after="20"/>
      </w:pPr>
      <w:r>
        <w:t>Time and labor tracking (including LEAP -- Law Enforcement Availability Pay)</w:t>
      </w:r>
    </w:p>
    <w:p>
      <w:pPr>
        <w:pStyle w:val="ListBullet"/>
        <w:spacing w:before="20" w:after="20"/>
      </w:pPr>
      <w:r>
        <w:t>Training records management with course evaluations</w:t>
      </w:r>
    </w:p>
    <w:p>
      <w:pPr>
        <w:pStyle w:val="ListBullet"/>
        <w:spacing w:before="20" w:after="20"/>
      </w:pPr>
      <w:r>
        <w:t>22 AI/ML algorithms for investigation intelligence</w:t>
      </w:r>
    </w:p>
    <w:p>
      <w:pPr>
        <w:pStyle w:val="ListBullet"/>
        <w:spacing w:before="20" w:after="20"/>
      </w:pPr>
      <w:r>
        <w:t>Financial results and violation tracking</w:t>
      </w:r>
    </w:p>
    <w:p>
      <w:pPr>
        <w:pStyle w:val="ListBullet"/>
        <w:spacing w:before="20" w:after="20"/>
      </w:pPr>
      <w:r>
        <w:t>Comprehensive audit trail and RBAC security model</w:t>
      </w:r>
    </w:p>
    <w:p>
      <w:pPr>
        <w:pStyle w:val="Heading2"/>
      </w:pPr>
      <w:r>
        <w:t>SOW Alignment</w:t>
      </w:r>
    </w:p>
    <w:p>
      <w:pPr>
        <w:spacing w:after="80"/>
      </w:pPr>
      <w:r>
        <w:t>The system addresses requirements across multiple SOW domains: Case Management (CM), Document Management &amp; Records (DMR), Evidence &amp; Forensics (EF), Workflow &amp; Process Navigation (WPN), Reporting &amp; Research Support (RRS), Administrative Functions (AF), Hotline &amp; Whistleblower Complaints (HWC), Financial &amp; Compliance (FC), and Training Management (TM).</w:t>
      </w:r>
    </w:p>
    <w:p>
      <w:r>
        <w:t>____________________________________________________________</w:t>
      </w:r>
    </w:p>
    <w:p>
      <w:pPr>
        <w:pStyle w:val="Heading1"/>
      </w:pPr>
      <w:r>
        <w:t>2. Architecture</w:t>
      </w:r>
    </w:p>
    <w:p>
      <w:pPr>
        <w:pStyle w:val="Heading2"/>
      </w:pPr>
      <w:r>
        <w:t>High-Level Architecture</w:t>
      </w:r>
    </w:p>
    <w:p>
      <w:pPr>
        <w:spacing w:after="80"/>
      </w:pPr>
      <w:r>
        <w:t>OIG-ITS is a monorepo, server-rendered web application using a layered architecture: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Client (Browser)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|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v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Next.js 16 App Router (React 19 RSC + Client Components)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|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+---&gt; REST API Routes (/api/*)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|       |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|       +---&gt; Prisma 7 ORM ---&gt; PostgreSQL 16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|       +---&gt; MeiliSearch v1.6 (full-text search)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|       +---&gt; MinIO S3 (file storage)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|       +---&gt; Redis 7 (caching, job queues via BullMQ)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|       +---&gt; MailHog / Nodemailer (email)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|       +---&gt; Claude API (AI-powered features)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|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 xml:space="preserve">  v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Docker Compose (local development infrastructure)</w:t>
      </w:r>
    </w:p>
    <w:p>
      <w:pPr>
        <w:pStyle w:val="Heading2"/>
      </w:pPr>
      <w:r>
        <w:t>Application Structure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Directory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src/app/(auth)/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Authentication pages (login, password reset)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src/app/(dashboard)/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Protected dashboard with 24 feature modules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src/app/(public)/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Public-facing pages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src/app/api/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28 API route groups with RESTful endpoints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src/lib/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Shared utilities, database client, RBAC, AI algorithms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src/lib/ai/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18 algorithmic modules + Claude API client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src/generated/prisma/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Prisma-generated client output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prisma/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Schema definition and seed scripts</w:t>
            </w:r>
          </w:p>
        </w:tc>
      </w:tr>
    </w:tbl>
    <w:p/>
    <w:p>
      <w:pPr>
        <w:pStyle w:val="Heading2"/>
      </w:pPr>
      <w:r>
        <w:t>Dashboard Modules</w:t>
      </w:r>
    </w:p>
    <w:p>
      <w:pPr>
        <w:spacing w:after="80"/>
      </w:pPr>
      <w:r>
        <w:t>The dashboard (src/app/(dashboard)/dashboard/) contains 24 feature modules: ai, analytics, approvals, audit-log, calendar, cases, documents, evidence, financial, inquiries, inventory, notifications, reports, search, settings, subjects, tasks, timesheets, training, users, and workflows.</w:t>
      </w:r>
    </w:p>
    <w:p>
      <w:r>
        <w:t>____________________________________________________________</w:t>
      </w:r>
    </w:p>
    <w:p>
      <w:pPr>
        <w:pStyle w:val="Heading1"/>
      </w:pPr>
      <w:r>
        <w:t>3. Technology Stack</w:t>
      </w:r>
    </w:p>
    <w:p>
      <w:pPr>
        <w:pStyle w:val="Heading2"/>
      </w:pPr>
      <w:r>
        <w:t>Runtime Dependencies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Package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Version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next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16.2.1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Full-stack React framework (App Router, RSC)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react / react-dom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19.2.4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UI component library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@prisma/client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^7.6.0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PostgreSQL ORM with type-safe queries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@prisma/adapter-pg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^7.6.0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PostgreSQL driver adapter for Prisma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pg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^8.20.0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PostgreSQL client driver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next-auth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^4.24.13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Authentication (JWT sessions)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bcryptjs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^3.0.3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Password hashing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@anthropic-ai/sdk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^0.81.0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Claude AI API client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@aws-sdk/client-s3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^3.1019.0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MinIO / S3 file storage client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meilisearch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^0.56.0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Full-text search client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ioredis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^5.10.1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Redis client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bullmq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^5.71.1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Background job queue (Redis-backed)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nodemailer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^7.0.13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Email delivery (SMTP)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zod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^4.3.6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Runtime schema validation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react-hook-form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^7.72.0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Form state management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@hookform/resolvers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^5.2.2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Zod resolver for react-hook-form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@tanstack/react-query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^5.95.2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Server state management and caching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zustand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^5.0.12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Client-side state management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recharts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^3.8.1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Data visualization / charting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@tiptap/react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^3.21.0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Rich text editor (notes, descriptions)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@tiptap/starter-kit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^3.21.0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TipTap base extensions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@tiptap/extension-placeholder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^3.21.0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TipTap placeholder extension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lucide-react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^1.7.0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Icon library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shadcn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^4.1.1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UI component system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@base-ui/react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^1.3.0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Headless UI primitives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class-variance-authority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^0.7.1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Component variant management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clsx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^2.1.1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Conditional class name utility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tailwind-merge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^3.5.0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Tailwind class conflict resolution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tw-animate-css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^1.4.0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CSS animation utilities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cmdk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^1.1.1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Command palette component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sonner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^2.0.7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Toast notification system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date-fns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^4.1.0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Date manipulation library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react-dropzone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^15.0.0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File upload drag-and-drop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archiver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^7.0.1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ZIP archive generation (bulk document download)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xlsx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^0.18.5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Excel spreadsheet export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next-themes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^0.4.6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Dark/light theme switching</w:t>
            </w:r>
          </w:p>
        </w:tc>
      </w:tr>
    </w:tbl>
    <w:p/>
    <w:p>
      <w:pPr>
        <w:pStyle w:val="Heading2"/>
      </w:pPr>
      <w:r>
        <w:t>Development Dependencies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Package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Version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typescript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^5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Type-safe development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prisma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^7.6.0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Schema migration and generation CLI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tailwindcss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^4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Utility-first CSS framework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@tailwindcss/postcss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^4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PostCSS integration for Tailwind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eslint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^9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Code linting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eslint-config-next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16.2.1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Next.js-specific ESLint rules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@faker-js/faker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^10.4.0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Test data generation for seeding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ts-node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^10.9.2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TypeScript execution for seed scripts</w:t>
            </w:r>
          </w:p>
        </w:tc>
      </w:tr>
    </w:tbl>
    <w:p/>
    <w:p>
      <w:r>
        <w:t>____________________________________________________________</w:t>
      </w:r>
    </w:p>
    <w:p>
      <w:pPr>
        <w:pStyle w:val="Heading1"/>
      </w:pPr>
      <w:r>
        <w:t>4. Database Schema</w:t>
      </w:r>
    </w:p>
    <w:p>
      <w:pPr>
        <w:spacing w:after="80"/>
      </w:pPr>
      <w:r>
        <w:t>The PostgreSQL database is defined via Prisma 7 in prisma/schema.prisma with 53 models and 15 enums. Models are grouped by domain below.</w:t>
      </w:r>
    </w:p>
    <w:p>
      <w:pPr>
        <w:pStyle w:val="Heading2"/>
      </w:pPr>
      <w:r>
        <w:t>Enums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Enum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Values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UserRole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ADMIN, INVESTIGATOR, SUPERVISOR, ANALYST, AUDITOR, READONLY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CaseStatus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INTAKE, OPEN, ACTIVE, UNDER_REVIEW, PENDING_ACTION, CLOSED, ARCHIVED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CaseType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FRAUD, WASTE, ABUSE, MISCONDUCT, WHISTLEBLOWER, COMPLIANCE, OUTREACH, BRIEFING, OTHER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Priority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LOW, MEDIUM, HIGH, CRITICAL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TaskStatus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PENDING, IN_PROGRESS, COMPLETED, CANCELLED, BLOCKED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DocumentStatus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DRAFT, UPLOADED, REVIEWED, APPROVED, REDACTED, ARCHIVED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EvidenceStatus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COLLECTED, IN_REVIEW, VERIFIED, DISPUTED, ARCHIVED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EvidenceType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DOCUMENT, PHOTO, VIDEO, AUDIO, DIGITAL, PHYSICAL, TESTIMONY, OTHER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WorkflowType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CASE_INTAKE, INVESTIGATION, REVIEW, CLOSURE, CUSTOM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WorkflowStatus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DRAFT, ACTIVE, PAUSED, COMPLETED, CANCELLED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SubjectType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INDIVIDUAL, ORGANIZATION, DEPARTMENT, VENDOR, OTHER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SubjectRole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COMPLAINANT, RESPONDENT, WITNESS, SUBJECT_OF_INTEREST, INFORMANT, OTHER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NotificationType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CASE_ASSIGNED, CASE_UPDATED, TASK_ASSIGNED, TASK_DUE, DOCUMENT_UPLOADED, EVIDENCE_ADDED, WORKFLOW_ACTION, SYSTEM_ALERT, ANNOUNCEMENT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AuditAction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CREATE, READ, UPDATE, DELETE, LOGIN, LOGOUT, EXPORT, ASSIGN, STATUS_CHANGE, ACCESS_DENIED</w:t>
            </w:r>
          </w:p>
        </w:tc>
      </w:tr>
    </w:tbl>
    <w:p/>
    <w:p>
      <w:pPr>
        <w:pStyle w:val="Heading2"/>
      </w:pPr>
      <w:r>
        <w:t>Auth &amp; User Management (4 models)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Model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User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System users with role, organization, login lockout tracking, and failed-attempt counter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Session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Active sessions with token, IP address, user agent, and expiration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PasswordResetToken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Time-limited tokens for password reset flow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Organization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Organizational units that scope users and cases</w:t>
            </w:r>
          </w:p>
        </w:tc>
      </w:tr>
    </w:tbl>
    <w:p/>
    <w:p>
      <w:pPr>
        <w:pStyle w:val="Heading2"/>
      </w:pPr>
      <w:r>
        <w:t>Case Management (9 models)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Model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Case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Core investigation record with 7-status lifecycle, case type, priority, jurisdiction, complaint source, crime type, follow-up tracking, soft delete, and draft support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CaseSubject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Many-to-many association between cases and subjects with role assignment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Subject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Individuals, organizations, departments, or vendors involved in investigations; supports hierarchical parent-child relationships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CaseRelationship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Links between related cases (e.g., related fraud schemes)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CaseAssignment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Investigator and team assignments to cases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CaseStatusHistory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Audit trail of all case status transitions with reason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CaseNote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Investigator notes with private visibility flag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PreliminaryInquiry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Hotline/whistleblower intake records with risk scoring, anonymity support, and case conversion tracking (SOW: HWC1)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CloseChecklist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Required closure checklist items with completion tracking (SOW: CM41)</w:t>
            </w:r>
          </w:p>
        </w:tc>
      </w:tr>
    </w:tbl>
    <w:p/>
    <w:p>
      <w:pPr>
        <w:pStyle w:val="Heading2"/>
      </w:pPr>
      <w:r>
        <w:t>Evidence Management (3 models)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Model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EvidenceItem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Evidence records with type classification, exhibit numbering (EX-001 format), and status tracking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ChainOfCustody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Full chain-of-custody log with from/to user, action, and timestamp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EvidenceFile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Physical file references stored in MinIO with hash integrity</w:t>
            </w:r>
          </w:p>
        </w:tc>
      </w:tr>
    </w:tbl>
    <w:p/>
    <w:p>
      <w:pPr>
        <w:pStyle w:val="Heading2"/>
      </w:pPr>
      <w:r>
        <w:t>Document Management (4 models)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Model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Document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Case documents with versioning (DMR7), supervisory approval workflow (CM15), AI auto-classification, and subject association (CM19)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DocumentAccessLog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Access audit trail with user, action, IP address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DocumentComment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Collaborative comments on documents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DocumentAttachment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Additional file attachments linked to documents (CM20)</w:t>
            </w:r>
          </w:p>
        </w:tc>
      </w:tr>
    </w:tbl>
    <w:p/>
    <w:p>
      <w:pPr>
        <w:pStyle w:val="Heading2"/>
      </w:pPr>
      <w:r>
        <w:t>Task Management (1 model)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Model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Task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Case tasks with assignment, priority, due date, status lifecycle, and completion tracking</w:t>
            </w:r>
          </w:p>
        </w:tc>
      </w:tr>
    </w:tbl>
    <w:p/>
    <w:p>
      <w:pPr>
        <w:pStyle w:val="Heading2"/>
      </w:pPr>
      <w:r>
        <w:t>Workflow Engine (3 models)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Model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WorkflowDefinition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Configurable workflow templates with JSON step definitions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WorkflowInstance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Active workflow instances tied to cases with current step tracking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WorkflowStepAction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Individual step completion records with user and action</w:t>
            </w:r>
          </w:p>
        </w:tc>
      </w:tr>
    </w:tbl>
    <w:p/>
    <w:p>
      <w:pPr>
        <w:pStyle w:val="Heading2"/>
      </w:pPr>
      <w:r>
        <w:t>Notifications (2 models)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Model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Notification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In-app notifications with type, read status, and deep links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NotificationPreference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Per-user notification channel preferences (email, in-app, disabled)</w:t>
            </w:r>
          </w:p>
        </w:tc>
      </w:tr>
    </w:tbl>
    <w:p/>
    <w:p>
      <w:pPr>
        <w:pStyle w:val="Heading2"/>
      </w:pPr>
      <w:r>
        <w:t>Audit &amp; Compliance (2 models)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Model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AuditLog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Comprehensive audit trail recording all CRUD operations, logins, exports, and access denials with metadata and IP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FieldLabel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Configurable field labels per entity type (SOW: C16)</w:t>
            </w:r>
          </w:p>
        </w:tc>
      </w:tr>
    </w:tbl>
    <w:p/>
    <w:p>
      <w:pPr>
        <w:pStyle w:val="Heading2"/>
      </w:pPr>
      <w:r>
        <w:t>Reporting (4 models)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Model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ReportDefinition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Saved report configurations with JSON query/column/filter definitions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ReportRun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Report execution history with parameters and output file reference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ReportSchedule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Cron-based report scheduling with recipient lists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ReportReview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Supervisor review workflow for report submissions (SOW: RRS30)</w:t>
            </w:r>
          </w:p>
        </w:tc>
      </w:tr>
    </w:tbl>
    <w:p/>
    <w:p>
      <w:pPr>
        <w:pStyle w:val="Heading2"/>
      </w:pPr>
      <w:r>
        <w:t>Search &amp; Settings (3 models)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Model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SavedSearch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User-saved search queries with default flag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SystemSetting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Key-value system configuration store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UserPreference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Per-user UI preferences (column visibility, shortcuts)</w:t>
            </w:r>
          </w:p>
        </w:tc>
      </w:tr>
    </w:tbl>
    <w:p/>
    <w:p>
      <w:pPr>
        <w:pStyle w:val="Heading2"/>
      </w:pPr>
      <w:r>
        <w:t>Violations &amp; Financial (3 models)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Model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Violation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Tracked violations per subject per case with disposition tracking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FinancialResult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Monetary outcomes (recoveries, fines, penalties, restitution, cost avoidance)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SubjectAction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Administrative, legal, and sentencing actions against subjects (SOW: CM29/30/31)</w:t>
            </w:r>
          </w:p>
        </w:tc>
      </w:tr>
    </w:tbl>
    <w:p/>
    <w:p>
      <w:pPr>
        <w:pStyle w:val="Heading2"/>
      </w:pPr>
      <w:r>
        <w:t>Investigation Operations (4 models)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Model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InvestigativeTechnique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Documented investigative methods (interview, surveillance, subpoena, forensics) with authorization tracking (SOW: CM10)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Referral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Inter-agency referrals with contact info, status, and outcome (SOW: CM22)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Delegation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Authority delegation between users scoped by type and case (SOW: WPN27)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SubpoenaPackage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Subpoena document packages with approval workflow (SOW: CM11)</w:t>
            </w:r>
          </w:p>
        </w:tc>
      </w:tr>
    </w:tbl>
    <w:p/>
    <w:p>
      <w:pPr>
        <w:pStyle w:val="Heading2"/>
      </w:pPr>
      <w:r>
        <w:t>Time &amp; Labor (2 models)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Model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TimeEntry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Individual time entries with activity type (including LEAP), overtime, and approval workflow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Timesheet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Bi-weekly timesheet aggregation with submission and supervisor approval</w:t>
            </w:r>
          </w:p>
        </w:tc>
      </w:tr>
    </w:tbl>
    <w:p/>
    <w:p>
      <w:pPr>
        <w:pStyle w:val="Heading2"/>
      </w:pPr>
      <w:r>
        <w:t>Training Management (3 models)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Model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TrainingCourse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Course catalog with categories, delivery methods, credit hours, cost, and recurrence rules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TrainingRecord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Individual completion records with scores, certificates, and expiration dates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TrainingAssignment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Bulk training assignments by user, role, or group with booking status (SOW: TM3)</w:t>
            </w:r>
          </w:p>
        </w:tc>
      </w:tr>
    </w:tbl>
    <w:p/>
    <w:p>
      <w:pPr>
        <w:pStyle w:val="Heading2"/>
      </w:pPr>
      <w:r>
        <w:t>Inventory (1 model)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Model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InventoryItem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Equipment, evidence, and property tracking with assignment, location, region, and condition (SOW: AF6/CM48)</w:t>
            </w:r>
          </w:p>
        </w:tc>
      </w:tr>
    </w:tbl>
    <w:p/>
    <w:p>
      <w:pPr>
        <w:pStyle w:val="Heading2"/>
      </w:pPr>
      <w:r>
        <w:t>Other (4 models)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Model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Announcement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System-wide announcements with priority and expiration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FeatureFlag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Feature toggles for progressive rollout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CalendarReminder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Case and user reminders with recurrence support (SOW: CM43)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CourseEvaluation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Anonymous or attributed course feedback with 1-5 rating (SOW: TM16)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ReferenceData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Configurable lookup tables (categories, codes, labels)</w:t>
            </w:r>
          </w:p>
        </w:tc>
      </w:tr>
    </w:tbl>
    <w:p/>
    <w:p>
      <w:r>
        <w:t>____________________________________________________________</w:t>
      </w:r>
    </w:p>
    <w:p>
      <w:pPr>
        <w:pStyle w:val="Heading1"/>
      </w:pPr>
      <w:r>
        <w:t>5. API Architecture</w:t>
      </w:r>
    </w:p>
    <w:p>
      <w:pPr>
        <w:pStyle w:val="Heading2"/>
      </w:pPr>
      <w:r>
        <w:t>REST API Design</w:t>
      </w:r>
    </w:p>
    <w:p>
      <w:pPr>
        <w:spacing w:after="80"/>
      </w:pPr>
      <w:r>
        <w:t>All API endpoints are implemented as Next.js App Router route handlers under src/app/api/. The system exposes 28 route groups: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Route Group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Key Endpoints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/api/auth/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Login, logout, session management, password reset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/api/cases/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CRUD, status transitions, export, bulk operations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/api/cases/[caseId]/documents/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Document upload, download, approval, template generation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/api/cases/[caseId]/evidence/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Evidence CRUD with chain-of-custody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/api/cases/[caseId]/notes/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Case notes CRUD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/api/cases/[caseId]/tasks/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Task management per case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/api/cases/[caseId]/violations/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Violation tracking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/api/cases/[caseId]/financial-results/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Financial outcomes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/api/cases/[caseId]/techniques/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Investigative techniques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/api/cases/[caseId]/referrals/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Agency referrals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/api/cases/[caseId]/subject-actions/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Subject actions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/api/cases/[caseId]/relationships/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Case linking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/api/cases/[caseId]/checklist/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Close checklist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/api/cases/[caseId]/subpoenas/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Subpoena packages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/api/cases/[caseId]/timeline/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Activity timeline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/api/cases/[caseId]/report/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Case report generation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/api/cases/[caseId]/field-permissions/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Field-level permission checks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/api/inquiries/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Preliminary inquiry CRUD and conversion to case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/api/subjects/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Subject CRUD and export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/api/tasks/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Cross-case task management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/api/users/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User administration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/api/reports/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Report definition, execution, and review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/api/workflows/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Workflow instance management and step actions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/api/training/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Courses, records, assignments, evaluations, analytics, export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/api/time-entries/ and /api/timesheets/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Time tracking and timesheet management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/api/inventory/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Inventory CRUD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/api/search/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MeiliSearch-powered full-text search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/api/ai/*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22 AI endpoint routes (see Section 6)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/api/admin/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Routing rules, filing rules, retention policies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/api/analytics/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Dashboard analytics and financial analytics</w:t>
            </w:r>
          </w:p>
        </w:tc>
      </w:tr>
    </w:tbl>
    <w:p/>
    <w:p>
      <w:pPr>
        <w:pStyle w:val="Heading2"/>
      </w:pPr>
      <w:r>
        <w:t>Authentication Flow</w:t>
      </w:r>
    </w:p>
    <w:p>
      <w:pPr>
        <w:pStyle w:val="ListNumber"/>
        <w:spacing w:before="20" w:after="20"/>
      </w:pPr>
      <w:r>
        <w:t>User submits credentials to /api/auth/ (NextAuth)</w:t>
      </w:r>
    </w:p>
    <w:p>
      <w:pPr>
        <w:pStyle w:val="ListNumber"/>
        <w:spacing w:before="20" w:after="20"/>
      </w:pPr>
      <w:r>
        <w:t>Server validates password hash (bcryptjs) and checks lockout status</w:t>
      </w:r>
    </w:p>
    <w:p>
      <w:pPr>
        <w:pStyle w:val="ListNumber"/>
        <w:spacing w:before="20" w:after="20"/>
      </w:pPr>
      <w:r>
        <w:t>On success: JWT token issued, Session record created with IP and user agent</w:t>
      </w:r>
    </w:p>
    <w:p>
      <w:pPr>
        <w:pStyle w:val="ListNumber"/>
        <w:spacing w:before="20" w:after="20"/>
      </w:pPr>
      <w:r>
        <w:t>JWT contains: userId, role, email, organizationId</w:t>
      </w:r>
    </w:p>
    <w:p>
      <w:pPr>
        <w:pStyle w:val="ListNumber"/>
        <w:spacing w:before="20" w:after="20"/>
      </w:pPr>
      <w:r>
        <w:t>Subsequent requests include JWT in session cookie</w:t>
      </w:r>
    </w:p>
    <w:p>
      <w:pPr>
        <w:pStyle w:val="ListNumber"/>
        <w:spacing w:before="20" w:after="20"/>
      </w:pPr>
      <w:r>
        <w:t>API routes extract session via getServerSession() and validate permissions</w:t>
      </w:r>
    </w:p>
    <w:p>
      <w:pPr>
        <w:pStyle w:val="Heading2"/>
      </w:pPr>
      <w:r>
        <w:t>RBAC Model</w:t>
      </w:r>
    </w:p>
    <w:p>
      <w:pPr>
        <w:spacing w:after="80"/>
      </w:pPr>
      <w:r>
        <w:t>The system implements a 6-role, 35-permission RBAC model defined in src/lib/rbac.ts.</w:t>
      </w:r>
    </w:p>
    <w:p>
      <w:pPr>
        <w:spacing w:after="80"/>
      </w:pPr>
      <w:r>
        <w:t>Roles: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Role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Description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Permission Count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ADMIN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Full system access, user management, settings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35 (all)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SUPERVISOR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Case oversight, assignments, approvals, training management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29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INVESTIGATOR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Case work, evidence/document management, task execution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19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ANALYST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Read-only case access, reporting and analytics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11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AUDITOR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Read-only access with audit log visibility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12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READONLY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Minimal read access to cases, documents, tasks, training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4</w:t>
            </w:r>
          </w:p>
        </w:tc>
      </w:tr>
    </w:tbl>
    <w:p/>
    <w:p>
      <w:pPr>
        <w:spacing w:after="80"/>
      </w:pPr>
      <w:r>
        <w:t>Permission Categories:</w:t>
      </w:r>
    </w:p>
    <w:p>
      <w:pPr>
        <w:pStyle w:val="ListBullet"/>
        <w:spacing w:before="20" w:after="20"/>
      </w:pPr>
      <w:r>
        <w:t>Case: create, read, update, delete, assign, close</w:t>
      </w:r>
    </w:p>
    <w:p>
      <w:pPr>
        <w:pStyle w:val="ListBullet"/>
        <w:spacing w:before="20" w:after="20"/>
      </w:pPr>
      <w:r>
        <w:t>Evidence: create, read, update, delete</w:t>
      </w:r>
    </w:p>
    <w:p>
      <w:pPr>
        <w:pStyle w:val="ListBullet"/>
        <w:spacing w:before="20" w:after="20"/>
      </w:pPr>
      <w:r>
        <w:t>Document: create, read, update, delete</w:t>
      </w:r>
    </w:p>
    <w:p>
      <w:pPr>
        <w:pStyle w:val="ListBullet"/>
        <w:spacing w:before="20" w:after="20"/>
      </w:pPr>
      <w:r>
        <w:t>Task: create, read, update, delete</w:t>
      </w:r>
    </w:p>
    <w:p>
      <w:pPr>
        <w:pStyle w:val="ListBullet"/>
        <w:spacing w:before="20" w:after="20"/>
      </w:pPr>
      <w:r>
        <w:t>User: create, read, update, delete</w:t>
      </w:r>
    </w:p>
    <w:p>
      <w:pPr>
        <w:pStyle w:val="ListBullet"/>
        <w:spacing w:before="20" w:after="20"/>
      </w:pPr>
      <w:r>
        <w:t>Report: create, read, run</w:t>
      </w:r>
    </w:p>
    <w:p>
      <w:pPr>
        <w:pStyle w:val="ListBullet"/>
        <w:spacing w:before="20" w:after="20"/>
      </w:pPr>
      <w:r>
        <w:t>Audit: read</w:t>
      </w:r>
    </w:p>
    <w:p>
      <w:pPr>
        <w:pStyle w:val="ListBullet"/>
        <w:spacing w:before="20" w:after="20"/>
      </w:pPr>
      <w:r>
        <w:t>Settings: read, update</w:t>
      </w:r>
    </w:p>
    <w:p>
      <w:pPr>
        <w:pStyle w:val="ListBullet"/>
        <w:spacing w:before="20" w:after="20"/>
      </w:pPr>
      <w:r>
        <w:t>Training: read, create, update, assign</w:t>
      </w:r>
    </w:p>
    <w:p>
      <w:pPr>
        <w:pStyle w:val="Heading2"/>
      </w:pPr>
      <w:r>
        <w:t>Field-Level Permissions</w:t>
      </w:r>
    </w:p>
    <w:p>
      <w:pPr>
        <w:spacing w:after="80"/>
      </w:pPr>
      <w:r>
        <w:t>Defined in src/lib/field-permissions.ts, the system enforces field-level edit restrictions based on both role and case status. For example:</w:t>
      </w:r>
    </w:p>
    <w:p>
      <w:pPr>
        <w:pStyle w:val="ListBullet"/>
        <w:spacing w:before="20" w:after="20"/>
      </w:pPr>
      <w:r>
        <w:t>Investigator + INTAKE status: Can edit title, description, priority, dueDate, caseType, status, and 12 other fields</w:t>
      </w:r>
    </w:p>
    <w:p>
      <w:pPr>
        <w:pStyle w:val="ListBullet"/>
        <w:spacing w:before="20" w:after="20"/>
      </w:pPr>
      <w:r>
        <w:t>Investigator + CLOSED status: Can only edit followUpNotes and followUpStatus</w:t>
      </w:r>
    </w:p>
    <w:p>
      <w:pPr>
        <w:pStyle w:val="ListBullet"/>
        <w:spacing w:before="20" w:after="20"/>
      </w:pPr>
      <w:r>
        <w:t>Investigator + ARCHIVED status: No editable fields</w:t>
      </w:r>
    </w:p>
    <w:p>
      <w:pPr>
        <w:pStyle w:val="ListBullet"/>
        <w:spacing w:before="20" w:after="20"/>
      </w:pPr>
      <w:r>
        <w:t>Supervisor: Full edit access in INTAKE/OPEN/ACTIVE; restricted in UNDER_REVIEW/PENDING_ACTION</w:t>
      </w:r>
    </w:p>
    <w:p>
      <w:pPr>
        <w:pStyle w:val="ListBullet"/>
        <w:spacing w:before="20" w:after="20"/>
      </w:pPr>
      <w:r>
        <w:t>Admin: All fields editable in all statuses</w:t>
      </w:r>
    </w:p>
    <w:p>
      <w:pPr>
        <w:pStyle w:val="ListBullet"/>
        <w:spacing w:before="20" w:after="20"/>
      </w:pPr>
      <w:r>
        <w:t>Analyst/Auditor/Readonly: No edit access in any status</w:t>
      </w:r>
    </w:p>
    <w:p>
      <w:pPr>
        <w:pStyle w:val="Heading2"/>
      </w:pPr>
      <w:r>
        <w:t>Case Visibility</w:t>
      </w:r>
    </w:p>
    <w:p>
      <w:pPr>
        <w:pStyle w:val="ListBullet"/>
        <w:spacing w:before="20" w:after="20"/>
      </w:pPr>
      <w:r>
        <w:t>ADMIN, SUPERVISOR, AUDITOR, and ANALYST see all cases</w:t>
      </w:r>
    </w:p>
    <w:p>
      <w:pPr>
        <w:pStyle w:val="ListBullet"/>
        <w:spacing w:before="20" w:after="20"/>
      </w:pPr>
      <w:r>
        <w:t>INVESTIGATOR and READONLY see only cases assigned to them (filtered via CaseAssignment)</w:t>
      </w:r>
    </w:p>
    <w:p>
      <w:r>
        <w:t>____________________________________________________________</w:t>
      </w:r>
    </w:p>
    <w:p>
      <w:pPr>
        <w:pStyle w:val="Heading1"/>
      </w:pPr>
      <w:r>
        <w:t>6. AI/ML Capabilities</w:t>
      </w:r>
    </w:p>
    <w:p>
      <w:pPr>
        <w:spacing w:after="80"/>
      </w:pPr>
      <w:r>
        <w:t>The system includes 22 AI algorithms across two categories: 18 algorithmic (rule-based/statistical) modules in src/lib/ai/ and 4 Claude LLM-powered endpoints.</w:t>
      </w:r>
    </w:p>
    <w:p>
      <w:pPr>
        <w:pStyle w:val="Heading2"/>
      </w:pPr>
      <w:r>
        <w:t>Algorithmic Modules (src/lib/ai/)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#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Algorithm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File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SOW Ref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Description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Anomaly Detection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anomaly-detection.ts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RRS24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Statistical z-score analysis across case data to identify outlier patterns in timelines, financials, and activity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2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Risk Scoring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risk-scoring.ts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HWC1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Keyword-weighted risk assessment for incoming complaints; outputs score (0-100), risk level, and contributing factors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3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Case Similarity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case-similarity.ts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CM4, RRS11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Cosine similarity over case attributes (type, source, jurisdiction) to find related investigations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4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Entity Resolution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entity-resolution.ts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EF15, WPN16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Levenshtein edit-distance matching to detect duplicate subjects across cases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5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Predictive Analytics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predictions.ts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RRS23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Duration prediction, outcome probability, and caseload forecasting using historical data regression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6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Network Analysis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network-analysis.ts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CM49, CM4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Graph-based analysis of subject-case relationships to identify fraud rings and high-connectivity nodes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7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Document Classifier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document-classifier.ts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DMR1, EF5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Rule-based classification of documents into 11 categories with confidence scoring and tag generation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8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Investigator Recommender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investigator-recommender.ts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C17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Workload-balanced investigator assignment recommendations based on expertise, caseload, and case type match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9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Auto-Escalation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auto-escalation.ts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WPN27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Automated priority escalation recommendations for cases approaching deadlines or with overdue tasks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10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Evidence Strength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evidence-strength.ts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EF7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Point-based evidence portfolio grading (A-F) based on diversity, volume, and chain-of-custody completeness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11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Complaint Deduplication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complaint-dedup.ts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EF15, HWC1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Keyword overlap and Levenshtein matching to identify duplicate complaints across inquiries and cases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12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Timeline Anomalies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timeline-anomalies.ts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CM34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Detection of suspicious activity patterns (weekend activity, after-hours, rapid sequences, large gaps)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13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Workload Balancing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workload-balancing.ts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RRS23, C17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Real-time workload scoring per investigator considering active cases, overdue tasks, and critical case count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14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Closure Readiness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closure-readiness.ts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CM41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Checklist-based scoring to determine if a case meets all closure requirements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15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Financial Patterns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financial-patterns.ts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FC1, RRS24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Pattern mining across financial results to detect round-number clustering, duplicates, and suspicious distributions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16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Subject Risk Profiling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subject-risk.ts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CM8, CM49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Multi-factor risk scoring for subjects based on case history, violation count, and recidivism patterns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17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Case Narrative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case-narrative.ts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RRS16, CM34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Automated generation of structured case narratives with sections for opening, subjects, investigation, violations, financials, referrals, and status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18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Case Clustering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(via case-similarity.ts)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RRS11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>
              <w:rPr>
                <w:sz w:val="18"/>
              </w:rPr>
              <w:t>Groups similar cases into clusters based on attribute similarity vectors</w:t>
            </w:r>
          </w:p>
        </w:tc>
      </w:tr>
    </w:tbl>
    <w:p/>
    <w:p>
      <w:pPr>
        <w:pStyle w:val="Heading2"/>
      </w:pPr>
      <w:r>
        <w:t>Claude LLM-Powered Endpoints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#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Endpoint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19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/api/ai/natural-search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Natural language search -- converts plain English queries to structured search parameters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/api/ai/analyze-document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AI-powered document analysis and summarization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21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/api/ai/interview-questions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Generates case-specific interview questions for investigation preparation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22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/api/ai/generate-report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AI-assisted investigation report drafting</w:t>
            </w:r>
          </w:p>
        </w:tc>
      </w:tr>
    </w:tbl>
    <w:p/>
    <w:p>
      <w:pPr>
        <w:spacing w:after="80"/>
      </w:pPr>
      <w:r>
        <w:t>All Claude-powered features use the claude-sonnet-4-20250514 model via the @anthropic-ai/sdk client (src/lib/ai/claude-client.ts) with a 30-second timeout.</w:t>
      </w:r>
    </w:p>
    <w:p>
      <w:r>
        <w:t>____________________________________________________________</w:t>
      </w:r>
    </w:p>
    <w:p>
      <w:pPr>
        <w:pStyle w:val="Heading1"/>
      </w:pPr>
      <w:r>
        <w:t>7. Security Features</w:t>
      </w:r>
    </w:p>
    <w:p>
      <w:pPr>
        <w:pStyle w:val="Heading2"/>
      </w:pPr>
      <w:r>
        <w:t>Authentication Security</w:t>
      </w:r>
    </w:p>
    <w:p>
      <w:pPr>
        <w:pStyle w:val="ListBullet"/>
        <w:spacing w:before="20" w:after="20"/>
      </w:pPr>
      <w:r>
        <w:t>Password Hashing: bcryptjs with salted hashes (src/lib/ + bcryptjs ^3.0.3)</w:t>
      </w:r>
    </w:p>
    <w:p>
      <w:pPr>
        <w:pStyle w:val="ListBullet"/>
        <w:spacing w:before="20" w:after="20"/>
      </w:pPr>
      <w:r>
        <w:t>Login Lockout: Tracks failedLoginAttempts on the User model; lockedUntil timestamp prevents login after threshold exceeded</w:t>
      </w:r>
    </w:p>
    <w:p>
      <w:pPr>
        <w:pStyle w:val="ListBullet"/>
        <w:spacing w:before="20" w:after="20"/>
      </w:pPr>
      <w:r>
        <w:t>Session Management: Server-side session records with IP address and user agent tracking; explicit expiresAt timestamp; indexed for fast lookup</w:t>
      </w:r>
    </w:p>
    <w:p>
      <w:pPr>
        <w:pStyle w:val="Heading2"/>
      </w:pPr>
      <w:r>
        <w:t>Authorization</w:t>
      </w:r>
    </w:p>
    <w:p>
      <w:pPr>
        <w:pStyle w:val="ListBullet"/>
        <w:spacing w:before="20" w:after="20"/>
      </w:pPr>
      <w:r>
        <w:t>Role-Based Access Control: 6 roles with 35 discrete permissions enforced on every API route</w:t>
      </w:r>
    </w:p>
    <w:p>
      <w:pPr>
        <w:pStyle w:val="ListBullet"/>
        <w:spacing w:before="20" w:after="20"/>
      </w:pPr>
      <w:r>
        <w:t>Case-Level Filtering: Investigators and read-only users can only access cases assigned to them</w:t>
      </w:r>
    </w:p>
    <w:p>
      <w:pPr>
        <w:pStyle w:val="ListBullet"/>
        <w:spacing w:before="20" w:after="20"/>
      </w:pPr>
      <w:r>
        <w:t>Field-Level Permissions: Edit permissions vary by role AND case status (7 statuses x 6 roles matrix)</w:t>
      </w:r>
    </w:p>
    <w:p>
      <w:pPr>
        <w:pStyle w:val="ListBullet"/>
        <w:spacing w:before="20" w:after="20"/>
      </w:pPr>
      <w:r>
        <w:t>Document Approval Workflow: Documents can require supervisory approval before finalization</w:t>
      </w:r>
    </w:p>
    <w:p>
      <w:pPr>
        <w:pStyle w:val="Heading2"/>
      </w:pPr>
      <w:r>
        <w:t>Audit Trail</w:t>
      </w:r>
    </w:p>
    <w:p>
      <w:pPr>
        <w:pStyle w:val="ListBullet"/>
        <w:spacing w:before="20" w:after="20"/>
      </w:pPr>
      <w:r>
        <w:t>AuditLog Model: Records every CREATE, READ, UPDATE, DELETE, LOGIN, LOGOUT, EXPORT, ASSIGN, STATUS_CHANGE, and ACCESS_DENIED event</w:t>
      </w:r>
    </w:p>
    <w:p>
      <w:pPr>
        <w:pStyle w:val="ListBullet"/>
        <w:spacing w:before="20" w:after="20"/>
      </w:pPr>
      <w:r>
        <w:t>Document Access Logging: Separate DocumentAccessLog tracks every file view/download with IP address</w:t>
      </w:r>
    </w:p>
    <w:p>
      <w:pPr>
        <w:pStyle w:val="ListBullet"/>
        <w:spacing w:before="20" w:after="20"/>
      </w:pPr>
      <w:r>
        <w:t>Case Status History: Immutable record of every status transition with reason and actor</w:t>
      </w:r>
    </w:p>
    <w:p>
      <w:pPr>
        <w:pStyle w:val="ListBullet"/>
        <w:spacing w:before="20" w:after="20"/>
      </w:pPr>
      <w:r>
        <w:t>Chain of Custody: Full evidence custody trail with from/to user and timestamp</w:t>
      </w:r>
    </w:p>
    <w:p>
      <w:pPr>
        <w:pStyle w:val="Heading2"/>
      </w:pPr>
      <w:r>
        <w:t>Data Protection</w:t>
      </w:r>
    </w:p>
    <w:p>
      <w:pPr>
        <w:pStyle w:val="ListBullet"/>
        <w:spacing w:before="20" w:after="20"/>
      </w:pPr>
      <w:r>
        <w:t>Password Reset Tokens: Time-limited, single-use tokens with expiration enforcement</w:t>
      </w:r>
    </w:p>
    <w:p>
      <w:pPr>
        <w:pStyle w:val="ListBullet"/>
        <w:spacing w:before="20" w:after="20"/>
      </w:pPr>
      <w:r>
        <w:t>Soft Delete: Cases support deletedAt for recoverable deletion</w:t>
      </w:r>
    </w:p>
    <w:p>
      <w:pPr>
        <w:pStyle w:val="ListBullet"/>
        <w:spacing w:before="20" w:after="20"/>
      </w:pPr>
      <w:r>
        <w:t>Case Locking: Cases can be locked (isLocked, lockedAt, lockedBy) to prevent concurrent edits</w:t>
      </w:r>
    </w:p>
    <w:p>
      <w:pPr>
        <w:pStyle w:val="ListBullet"/>
        <w:spacing w:before="20" w:after="20"/>
      </w:pPr>
      <w:r>
        <w:t>Draft Mode: Cases support isDraft flag for incomplete records</w:t>
      </w:r>
    </w:p>
    <w:p>
      <w:r>
        <w:t>____________________________________________________________</w:t>
      </w:r>
    </w:p>
    <w:p>
      <w:pPr>
        <w:pStyle w:val="Heading1"/>
      </w:pPr>
      <w:r>
        <w:t>8. Infrastructure</w:t>
      </w:r>
    </w:p>
    <w:p>
      <w:pPr>
        <w:pStyle w:val="Heading2"/>
      </w:pPr>
      <w:r>
        <w:t>Docker Compose Services</w:t>
      </w:r>
    </w:p>
    <w:p>
      <w:pPr>
        <w:spacing w:after="80"/>
      </w:pPr>
      <w:r>
        <w:t>Defined in docker-compose.yml, the development stack consists of 5 services: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Service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Image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Ports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postgres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postgres:16-alpine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5432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Primary relational database</w:t>
            </w:r>
          </w:p>
        </w:tc>
      </w:tr>
      <w:tr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redis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redis:7-alpine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6379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Caching, BullMQ job queues</w:t>
            </w:r>
          </w:p>
        </w:tc>
      </w:tr>
      <w:tr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minio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minio/minio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9000 (API), 9001 (Console)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S3-compatible object storage for documents and evidence files</w:t>
            </w:r>
          </w:p>
        </w:tc>
      </w:tr>
      <w:tr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meilisearch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getmeili/meilisearch:v1.6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7700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Full-text search engine</w:t>
            </w:r>
          </w:p>
        </w:tc>
      </w:tr>
      <w:tr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mailhog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mailhog/mailhog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8025 (UI), 1025 (SMTP)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>
              <w:rPr>
                <w:sz w:val="18"/>
              </w:rPr>
              <w:t>Development email capture and testing</w:t>
            </w:r>
          </w:p>
        </w:tc>
      </w:tr>
    </w:tbl>
    <w:p/>
    <w:p>
      <w:pPr>
        <w:spacing w:after="80"/>
      </w:pPr>
      <w:r>
        <w:t>Persistent volumes: pgdata, minio_data, meili_data.</w:t>
      </w:r>
    </w:p>
    <w:p>
      <w:pPr>
        <w:pStyle w:val="Heading2"/>
      </w:pPr>
      <w:r>
        <w:t>Environment Variables</w:t>
      </w:r>
    </w:p>
    <w:p>
      <w:pPr>
        <w:spacing w:after="80"/>
      </w:pPr>
      <w:r>
        <w:t>Defined in .env.local (not committed to version control):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Variable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DATABASE_URL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PostgreSQL connection string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NEXTAUTH_SECRET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JWT signing secret for NextAuth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NEXTAUTH_URL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Application base URL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REDIS_URL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Redis connection string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MINIO_ENDPOINT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MinIO server hostname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MINIO_PORT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MinIO API port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MINIO_ACCESS_KEY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MinIO access credentials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MINIO_SECRET_KEY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MinIO secret credentials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MINIO_BUCKET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Default storage bucket name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MINIO_USE_SSL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SSL toggle for MinIO connections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MEILISEARCH_URL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MeiliSearch server URL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MEILISEARCH_KEY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MeiliSearch master API key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SMTP_HOST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SMTP server hostname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SMTP_PORT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SMTP server port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SMTP_FROM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Default sender email address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ANTHROPIC_API_KEY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Claude API key for AI features</w:t>
            </w:r>
          </w:p>
        </w:tc>
      </w:tr>
    </w:tbl>
    <w:p/>
    <w:p>
      <w:pPr>
        <w:pStyle w:val="Heading2"/>
      </w:pPr>
      <w:r>
        <w:t>Deployment Requirements</w:t>
      </w:r>
    </w:p>
    <w:p>
      <w:pPr>
        <w:pStyle w:val="ListBullet"/>
        <w:spacing w:before="20" w:after="20"/>
      </w:pPr>
      <w:r>
        <w:t>Node.js: Required for Next.js 16 runtime</w:t>
      </w:r>
    </w:p>
    <w:p>
      <w:pPr>
        <w:pStyle w:val="ListBullet"/>
        <w:spacing w:before="20" w:after="20"/>
      </w:pPr>
      <w:r>
        <w:t>PostgreSQL 16: Primary data store</w:t>
      </w:r>
    </w:p>
    <w:p>
      <w:pPr>
        <w:pStyle w:val="ListBullet"/>
        <w:spacing w:before="20" w:after="20"/>
      </w:pPr>
      <w:r>
        <w:t>Redis 7: Required for caching and BullMQ job processing</w:t>
      </w:r>
    </w:p>
    <w:p>
      <w:pPr>
        <w:pStyle w:val="ListBullet"/>
        <w:spacing w:before="20" w:after="20"/>
      </w:pPr>
      <w:r>
        <w:t>S3-compatible storage: MinIO for development; any S3-compatible service for production</w:t>
      </w:r>
    </w:p>
    <w:p>
      <w:pPr>
        <w:pStyle w:val="ListBullet"/>
        <w:spacing w:before="20" w:after="20"/>
      </w:pPr>
      <w:r>
        <w:t>MeiliSearch v1.6: Full-text search (can be replaced with managed search service)</w:t>
      </w:r>
    </w:p>
    <w:p>
      <w:r>
        <w:t>____________________________________________________________</w:t>
      </w:r>
    </w:p>
    <w:p>
      <w:pPr>
        <w:pStyle w:val="Heading1"/>
      </w:pPr>
      <w:r>
        <w:t>9. Performance</w:t>
      </w:r>
    </w:p>
    <w:p>
      <w:pPr>
        <w:pStyle w:val="Heading2"/>
      </w:pPr>
      <w:r>
        <w:t>Caching Strategy</w:t>
      </w:r>
    </w:p>
    <w:p>
      <w:pPr>
        <w:pStyle w:val="ListBullet"/>
        <w:spacing w:before="20" w:after="20"/>
      </w:pPr>
      <w:r>
        <w:t>React Query (@tanstack/react-query): Client-side server state caching with configurable stale times and automatic background refetching</w:t>
      </w:r>
    </w:p>
    <w:p>
      <w:pPr>
        <w:pStyle w:val="ListBullet"/>
        <w:spacing w:before="20" w:after="20"/>
      </w:pPr>
      <w:r>
        <w:t>Redis: Server-side caching for expensive queries; BullMQ job queue for background processing</w:t>
      </w:r>
    </w:p>
    <w:p>
      <w:pPr>
        <w:pStyle w:val="ListBullet"/>
        <w:spacing w:before="20" w:after="20"/>
      </w:pPr>
      <w:r>
        <w:t>Next.js: Server-side rendering with React Server Components reduces client-side data fetching</w:t>
      </w:r>
    </w:p>
    <w:p>
      <w:pPr>
        <w:pStyle w:val="Heading2"/>
      </w:pPr>
      <w:r>
        <w:t>Database Indexing</w:t>
      </w:r>
    </w:p>
    <w:p>
      <w:pPr>
        <w:spacing w:after="80"/>
      </w:pPr>
      <w:r>
        <w:t>The Prisma schema defines 100+ database indexes across all models. Key indexing strategies:</w:t>
      </w:r>
    </w:p>
    <w:p>
      <w:pPr>
        <w:pStyle w:val="ListBullet"/>
        <w:spacing w:before="20" w:after="20"/>
      </w:pPr>
      <w:r>
        <w:t>Primary lookups: Every foreign key has a corresponding index (e.g., @@index([caseId]), @@index([userId]))</w:t>
      </w:r>
    </w:p>
    <w:p>
      <w:pPr>
        <w:pStyle w:val="ListBullet"/>
        <w:spacing w:before="20" w:after="20"/>
      </w:pPr>
      <w:r>
        <w:t>Status filtering: All status fields are indexed for dashboard queries (e.g., @@index([status]))</w:t>
      </w:r>
    </w:p>
    <w:p>
      <w:pPr>
        <w:pStyle w:val="ListBullet"/>
        <w:spacing w:before="20" w:after="20"/>
      </w:pPr>
      <w:r>
        <w:t>Temporal queries: Date fields indexed for timeline and reporting (e.g., @@index([createdAt]), @@index([openedAt]), @@index([date]))</w:t>
      </w:r>
    </w:p>
    <w:p>
      <w:pPr>
        <w:pStyle w:val="ListBullet"/>
        <w:spacing w:before="20" w:after="20"/>
      </w:pPr>
      <w:r>
        <w:t>Composite uniqueness: Multi-column unique constraints prevent duplicates (e.g., @@unique([caseId, userId]), @@unique([userId, type]))</w:t>
      </w:r>
    </w:p>
    <w:p>
      <w:pPr>
        <w:pStyle w:val="ListBullet"/>
        <w:spacing w:before="20" w:after="20"/>
      </w:pPr>
      <w:r>
        <w:t>Search optimization: Email, name, and case number fields indexed for lookup performance</w:t>
      </w:r>
    </w:p>
    <w:p>
      <w:pPr>
        <w:pStyle w:val="Heading2"/>
      </w:pPr>
      <w:r>
        <w:t>Pagination</w:t>
      </w:r>
    </w:p>
    <w:p>
      <w:pPr>
        <w:pStyle w:val="ListBullet"/>
        <w:spacing w:before="20" w:after="20"/>
      </w:pPr>
      <w:r>
        <w:t>API endpoints implement cursor-based or offset pagination</w:t>
      </w:r>
    </w:p>
    <w:p>
      <w:pPr>
        <w:pStyle w:val="ListBullet"/>
        <w:spacing w:before="20" w:after="20"/>
      </w:pPr>
      <w:r>
        <w:t>MeiliSearch handles paginated full-text search results with configurable page sizes</w:t>
      </w:r>
    </w:p>
    <w:p>
      <w:r>
        <w:t>____________________________________________________________</w:t>
      </w:r>
    </w:p>
    <w:p>
      <w:pPr>
        <w:pStyle w:val="Heading1"/>
      </w:pPr>
      <w:r>
        <w:t>10. Integration Points</w:t>
      </w:r>
    </w:p>
    <w:p>
      <w:pPr>
        <w:pStyle w:val="Heading2"/>
      </w:pPr>
      <w:r>
        <w:t>MeiliSearch Full-Text Search</w:t>
      </w:r>
    </w:p>
    <w:p>
      <w:pPr>
        <w:spacing w:after="80"/>
      </w:pPr>
      <w:r>
        <w:t>Configured in src/lib/meilisearch.ts, the search engine indexes 4 entity types: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Index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Searchable Attributes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Filterable Attributes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cases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title, caseNumber, description, caseType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status, caseType, priority, createdById, organizationId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evidence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title, description, type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(configured per index)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tasks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title, description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(configured per index)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documents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title, fileName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>
              <w:rPr>
                <w:sz w:val="18"/>
              </w:rPr>
              <w:t>(configured per index)</w:t>
            </w:r>
          </w:p>
        </w:tc>
      </w:tr>
    </w:tbl>
    <w:p/>
    <w:p>
      <w:pPr>
        <w:spacing w:after="80"/>
      </w:pPr>
      <w:r>
        <w:t>Search synchronization occurs on entity creation and update via API route handlers.</w:t>
      </w:r>
    </w:p>
    <w:p>
      <w:pPr>
        <w:pStyle w:val="Heading2"/>
      </w:pPr>
      <w:r>
        <w:t>MinIO File Storage</w:t>
      </w:r>
    </w:p>
    <w:p>
      <w:pPr>
        <w:pStyle w:val="ListBullet"/>
        <w:spacing w:before="20" w:after="20"/>
      </w:pPr>
      <w:r>
        <w:t>S3-compatible object storage via @aws-sdk/client-s3</w:t>
      </w:r>
    </w:p>
    <w:p>
      <w:pPr>
        <w:pStyle w:val="ListBullet"/>
        <w:spacing w:before="20" w:after="20"/>
      </w:pPr>
      <w:r>
        <w:t>Stores: case documents, evidence files, training certificates, report outputs, document attachments</w:t>
      </w:r>
    </w:p>
    <w:p>
      <w:pPr>
        <w:pStyle w:val="ListBullet"/>
        <w:spacing w:before="20" w:after="20"/>
      </w:pPr>
      <w:r>
        <w:t>File references stored as fileKey in database records</w:t>
      </w:r>
    </w:p>
    <w:p>
      <w:pPr>
        <w:pStyle w:val="ListBullet"/>
        <w:spacing w:before="20" w:after="20"/>
      </w:pPr>
      <w:r>
        <w:t>Supports hash-based integrity verification for evidence files</w:t>
      </w:r>
    </w:p>
    <w:p>
      <w:pPr>
        <w:pStyle w:val="ListBullet"/>
        <w:spacing w:before="20" w:after="20"/>
      </w:pPr>
      <w:r>
        <w:t>Bulk download via ZIP archive generation (archiver package)</w:t>
      </w:r>
    </w:p>
    <w:p>
      <w:pPr>
        <w:pStyle w:val="Heading2"/>
      </w:pPr>
      <w:r>
        <w:t>Email (Nodemailer)</w:t>
      </w:r>
    </w:p>
    <w:p>
      <w:pPr>
        <w:pStyle w:val="ListBullet"/>
        <w:spacing w:before="20" w:after="20"/>
      </w:pPr>
      <w:r>
        <w:t>SMTP-based email delivery via nodemailer ^7.0.13</w:t>
      </w:r>
    </w:p>
    <w:p>
      <w:pPr>
        <w:pStyle w:val="ListBullet"/>
        <w:spacing w:before="20" w:after="20"/>
      </w:pPr>
      <w:r>
        <w:t>Development: MailHog captures all outgoing mail on port 8025</w:t>
      </w:r>
    </w:p>
    <w:p>
      <w:pPr>
        <w:pStyle w:val="ListBullet"/>
        <w:spacing w:before="20" w:after="20"/>
      </w:pPr>
      <w:r>
        <w:t>Used for: notification delivery, password reset tokens, scheduled report distribution</w:t>
      </w:r>
    </w:p>
    <w:p>
      <w:pPr>
        <w:pStyle w:val="ListBullet"/>
        <w:spacing w:before="20" w:after="20"/>
      </w:pPr>
      <w:r>
        <w:t>Configurable sender address via SMTP_FROM environment variable</w:t>
      </w:r>
    </w:p>
    <w:p>
      <w:pPr>
        <w:pStyle w:val="Heading2"/>
      </w:pPr>
      <w:r>
        <w:t>Claude AI API</w:t>
      </w:r>
    </w:p>
    <w:p>
      <w:pPr>
        <w:pStyle w:val="ListBullet"/>
        <w:spacing w:before="20" w:after="20"/>
      </w:pPr>
      <w:r>
        <w:t>Integration via @anthropic-ai/sdk ^0.81.0</w:t>
      </w:r>
    </w:p>
    <w:p>
      <w:pPr>
        <w:pStyle w:val="ListBullet"/>
        <w:spacing w:before="20" w:after="20"/>
      </w:pPr>
      <w:r>
        <w:t>Client singleton in src/lib/ai/claude-client.ts</w:t>
      </w:r>
    </w:p>
    <w:p>
      <w:pPr>
        <w:pStyle w:val="ListBullet"/>
        <w:spacing w:before="20" w:after="20"/>
      </w:pPr>
      <w:r>
        <w:t>Model: claude-sonnet-4-20250514</w:t>
      </w:r>
    </w:p>
    <w:p>
      <w:pPr>
        <w:pStyle w:val="ListBullet"/>
        <w:spacing w:before="20" w:after="20"/>
      </w:pPr>
      <w:r>
        <w:t>30-second request timeout with AbortController</w:t>
      </w:r>
    </w:p>
    <w:p>
      <w:pPr>
        <w:pStyle w:val="ListBullet"/>
        <w:spacing w:before="20" w:after="20"/>
      </w:pPr>
      <w:r>
        <w:t>Used for: natural language search, document analysis, interview question generation, report drafting</w:t>
      </w:r>
    </w:p>
    <w:p>
      <w:pPr>
        <w:pStyle w:val="Heading2"/>
      </w:pPr>
      <w:r>
        <w:t>Data Export</w:t>
      </w:r>
    </w:p>
    <w:p>
      <w:pPr>
        <w:pStyle w:val="ListBullet"/>
        <w:spacing w:before="20" w:after="20"/>
      </w:pPr>
      <w:r>
        <w:t>Excel: xlsx ^0.18.5 for case and subject data export</w:t>
      </w:r>
    </w:p>
    <w:p>
      <w:pPr>
        <w:pStyle w:val="ListBullet"/>
        <w:spacing w:before="20" w:after="20"/>
      </w:pPr>
      <w:r>
        <w:t>ZIP: archiver ^7.0.1 for bulk document downloads</w:t>
      </w:r>
    </w:p>
    <w:p>
      <w:r>
        <w:t>____________________________________________________________</w:t>
      </w:r>
    </w:p>
    <w:p>
      <w:pPr>
        <w:pStyle w:val="Heading1"/>
      </w:pPr>
      <w:r>
        <w:t>11. Compliance</w:t>
      </w:r>
    </w:p>
    <w:p>
      <w:pPr>
        <w:spacing w:after="80"/>
      </w:pPr>
      <w:r>
        <w:t>The system is designed to support federal compliance frameworks. Below are mappings between regulatory requirements and implemented features.</w:t>
      </w:r>
    </w:p>
    <w:p>
      <w:pPr>
        <w:pStyle w:val="Heading2"/>
      </w:pPr>
      <w:r>
        <w:t>FedRAMP / FISMA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Control Area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Implementation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Access Control (AC)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6-role RBAC, field-level permissions, case-level access filtering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Audit and Accountability (AU)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AuditLog with 10 action types, document access logs, case status history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Identification and Authentication (IA)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bcryptjs password hashing, JWT sessions, login lockout, session tracking with IP/user agent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System and Communications Protection (SC)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Environment-variable-based secret management, configurable SSL</w:t>
            </w:r>
          </w:p>
        </w:tc>
      </w:tr>
    </w:tbl>
    <w:p/>
    <w:p>
      <w:pPr>
        <w:pStyle w:val="Heading2"/>
      </w:pPr>
      <w:r>
        <w:t>NIST 800-53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Control Family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Implementation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AC-2 Account Management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User model with isActive flag, role assignment, organization scoping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AC-3 Access Enforcement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Permission checks on every API route, field-level edit restrictions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AC-6 Least Privilege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READONLY default role, progressive permission grants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AU-2 Audit Events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CREATE, READ, UPDATE, DELETE, LOGIN, LOGOUT, EXPORT, ASSIGN, STATUS_CHANGE, ACCESS_DENIED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AU-3 Content of Audit Records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userId, action, entityType, entityId, metadata (JSON), IP address, timestamp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IA-5 Authenticator Management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Password reset tokens with expiration, bcrypt hashing</w:t>
            </w:r>
          </w:p>
        </w:tc>
      </w:tr>
    </w:tbl>
    <w:p/>
    <w:p>
      <w:pPr>
        <w:pStyle w:val="Heading2"/>
      </w:pPr>
      <w:r>
        <w:t>HIPAA (where applicable)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Requirement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Implementation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Access Controls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Role-based access, session management, automatic lockout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Audit Controls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Comprehensive audit logging with IP tracking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Integrity Controls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Evidence file hashing, chain of custody, document versioning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Transmission Security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Configurable SSL for all external service connections</w:t>
            </w:r>
          </w:p>
        </w:tc>
      </w:tr>
    </w:tbl>
    <w:p/>
    <w:p>
      <w:pPr>
        <w:pStyle w:val="Heading2"/>
      </w:pPr>
      <w:r>
        <w:t>Evidence Integrity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Requirement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Implementation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Chain of Custody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ChainOfCustody model with from/to user, action, timestamp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Evidence Integrity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File hash storage on EvidenceFile model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Exhibit Tracking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Sequential exhibit numbering (EX-001 format)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Tamper Prevention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Case locking, document approval workflows, audit trail</w:t>
            </w:r>
          </w:p>
        </w:tc>
      </w:tr>
    </w:tbl>
    <w:p/>
    <w:p>
      <w:r>
        <w:t>____________________________________________________________</w:t>
      </w:r>
    </w:p>
    <w:p>
      <w:pPr>
        <w:pStyle w:val="Heading1"/>
      </w:pPr>
      <w:r>
        <w:t>12. Testing</w:t>
      </w:r>
    </w:p>
    <w:p>
      <w:pPr>
        <w:pStyle w:val="Heading2"/>
      </w:pPr>
      <w:r>
        <w:t>Seed Data</w:t>
      </w:r>
    </w:p>
    <w:p>
      <w:pPr>
        <w:spacing w:after="80"/>
      </w:pPr>
      <w:r>
        <w:t>The project includes two seed scripts in prisma/:</w:t>
      </w:r>
    </w:p>
    <w:p>
      <w:pPr>
        <w:pStyle w:val="ListBullet"/>
        <w:spacing w:before="20" w:after="20"/>
      </w:pPr>
      <w:r>
        <w:t>prisma/seed.ts -- Base seed data for development</w:t>
      </w:r>
    </w:p>
    <w:p>
      <w:pPr>
        <w:pStyle w:val="ListBullet"/>
        <w:spacing w:before="20" w:after="20"/>
      </w:pPr>
      <w:r>
        <w:t>prisma/seed-demo.ts -- Demo seed data with realistic investigation scenarios (run via npm run seed:demo)</w:t>
      </w:r>
    </w:p>
    <w:p>
      <w:pPr>
        <w:spacing w:after="80"/>
      </w:pPr>
      <w:r>
        <w:t>The demo seed uses @faker-js/faker ^10.4.0 for generating realistic test data.</w:t>
      </w:r>
    </w:p>
    <w:p>
      <w:pPr>
        <w:pStyle w:val="Heading2"/>
      </w:pPr>
      <w:r>
        <w:t>Manual Testing Coverage</w:t>
      </w:r>
    </w:p>
    <w:p>
      <w:pPr>
        <w:spacing w:after="80"/>
      </w:pPr>
      <w:r>
        <w:t>The application supports manual testing across the following categories: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Category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Coverage Areas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Authentication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Login, logout, password reset, session management, lockout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Case Management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CRUD, status transitions, assignment, notes, timeline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Evidence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Upload, chain of custody, exhibit numbering, file integrity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Documents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Upload, versioning, approval, AI classification, bulk download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Tasks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Creation, assignment, status tracking, due date management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Workflows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Definition, instance creation, step actions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Search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Full-text search, saved searches, natural language search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AI Algorithms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All 22 endpoints (risk scoring, anomaly detection, predictions, etc.)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Reporting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Definition, execution, scheduling, supervisor review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Training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Course management, records, assignments, evaluations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Time Tracking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Time entries, timesheets, approval workflow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Inventory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CRUD, assignment, status tracking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Admin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Settings, reference data, routing rules, filing rules, retention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RBAC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Permission enforcement across all 6 roles</w:t>
            </w:r>
          </w:p>
        </w:tc>
      </w:tr>
    </w:tbl>
    <w:p/>
    <w:p>
      <w:pPr>
        <w:pStyle w:val="Heading2"/>
      </w:pPr>
      <w:r>
        <w:t>Running the Application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# Start infrastructure services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docker compose up -d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# Install dependencies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npm install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# Generate Prisma client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npx prisma generate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# Run database migrations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npx prisma db push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# Seed demo data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npm run seed:demo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# Start development server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npm run dev</w:t>
      </w:r>
    </w:p>
    <w:p>
      <w:pPr>
        <w:pStyle w:val="Heading2"/>
      </w:pPr>
      <w:r>
        <w:t>Linting</w:t>
      </w:r>
    </w:p>
    <w:p>
      <w:pPr>
        <w:spacing w:before="0" w:after="0"/>
      </w:pPr>
      <w:r>
        <w:rPr>
          <w:rFonts w:ascii="Consolas" w:hAnsi="Consolas"/>
          <w:color w:val="333333"/>
          <w:sz w:val="18"/>
        </w:rPr>
        <w:t>npm run lint</w:t>
      </w:r>
    </w:p>
    <w:p>
      <w:r>
        <w:t>____________________________________________________________</w:t>
      </w:r>
    </w:p>
    <w:p>
      <w:pPr>
        <w:pStyle w:val="Heading1"/>
      </w:pPr>
      <w:r>
        <w:t>Appendix: File Reference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Path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Description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prisma/schema.prisma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Database schema (53 models, 15 enums)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src/lib/rbac.ts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RBAC permission definitions (6 roles, 35 permissions)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src/lib/field-permissions.ts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Field-level edit permission matrix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src/lib/meilisearch.ts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MeiliSearch client and index configuration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src/lib/ai/claude-client.ts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Anthropic Claude API client singleton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src/lib/ai/*.ts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18 algorithmic AI modules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src/app/api/ai/*/route.ts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22 AI API endpoints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src/app/api/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28 REST API route groups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docker-compose.yml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Development infrastructure (5 services)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.env.local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Environment configuration (16 variables)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package.json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>
              <w:rPr>
                <w:sz w:val="18"/>
              </w:rPr>
              <w:t>Dependencies and scripts</w:t>
            </w:r>
          </w:p>
        </w:tc>
      </w:tr>
    </w:tbl>
    <w:p/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