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TECHNICAL APPENDIX</w:t>
      </w:r>
    </w:p>
    <w:p>
      <w:pPr>
        <w:jc w:val="center"/>
      </w:pPr>
      <w:r>
        <w:rPr>
          <w:b/>
          <w:sz w:val="24"/>
        </w:rPr>
        <w:t>Supply Chain &amp; Sales Analysis | End-to-End Data Analyst Project</w:t>
      </w:r>
    </w:p>
    <w:p>
      <w:pPr>
        <w:jc w:val="center"/>
      </w:pPr>
      <w:r>
        <w:rPr>
          <w:sz w:val="18"/>
        </w:rPr>
        <w:t>Technical Reference | Python → SQL → Power BI → DAX</w:t>
      </w:r>
    </w:p>
    <w:p>
      <w:pPr>
        <w:pStyle w:val="Heading1"/>
      </w:pPr>
      <w:r>
        <w:t>1. Technical Architecture</w:t>
      </w:r>
    </w:p>
    <w:p>
      <w:pPr>
        <w:spacing w:before="40" w:after="100"/>
        <w:ind w:left="360" w:right="360"/>
      </w:pPr>
      <w:r>
        <w:rPr>
          <w:rFonts w:ascii="Consolas" w:hAnsi="Consolas"/>
          <w:sz w:val="16"/>
        </w:rPr>
        <w:t>DataCo Dataset</w:t>
        <w:br/>
        <w:t xml:space="preserve">      ↓</w:t>
        <w:br/>
        <w:t>Python / Pandas</w:t>
        <w:br/>
        <w:t xml:space="preserve">      ↓</w:t>
        <w:br/>
        <w:t>Data Cleaning + Validation + Feature Engineering</w:t>
        <w:br/>
        <w:t xml:space="preserve">      ↓</w:t>
        <w:br/>
        <w:t>PostgreSQL / SQL</w:t>
        <w:br/>
        <w:t xml:space="preserve">      ↓</w:t>
        <w:br/>
        <w:t>Business Analysis + KPI Queries</w:t>
        <w:br/>
        <w:t xml:space="preserve">      ↓</w:t>
        <w:br/>
        <w:t>Power BI Data Model</w:t>
        <w:br/>
        <w:t xml:space="preserve">      ↓</w:t>
        <w:br/>
        <w:t>DateTable + DAX Measures</w:t>
        <w:br/>
        <w:t xml:space="preserve">      ↓</w:t>
        <w:br/>
        <w:t>5-Page Dashboard</w:t>
      </w:r>
    </w:p>
    <w:p>
      <w:r>
        <w:t>Technical principle: each layer has a defined role. Python handles preparation, validation, feature engineering and EDA; SQL performs structured business analysis and validation; Power BI and DAX provide the analytical model, time intelligence and interactive reporting.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3456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Technical Role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Data Processing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Python / Pandas / NumPy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Cleaning, validation, feature engineering and EDA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Database Analysis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PostgreSQL / pgAdmin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Business queries, KPI calculations and advanced SQL analysis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BI / Visualization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Power BI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Data model, interactive visuals, filtering and dashboard delivery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Analytical Calculations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DAX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KPIs, time intelligence, YoY measures and analytical measures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7"/>
              </w:rPr>
              <w:t>Development Environment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VS Code / pgAdmin / Power BI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7"/>
              </w:rPr>
              <w:t>Project development and execution</w:t>
            </w:r>
          </w:p>
        </w:tc>
      </w:tr>
    </w:tbl>
    <w:p/>
    <w:p>
      <w:pPr>
        <w:pStyle w:val="Heading1"/>
      </w:pPr>
      <w:r>
        <w:t>3. Data Preparation Reference</w:t>
      </w:r>
    </w:p>
    <w:p>
      <w:r>
        <w:t>Initial dataset: DataCo SMART SUPPLY CHAIN FOR BIG DATA ANALYSIS.</w:t>
      </w:r>
    </w:p>
    <w:p>
      <w:r>
        <w:t>Python preparation included structural audit, missing-value analysis, duplicate checks, data-type inspection, date conversion, feature engineering and validation.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Preparation Area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Technical Implementation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Structural Audit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Shape, columns, data types, statistical and categorical summaries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Missing Values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Column-wise missing count and percentage assessment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Column Removal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Removed non-useful, highly incomplete, sensitive or constant fields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Date Handling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Order Date and Shipping Date converted with mixed-format handling and errors='coerce'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Feature Engineering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Shipping Delay, Profit Margin %, Order Year, Month, Month Name, Quarter, Late Delivery Flag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Validation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Missing values, duplicate rows and invalid dates checked after preparation</w:t>
            </w:r>
          </w:p>
        </w:tc>
      </w:tr>
    </w:tbl>
    <w:p/>
    <w:p>
      <w:pPr>
        <w:pStyle w:val="Heading1"/>
      </w:pPr>
      <w:r>
        <w:t>4. Python Technical Reference</w:t>
      </w:r>
    </w:p>
    <w:p>
      <w:pPr>
        <w:pStyle w:val="Heading2"/>
      </w:pPr>
      <w:r>
        <w:t>4.1 Data Audit</w:t>
      </w:r>
    </w:p>
    <w:p>
      <w:pPr>
        <w:spacing w:before="40" w:after="100"/>
        <w:ind w:left="360" w:right="360"/>
      </w:pPr>
      <w:r>
        <w:rPr>
          <w:rFonts w:ascii="Consolas" w:hAnsi="Consolas"/>
          <w:sz w:val="16"/>
        </w:rPr>
        <w:t>df.shape</w:t>
        <w:br/>
        <w:t>df.info()</w:t>
        <w:br/>
        <w:t>df.describe()</w:t>
        <w:br/>
        <w:t>df.isnull().sum()</w:t>
        <w:br/>
        <w:t>df.duplicated().sum()</w:t>
      </w:r>
    </w:p>
    <w:p>
      <w:r>
        <w:t>Purpose: establish dataset structure, data types, statistical profile, missing-value status and duplicate-row status before analysis.</w:t>
      </w:r>
    </w:p>
    <w:p>
      <w:pPr>
        <w:pStyle w:val="Heading2"/>
      </w:pPr>
      <w:r>
        <w:t>4.2 Date Conversion</w:t>
      </w:r>
    </w:p>
    <w:p>
      <w:pPr>
        <w:spacing w:before="40" w:after="100"/>
        <w:ind w:left="360" w:right="360"/>
      </w:pPr>
      <w:r>
        <w:rPr>
          <w:rFonts w:ascii="Consolas" w:hAnsi="Consolas"/>
          <w:sz w:val="16"/>
        </w:rPr>
        <w:t>df['order date'] = pd.to_datetime(</w:t>
        <w:br/>
        <w:t xml:space="preserve">    df['order date'], format='mixed', errors='coerce'</w:t>
        <w:br/>
        <w:t>)</w:t>
        <w:br/>
        <w:br/>
        <w:t>df['shipping date'] = pd.to_datetime(</w:t>
        <w:br/>
        <w:t xml:space="preserve">    df['shipping date'], format='mixed', errors='coerce'</w:t>
        <w:br/>
        <w:t>)</w:t>
      </w:r>
    </w:p>
    <w:p>
      <w:r>
        <w:t>Purpose: standardize mixed date formats and expose invalid dates through NaT for validation.</w:t>
      </w:r>
    </w:p>
    <w:p>
      <w:pPr>
        <w:pStyle w:val="Heading2"/>
      </w:pPr>
      <w:r>
        <w:t>4.3 Feature Engineering</w:t>
      </w:r>
    </w:p>
    <w:p>
      <w:pPr>
        <w:spacing w:before="40" w:after="100"/>
        <w:ind w:left="360" w:right="360"/>
      </w:pPr>
      <w:r>
        <w:rPr>
          <w:rFonts w:ascii="Consolas" w:hAnsi="Consolas"/>
          <w:sz w:val="16"/>
        </w:rPr>
        <w:t>Shipping Delay = Actual Shipping Days - Scheduled Shipping Days</w:t>
        <w:br/>
        <w:t>Profit Margin % = Profit / Sales × 100</w:t>
        <w:br/>
        <w:t>Late Delivery Flag = Actual Shipping Days &gt; Scheduled Shipping Days</w:t>
        <w:br/>
        <w:t>Order Year / Month / Month Name / Quarter</w:t>
      </w:r>
    </w:p>
    <w:p>
      <w:r>
        <w:t>Purpose: create reusable analytical fields for EDA and business interpretation.</w:t>
      </w:r>
    </w:p>
    <w:p>
      <w:pPr>
        <w:pStyle w:val="Heading2"/>
      </w:pPr>
      <w:r>
        <w:t>4.4 Python Validation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Validation Check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Final Shape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180,519 × 50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Missing Values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Duplicate Rows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Invalid Order Dates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Invalid Shipping Dates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0</w:t>
            </w:r>
          </w:p>
        </w:tc>
      </w:tr>
    </w:tbl>
    <w:p/>
    <w:p>
      <w:pPr>
        <w:pStyle w:val="Heading1"/>
      </w:pPr>
      <w:r>
        <w:t>5. SQL Technical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SQL Component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Implementation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dataco_supply_chain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Primary Analysis Table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dataco_raw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Platform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PostgreSQL / pgAdmin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Business Analyses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30 SQL analyses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Core KPI Logic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SUM, COUNT, COUNT DISTINCT, AVG and derived ratios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Segmentation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GROUP BY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Grouped Filtering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HAVING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Conditional Logic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CASE WHEN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Null / Safe Calculation Logic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COALESCE / NULLIF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Advanced Analysis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CTE and Window Functions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Trend Analysis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Year-over-year KPI comparison</w:t>
            </w:r>
          </w:p>
        </w:tc>
      </w:tr>
    </w:tbl>
    <w:p/>
    <w:p>
      <w:r>
        <w:t>The complete 30-query SQL source is maintained separately as the technical SQL Code Reference.</w:t>
      </w:r>
    </w:p>
    <w:p>
      <w:pPr>
        <w:pStyle w:val="Heading1"/>
      </w:pPr>
      <w:r>
        <w:t>6. Power BI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Model Component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Technical Detail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Main Table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public dataco_raw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Date Table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DateTable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Date Role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Time intelligence and consistent date filtering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Date Relationship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DateTable supports date-based reporting against the analytical data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KPI Layer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Reusable DAX measures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Dashboard Scope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01-Jan-2015 to 31-Dec-2017</w:t>
            </w:r>
          </w:p>
        </w:tc>
      </w:tr>
    </w:tbl>
    <w:p/>
    <w:p>
      <w:r>
        <w:t>The DateTable supports prior-year calculations and consistent date slicer behaviour. The dashboard uses reusable measures rather than embedding business logic independently in every visual.</w:t>
      </w:r>
    </w:p>
    <w:p>
      <w:pPr>
        <w:pStyle w:val="Heading1"/>
      </w:pPr>
      <w:r>
        <w:t>7. DAX Technical Reference</w:t>
      </w:r>
    </w:p>
    <w:p>
      <w:pPr>
        <w:pStyle w:val="Heading2"/>
      </w:pPr>
      <w:r>
        <w:t>7.1 Sales Prior Year</w:t>
      </w:r>
    </w:p>
    <w:p>
      <w:pPr>
        <w:spacing w:before="40" w:after="100"/>
        <w:ind w:left="360" w:right="360"/>
      </w:pPr>
      <w:r>
        <w:rPr>
          <w:rFonts w:ascii="Consolas" w:hAnsi="Consolas"/>
          <w:sz w:val="16"/>
        </w:rPr>
        <w:t>Sales PY =</w:t>
        <w:br/>
        <w:t>CALCULATE(</w:t>
        <w:br/>
        <w:t xml:space="preserve">    SUM('public dataco_raw'[Sales]),</w:t>
        <w:br/>
        <w:t xml:space="preserve">    SAMEPERIODLASTYEAR('DateTable'[Date])</w:t>
        <w:br/>
        <w:t>)</w:t>
      </w:r>
    </w:p>
    <w:p>
      <w:pPr>
        <w:pStyle w:val="Heading2"/>
      </w:pPr>
      <w:r>
        <w:t>7.2 Sales YoY %</w:t>
      </w:r>
    </w:p>
    <w:p>
      <w:pPr>
        <w:spacing w:before="40" w:after="100"/>
        <w:ind w:left="360" w:right="360"/>
      </w:pPr>
      <w:r>
        <w:rPr>
          <w:rFonts w:ascii="Consolas" w:hAnsi="Consolas"/>
          <w:sz w:val="16"/>
        </w:rPr>
        <w:t>Sales YoY % =</w:t>
        <w:br/>
        <w:t>DIVIDE(</w:t>
        <w:br/>
        <w:t xml:space="preserve">    SUM('public dataco_raw'[Sales]) - [Sales PY],</w:t>
        <w:br/>
        <w:t xml:space="preserve">    [Sales PY]</w:t>
        <w:br/>
        <w:t>)</w:t>
      </w:r>
    </w:p>
    <w:p>
      <w:pPr>
        <w:pStyle w:val="Heading2"/>
      </w:pPr>
      <w:r>
        <w:t>7.3 Profit Prior Year</w:t>
      </w:r>
    </w:p>
    <w:p>
      <w:pPr>
        <w:spacing w:before="40" w:after="100"/>
        <w:ind w:left="360" w:right="360"/>
      </w:pPr>
      <w:r>
        <w:rPr>
          <w:rFonts w:ascii="Consolas" w:hAnsi="Consolas"/>
          <w:sz w:val="16"/>
        </w:rPr>
        <w:t>Profit PY =</w:t>
        <w:br/>
        <w:t>CALCULATE(</w:t>
        <w:br/>
        <w:t xml:space="preserve">    SUM('public dataco_raw'[Order Profit Per Order]),</w:t>
        <w:br/>
        <w:t xml:space="preserve">    SAMEPERIODLASTYEAR('DateTable'[Date])</w:t>
        <w:br/>
        <w:t>)</w:t>
      </w:r>
    </w:p>
    <w:p>
      <w:r>
        <w:t>Additional DAX measure families include Profit YoY %, Customers, AOV, Profit Margin, Late Delivery %, Sales per Customer, Customer/ AOV YoY measures and Loss-Making Customer Profit. Detailed measure documentation is maintained in the separate DAX Code Reference.</w:t>
      </w:r>
    </w:p>
    <w:p>
      <w:pPr>
        <w:pStyle w:val="Heading1"/>
      </w:pPr>
      <w:r>
        <w:t>8. Dashboard Technical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Technical Focus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01 — Overview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KPI cards, trend analysis, market/segment/category views, delivery and profitability views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02 — Sales &amp; Customers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Time-based sales/customer views and customer purchase behaviour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03 — Delivery &amp; Operations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Late delivery, actual vs scheduled days and shipping variance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04 — Products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Top products by quantity and product performance table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05 — Insights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YoY KPI view and consolidated findings</w:t>
            </w:r>
          </w:p>
        </w:tc>
      </w:tr>
    </w:tbl>
    <w:p/>
    <w:p>
      <w:r>
        <w:t>Dashboard design uses reusable KPI measures, date filtering and cross-dimensional analysis to move from executive overview to detailed investigation.</w:t>
      </w:r>
    </w:p>
    <w:p>
      <w:pPr>
        <w:pStyle w:val="Heading1"/>
      </w:pPr>
      <w:r>
        <w:t>9. Data Validation &amp; Quality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Validated Result / Approach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Missing Values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Final Python validation: 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Duplicate Rows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Final Python validation: 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Invalid Order Dates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Final Python validation: 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Invalid Shipping Dates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Final Python validation: 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Data Types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Inspected and standardized during Python preparation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Date Consistency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Mixed date formats converted before analysis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Business Validation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Python findings cross-checked through SQL business analysis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KPI Consistency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Reusable DAX measures used for dashboard KPI calculations</w:t>
            </w:r>
          </w:p>
        </w:tc>
      </w:tr>
    </w:tbl>
    <w:p/>
    <w:p>
      <w:pPr>
        <w:pStyle w:val="Heading1"/>
      </w:pPr>
      <w:r>
        <w:t>10. End-to-End Technical Flow</w:t>
      </w:r>
    </w:p>
    <w:p>
      <w:pPr>
        <w:spacing w:before="40" w:after="100"/>
        <w:ind w:left="360" w:right="360"/>
      </w:pPr>
      <w:r>
        <w:rPr>
          <w:rFonts w:ascii="Consolas" w:hAnsi="Consolas"/>
          <w:sz w:val="16"/>
        </w:rPr>
        <w:t>Dataset</w:t>
        <w:br/>
        <w:t xml:space="preserve">  ↓</w:t>
        <w:br/>
        <w:t>Python Audit</w:t>
        <w:br/>
        <w:t xml:space="preserve">  ↓</w:t>
        <w:br/>
        <w:t>Cleaning + Validation</w:t>
        <w:br/>
        <w:t xml:space="preserve">  ↓</w:t>
        <w:br/>
        <w:t>Feature Engineering + EDA</w:t>
        <w:br/>
        <w:t xml:space="preserve">  ↓</w:t>
        <w:br/>
        <w:t>PostgreSQL / SQL Business Analysis</w:t>
        <w:br/>
        <w:t xml:space="preserve">  ↓</w:t>
        <w:br/>
        <w:t>Power BI Data Model</w:t>
        <w:br/>
        <w:t xml:space="preserve">  ↓</w:t>
        <w:br/>
        <w:t>DateTable + DAX</w:t>
        <w:br/>
        <w:t xml:space="preserve">  ↓</w:t>
        <w:br/>
        <w:t>Interactive 5-Page Dashboard</w:t>
        <w:br/>
        <w:t xml:space="preserve">  ↓</w:t>
        <w:br/>
        <w:t>Executive Insights</w:t>
      </w:r>
    </w:p>
    <w:p>
      <w:pPr>
        <w:pStyle w:val="Heading1"/>
      </w:pPr>
      <w:r>
        <w:t>11. Technical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Business Output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Technical Source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Sales KPI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SQL aggregation / Power BI DAX measure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Profit KPI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Order Profit Per Order aggregation / DAX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AOV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Sales ÷ Orders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Profit Margin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Profit ÷ Sales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Late Delivery %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Late Delivery Flag / order-level calculation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YoY KPIs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DateTable + prior-year DAX calculations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Customer Profitability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Customer-level aggregation of Order Profit Per Order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Dashboard Findings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SQL analysis + Power BI visual interpretation</w:t>
            </w:r>
          </w:p>
        </w:tc>
      </w:tr>
    </w:tbl>
    <w:p/>
    <w:p>
      <w:r>
        <w:t>This traceability layer provides a clear path from a business metric to the technical calculation used to support it.</w:t>
      </w:r>
    </w:p>
    <w:p>
      <w:pPr>
        <w:pStyle w:val="Heading1"/>
      </w:pPr>
      <w:r>
        <w:t>12. Technical Outcome</w:t>
      </w:r>
    </w:p>
    <w:p>
      <w:r>
        <w:t>The project was implemented as a layered analytical workflow: Python for data preparation and EDA, PostgreSQL for structured business analysis, and Power BI/DAX for reusable KPI calculations, time intelligence and interactive reporting.</w:t>
      </w:r>
    </w:p>
    <w:p>
      <w:r>
        <w:t>The resulting technical structure separates preparation, analysis, calculation and presentation responsibilities, making the project suitable as a reproducible portfolio reference and as a technical discussion point during interviews.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Supply Chain &amp; Sales Analysis | Technical Appendix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