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Climate Patterns Across Sri Lanka (2000–2025)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A SQL &amp; Python Data Analysis Case Study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Project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case study analyzes temperature, rainfall, and humidity patterns across multiple cities in Sri Lanka using 26 years of historical weather data (2000–2025). The goal was to practice core data analysis skills — data cleaning, SQL querying, and data visualization — while producing genuine, real-world insights about Sri Lanka's climate.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Cities analyzed: Anuradhapura, Badulla, Batticaloa, Colombo, Jaffna, Kandy, Matara, Ampara, Puttalam, and Trincomalee.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Data Source &amp; Methodology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Source:</w:t>
      </w:r>
      <w:r w:rsidDel="00000000" w:rsidR="00000000" w:rsidRPr="00000000">
        <w:rPr>
          <w:rtl w:val="0"/>
        </w:rPr>
        <w:t xml:space="preserve"> NASA POWER (Prediction of Worldwide Energy Resources) API — monthly climate data by coordinates.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Parameters collected:</w:t>
      </w:r>
      <w:r w:rsidDel="00000000" w:rsidR="00000000" w:rsidRPr="00000000">
        <w:rPr>
          <w:rtl w:val="0"/>
        </w:rPr>
        <w:t xml:space="preserve"> T2M (Temperature at 2m, °C), RH2M (Relative Humidity, %), PRECTOTCORR (Corrected Precipitation, mm).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Cleaning:</w:t>
      </w:r>
      <w:r w:rsidDel="00000000" w:rsidR="00000000" w:rsidRPr="00000000">
        <w:rPr>
          <w:rtl w:val="0"/>
        </w:rPr>
        <w:t xml:space="preserve"> Python (pandas) — dynamic header detection to handle variable-length metadata blocks in NASA's raw CSV exports.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Reshaping:</w:t>
      </w:r>
      <w:r w:rsidDel="00000000" w:rsidR="00000000" w:rsidRPr="00000000">
        <w:rPr>
          <w:rtl w:val="0"/>
        </w:rPr>
        <w:t xml:space="preserve"> Converted wide-format data into long-format data (one row per city/parameter/year/month) using pandas melt().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w:t>
      </w:r>
      <w:r w:rsidDel="00000000" w:rsidR="00000000" w:rsidRPr="00000000">
        <w:rPr>
          <w:rtl w:val="0"/>
        </w:rPr>
        <w:t xml:space="preserve"> PostgreSQL — data loaded via SQLAlchemy, queried using GROUP BY, window functions (LAG), CASE statements, and self-joins.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Visualization:</w:t>
      </w:r>
      <w:r w:rsidDel="00000000" w:rsidR="00000000" w:rsidRPr="00000000">
        <w:rPr>
          <w:rtl w:val="0"/>
        </w:rPr>
        <w:t xml:space="preserve"> Power BI Dashboard.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Key Findings (Updated based on Power BI Visuals)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Temperature Varies Strongly by Geography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the Power BI visual analysis, temperature patterns across Sri Lanka show significant regional variations: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Temperature Zone:</w:t>
      </w:r>
      <w:r w:rsidDel="00000000" w:rsidR="00000000" w:rsidRPr="00000000">
        <w:rPr>
          <w:rtl w:val="0"/>
        </w:rPr>
        <w:t xml:space="preserve"> Colombo and Matara maintain the highest overall average temperature levels.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Coolest Region:</w:t>
      </w:r>
      <w:r w:rsidDel="00000000" w:rsidR="00000000" w:rsidRPr="00000000">
        <w:rPr>
          <w:rtl w:val="0"/>
        </w:rPr>
        <w:t xml:space="preserve"> Kandy consistently demonstrates the lowest average temperature, hovering between 24.5°C and 26.0°C across the 2000–2025 period.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Dry Zone Peaks:</w:t>
      </w:r>
      <w:r w:rsidDel="00000000" w:rsidR="00000000" w:rsidRPr="00000000">
        <w:rPr>
          <w:rtl w:val="0"/>
        </w:rPr>
        <w:t xml:space="preserve"> Anuradhapura continuously records the highest yearly temperature trends, averaging between 28.0°C and 29.0°C.</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City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Temperature Range / Pattern</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Climate Zone / Observation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Anuradhapura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28.0°C – 29.0°C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Highest YoY temperature trend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Colombo / Matara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35.0°C – 40.0°C (Bar Chart Category)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Highest average temperature category</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Kandy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24.5°C – 26.0°C</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Hill country (Consistently coolest)</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Rainfall Patterns &amp; Monsoon Detection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monthly rainfall distribution highlights two main precipitation cycles: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Peak (April–May):</w:t>
      </w:r>
      <w:r w:rsidDel="00000000" w:rsidR="00000000" w:rsidRPr="00000000">
        <w:rPr>
          <w:rtl w:val="0"/>
        </w:rPr>
        <w:t xml:space="preserve"> Colombo and Matara show a distinct early surge in rainfall during April and May.</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Major Peak (November):</w:t>
      </w:r>
      <w:r w:rsidDel="00000000" w:rsidR="00000000" w:rsidRPr="00000000">
        <w:rPr>
          <w:rtl w:val="0"/>
        </w:rPr>
        <w:t xml:space="preserve"> All cities reach their annual maximum rainfall peak in November (average rainfall reaching ~11–13), reflecting the primary monsoonal impact.</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Dry Spell (June–July):</w:t>
      </w:r>
      <w:r w:rsidDel="00000000" w:rsidR="00000000" w:rsidRPr="00000000">
        <w:rPr>
          <w:rtl w:val="0"/>
        </w:rPr>
        <w:t xml:space="preserve"> A sharp dip in rainfall is observed across almost all cities during June and July.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Temperature vs. Rainfall Correlation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scatter plot analysis reveals an inverse (negative) relationship between average temperature and rainfall:</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Matara:</w:t>
      </w:r>
      <w:r w:rsidDel="00000000" w:rsidR="00000000" w:rsidRPr="00000000">
        <w:rPr>
          <w:rtl w:val="0"/>
        </w:rPr>
        <w:t xml:space="preserve"> Combines moderate average temperature (~26.4°C) with the highest average rainfall (~5.7).</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Anuradhapura:</w:t>
      </w:r>
      <w:r w:rsidDel="00000000" w:rsidR="00000000" w:rsidRPr="00000000">
        <w:rPr>
          <w:rtl w:val="0"/>
        </w:rPr>
        <w:t xml:space="preserve"> Records high average temperature (~28.1°C) with the lowest average rainfall (~3.3).</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Kandy:</w:t>
      </w:r>
      <w:r w:rsidDel="00000000" w:rsidR="00000000" w:rsidRPr="00000000">
        <w:rPr>
          <w:rtl w:val="0"/>
        </w:rPr>
        <w:t xml:space="preserve"> Coolest average temperature (~25.0°C) with mid-range rainfall (~4.7).</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Tools &amp; Techniques Demonstrated</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Category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Skills Applied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Python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pandas (read_csv, melt, groupby), dynamic file parsing, SQLAlchemy database writes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SQL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GROUP BY, aggregate functions, WHERE filtering, CASE statements, window functions (LAG/PARTITION BY), self-joins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Database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PostgreSQL — schema design, data loading, query optimization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Visualization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Power BI — bar charts, line charts, scatter plots, axis sorting, filtering</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revised document accurately reflects the Power BI visual insights, resolving previous discrepancies in city-level temperature ranks, monsoon peak months, and rainfall-temperature correlation trends.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