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</w:pPr>
      <w:r>
        <w:t>CaseZero Decision Flow</w:t>
      </w:r>
    </w:p>
    <w:p>
      <w:r>
        <w:t> </w:t>
      </w:r>
    </w:p>
    <w:p>
      <w:r>
        <w:t>CaseZero Decision Flow</w:t>
      </w:r>
    </w:p>
    <w:p>
      <w:r>
        <w:t>Overview</w:t>
      </w:r>
    </w:p>
    <w:p>
      <w:r>
        <w:t>CaseZero is a portfolio-style incident response dashboard that demonstrates how AI-assisted operations can support fast, evidence-driven decision-making while keeping humans in control. Each case follows a structured workflow designed to model safe operational execution.</w:t>
      </w:r>
    </w:p>
    <w:p>
      <w:r>
        <w:t>Core workflow</w:t>
      </w:r>
    </w:p>
    <w:p>
      <w:r>
        <w:t>Every case moves through the following loop:</w:t>
      </w:r>
    </w:p>
    <w:p>
      <w:r>
        <w:t>1. Detect
   - The system identifies a problem pattern or anomaly.
   - Signals may include certificate expiry, API degradation, failed pipelines, or access issues.</w:t>
      </w:r>
    </w:p>
    <w:p>
      <w:r>
        <w:t>2. Diagnose
   - The app presents a root-cause narrative based on evidence.
   - Severity, confidence, and relevant evidence sources are surfaced to help the operator understand the problem.</w:t>
      </w:r>
    </w:p>
    <w:p>
      <w:r>
        <w:t>3. Decide
   - The system proposes a bounded action and highlights the current risk level.
   - The operator evaluates whether the recommendation is appropriate before approving.</w:t>
      </w:r>
    </w:p>
    <w:p>
      <w:r>
        <w:t>4. Act
   - The approved action is executed within controlled limits.
   - Scope is intentionally narrow to reduce blast radius and preserve rollback options.</w:t>
      </w:r>
    </w:p>
    <w:p>
      <w:r>
        <w:t>5. Verify
   - The system checks whether the mitigation is working.
   - If the result remains within acceptable thresholds, the case stays in a resolved state.
   - If not, the workflow is designed to stop and rollback before damage escalates.</w:t>
      </w:r>
    </w:p>
    <w:p>
      <w:r>
        <w:t>Why this matters</w:t>
      </w:r>
    </w:p>
    <w:p>
      <w:r>
        <w:t>This model represents a safer version of AI automation in operations. Instead of a fully autonomous system, the app emphasizes:</w:t>
      </w:r>
    </w:p>
    <w:p>
      <w:r>
        <w:t>- Evidence-first reasoning
- Human approval before action
- Bounded execution scope
- Verification after action
- Rollback readiness when risk thresholds are crossed</w:t>
      </w:r>
    </w:p>
    <w:p>
      <w:r>
        <w:t>Example cases in the dashboard</w:t>
      </w:r>
    </w:p>
    <w:p>
      <w:r>
        <w:t>1. Certificate expiry
   - Problem: certificate is approaching expiry and renewal automation has failed.
   - Decision: issue a replacement certificate and validate before wider rollout.
   - Safety emphasis: contain scope, validate on a limited edge footprint, and preserve rollback readiness.</w:t>
      </w:r>
    </w:p>
    <w:p>
      <w:r>
        <w:t>2. Production incident
   - Problem: checkout API sees elevated 5xx responses after a deployment.
   - Decision: revert to the last known stable version with bounded traffic rollout.
   - Safety emphasis: keep rollback fast while monitoring error and latency thresholds.</w:t>
      </w:r>
    </w:p>
    <w:p>
      <w:r>
        <w:t>3. Database saturation
   - Problem: connection pool is nearing full saturation.
   - Decision: reduce load, investigate queue growth, and stabilize capacity before broader changes.
   - Safety emphasis: limit impact while gathering evidence for safe mitigation.</w:t>
      </w:r>
    </w:p>
    <w:p>
      <w:r>
        <w:t>4. Customer issue
   - Problem: duplicate charge or customer-impacting incident has been reported.
   - Decision: identify root cause and resolve with a targeted customer-safe remediation path.
   - Safety emphasis: investigate before broad rollout and confirm no repeat regressions.</w:t>
      </w:r>
    </w:p>
    <w:p>
      <w:r>
        <w:t>5. Access remediation
   - Problem: stale or dormant admin credentials remain active beyond policy windows.
   - Decision: rotate or revoke access and confirm the change is tracked.
   - Safety emphasis: ensure compliance while minimizing operational disruption.</w:t>
      </w:r>
    </w:p>
    <w:p>
      <w:r>
        <w:t>6. Data pipeline failure
   - Problem: revenue aggregation pipeline has failed or is delayed.
   - Decision: stabilize the pipeline and validate downstream impact before re-enabling full flow.
   - Safety emphasis: isolate data reliability issues and prevent silent corruption.</w:t>
      </w:r>
    </w:p>
    <w:p>
      <w:r>
        <w:t>Design principle</w:t>
      </w:r>
    </w:p>
    <w:p>
      <w:r>
        <w:t>CaseZero is meant to show that AI can be operationally useful when it is transparent, bounded, and reviewable. The product is not simply a chatbot or a dashboard; it is a workflow simulation for trustworthy incident response.</w:t>
      </w:r>
    </w:p>
    <w:p>
      <w:r>
        <w:t>How the UI maps to the workflow</w:t>
      </w:r>
    </w:p>
    <w:p>
      <w:r>
        <w:t>- Dashboard view: aggregate incident portfolio and status overview
- Case detail page: diagnosis, evidence, recommendation, risk framing
- Approval flow: human sign-off before action is taken
- Metrics and evidence panels: show why the action is recommended
- Safety checks and condition gates: enforce operational guardrails</w:t>
      </w:r>
    </w:p>
    <w:p>
      <w:r>
        <w:t>Summary</w:t>
      </w:r>
    </w:p>
    <w:p>
      <w:r>
        <w:t>The real story behind CaseZero is not just that it can detect issues; it is that it creates a safer operating model for AI in critical systems. That is why it is useful as a product-demo and portfolio story.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CaseZero Decision Flow</dc:title>
  <dc:creator>GitHub Copilot</dc:creator>
  <cp:lastModifiedBy>GitHub Copilot</cp:lastModifiedBy>
  <dcterms:created xsi:type="dcterms:W3CDTF">2026-08-12T00:00:00Z</dcterms:created>
  <dcterms:modified xsi:type="dcterms:W3CDTF">2026-08-12T00:00:00Z</dcterms:modified>
</cp:coreProperties>
</file>