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"en"</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"preconnect"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"https://fonts.googleapis.com/icon?family=Material+Icons"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"../../assets/images/line.svg"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use,for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"bg-white rounded shadow-lg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Take The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Spend less than 15 min answering 10 Questions about your selected Category.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will immediately see your overall score, which measure your current 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'!fname.valid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textarea</w:t>
      </w:r>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"col-md-6 text-left bg-white rounded shadow-lg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"Ufname"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'!fname.valid &amp;&amp;  fname.touched'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"Ulname"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'!pass.valid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or an other error occurred.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"['/contactus']"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bi-instagram"</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bi-facebook"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"col-md-4 text-left bg-white rounded shadow-lg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"onsubmit(signupform)"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'!pass.valid &amp;&amp;  pass.touched'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'!signupform.valid'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align-items-center p-3 my-3 text-white-50 rounded shadow-lg"</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Quizes Catalog's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"my-5 p-3 bg-white rounded shadow-lg"</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border-gray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Quizes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"../../assets/images/pencil.svg"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"['/quizhome']"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"sentpath('Aptitude')"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meaningful engagement?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Find and Create exciting Quizzzzes.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"['/getstart']"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align-items-center p-3 px-md-4 mb-3 bg-white border-bottom shadow-sm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"my-0 mr-md-auto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40px;width:90px;"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 xml:space="preserve"> {{uname}}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"width:auto;"</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'onlogout()'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SignOut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"imgcontainer"</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"form-signin"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 1; text-align: 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(ngSubmit)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"onsubmit(signinform)"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"ngForm"</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'!email.valid &amp;&amp;  email.touched'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"sr-only"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ngModel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"chk"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Forgot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btn-lg  btn-block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'!signinform.valid'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justify-content-center"</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"col-md-8 text-left bg-white rounded shadow-lg mb-5 mt-5  py-3"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img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src</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Privacy Policy describes Our policies and procedures on the collection, use and disclosure of Your information when You use the Service and tells You about Your privacy rights and how the law protects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Your Personal data to provide and improve the Service. By using the Service, You agree to the collection and use of information in accordance with this Privacy Policy. This Privacy Policy has been created with the help of the.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words of which the initial letter is capitalized have meanings defined under the following conditions. The following definitions shall have the same meaning regardless of whether they appear in singular or in plural.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the Company</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uses.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Maharashtra,  India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cellphone or a digital tablet.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individual.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"external nofollow noopener"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applicable.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While using Our Service, We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is collected automatically when using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also collect information that Your browser sends whenever You visit our Service or when You access the Service by or through a mobile 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or Browser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Flash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Where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 Beacons.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Persistent</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browser.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identify if users have accepted the use of cookies on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more information about the cookies we use and your choices regarding cookies, please visit our Cookies Policy or the Cookies section of our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including to monitor the usage of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user.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use Your information for other purposes, such as data analysis, identifying usage trends, determining the effectiveness of our promotional campaigns and to evaluate and improve our Service, products, services, marketing and your experience.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analyze the use of our Service,  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promotions.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Your contacts on the Third-Party Social Media Service may see Your name, profile, pictures and description of Your activity. Similarly, other users will be able to view descriptions of Your activity, communicate with You and view Your profile.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We may disclose Your personal information for any other purpose 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consent to this Privacy Policy followed by Your submission of such information represents Your agreement to that transfer.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the Company is involved in a merger, acquisition or asset sale, Your Personal Data may be transferred. We will provide notice before Your Personal Data is transferred and becomes subject to a different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We need to rely on consent as a legal basis for processing Your information and Your country requires consent from a parent, We may require Your parent's consent before We collect and use that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Our Service may contain links to other websites that are not operated by Us. If You click on a third party link, You will be directed to that third party's site. We strongly advise You to review the Privacy Policy of every site You visit.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have no control over and assume no responsibility for the content, privacy policies or practices of any third party sites or services.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update Our Privacy Policy from time to time. We will notify You of any changes by posting the new Privacy Policy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Last updated</w:t>
      </w:r>
      <w:r w:rsidRPr="00DC0C3F">
        <w:rPr>
          <w:rFonts w:ascii="Consolas" w:eastAsia="Times New Roman" w:hAnsi="Consolas" w:cs="Times New Roman"/>
          <w:color w:val="569CD6"/>
          <w:sz w:val="21"/>
          <w:szCs w:val="21"/>
          <w:lang w:eastAsia="en-IN"/>
        </w:rPr>
        <w:t>&amp;quot;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 are advised to review this Privacy Policy periodically for any changes. Changes to this Privacy Policy are effective when they are posted on this page.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If you have any questions about this Privacy Policy, You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'uname!=""'</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"btncontent(9)"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 text-center"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"homecnf()"</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40px;padding-left: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{{timeLeft}}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border-gray"</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"qno"</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"prev()"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"savenext()"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*ngIf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"submitquiz()"</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"sidenav"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Quiz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"inst"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br</w:t>
      </w:r>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em</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submission.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"my-3 p-3 bg-white rounded shadow-lg"</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{{qname}}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border-gray"</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align-items-center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"text-gray-dark"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"text-center"</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"homecnf()"</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[routerLink]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"['/quizdisplay']"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your score card on clicking below button.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"btn btn-success"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"collapseExample"</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"background-color: #85C1E9 ;padding:10px;"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&amp;nbsp;</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thead</w:t>
      </w:r>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*ngFor</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'let item of filecontent'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{{item.qid}}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{{item.qtext}}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[ngClass]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"{greenClass: item.col, redClass: !item.col}"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{{item.uans}}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tbody</w:t>
      </w:r>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3F"/>
    <w:rsid w:val="003741E9"/>
    <w:rsid w:val="00911721"/>
    <w:rsid w:val="00962754"/>
    <w:rsid w:val="00B97986"/>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6885</Words>
  <Characters>39247</Characters>
  <Application>Microsoft Office Word</Application>
  <DocSecurity>0</DocSecurity>
  <Lines>327</Lines>
  <Paragraphs>92</Paragraphs>
  <ScaleCrop>false</ScaleCrop>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Ravinni Sisindri</cp:lastModifiedBy>
  <cp:revision>2</cp:revision>
  <dcterms:created xsi:type="dcterms:W3CDTF">2022-03-10T05:06:00Z</dcterms:created>
  <dcterms:modified xsi:type="dcterms:W3CDTF">2022-03-10T05:06:00Z</dcterms:modified>
</cp:coreProperties>
</file>