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B5C" w:rsidRPr="00385EDB" w:rsidRDefault="00347640" w:rsidP="00385EDB">
      <w:pPr>
        <w:jc w:val="center"/>
        <w:rPr>
          <w:rFonts w:ascii="Times New Roman" w:hAnsi="Times New Roman"/>
          <w:b/>
          <w:sz w:val="32"/>
        </w:rPr>
      </w:pPr>
      <w:r w:rsidRPr="00385EDB">
        <w:rPr>
          <w:rFonts w:ascii="Times New Roman" w:hAnsi="Times New Roman"/>
          <w:b/>
          <w:sz w:val="32"/>
        </w:rPr>
        <w:t>Chapter 3</w:t>
      </w:r>
    </w:p>
    <w:p w:rsidR="00340B5C" w:rsidRPr="00385EDB" w:rsidRDefault="00347640" w:rsidP="00385EDB">
      <w:pPr>
        <w:jc w:val="center"/>
        <w:rPr>
          <w:rFonts w:ascii="Times New Roman" w:hAnsi="Times New Roman"/>
          <w:b/>
          <w:sz w:val="32"/>
        </w:rPr>
      </w:pPr>
      <w:r w:rsidRPr="00385EDB">
        <w:rPr>
          <w:rFonts w:ascii="Times New Roman" w:hAnsi="Times New Roman"/>
          <w:b/>
          <w:sz w:val="32"/>
        </w:rPr>
        <w:t>Methodology</w:t>
      </w:r>
    </w:p>
    <w:p w:rsidR="00340B5C" w:rsidRPr="00385EDB" w:rsidRDefault="00340B5C" w:rsidP="00385EDB">
      <w:pPr>
        <w:jc w:val="both"/>
        <w:rPr>
          <w:rFonts w:ascii="Times New Roman" w:hAnsi="Times New Roman"/>
          <w:b/>
        </w:rPr>
      </w:pPr>
    </w:p>
    <w:p w:rsidR="00340B5C" w:rsidRPr="00385EDB" w:rsidRDefault="00347640" w:rsidP="00385EDB">
      <w:pPr>
        <w:jc w:val="both"/>
        <w:rPr>
          <w:rFonts w:ascii="Times New Roman" w:hAnsi="Times New Roman"/>
        </w:rPr>
      </w:pPr>
      <w:r w:rsidRPr="00385EDB">
        <w:rPr>
          <w:rFonts w:ascii="Times New Roman" w:hAnsi="Times New Roman"/>
        </w:rPr>
        <w:t>Since the main idea behind this project was to allow customers to top up their smart meters via electronic means, the project was built as an electronic recharge platform which integrated various application programming interfaces (API) to effect payments. The APIs used for the integration were iPay and Stripe which provide support for mobile commerce and e-commerce transactions. The supported payment platforms include:</w:t>
      </w:r>
    </w:p>
    <w:p w:rsidR="00340B5C" w:rsidRPr="00385EDB" w:rsidRDefault="00347640" w:rsidP="00385EDB">
      <w:pPr>
        <w:numPr>
          <w:ilvl w:val="0"/>
          <w:numId w:val="3"/>
        </w:numPr>
        <w:jc w:val="both"/>
        <w:rPr>
          <w:rFonts w:ascii="Times New Roman" w:hAnsi="Times New Roman"/>
        </w:rPr>
      </w:pPr>
      <w:r w:rsidRPr="00385EDB">
        <w:rPr>
          <w:rFonts w:ascii="Times New Roman" w:hAnsi="Times New Roman"/>
        </w:rPr>
        <w:t>Mobile commerce systems</w:t>
      </w:r>
    </w:p>
    <w:p w:rsidR="00340B5C" w:rsidRPr="00385EDB" w:rsidRDefault="00347640" w:rsidP="00385EDB">
      <w:pPr>
        <w:numPr>
          <w:ilvl w:val="1"/>
          <w:numId w:val="3"/>
        </w:numPr>
        <w:jc w:val="both"/>
        <w:rPr>
          <w:rFonts w:ascii="Times New Roman" w:hAnsi="Times New Roman"/>
        </w:rPr>
      </w:pPr>
      <w:r w:rsidRPr="00385EDB">
        <w:rPr>
          <w:rFonts w:ascii="Times New Roman" w:hAnsi="Times New Roman"/>
        </w:rPr>
        <w:t>MTN Mobile Money</w:t>
      </w:r>
    </w:p>
    <w:p w:rsidR="00340B5C" w:rsidRPr="00385EDB" w:rsidRDefault="00347640" w:rsidP="00385EDB">
      <w:pPr>
        <w:numPr>
          <w:ilvl w:val="1"/>
          <w:numId w:val="3"/>
        </w:numPr>
        <w:jc w:val="both"/>
        <w:rPr>
          <w:rFonts w:ascii="Times New Roman" w:hAnsi="Times New Roman"/>
        </w:rPr>
      </w:pPr>
      <w:r w:rsidRPr="00385EDB">
        <w:rPr>
          <w:rFonts w:ascii="Times New Roman" w:hAnsi="Times New Roman"/>
        </w:rPr>
        <w:t>Vodafone Cash</w:t>
      </w:r>
    </w:p>
    <w:p w:rsidR="00340B5C" w:rsidRPr="00385EDB" w:rsidRDefault="00347640" w:rsidP="00385EDB">
      <w:pPr>
        <w:numPr>
          <w:ilvl w:val="1"/>
          <w:numId w:val="3"/>
        </w:numPr>
        <w:jc w:val="both"/>
        <w:rPr>
          <w:rFonts w:ascii="Times New Roman" w:hAnsi="Times New Roman"/>
        </w:rPr>
      </w:pPr>
      <w:r w:rsidRPr="00385EDB">
        <w:rPr>
          <w:rFonts w:ascii="Times New Roman" w:hAnsi="Times New Roman"/>
        </w:rPr>
        <w:t>TiGO Cash</w:t>
      </w:r>
    </w:p>
    <w:p w:rsidR="00340B5C" w:rsidRPr="00385EDB" w:rsidRDefault="00347640" w:rsidP="00385EDB">
      <w:pPr>
        <w:numPr>
          <w:ilvl w:val="1"/>
          <w:numId w:val="3"/>
        </w:numPr>
        <w:jc w:val="both"/>
        <w:rPr>
          <w:rFonts w:ascii="Times New Roman" w:hAnsi="Times New Roman"/>
        </w:rPr>
      </w:pPr>
      <w:r w:rsidRPr="00385EDB">
        <w:rPr>
          <w:rFonts w:ascii="Times New Roman" w:hAnsi="Times New Roman"/>
        </w:rPr>
        <w:t>Airtel Money</w:t>
      </w:r>
    </w:p>
    <w:p w:rsidR="00340B5C" w:rsidRPr="00385EDB" w:rsidRDefault="00347640" w:rsidP="00385EDB">
      <w:pPr>
        <w:numPr>
          <w:ilvl w:val="0"/>
          <w:numId w:val="3"/>
        </w:numPr>
        <w:jc w:val="both"/>
        <w:rPr>
          <w:rFonts w:ascii="Times New Roman" w:hAnsi="Times New Roman"/>
        </w:rPr>
      </w:pPr>
      <w:r w:rsidRPr="00385EDB">
        <w:rPr>
          <w:rFonts w:ascii="Times New Roman" w:hAnsi="Times New Roman"/>
        </w:rPr>
        <w:t>Debit card platforms</w:t>
      </w:r>
    </w:p>
    <w:p w:rsidR="00340B5C" w:rsidRPr="00385EDB" w:rsidRDefault="00347640" w:rsidP="00385EDB">
      <w:pPr>
        <w:numPr>
          <w:ilvl w:val="1"/>
          <w:numId w:val="3"/>
        </w:numPr>
        <w:jc w:val="both"/>
        <w:rPr>
          <w:rFonts w:ascii="Times New Roman" w:hAnsi="Times New Roman"/>
        </w:rPr>
      </w:pPr>
      <w:r w:rsidRPr="00385EDB">
        <w:rPr>
          <w:rFonts w:ascii="Times New Roman" w:hAnsi="Times New Roman"/>
        </w:rPr>
        <w:t>VISA</w:t>
      </w:r>
    </w:p>
    <w:p w:rsidR="00340B5C" w:rsidRPr="00385EDB" w:rsidRDefault="00347640" w:rsidP="00385EDB">
      <w:pPr>
        <w:numPr>
          <w:ilvl w:val="1"/>
          <w:numId w:val="3"/>
        </w:numPr>
        <w:jc w:val="both"/>
        <w:rPr>
          <w:rFonts w:ascii="Times New Roman" w:hAnsi="Times New Roman"/>
        </w:rPr>
      </w:pPr>
      <w:r w:rsidRPr="00385EDB">
        <w:rPr>
          <w:rFonts w:ascii="Times New Roman" w:hAnsi="Times New Roman"/>
        </w:rPr>
        <w:t>MasterCard</w:t>
      </w:r>
    </w:p>
    <w:p w:rsidR="00340B5C" w:rsidRPr="00385EDB" w:rsidRDefault="00340B5C" w:rsidP="00385EDB">
      <w:pPr>
        <w:jc w:val="both"/>
        <w:rPr>
          <w:rFonts w:ascii="Times New Roman" w:hAnsi="Times New Roman"/>
        </w:rPr>
      </w:pPr>
    </w:p>
    <w:p w:rsidR="00340B5C" w:rsidRPr="00385EDB" w:rsidRDefault="00D76DBC" w:rsidP="00385EDB">
      <w:pPr>
        <w:jc w:val="both"/>
        <w:rPr>
          <w:rFonts w:ascii="Times New Roman" w:hAnsi="Times New Roman"/>
        </w:rPr>
      </w:pPr>
      <w:r>
        <w:rPr>
          <w:rFonts w:ascii="Times New Roman" w:hAnsi="Times New Roman"/>
        </w:rPr>
        <w:t>The Enersmart Recharge System</w:t>
      </w:r>
      <w:r w:rsidR="00347640" w:rsidRPr="00385EDB">
        <w:rPr>
          <w:rFonts w:ascii="Times New Roman" w:hAnsi="Times New Roman"/>
        </w:rPr>
        <w:t xml:space="preserve"> was designed with both mobile and non-mobile users in mind. </w:t>
      </w:r>
      <w:r w:rsidR="00E25F64" w:rsidRPr="00385EDB">
        <w:rPr>
          <w:rFonts w:ascii="Times New Roman" w:hAnsi="Times New Roman"/>
        </w:rPr>
        <w:t>Therefore,</w:t>
      </w:r>
      <w:r w:rsidR="00347640" w:rsidRPr="00385EDB">
        <w:rPr>
          <w:rFonts w:ascii="Times New Roman" w:hAnsi="Times New Roman"/>
        </w:rPr>
        <w:t xml:space="preserve"> the system features both a web platform and a native android interface. The following </w:t>
      </w:r>
      <w:r w:rsidR="00385EDB" w:rsidRPr="00385EDB">
        <w:rPr>
          <w:rFonts w:ascii="Times New Roman" w:hAnsi="Times New Roman"/>
        </w:rPr>
        <w:t>software</w:t>
      </w:r>
      <w:r w:rsidR="00347640" w:rsidRPr="00385EDB">
        <w:rPr>
          <w:rFonts w:ascii="Times New Roman" w:hAnsi="Times New Roman"/>
        </w:rPr>
        <w:t xml:space="preserve"> were used in programming the android interface:</w:t>
      </w:r>
    </w:p>
    <w:p w:rsidR="00340B5C" w:rsidRPr="00385EDB" w:rsidRDefault="00347640" w:rsidP="00385EDB">
      <w:pPr>
        <w:numPr>
          <w:ilvl w:val="0"/>
          <w:numId w:val="4"/>
        </w:numPr>
        <w:jc w:val="both"/>
        <w:rPr>
          <w:rFonts w:ascii="Times New Roman" w:hAnsi="Times New Roman"/>
        </w:rPr>
      </w:pPr>
      <w:r w:rsidRPr="00385EDB">
        <w:rPr>
          <w:rFonts w:ascii="Times New Roman" w:hAnsi="Times New Roman"/>
        </w:rPr>
        <w:t>Android Studio (with Java implementation)</w:t>
      </w:r>
    </w:p>
    <w:p w:rsidR="00340B5C" w:rsidRPr="00385EDB" w:rsidRDefault="00347640" w:rsidP="00385EDB">
      <w:pPr>
        <w:numPr>
          <w:ilvl w:val="0"/>
          <w:numId w:val="4"/>
        </w:numPr>
        <w:jc w:val="both"/>
        <w:rPr>
          <w:rFonts w:ascii="Times New Roman" w:hAnsi="Times New Roman"/>
        </w:rPr>
      </w:pPr>
      <w:r w:rsidRPr="00385EDB">
        <w:rPr>
          <w:rFonts w:ascii="Times New Roman" w:hAnsi="Times New Roman"/>
        </w:rPr>
        <w:t>SQL</w:t>
      </w:r>
    </w:p>
    <w:p w:rsidR="00340B5C" w:rsidRPr="00385EDB" w:rsidRDefault="00347640" w:rsidP="00385EDB">
      <w:pPr>
        <w:numPr>
          <w:ilvl w:val="0"/>
          <w:numId w:val="4"/>
        </w:numPr>
        <w:jc w:val="both"/>
        <w:rPr>
          <w:rFonts w:ascii="Times New Roman" w:hAnsi="Times New Roman"/>
        </w:rPr>
      </w:pPr>
      <w:r w:rsidRPr="00385EDB">
        <w:rPr>
          <w:rFonts w:ascii="Times New Roman" w:hAnsi="Times New Roman"/>
        </w:rPr>
        <w:t>Android Software Development Kit</w:t>
      </w:r>
    </w:p>
    <w:p w:rsidR="00340B5C" w:rsidRPr="00385EDB" w:rsidRDefault="00347640" w:rsidP="00385EDB">
      <w:pPr>
        <w:jc w:val="both"/>
        <w:rPr>
          <w:rFonts w:ascii="Times New Roman" w:hAnsi="Times New Roman"/>
        </w:rPr>
      </w:pPr>
      <w:r w:rsidRPr="00385EDB">
        <w:rPr>
          <w:rFonts w:ascii="Times New Roman" w:hAnsi="Times New Roman"/>
        </w:rPr>
        <w:t xml:space="preserve">The </w:t>
      </w:r>
      <w:r w:rsidR="00385EDB" w:rsidRPr="00385EDB">
        <w:rPr>
          <w:rFonts w:ascii="Times New Roman" w:hAnsi="Times New Roman"/>
        </w:rPr>
        <w:t>software</w:t>
      </w:r>
      <w:r w:rsidRPr="00385EDB">
        <w:rPr>
          <w:rFonts w:ascii="Times New Roman" w:hAnsi="Times New Roman"/>
        </w:rPr>
        <w:t xml:space="preserve"> for programming the web application were:</w:t>
      </w:r>
    </w:p>
    <w:p w:rsidR="00340B5C" w:rsidRPr="00385EDB" w:rsidRDefault="00347640" w:rsidP="00385EDB">
      <w:pPr>
        <w:numPr>
          <w:ilvl w:val="0"/>
          <w:numId w:val="5"/>
        </w:numPr>
        <w:jc w:val="both"/>
        <w:rPr>
          <w:rFonts w:ascii="Times New Roman" w:hAnsi="Times New Roman"/>
        </w:rPr>
      </w:pPr>
      <w:r w:rsidRPr="00385EDB">
        <w:rPr>
          <w:rFonts w:ascii="Times New Roman" w:hAnsi="Times New Roman"/>
        </w:rPr>
        <w:t>PHP5</w:t>
      </w:r>
    </w:p>
    <w:p w:rsidR="00340B5C" w:rsidRPr="00385EDB" w:rsidRDefault="00347640" w:rsidP="00385EDB">
      <w:pPr>
        <w:numPr>
          <w:ilvl w:val="0"/>
          <w:numId w:val="5"/>
        </w:numPr>
        <w:jc w:val="both"/>
        <w:rPr>
          <w:rFonts w:ascii="Times New Roman" w:hAnsi="Times New Roman"/>
        </w:rPr>
      </w:pPr>
      <w:r w:rsidRPr="00385EDB">
        <w:rPr>
          <w:rFonts w:ascii="Times New Roman" w:hAnsi="Times New Roman"/>
        </w:rPr>
        <w:t>SQL</w:t>
      </w:r>
    </w:p>
    <w:p w:rsidR="00340B5C" w:rsidRPr="00385EDB" w:rsidRDefault="00347640" w:rsidP="00385EDB">
      <w:pPr>
        <w:numPr>
          <w:ilvl w:val="0"/>
          <w:numId w:val="5"/>
        </w:numPr>
        <w:jc w:val="both"/>
        <w:rPr>
          <w:rFonts w:ascii="Times New Roman" w:hAnsi="Times New Roman"/>
        </w:rPr>
      </w:pPr>
      <w:r w:rsidRPr="00385EDB">
        <w:rPr>
          <w:rFonts w:ascii="Times New Roman" w:hAnsi="Times New Roman"/>
        </w:rPr>
        <w:t>HTML5 &amp; CSS3</w:t>
      </w:r>
    </w:p>
    <w:p w:rsidR="00340B5C" w:rsidRPr="00385EDB" w:rsidRDefault="00347640" w:rsidP="00385EDB">
      <w:pPr>
        <w:numPr>
          <w:ilvl w:val="0"/>
          <w:numId w:val="5"/>
        </w:numPr>
        <w:jc w:val="both"/>
        <w:rPr>
          <w:rFonts w:ascii="Times New Roman" w:hAnsi="Times New Roman"/>
        </w:rPr>
      </w:pPr>
      <w:r w:rsidRPr="00385EDB">
        <w:rPr>
          <w:rFonts w:ascii="Times New Roman" w:hAnsi="Times New Roman"/>
        </w:rPr>
        <w:t xml:space="preserve">JQuery &amp; </w:t>
      </w:r>
      <w:r w:rsidR="00CF0BC8" w:rsidRPr="00385EDB">
        <w:rPr>
          <w:rFonts w:ascii="Times New Roman" w:hAnsi="Times New Roman"/>
        </w:rPr>
        <w:t>JavaScript</w:t>
      </w:r>
    </w:p>
    <w:p w:rsidR="00340B5C" w:rsidRPr="00385EDB" w:rsidRDefault="00347640" w:rsidP="00385EDB">
      <w:pPr>
        <w:jc w:val="both"/>
        <w:rPr>
          <w:rFonts w:ascii="Times New Roman" w:hAnsi="Times New Roman"/>
        </w:rPr>
      </w:pPr>
      <w:r w:rsidRPr="00385EDB">
        <w:rPr>
          <w:rFonts w:ascii="Times New Roman" w:hAnsi="Times New Roman"/>
        </w:rPr>
        <w:t>These two interfaces were built to communicate with the Enersmart Recharge System Web Server and Databases. These were implemented using the following tools:</w:t>
      </w:r>
    </w:p>
    <w:p w:rsidR="00340B5C" w:rsidRPr="00385EDB" w:rsidRDefault="00347640" w:rsidP="00385EDB">
      <w:pPr>
        <w:numPr>
          <w:ilvl w:val="0"/>
          <w:numId w:val="6"/>
        </w:numPr>
        <w:jc w:val="both"/>
        <w:rPr>
          <w:rFonts w:ascii="Times New Roman" w:hAnsi="Times New Roman"/>
        </w:rPr>
      </w:pPr>
      <w:r w:rsidRPr="00385EDB">
        <w:rPr>
          <w:rFonts w:ascii="Times New Roman" w:hAnsi="Times New Roman"/>
        </w:rPr>
        <w:t>Apache2 (to run the web service)</w:t>
      </w:r>
    </w:p>
    <w:p w:rsidR="00340B5C" w:rsidRPr="00385EDB" w:rsidRDefault="00347640" w:rsidP="00385EDB">
      <w:pPr>
        <w:numPr>
          <w:ilvl w:val="0"/>
          <w:numId w:val="6"/>
        </w:numPr>
        <w:jc w:val="both"/>
        <w:rPr>
          <w:rFonts w:ascii="Times New Roman" w:hAnsi="Times New Roman"/>
        </w:rPr>
      </w:pPr>
      <w:r w:rsidRPr="00385EDB">
        <w:rPr>
          <w:rFonts w:ascii="Times New Roman" w:hAnsi="Times New Roman"/>
        </w:rPr>
        <w:t>SQL (to program the required databases)</w:t>
      </w:r>
    </w:p>
    <w:p w:rsidR="00340B5C" w:rsidRPr="00385EDB" w:rsidRDefault="00CF0BC8" w:rsidP="00385EDB">
      <w:pPr>
        <w:numPr>
          <w:ilvl w:val="0"/>
          <w:numId w:val="6"/>
        </w:numPr>
        <w:jc w:val="both"/>
        <w:rPr>
          <w:rFonts w:ascii="Times New Roman" w:hAnsi="Times New Roman"/>
        </w:rPr>
      </w:pPr>
      <w:r>
        <w:rPr>
          <w:rFonts w:ascii="Times New Roman" w:hAnsi="Times New Roman"/>
        </w:rPr>
        <w:t>IPt</w:t>
      </w:r>
      <w:r w:rsidR="00347640" w:rsidRPr="00385EDB">
        <w:rPr>
          <w:rFonts w:ascii="Times New Roman" w:hAnsi="Times New Roman"/>
        </w:rPr>
        <w:t>ables (for firewall support)</w:t>
      </w:r>
    </w:p>
    <w:p w:rsidR="00340B5C" w:rsidRPr="00385EDB" w:rsidRDefault="00347640" w:rsidP="00385EDB">
      <w:pPr>
        <w:jc w:val="both"/>
        <w:rPr>
          <w:rFonts w:ascii="Times New Roman" w:hAnsi="Times New Roman"/>
        </w:rPr>
      </w:pPr>
      <w:r w:rsidRPr="00385EDB">
        <w:rPr>
          <w:rFonts w:ascii="Times New Roman" w:hAnsi="Times New Roman"/>
        </w:rPr>
        <w:t>Both the web server and database were hosted on an Ubuntu 14.04 LTS operating system for speed and stability and increased security.</w:t>
      </w:r>
    </w:p>
    <w:p w:rsidR="00340B5C" w:rsidRPr="00385EDB" w:rsidRDefault="007448C5" w:rsidP="00385EDB">
      <w:pPr>
        <w:jc w:val="both"/>
        <w:rPr>
          <w:rFonts w:ascii="Times New Roman" w:hAnsi="Times New Roman"/>
        </w:rPr>
      </w:pPr>
      <w:r>
        <w:rPr>
          <w:rFonts w:ascii="Times New Roman" w:hAnsi="Times New Roman"/>
          <w:noProof/>
          <w:lang w:eastAsia="en-US" w:bidi="ar-SA"/>
        </w:rPr>
        <w:drawing>
          <wp:anchor distT="0" distB="0" distL="114300" distR="114300" simplePos="0" relativeHeight="251656192" behindDoc="0" locked="0" layoutInCell="1" allowOverlap="1" wp14:anchorId="58B29118" wp14:editId="55753C8E">
            <wp:simplePos x="0" y="0"/>
            <wp:positionH relativeFrom="column">
              <wp:align>center</wp:align>
            </wp:positionH>
            <wp:positionV relativeFrom="paragraph">
              <wp:posOffset>306705</wp:posOffset>
            </wp:positionV>
            <wp:extent cx="5248656" cy="2953512"/>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656" cy="2953512"/>
                    </a:xfrm>
                    <a:prstGeom prst="rect">
                      <a:avLst/>
                    </a:prstGeom>
                    <a:noFill/>
                    <a:ln>
                      <a:noFill/>
                    </a:ln>
                  </pic:spPr>
                </pic:pic>
              </a:graphicData>
            </a:graphic>
            <wp14:sizeRelH relativeFrom="page">
              <wp14:pctWidth>0</wp14:pctWidth>
            </wp14:sizeRelH>
            <wp14:sizeRelV relativeFrom="page">
              <wp14:pctHeight>0</wp14:pctHeight>
            </wp14:sizeRelV>
          </wp:anchor>
        </w:drawing>
      </w:r>
      <w:r w:rsidR="00347640" w:rsidRPr="00385EDB">
        <w:rPr>
          <w:rFonts w:ascii="Times New Roman" w:hAnsi="Times New Roman"/>
        </w:rPr>
        <w:t>The diagram below shows how the Enersmart Recharge System i</w:t>
      </w:r>
      <w:r w:rsidR="00161CDA">
        <w:rPr>
          <w:rFonts w:ascii="Times New Roman" w:hAnsi="Times New Roman"/>
        </w:rPr>
        <w:t>ntegrates with external systems</w:t>
      </w:r>
    </w:p>
    <w:p w:rsidR="00E45720" w:rsidRDefault="00E45720" w:rsidP="005F4A20">
      <w:pPr>
        <w:rPr>
          <w:rFonts w:ascii="Times New Roman" w:hAnsi="Times New Roman"/>
          <w:b/>
          <w:sz w:val="28"/>
        </w:rPr>
      </w:pPr>
    </w:p>
    <w:p w:rsidR="00340B5C" w:rsidRPr="00161CDA" w:rsidRDefault="00E45720" w:rsidP="005F4A20">
      <w:pPr>
        <w:rPr>
          <w:rFonts w:ascii="Times New Roman" w:hAnsi="Times New Roman"/>
          <w:b/>
          <w:sz w:val="28"/>
        </w:rPr>
      </w:pPr>
      <w:r w:rsidRPr="00F61BF2">
        <w:rPr>
          <w:rFonts w:ascii="Times New Roman" w:hAnsi="Times New Roman"/>
          <w:noProof/>
          <w:lang w:eastAsia="en-US" w:bidi="ar-SA"/>
        </w:rPr>
        <w:drawing>
          <wp:anchor distT="0" distB="0" distL="114300" distR="114300" simplePos="0" relativeHeight="251657216" behindDoc="0" locked="0" layoutInCell="1" allowOverlap="1" wp14:anchorId="33034C9C" wp14:editId="209EC4AE">
            <wp:simplePos x="0" y="0"/>
            <wp:positionH relativeFrom="column">
              <wp:align>center</wp:align>
            </wp:positionH>
            <wp:positionV relativeFrom="page">
              <wp:posOffset>1275715</wp:posOffset>
            </wp:positionV>
            <wp:extent cx="6263640" cy="5395595"/>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263640" cy="5396073"/>
                    </a:xfrm>
                    <a:prstGeom prst="rect">
                      <a:avLst/>
                    </a:prstGeom>
                  </pic:spPr>
                </pic:pic>
              </a:graphicData>
            </a:graphic>
            <wp14:sizeRelH relativeFrom="page">
              <wp14:pctWidth>0</wp14:pctWidth>
            </wp14:sizeRelH>
            <wp14:sizeRelV relativeFrom="page">
              <wp14:pctHeight>0</wp14:pctHeight>
            </wp14:sizeRelV>
          </wp:anchor>
        </w:drawing>
      </w:r>
      <w:r w:rsidR="00347640" w:rsidRPr="00161CDA">
        <w:rPr>
          <w:rFonts w:ascii="Times New Roman" w:hAnsi="Times New Roman"/>
          <w:b/>
          <w:sz w:val="28"/>
        </w:rPr>
        <w:t>System Design</w:t>
      </w:r>
    </w:p>
    <w:p w:rsidR="00340B5C" w:rsidRPr="00385EDB" w:rsidRDefault="00E45720" w:rsidP="00385EDB">
      <w:pPr>
        <w:jc w:val="both"/>
        <w:rPr>
          <w:rFonts w:ascii="Times New Roman" w:hAnsi="Times New Roman"/>
        </w:rPr>
      </w:pPr>
      <w:r>
        <w:rPr>
          <w:rFonts w:ascii="Times New Roman" w:hAnsi="Times New Roman"/>
        </w:rPr>
        <w:t>The figure above</w:t>
      </w:r>
      <w:r w:rsidR="00347640" w:rsidRPr="00385EDB">
        <w:rPr>
          <w:rFonts w:ascii="Times New Roman" w:hAnsi="Times New Roman"/>
        </w:rPr>
        <w:t xml:space="preserve"> gives an illustration of what the </w:t>
      </w:r>
      <w:r>
        <w:rPr>
          <w:rFonts w:ascii="Times New Roman" w:hAnsi="Times New Roman"/>
        </w:rPr>
        <w:t xml:space="preserve">components </w:t>
      </w:r>
      <w:r w:rsidR="003E53D4">
        <w:rPr>
          <w:rFonts w:ascii="Times New Roman" w:hAnsi="Times New Roman"/>
        </w:rPr>
        <w:t xml:space="preserve">of the </w:t>
      </w:r>
      <w:r w:rsidR="00347640" w:rsidRPr="00385EDB">
        <w:rPr>
          <w:rFonts w:ascii="Times New Roman" w:hAnsi="Times New Roman"/>
        </w:rPr>
        <w:t>Eners</w:t>
      </w:r>
      <w:r>
        <w:rPr>
          <w:rFonts w:ascii="Times New Roman" w:hAnsi="Times New Roman"/>
        </w:rPr>
        <w:t>mart Recharge System look like.</w:t>
      </w:r>
    </w:p>
    <w:p w:rsidR="00340B5C" w:rsidRDefault="00340B5C" w:rsidP="00385EDB">
      <w:pPr>
        <w:jc w:val="both"/>
        <w:rPr>
          <w:rFonts w:ascii="Times New Roman" w:hAnsi="Times New Roman"/>
        </w:rPr>
      </w:pPr>
    </w:p>
    <w:p w:rsidR="00AD28DA" w:rsidRDefault="00AD28DA" w:rsidP="00385EDB">
      <w:pPr>
        <w:jc w:val="both"/>
        <w:rPr>
          <w:rFonts w:ascii="Times New Roman" w:hAnsi="Times New Roman"/>
        </w:rPr>
      </w:pPr>
    </w:p>
    <w:p w:rsidR="004E548D" w:rsidRDefault="004E548D" w:rsidP="00385EDB">
      <w:pPr>
        <w:jc w:val="both"/>
        <w:rPr>
          <w:rFonts w:ascii="Times New Roman" w:hAnsi="Times New Roman"/>
        </w:rPr>
      </w:pPr>
    </w:p>
    <w:p w:rsidR="004E548D" w:rsidRDefault="004E548D" w:rsidP="00385EDB">
      <w:pPr>
        <w:jc w:val="both"/>
        <w:rPr>
          <w:rFonts w:ascii="Times New Roman" w:hAnsi="Times New Roman"/>
        </w:rPr>
      </w:pPr>
    </w:p>
    <w:p w:rsidR="004E548D" w:rsidRDefault="004E548D" w:rsidP="00385EDB">
      <w:pPr>
        <w:jc w:val="both"/>
        <w:rPr>
          <w:rFonts w:ascii="Times New Roman" w:hAnsi="Times New Roman"/>
        </w:rPr>
      </w:pPr>
    </w:p>
    <w:p w:rsidR="004E548D" w:rsidRPr="00385EDB" w:rsidRDefault="004E548D" w:rsidP="00385EDB">
      <w:pPr>
        <w:jc w:val="both"/>
        <w:rPr>
          <w:rFonts w:ascii="Times New Roman" w:hAnsi="Times New Roman"/>
        </w:rPr>
      </w:pPr>
    </w:p>
    <w:p w:rsidR="00340B5C" w:rsidRPr="00385EDB" w:rsidRDefault="00347640" w:rsidP="00385EDB">
      <w:pPr>
        <w:jc w:val="both"/>
        <w:rPr>
          <w:rFonts w:ascii="Times New Roman" w:hAnsi="Times New Roman"/>
        </w:rPr>
      </w:pPr>
      <w:r w:rsidRPr="00385EDB">
        <w:rPr>
          <w:rFonts w:ascii="Times New Roman" w:hAnsi="Times New Roman"/>
        </w:rPr>
        <w:t>Both the web and android platforms possessed similar menus. This was for the ease of simplicity and user familiarity. Both interfaces display the following menus:</w:t>
      </w:r>
    </w:p>
    <w:p w:rsidR="00340B5C" w:rsidRPr="00385EDB" w:rsidRDefault="00347640" w:rsidP="00385EDB">
      <w:pPr>
        <w:numPr>
          <w:ilvl w:val="0"/>
          <w:numId w:val="7"/>
        </w:numPr>
        <w:jc w:val="both"/>
        <w:rPr>
          <w:rFonts w:ascii="Times New Roman" w:hAnsi="Times New Roman"/>
        </w:rPr>
      </w:pPr>
      <w:r w:rsidRPr="00385EDB">
        <w:rPr>
          <w:rFonts w:ascii="Times New Roman" w:hAnsi="Times New Roman"/>
        </w:rPr>
        <w:t>Welcome Screen</w:t>
      </w:r>
    </w:p>
    <w:p w:rsidR="00340B5C" w:rsidRPr="00385EDB" w:rsidRDefault="00347640" w:rsidP="00385EDB">
      <w:pPr>
        <w:numPr>
          <w:ilvl w:val="0"/>
          <w:numId w:val="7"/>
        </w:numPr>
        <w:jc w:val="both"/>
        <w:rPr>
          <w:rFonts w:ascii="Times New Roman" w:hAnsi="Times New Roman"/>
        </w:rPr>
      </w:pPr>
      <w:r w:rsidRPr="00385EDB">
        <w:rPr>
          <w:rFonts w:ascii="Times New Roman" w:hAnsi="Times New Roman"/>
        </w:rPr>
        <w:t>Registration</w:t>
      </w:r>
    </w:p>
    <w:p w:rsidR="00340B5C" w:rsidRPr="00385EDB" w:rsidRDefault="00347640" w:rsidP="00385EDB">
      <w:pPr>
        <w:numPr>
          <w:ilvl w:val="0"/>
          <w:numId w:val="7"/>
        </w:numPr>
        <w:jc w:val="both"/>
        <w:rPr>
          <w:rFonts w:ascii="Times New Roman" w:hAnsi="Times New Roman"/>
        </w:rPr>
      </w:pPr>
      <w:r w:rsidRPr="00385EDB">
        <w:rPr>
          <w:rFonts w:ascii="Times New Roman" w:hAnsi="Times New Roman"/>
        </w:rPr>
        <w:t>Login</w:t>
      </w:r>
      <w:r w:rsidR="00F1459A">
        <w:rPr>
          <w:rFonts w:ascii="Times New Roman" w:hAnsi="Times New Roman"/>
        </w:rPr>
        <w:t xml:space="preserve"> Screen</w:t>
      </w:r>
    </w:p>
    <w:p w:rsidR="00340B5C" w:rsidRDefault="00347640" w:rsidP="00385EDB">
      <w:pPr>
        <w:numPr>
          <w:ilvl w:val="1"/>
          <w:numId w:val="7"/>
        </w:numPr>
        <w:jc w:val="both"/>
        <w:rPr>
          <w:rFonts w:ascii="Times New Roman" w:hAnsi="Times New Roman"/>
        </w:rPr>
      </w:pPr>
      <w:r w:rsidRPr="00385EDB">
        <w:rPr>
          <w:rFonts w:ascii="Times New Roman" w:hAnsi="Times New Roman"/>
        </w:rPr>
        <w:t>Recharge</w:t>
      </w:r>
      <w:r w:rsidR="0085686E">
        <w:rPr>
          <w:rFonts w:ascii="Times New Roman" w:hAnsi="Times New Roman"/>
        </w:rPr>
        <w:t xml:space="preserve"> Menu</w:t>
      </w:r>
    </w:p>
    <w:p w:rsidR="004751E7" w:rsidRPr="00385EDB" w:rsidRDefault="004751E7" w:rsidP="004751E7">
      <w:pPr>
        <w:numPr>
          <w:ilvl w:val="2"/>
          <w:numId w:val="7"/>
        </w:numPr>
        <w:jc w:val="both"/>
        <w:rPr>
          <w:rFonts w:ascii="Times New Roman" w:hAnsi="Times New Roman"/>
        </w:rPr>
      </w:pPr>
      <w:r>
        <w:rPr>
          <w:rFonts w:ascii="Times New Roman" w:hAnsi="Times New Roman"/>
        </w:rPr>
        <w:t>Recharge Method</w:t>
      </w:r>
    </w:p>
    <w:p w:rsidR="00340B5C" w:rsidRPr="00385EDB" w:rsidRDefault="00347640" w:rsidP="00385EDB">
      <w:pPr>
        <w:numPr>
          <w:ilvl w:val="1"/>
          <w:numId w:val="7"/>
        </w:numPr>
        <w:jc w:val="both"/>
        <w:rPr>
          <w:rFonts w:ascii="Times New Roman" w:hAnsi="Times New Roman"/>
        </w:rPr>
      </w:pPr>
      <w:r w:rsidRPr="00385EDB">
        <w:rPr>
          <w:rFonts w:ascii="Times New Roman" w:hAnsi="Times New Roman"/>
        </w:rPr>
        <w:t>Monitoring Console</w:t>
      </w:r>
    </w:p>
    <w:p w:rsidR="00340B5C" w:rsidRPr="00385EDB" w:rsidRDefault="00347640" w:rsidP="00385EDB">
      <w:pPr>
        <w:numPr>
          <w:ilvl w:val="1"/>
          <w:numId w:val="7"/>
        </w:numPr>
        <w:jc w:val="both"/>
        <w:rPr>
          <w:rFonts w:ascii="Times New Roman" w:hAnsi="Times New Roman"/>
        </w:rPr>
      </w:pPr>
      <w:r w:rsidRPr="00385EDB">
        <w:rPr>
          <w:rFonts w:ascii="Times New Roman" w:hAnsi="Times New Roman"/>
        </w:rPr>
        <w:t>Transaction History</w:t>
      </w:r>
    </w:p>
    <w:p w:rsidR="00340B5C" w:rsidRPr="00385EDB" w:rsidRDefault="00347640" w:rsidP="00385EDB">
      <w:pPr>
        <w:jc w:val="both"/>
        <w:rPr>
          <w:rFonts w:ascii="Times New Roman" w:hAnsi="Times New Roman"/>
        </w:rPr>
      </w:pPr>
      <w:r w:rsidRPr="00385EDB">
        <w:rPr>
          <w:rFonts w:ascii="Times New Roman" w:hAnsi="Times New Roman"/>
        </w:rPr>
        <w:lastRenderedPageBreak/>
        <w:t>The system was initially designed to run on a high performance computer with the following minimum specifications:</w:t>
      </w:r>
    </w:p>
    <w:p w:rsidR="00340B5C" w:rsidRPr="00385EDB" w:rsidRDefault="00347640" w:rsidP="00385EDB">
      <w:pPr>
        <w:numPr>
          <w:ilvl w:val="0"/>
          <w:numId w:val="1"/>
        </w:numPr>
        <w:jc w:val="both"/>
        <w:rPr>
          <w:rFonts w:ascii="Times New Roman" w:hAnsi="Times New Roman"/>
        </w:rPr>
      </w:pPr>
      <w:r w:rsidRPr="00385EDB">
        <w:rPr>
          <w:rFonts w:ascii="Times New Roman" w:hAnsi="Times New Roman"/>
        </w:rPr>
        <w:t>6GHz CPU processing power</w:t>
      </w:r>
    </w:p>
    <w:p w:rsidR="00340B5C" w:rsidRPr="00385EDB" w:rsidRDefault="00347640" w:rsidP="00385EDB">
      <w:pPr>
        <w:numPr>
          <w:ilvl w:val="0"/>
          <w:numId w:val="1"/>
        </w:numPr>
        <w:jc w:val="both"/>
        <w:rPr>
          <w:rFonts w:ascii="Times New Roman" w:hAnsi="Times New Roman"/>
        </w:rPr>
      </w:pPr>
      <w:r w:rsidRPr="00385EDB">
        <w:rPr>
          <w:rFonts w:ascii="Times New Roman" w:hAnsi="Times New Roman"/>
        </w:rPr>
        <w:t>4GB RAM</w:t>
      </w:r>
    </w:p>
    <w:p w:rsidR="00340B5C" w:rsidRPr="00385EDB" w:rsidRDefault="00347640" w:rsidP="00385EDB">
      <w:pPr>
        <w:numPr>
          <w:ilvl w:val="0"/>
          <w:numId w:val="1"/>
        </w:numPr>
        <w:jc w:val="both"/>
        <w:rPr>
          <w:rFonts w:ascii="Times New Roman" w:hAnsi="Times New Roman"/>
        </w:rPr>
      </w:pPr>
      <w:r w:rsidRPr="00385EDB">
        <w:rPr>
          <w:rFonts w:ascii="Times New Roman" w:hAnsi="Times New Roman"/>
        </w:rPr>
        <w:t>100Mbps RJ-45 Ethernet LAN port</w:t>
      </w:r>
    </w:p>
    <w:p w:rsidR="00340B5C" w:rsidRPr="00385EDB" w:rsidRDefault="00347640" w:rsidP="00385EDB">
      <w:pPr>
        <w:numPr>
          <w:ilvl w:val="0"/>
          <w:numId w:val="1"/>
        </w:numPr>
        <w:jc w:val="both"/>
        <w:rPr>
          <w:rFonts w:ascii="Times New Roman" w:hAnsi="Times New Roman"/>
        </w:rPr>
      </w:pPr>
      <w:r w:rsidRPr="00385EDB">
        <w:rPr>
          <w:rFonts w:ascii="Times New Roman" w:hAnsi="Times New Roman"/>
        </w:rPr>
        <w:t>64GB Solid State Drive</w:t>
      </w:r>
    </w:p>
    <w:p w:rsidR="00340B5C" w:rsidRPr="00385EDB" w:rsidRDefault="00347640" w:rsidP="00385EDB">
      <w:pPr>
        <w:jc w:val="both"/>
        <w:rPr>
          <w:rFonts w:ascii="Times New Roman" w:hAnsi="Times New Roman"/>
        </w:rPr>
      </w:pPr>
      <w:r w:rsidRPr="00385EDB">
        <w:rPr>
          <w:rFonts w:ascii="Times New Roman" w:hAnsi="Times New Roman"/>
        </w:rPr>
        <w:t xml:space="preserve">The system may be run on a computer having lower </w:t>
      </w:r>
      <w:r w:rsidR="004D3DAE">
        <w:rPr>
          <w:rFonts w:ascii="Times New Roman" w:hAnsi="Times New Roman"/>
        </w:rPr>
        <w:t>specifications;</w:t>
      </w:r>
      <w:r w:rsidRPr="00385EDB">
        <w:rPr>
          <w:rFonts w:ascii="Times New Roman" w:hAnsi="Times New Roman"/>
        </w:rPr>
        <w:t xml:space="preserve"> </w:t>
      </w:r>
      <w:r w:rsidR="00E25F64" w:rsidRPr="00385EDB">
        <w:rPr>
          <w:rFonts w:ascii="Times New Roman" w:hAnsi="Times New Roman"/>
        </w:rPr>
        <w:t>however,</w:t>
      </w:r>
      <w:r w:rsidR="00F724B2">
        <w:rPr>
          <w:rFonts w:ascii="Times New Roman" w:hAnsi="Times New Roman"/>
        </w:rPr>
        <w:t xml:space="preserve"> its</w:t>
      </w:r>
      <w:r w:rsidRPr="00385EDB">
        <w:rPr>
          <w:rFonts w:ascii="Times New Roman" w:hAnsi="Times New Roman"/>
        </w:rPr>
        <w:t xml:space="preserve"> performance will be affected considerably.</w:t>
      </w:r>
    </w:p>
    <w:p w:rsidR="00E45720" w:rsidRDefault="00E45720" w:rsidP="00385EDB">
      <w:pPr>
        <w:jc w:val="both"/>
        <w:rPr>
          <w:rFonts w:ascii="Times New Roman" w:hAnsi="Times New Roman"/>
          <w:b/>
        </w:rPr>
      </w:pPr>
    </w:p>
    <w:p w:rsidR="00340B5C" w:rsidRPr="00385EDB" w:rsidRDefault="00347640" w:rsidP="00385EDB">
      <w:pPr>
        <w:jc w:val="both"/>
        <w:rPr>
          <w:rFonts w:ascii="Times New Roman" w:hAnsi="Times New Roman"/>
          <w:b/>
        </w:rPr>
      </w:pPr>
      <w:r w:rsidRPr="00385EDB">
        <w:rPr>
          <w:rFonts w:ascii="Times New Roman" w:hAnsi="Times New Roman"/>
          <w:b/>
        </w:rPr>
        <w:t>Experimental Work</w:t>
      </w:r>
    </w:p>
    <w:p w:rsidR="00340B5C" w:rsidRPr="00385EDB" w:rsidRDefault="00340B5C" w:rsidP="00385EDB">
      <w:pPr>
        <w:jc w:val="both"/>
        <w:rPr>
          <w:rFonts w:ascii="Times New Roman" w:hAnsi="Times New Roman"/>
          <w:b/>
        </w:rPr>
      </w:pPr>
    </w:p>
    <w:p w:rsidR="00340B5C" w:rsidRPr="00385EDB" w:rsidRDefault="00347640" w:rsidP="00385EDB">
      <w:pPr>
        <w:jc w:val="both"/>
        <w:rPr>
          <w:rFonts w:ascii="Times New Roman" w:hAnsi="Times New Roman"/>
        </w:rPr>
      </w:pPr>
      <w:r w:rsidRPr="00385EDB">
        <w:rPr>
          <w:rFonts w:ascii="Times New Roman" w:hAnsi="Times New Roman"/>
        </w:rPr>
        <w:t xml:space="preserve">Although the </w:t>
      </w:r>
      <w:r w:rsidR="0083297F" w:rsidRPr="00385EDB">
        <w:rPr>
          <w:rFonts w:ascii="Times New Roman" w:hAnsi="Times New Roman"/>
        </w:rPr>
        <w:t>criteria for running the system effectively have</w:t>
      </w:r>
      <w:r w:rsidRPr="00385EDB">
        <w:rPr>
          <w:rFonts w:ascii="Times New Roman" w:hAnsi="Times New Roman"/>
        </w:rPr>
        <w:t xml:space="preserve"> been clearly stated, due to financial constraints, a prototype of the server was built on a low-performance laptop with the following specifications:</w:t>
      </w:r>
    </w:p>
    <w:p w:rsidR="00340B5C" w:rsidRPr="00385EDB" w:rsidRDefault="00347640" w:rsidP="00385EDB">
      <w:pPr>
        <w:numPr>
          <w:ilvl w:val="0"/>
          <w:numId w:val="2"/>
        </w:numPr>
        <w:jc w:val="both"/>
        <w:rPr>
          <w:rFonts w:ascii="Times New Roman" w:hAnsi="Times New Roman"/>
        </w:rPr>
      </w:pPr>
      <w:r w:rsidRPr="00385EDB">
        <w:rPr>
          <w:rFonts w:ascii="Times New Roman" w:hAnsi="Times New Roman"/>
        </w:rPr>
        <w:t>1.2GHz dual core CPU</w:t>
      </w:r>
    </w:p>
    <w:p w:rsidR="00340B5C" w:rsidRPr="00385EDB" w:rsidRDefault="00347640" w:rsidP="00385EDB">
      <w:pPr>
        <w:numPr>
          <w:ilvl w:val="0"/>
          <w:numId w:val="2"/>
        </w:numPr>
        <w:jc w:val="both"/>
        <w:rPr>
          <w:rFonts w:ascii="Times New Roman" w:hAnsi="Times New Roman"/>
        </w:rPr>
      </w:pPr>
      <w:r w:rsidRPr="00385EDB">
        <w:rPr>
          <w:rFonts w:ascii="Times New Roman" w:hAnsi="Times New Roman"/>
        </w:rPr>
        <w:t>3GB of RAM</w:t>
      </w:r>
    </w:p>
    <w:p w:rsidR="00340B5C" w:rsidRPr="00385EDB" w:rsidRDefault="00347640" w:rsidP="00385EDB">
      <w:pPr>
        <w:numPr>
          <w:ilvl w:val="0"/>
          <w:numId w:val="2"/>
        </w:numPr>
        <w:jc w:val="both"/>
        <w:rPr>
          <w:rFonts w:ascii="Times New Roman" w:hAnsi="Times New Roman"/>
        </w:rPr>
      </w:pPr>
      <w:r w:rsidRPr="00385EDB">
        <w:rPr>
          <w:rFonts w:ascii="Times New Roman" w:hAnsi="Times New Roman"/>
        </w:rPr>
        <w:t>120GB of hard drive storage</w:t>
      </w:r>
    </w:p>
    <w:p w:rsidR="00340B5C" w:rsidRPr="00385EDB" w:rsidRDefault="00347640" w:rsidP="00385EDB">
      <w:pPr>
        <w:numPr>
          <w:ilvl w:val="0"/>
          <w:numId w:val="2"/>
        </w:numPr>
        <w:jc w:val="both"/>
        <w:rPr>
          <w:rFonts w:ascii="Times New Roman" w:hAnsi="Times New Roman"/>
        </w:rPr>
      </w:pPr>
      <w:r w:rsidRPr="00385EDB">
        <w:rPr>
          <w:rFonts w:ascii="Times New Roman" w:hAnsi="Times New Roman"/>
        </w:rPr>
        <w:t>100Mbps RJ-45 Ethernet LAN</w:t>
      </w:r>
    </w:p>
    <w:p w:rsidR="00340B5C" w:rsidRPr="00385EDB" w:rsidRDefault="00347640" w:rsidP="00385EDB">
      <w:pPr>
        <w:jc w:val="both"/>
        <w:rPr>
          <w:rFonts w:ascii="Times New Roman" w:hAnsi="Times New Roman"/>
        </w:rPr>
      </w:pPr>
      <w:r w:rsidRPr="00385EDB">
        <w:rPr>
          <w:rFonts w:ascii="Times New Roman" w:hAnsi="Times New Roman"/>
        </w:rPr>
        <w:t xml:space="preserve">Also due to the </w:t>
      </w:r>
      <w:r w:rsidR="0083297F" w:rsidRPr="00385EDB">
        <w:rPr>
          <w:rFonts w:ascii="Times New Roman" w:hAnsi="Times New Roman"/>
        </w:rPr>
        <w:t>unavailability</w:t>
      </w:r>
      <w:r w:rsidRPr="00385EDB">
        <w:rPr>
          <w:rFonts w:ascii="Times New Roman" w:hAnsi="Times New Roman"/>
        </w:rPr>
        <w:t xml:space="preserve"> of an actual smart meter, a microcontroller was programmed to </w:t>
      </w:r>
      <w:r w:rsidR="008E0D90">
        <w:rPr>
          <w:rFonts w:ascii="Times New Roman" w:hAnsi="Times New Roman"/>
        </w:rPr>
        <w:t>emulate the functions o</w:t>
      </w:r>
      <w:r w:rsidRPr="00385EDB">
        <w:rPr>
          <w:rFonts w:ascii="Times New Roman" w:hAnsi="Times New Roman"/>
        </w:rPr>
        <w:t>f</w:t>
      </w:r>
      <w:r w:rsidR="008E0D90">
        <w:rPr>
          <w:rFonts w:ascii="Times New Roman" w:hAnsi="Times New Roman"/>
        </w:rPr>
        <w:t xml:space="preserve"> </w:t>
      </w:r>
      <w:r w:rsidRPr="00385EDB">
        <w:rPr>
          <w:rFonts w:ascii="Times New Roman" w:hAnsi="Times New Roman"/>
        </w:rPr>
        <w:t>one.</w:t>
      </w:r>
    </w:p>
    <w:p w:rsidR="00340B5C" w:rsidRDefault="008E0D90" w:rsidP="00385EDB">
      <w:pPr>
        <w:jc w:val="both"/>
        <w:rPr>
          <w:rFonts w:ascii="Times New Roman" w:hAnsi="Times New Roman"/>
        </w:rPr>
      </w:pPr>
      <w:r>
        <w:rPr>
          <w:rFonts w:ascii="Times New Roman" w:hAnsi="Times New Roman"/>
        </w:rPr>
        <w:t>The</w:t>
      </w:r>
      <w:r w:rsidR="00762E1A">
        <w:rPr>
          <w:rFonts w:ascii="Times New Roman" w:hAnsi="Times New Roman"/>
        </w:rPr>
        <w:t xml:space="preserve"> diagram below shows the breadboard view of the pseudo smart meter:</w:t>
      </w:r>
    </w:p>
    <w:p w:rsidR="00A45FC6" w:rsidRDefault="00D821A8" w:rsidP="00385EDB">
      <w:pPr>
        <w:jc w:val="both"/>
        <w:rPr>
          <w:rFonts w:ascii="Times New Roman" w:hAnsi="Times New Roman"/>
        </w:rPr>
      </w:pPr>
      <w:r>
        <w:rPr>
          <w:rFonts w:ascii="Times New Roman" w:hAnsi="Times New Roman"/>
          <w:b/>
          <w:noProof/>
          <w:sz w:val="32"/>
          <w:lang w:eastAsia="en-US" w:bidi="ar-SA"/>
        </w:rPr>
        <w:drawing>
          <wp:anchor distT="0" distB="0" distL="114300" distR="114300" simplePos="0" relativeHeight="251659264" behindDoc="0" locked="0" layoutInCell="1" allowOverlap="1" wp14:anchorId="05EC100C" wp14:editId="4C303EC0">
            <wp:simplePos x="0" y="0"/>
            <wp:positionH relativeFrom="column">
              <wp:posOffset>469900</wp:posOffset>
            </wp:positionH>
            <wp:positionV relativeFrom="paragraph">
              <wp:posOffset>253365</wp:posOffset>
            </wp:positionV>
            <wp:extent cx="5343525" cy="5688965"/>
            <wp:effectExtent l="0" t="0" r="0" b="0"/>
            <wp:wrapTopAndBottom/>
            <wp:docPr id="1" name="Picture 1" descr="C:\Users\Abraham\AppData\Local\Microsoft\Windows\INetCache\Content.Word\pi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raham\AppData\Local\Microsoft\Windows\INetCache\Content.Word\pi_b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3525" cy="5688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5FC6" w:rsidRDefault="00A45FC6" w:rsidP="00385EDB">
      <w:pPr>
        <w:jc w:val="both"/>
        <w:rPr>
          <w:rFonts w:ascii="Times New Roman" w:hAnsi="Times New Roman"/>
        </w:rPr>
      </w:pPr>
    </w:p>
    <w:p w:rsidR="00ED522C" w:rsidRDefault="00003212" w:rsidP="00385EDB">
      <w:pPr>
        <w:jc w:val="both"/>
        <w:rPr>
          <w:rFonts w:ascii="Times New Roman" w:hAnsi="Times New Roman"/>
        </w:rPr>
      </w:pPr>
      <w:r>
        <w:rPr>
          <w:rFonts w:ascii="Times New Roman" w:hAnsi="Times New Roman"/>
        </w:rPr>
        <w:t xml:space="preserve">The associated </w:t>
      </w:r>
      <w:r w:rsidR="00F424CD">
        <w:rPr>
          <w:rFonts w:ascii="Times New Roman" w:hAnsi="Times New Roman"/>
        </w:rPr>
        <w:t xml:space="preserve">source </w:t>
      </w:r>
      <w:r>
        <w:rPr>
          <w:rFonts w:ascii="Times New Roman" w:hAnsi="Times New Roman"/>
        </w:rPr>
        <w:t>code for programming the RaspberryPi is given below:</w:t>
      </w:r>
    </w:p>
    <w:p w:rsidR="00A66411" w:rsidRPr="00FA6F55" w:rsidRDefault="00A66411" w:rsidP="00385EDB">
      <w:pPr>
        <w:jc w:val="both"/>
        <w:rPr>
          <w:rFonts w:ascii="Times New Roman" w:hAnsi="Times New Roman"/>
          <w:b/>
        </w:rPr>
      </w:pPr>
    </w:p>
    <w:p w:rsidR="00A66411" w:rsidRPr="00FA6F55" w:rsidRDefault="00A66411" w:rsidP="00385EDB">
      <w:pPr>
        <w:jc w:val="both"/>
        <w:rPr>
          <w:rFonts w:ascii="Times New Roman" w:hAnsi="Times New Roman"/>
          <w:b/>
        </w:rPr>
      </w:pPr>
    </w:p>
    <w:p w:rsidR="00A66411" w:rsidRPr="00FA6F55" w:rsidRDefault="00A66411" w:rsidP="00385EDB">
      <w:pPr>
        <w:jc w:val="both"/>
        <w:rPr>
          <w:rFonts w:ascii="Times New Roman" w:hAnsi="Times New Roman"/>
          <w:b/>
        </w:rPr>
      </w:pPr>
    </w:p>
    <w:p w:rsidR="00A66411" w:rsidRPr="00FA6F55" w:rsidRDefault="00A66411" w:rsidP="00385EDB">
      <w:pPr>
        <w:jc w:val="both"/>
        <w:rPr>
          <w:rFonts w:ascii="Times New Roman" w:hAnsi="Times New Roman"/>
          <w:b/>
        </w:rPr>
      </w:pPr>
    </w:p>
    <w:p w:rsidR="00340B5C" w:rsidRPr="00385EDB" w:rsidRDefault="00347640" w:rsidP="00385EDB">
      <w:pPr>
        <w:jc w:val="both"/>
        <w:rPr>
          <w:rFonts w:ascii="Times New Roman" w:hAnsi="Times New Roman"/>
        </w:rPr>
      </w:pPr>
      <w:r w:rsidRPr="00385EDB">
        <w:rPr>
          <w:rFonts w:ascii="Times New Roman" w:hAnsi="Times New Roman"/>
        </w:rPr>
        <w:t>The first scenario was to test to verify whether electronic payments via the Enersmart Recharge System were possible using debit card and/or mobile money.</w:t>
      </w:r>
    </w:p>
    <w:p w:rsidR="00340B5C" w:rsidRPr="00385EDB" w:rsidRDefault="00347640" w:rsidP="00385EDB">
      <w:pPr>
        <w:jc w:val="both"/>
        <w:rPr>
          <w:rFonts w:ascii="Times New Roman" w:hAnsi="Times New Roman"/>
        </w:rPr>
      </w:pPr>
      <w:r w:rsidRPr="00385EDB">
        <w:rPr>
          <w:rFonts w:ascii="Times New Roman" w:hAnsi="Times New Roman"/>
        </w:rPr>
        <w:t>The second scenario was testing to verify that the monitoring and control functions worked as stated in the objectives.</w:t>
      </w:r>
    </w:p>
    <w:p w:rsidR="00340B5C" w:rsidRPr="00385EDB" w:rsidRDefault="00347640" w:rsidP="00385EDB">
      <w:pPr>
        <w:jc w:val="both"/>
        <w:rPr>
          <w:rFonts w:ascii="Times New Roman" w:hAnsi="Times New Roman"/>
        </w:rPr>
      </w:pPr>
      <w:r w:rsidRPr="00385EDB">
        <w:rPr>
          <w:rFonts w:ascii="Times New Roman" w:hAnsi="Times New Roman"/>
        </w:rPr>
        <w:t>Finally, penetration tests and vulnerability assessments were performed by various third-party experts to assess the security of various aspects of the system in conformity to approved worldwide standards to ensure that the entire security of the Enersmart Recharge System met these standards.</w:t>
      </w:r>
    </w:p>
    <w:p w:rsidR="00340B5C" w:rsidRPr="00385EDB" w:rsidRDefault="00347640" w:rsidP="00385EDB">
      <w:pPr>
        <w:jc w:val="both"/>
        <w:rPr>
          <w:rFonts w:ascii="Times New Roman" w:hAnsi="Times New Roman"/>
        </w:rPr>
      </w:pPr>
      <w:r w:rsidRPr="00385EDB">
        <w:rPr>
          <w:rFonts w:ascii="Times New Roman" w:hAnsi="Times New Roman"/>
        </w:rPr>
        <w:t xml:space="preserve">Seven different standards were used in assessing the security of the system. They </w:t>
      </w:r>
      <w:r w:rsidR="00383808">
        <w:rPr>
          <w:rFonts w:ascii="Times New Roman" w:hAnsi="Times New Roman"/>
        </w:rPr>
        <w:t xml:space="preserve">are </w:t>
      </w:r>
      <w:r w:rsidRPr="00385EDB">
        <w:rPr>
          <w:rFonts w:ascii="Times New Roman" w:hAnsi="Times New Roman"/>
        </w:rPr>
        <w:t>listed as shown below:</w:t>
      </w:r>
    </w:p>
    <w:p w:rsidR="00E97B4F" w:rsidRDefault="00347640" w:rsidP="00385EDB">
      <w:pPr>
        <w:pStyle w:val="ListParagraph"/>
        <w:numPr>
          <w:ilvl w:val="0"/>
          <w:numId w:val="9"/>
        </w:numPr>
        <w:jc w:val="both"/>
        <w:rPr>
          <w:rFonts w:ascii="Times New Roman" w:hAnsi="Times New Roman"/>
        </w:rPr>
      </w:pPr>
      <w:r w:rsidRPr="00E97B4F">
        <w:rPr>
          <w:rFonts w:ascii="Times New Roman" w:hAnsi="Times New Roman"/>
        </w:rPr>
        <w:t>Penetration Testing Execution Standard (PTES)</w:t>
      </w:r>
    </w:p>
    <w:p w:rsidR="00E97B4F" w:rsidRDefault="00347640" w:rsidP="00385EDB">
      <w:pPr>
        <w:pStyle w:val="ListParagraph"/>
        <w:numPr>
          <w:ilvl w:val="0"/>
          <w:numId w:val="9"/>
        </w:numPr>
        <w:jc w:val="both"/>
        <w:rPr>
          <w:rFonts w:ascii="Times New Roman" w:hAnsi="Times New Roman"/>
        </w:rPr>
      </w:pPr>
      <w:r w:rsidRPr="00E97B4F">
        <w:rPr>
          <w:rFonts w:ascii="Times New Roman" w:hAnsi="Times New Roman"/>
        </w:rPr>
        <w:t>Open Web Application Security Project (OWASP)</w:t>
      </w:r>
    </w:p>
    <w:p w:rsidR="00E97B4F" w:rsidRDefault="00347640" w:rsidP="00385EDB">
      <w:pPr>
        <w:pStyle w:val="ListParagraph"/>
        <w:numPr>
          <w:ilvl w:val="0"/>
          <w:numId w:val="9"/>
        </w:numPr>
        <w:jc w:val="both"/>
        <w:rPr>
          <w:rFonts w:ascii="Times New Roman" w:hAnsi="Times New Roman"/>
        </w:rPr>
      </w:pPr>
      <w:r w:rsidRPr="00E97B4F">
        <w:rPr>
          <w:rFonts w:ascii="Times New Roman" w:hAnsi="Times New Roman"/>
        </w:rPr>
        <w:t>Open Source Security Testing Methodology Manual (OSSTMM)</w:t>
      </w:r>
    </w:p>
    <w:p w:rsidR="00E97B4F" w:rsidRDefault="00347640" w:rsidP="00385EDB">
      <w:pPr>
        <w:pStyle w:val="ListParagraph"/>
        <w:numPr>
          <w:ilvl w:val="0"/>
          <w:numId w:val="9"/>
        </w:numPr>
        <w:jc w:val="both"/>
        <w:rPr>
          <w:rFonts w:ascii="Times New Roman" w:hAnsi="Times New Roman"/>
        </w:rPr>
      </w:pPr>
      <w:r w:rsidRPr="00E97B4F">
        <w:rPr>
          <w:rFonts w:ascii="Times New Roman" w:hAnsi="Times New Roman"/>
        </w:rPr>
        <w:t>Information Systems Security Assessment Framework (ISSAF)</w:t>
      </w:r>
    </w:p>
    <w:p w:rsidR="00340B5C" w:rsidRDefault="00347640" w:rsidP="00385EDB">
      <w:pPr>
        <w:pStyle w:val="ListParagraph"/>
        <w:numPr>
          <w:ilvl w:val="0"/>
          <w:numId w:val="9"/>
        </w:numPr>
        <w:jc w:val="both"/>
        <w:rPr>
          <w:rFonts w:ascii="Times New Roman" w:hAnsi="Times New Roman"/>
        </w:rPr>
      </w:pPr>
      <w:r w:rsidRPr="00E97B4F">
        <w:rPr>
          <w:rFonts w:ascii="Times New Roman" w:hAnsi="Times New Roman"/>
        </w:rPr>
        <w:t>National Institute of Standards and Technology: Information Security Testing and Assessment (NIST SP800-115)</w:t>
      </w:r>
    </w:p>
    <w:p w:rsidR="00E25F64" w:rsidRDefault="00D03ACB" w:rsidP="00E25F64">
      <w:pPr>
        <w:jc w:val="both"/>
        <w:rPr>
          <w:rFonts w:ascii="Times New Roman" w:hAnsi="Times New Roman"/>
        </w:rPr>
      </w:pPr>
      <w:r w:rsidRPr="00E25F64">
        <w:rPr>
          <w:rFonts w:ascii="Times New Roman" w:hAnsi="Times New Roman"/>
        </w:rPr>
        <w:drawing>
          <wp:anchor distT="0" distB="0" distL="114300" distR="114300" simplePos="0" relativeHeight="251657216" behindDoc="0" locked="0" layoutInCell="1" allowOverlap="1" wp14:anchorId="71941682" wp14:editId="59307994">
            <wp:simplePos x="0" y="0"/>
            <wp:positionH relativeFrom="column">
              <wp:posOffset>1268095</wp:posOffset>
            </wp:positionH>
            <wp:positionV relativeFrom="paragraph">
              <wp:posOffset>309245</wp:posOffset>
            </wp:positionV>
            <wp:extent cx="3763645" cy="4039870"/>
            <wp:effectExtent l="0" t="0" r="8255" b="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E25F64">
        <w:rPr>
          <w:rFonts w:ascii="Times New Roman" w:hAnsi="Times New Roman"/>
        </w:rPr>
        <w:t>The security audit was performed according to the following summarized procedure:</w:t>
      </w:r>
      <w:bookmarkStart w:id="0" w:name="_GoBack"/>
      <w:bookmarkEnd w:id="0"/>
    </w:p>
    <w:p w:rsidR="00E25F64" w:rsidRPr="00E25F64" w:rsidRDefault="00E25F64" w:rsidP="00E25F64">
      <w:pPr>
        <w:pStyle w:val="ListParagraph"/>
        <w:jc w:val="both"/>
        <w:rPr>
          <w:rFonts w:ascii="Times New Roman" w:hAnsi="Times New Roman"/>
        </w:rPr>
      </w:pPr>
    </w:p>
    <w:p w:rsidR="00182835" w:rsidRDefault="002C2FFC" w:rsidP="00385EDB">
      <w:pPr>
        <w:jc w:val="both"/>
        <w:rPr>
          <w:rFonts w:ascii="Times New Roman" w:hAnsi="Times New Roman"/>
        </w:rPr>
      </w:pPr>
      <w:r>
        <w:rPr>
          <w:rFonts w:ascii="Times New Roman" w:hAnsi="Times New Roman"/>
        </w:rPr>
        <w:t xml:space="preserve">The components of the system whose security was assessed are the </w:t>
      </w:r>
      <w:r w:rsidR="00EB77D0">
        <w:rPr>
          <w:rFonts w:ascii="Times New Roman" w:hAnsi="Times New Roman"/>
        </w:rPr>
        <w:t xml:space="preserve">encryption of the keys used in the </w:t>
      </w:r>
      <w:r>
        <w:rPr>
          <w:rFonts w:ascii="Times New Roman" w:hAnsi="Times New Roman"/>
        </w:rPr>
        <w:t xml:space="preserve">SQL database and the </w:t>
      </w:r>
      <w:r w:rsidR="00EB77D0">
        <w:rPr>
          <w:rFonts w:ascii="Times New Roman" w:hAnsi="Times New Roman"/>
        </w:rPr>
        <w:t>encryption of SSL and HTTPS connections from the web s</w:t>
      </w:r>
      <w:r>
        <w:rPr>
          <w:rFonts w:ascii="Times New Roman" w:hAnsi="Times New Roman"/>
        </w:rPr>
        <w:t>erver.</w:t>
      </w:r>
      <w:r w:rsidR="00C20F92">
        <w:rPr>
          <w:rFonts w:ascii="Times New Roman" w:hAnsi="Times New Roman"/>
        </w:rPr>
        <w:t xml:space="preserve"> </w:t>
      </w:r>
      <w:r w:rsidR="008A09B1">
        <w:rPr>
          <w:rFonts w:ascii="Times New Roman" w:hAnsi="Times New Roman"/>
        </w:rPr>
        <w:t>Again, data</w:t>
      </w:r>
      <w:r w:rsidR="00E70749">
        <w:rPr>
          <w:rFonts w:ascii="Times New Roman" w:hAnsi="Times New Roman"/>
        </w:rPr>
        <w:t xml:space="preserve"> (usernames, passwords, </w:t>
      </w:r>
      <w:r w:rsidR="009E0912">
        <w:rPr>
          <w:rFonts w:ascii="Times New Roman" w:hAnsi="Times New Roman"/>
        </w:rPr>
        <w:t>and credit</w:t>
      </w:r>
      <w:r w:rsidR="00E70749">
        <w:rPr>
          <w:rFonts w:ascii="Times New Roman" w:hAnsi="Times New Roman"/>
        </w:rPr>
        <w:t xml:space="preserve"> &amp; debit card information)</w:t>
      </w:r>
      <w:r w:rsidR="008A09B1">
        <w:rPr>
          <w:rFonts w:ascii="Times New Roman" w:hAnsi="Times New Roman"/>
        </w:rPr>
        <w:t xml:space="preserve"> present on, and transmitted from,</w:t>
      </w:r>
      <w:r w:rsidR="00FA6F55">
        <w:rPr>
          <w:rFonts w:ascii="Times New Roman" w:hAnsi="Times New Roman"/>
        </w:rPr>
        <w:t xml:space="preserve"> the web application</w:t>
      </w:r>
      <w:r w:rsidR="008A09B1">
        <w:rPr>
          <w:rFonts w:ascii="Times New Roman" w:hAnsi="Times New Roman"/>
        </w:rPr>
        <w:t>, local MySQL database and Android application were also tested for reliable encryption</w:t>
      </w:r>
      <w:r w:rsidR="005538B5">
        <w:rPr>
          <w:rFonts w:ascii="Times New Roman" w:hAnsi="Times New Roman"/>
        </w:rPr>
        <w:t>.</w:t>
      </w:r>
    </w:p>
    <w:p w:rsidR="00182835" w:rsidRDefault="00182835" w:rsidP="00385EDB">
      <w:pPr>
        <w:jc w:val="both"/>
        <w:rPr>
          <w:rFonts w:ascii="Times New Roman" w:hAnsi="Times New Roman"/>
        </w:rPr>
      </w:pPr>
      <w:r>
        <w:rPr>
          <w:rFonts w:ascii="Times New Roman" w:hAnsi="Times New Roman"/>
        </w:rPr>
        <w:lastRenderedPageBreak/>
        <w:t>Software used for the auditing include:</w:t>
      </w:r>
    </w:p>
    <w:p w:rsidR="00182835" w:rsidRDefault="00182835" w:rsidP="00182835">
      <w:pPr>
        <w:pStyle w:val="ListParagraph"/>
        <w:numPr>
          <w:ilvl w:val="0"/>
          <w:numId w:val="11"/>
        </w:numPr>
        <w:jc w:val="both"/>
        <w:rPr>
          <w:rFonts w:ascii="Times New Roman" w:hAnsi="Times New Roman"/>
        </w:rPr>
      </w:pPr>
      <w:r>
        <w:rPr>
          <w:rFonts w:ascii="Times New Roman" w:hAnsi="Times New Roman"/>
        </w:rPr>
        <w:t>Zenmap</w:t>
      </w:r>
    </w:p>
    <w:p w:rsidR="00182835" w:rsidRDefault="00182835" w:rsidP="00182835">
      <w:pPr>
        <w:pStyle w:val="ListParagraph"/>
        <w:numPr>
          <w:ilvl w:val="0"/>
          <w:numId w:val="11"/>
        </w:numPr>
        <w:jc w:val="both"/>
        <w:rPr>
          <w:rFonts w:ascii="Times New Roman" w:hAnsi="Times New Roman"/>
        </w:rPr>
      </w:pPr>
      <w:r>
        <w:rPr>
          <w:rFonts w:ascii="Times New Roman" w:hAnsi="Times New Roman"/>
        </w:rPr>
        <w:t>Subterfuge</w:t>
      </w:r>
    </w:p>
    <w:p w:rsidR="00182835" w:rsidRDefault="00B67F7C" w:rsidP="00182835">
      <w:pPr>
        <w:pStyle w:val="ListParagraph"/>
        <w:numPr>
          <w:ilvl w:val="0"/>
          <w:numId w:val="11"/>
        </w:numPr>
        <w:jc w:val="both"/>
        <w:rPr>
          <w:rFonts w:ascii="Times New Roman" w:hAnsi="Times New Roman"/>
        </w:rPr>
      </w:pPr>
      <w:r>
        <w:rPr>
          <w:rFonts w:ascii="Times New Roman" w:hAnsi="Times New Roman"/>
        </w:rPr>
        <w:t>dSploit</w:t>
      </w:r>
    </w:p>
    <w:p w:rsidR="00B67F7C" w:rsidRDefault="00E24A33" w:rsidP="00182835">
      <w:pPr>
        <w:pStyle w:val="ListParagraph"/>
        <w:numPr>
          <w:ilvl w:val="0"/>
          <w:numId w:val="11"/>
        </w:numPr>
        <w:jc w:val="both"/>
        <w:rPr>
          <w:rFonts w:ascii="Times New Roman" w:hAnsi="Times New Roman"/>
        </w:rPr>
      </w:pPr>
      <w:r>
        <w:rPr>
          <w:rFonts w:ascii="Times New Roman" w:hAnsi="Times New Roman"/>
        </w:rPr>
        <w:t>SQLmap</w:t>
      </w:r>
    </w:p>
    <w:p w:rsidR="00E24A33" w:rsidRPr="00182835" w:rsidRDefault="00980D2F" w:rsidP="00182835">
      <w:pPr>
        <w:pStyle w:val="ListParagraph"/>
        <w:numPr>
          <w:ilvl w:val="0"/>
          <w:numId w:val="11"/>
        </w:numPr>
        <w:jc w:val="both"/>
        <w:rPr>
          <w:rFonts w:ascii="Times New Roman" w:hAnsi="Times New Roman"/>
        </w:rPr>
      </w:pPr>
      <w:r>
        <w:rPr>
          <w:rFonts w:ascii="Times New Roman" w:hAnsi="Times New Roman"/>
        </w:rPr>
        <w:t>Mozilla Firefox Web</w:t>
      </w:r>
      <w:r w:rsidR="00A14801">
        <w:rPr>
          <w:rFonts w:ascii="Times New Roman" w:hAnsi="Times New Roman"/>
        </w:rPr>
        <w:t xml:space="preserve"> Developer Tools</w:t>
      </w:r>
    </w:p>
    <w:p w:rsidR="00340B5C" w:rsidRPr="00385EDB" w:rsidRDefault="00340B5C" w:rsidP="00385EDB">
      <w:pPr>
        <w:jc w:val="both"/>
        <w:rPr>
          <w:rFonts w:ascii="Times New Roman" w:hAnsi="Times New Roman"/>
        </w:rPr>
      </w:pPr>
    </w:p>
    <w:p w:rsidR="00340B5C" w:rsidRPr="0034122B" w:rsidRDefault="00347640" w:rsidP="00385EDB">
      <w:pPr>
        <w:jc w:val="both"/>
        <w:rPr>
          <w:rFonts w:ascii="Times New Roman" w:hAnsi="Times New Roman"/>
          <w:b/>
          <w:sz w:val="28"/>
        </w:rPr>
      </w:pPr>
      <w:r w:rsidRPr="0034122B">
        <w:rPr>
          <w:rFonts w:ascii="Times New Roman" w:hAnsi="Times New Roman"/>
          <w:b/>
          <w:sz w:val="28"/>
        </w:rPr>
        <w:t>Results and Discussion</w:t>
      </w:r>
    </w:p>
    <w:p w:rsidR="002C2FFC" w:rsidRDefault="002C2FFC" w:rsidP="00385EDB">
      <w:pPr>
        <w:jc w:val="both"/>
        <w:rPr>
          <w:rFonts w:ascii="Times New Roman" w:hAnsi="Times New Roman"/>
        </w:rPr>
      </w:pPr>
    </w:p>
    <w:p w:rsidR="00340B5C" w:rsidRDefault="00347640" w:rsidP="00385EDB">
      <w:pPr>
        <w:jc w:val="both"/>
        <w:rPr>
          <w:rFonts w:ascii="Times New Roman" w:hAnsi="Times New Roman"/>
        </w:rPr>
      </w:pPr>
      <w:r w:rsidRPr="00385EDB">
        <w:rPr>
          <w:rFonts w:ascii="Times New Roman" w:hAnsi="Times New Roman"/>
        </w:rPr>
        <w:t>The table below shows the results of the security auditing that was performed on the Enersmart Recharge System:</w:t>
      </w:r>
    </w:p>
    <w:p w:rsidR="00DF6A74" w:rsidRDefault="00DF6A74" w:rsidP="00385EDB">
      <w:pPr>
        <w:jc w:val="both"/>
        <w:rPr>
          <w:rFonts w:ascii="Times New Roman" w:hAnsi="Times New Roman"/>
        </w:rPr>
      </w:pPr>
    </w:p>
    <w:tbl>
      <w:tblPr>
        <w:tblStyle w:val="TableGrid"/>
        <w:tblpPr w:leftFromText="180" w:rightFromText="180" w:vertAnchor="text" w:horzAnchor="margin" w:tblpXSpec="center" w:tblpYSpec="outside"/>
        <w:tblW w:w="0" w:type="auto"/>
        <w:tblLook w:val="0420" w:firstRow="1" w:lastRow="0" w:firstColumn="0" w:lastColumn="0" w:noHBand="0" w:noVBand="1"/>
      </w:tblPr>
      <w:tblGrid>
        <w:gridCol w:w="3041"/>
        <w:gridCol w:w="2349"/>
        <w:gridCol w:w="2247"/>
        <w:gridCol w:w="2217"/>
      </w:tblGrid>
      <w:tr w:rsidR="002A7CBB" w:rsidRPr="00CF3304" w:rsidTr="002A7CBB">
        <w:trPr>
          <w:trHeight w:val="927"/>
        </w:trPr>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b/>
                <w:bCs/>
              </w:rPr>
              <w:t>VULNERABILITY NAME</w:t>
            </w:r>
          </w:p>
        </w:tc>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b/>
                <w:bCs/>
              </w:rPr>
              <w:t>NUMBER OF TESTS RUN</w:t>
            </w:r>
          </w:p>
        </w:tc>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b/>
                <w:bCs/>
              </w:rPr>
              <w:t>TEST RUNTIME</w:t>
            </w:r>
          </w:p>
        </w:tc>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b/>
                <w:bCs/>
              </w:rPr>
              <w:t>VULNERABLE(N)</w:t>
            </w:r>
          </w:p>
        </w:tc>
      </w:tr>
      <w:tr w:rsidR="002A7CBB" w:rsidRPr="00CF3304" w:rsidTr="002A7CBB">
        <w:trPr>
          <w:trHeight w:val="766"/>
        </w:trPr>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rPr>
              <w:t>SSL-HEARTBLEED</w:t>
            </w:r>
          </w:p>
        </w:tc>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rPr>
              <w:t>3</w:t>
            </w:r>
          </w:p>
        </w:tc>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rPr>
              <w:t>45 MINUTES X 10 DAYS</w:t>
            </w:r>
          </w:p>
        </w:tc>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rPr>
              <w:t>X</w:t>
            </w:r>
          </w:p>
        </w:tc>
      </w:tr>
      <w:tr w:rsidR="002A7CBB" w:rsidRPr="00CF3304" w:rsidTr="002A7CBB">
        <w:trPr>
          <w:trHeight w:val="766"/>
        </w:trPr>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rPr>
              <w:t>SSL-KNOWN-KEY</w:t>
            </w:r>
          </w:p>
        </w:tc>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rPr>
              <w:t>3</w:t>
            </w:r>
          </w:p>
        </w:tc>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rPr>
              <w:t>45 MINUTES X 10 DAYS</w:t>
            </w:r>
          </w:p>
        </w:tc>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rPr>
              <w:t>X</w:t>
            </w:r>
          </w:p>
        </w:tc>
      </w:tr>
      <w:tr w:rsidR="002A7CBB" w:rsidRPr="00CF3304" w:rsidTr="002A7CBB">
        <w:trPr>
          <w:trHeight w:val="766"/>
        </w:trPr>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rPr>
              <w:t>SSL-POODLE</w:t>
            </w:r>
          </w:p>
        </w:tc>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rPr>
              <w:t>3</w:t>
            </w:r>
          </w:p>
        </w:tc>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rPr>
              <w:t>45 MINUTES X 10 DAYS</w:t>
            </w:r>
          </w:p>
        </w:tc>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rPr>
              <w:t>X</w:t>
            </w:r>
          </w:p>
        </w:tc>
      </w:tr>
      <w:tr w:rsidR="002A7CBB" w:rsidRPr="00CF3304" w:rsidTr="002A7CBB">
        <w:trPr>
          <w:trHeight w:val="766"/>
        </w:trPr>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rPr>
              <w:t>SSLv2</w:t>
            </w:r>
          </w:p>
        </w:tc>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rPr>
              <w:t>3</w:t>
            </w:r>
          </w:p>
        </w:tc>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rPr>
              <w:t>45 MINUTES X 10 DAYS</w:t>
            </w:r>
          </w:p>
        </w:tc>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rPr>
              <w:t>X</w:t>
            </w:r>
          </w:p>
        </w:tc>
      </w:tr>
      <w:tr w:rsidR="002A7CBB" w:rsidRPr="00CF3304" w:rsidTr="002A7CBB">
        <w:trPr>
          <w:trHeight w:val="766"/>
        </w:trPr>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rPr>
              <w:t>HTTP-APACHE-NEGOTIATION</w:t>
            </w:r>
          </w:p>
        </w:tc>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rPr>
              <w:t>3</w:t>
            </w:r>
          </w:p>
        </w:tc>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rPr>
              <w:t>45 MINUTES X 10 DAYS</w:t>
            </w:r>
          </w:p>
        </w:tc>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rPr>
              <w:t>X</w:t>
            </w:r>
          </w:p>
        </w:tc>
      </w:tr>
      <w:tr w:rsidR="002A7CBB" w:rsidRPr="00CF3304" w:rsidTr="002A7CBB">
        <w:trPr>
          <w:trHeight w:val="766"/>
        </w:trPr>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rPr>
              <w:t>HTTP-BACKUP-FINDER</w:t>
            </w:r>
          </w:p>
        </w:tc>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rPr>
              <w:t>3</w:t>
            </w:r>
          </w:p>
        </w:tc>
        <w:tc>
          <w:tcPr>
            <w:tcW w:w="0" w:type="auto"/>
            <w:vAlign w:val="center"/>
            <w:hideMark/>
          </w:tcPr>
          <w:p w:rsidR="002A7CBB" w:rsidRPr="00CF3304" w:rsidRDefault="002A7CBB" w:rsidP="002A7CBB">
            <w:pPr>
              <w:jc w:val="center"/>
              <w:rPr>
                <w:rFonts w:ascii="Times New Roman" w:hAnsi="Times New Roman"/>
              </w:rPr>
            </w:pPr>
            <w:r w:rsidRPr="00CF3304">
              <w:rPr>
                <w:rFonts w:ascii="Times New Roman" w:hAnsi="Times New Roman"/>
              </w:rPr>
              <w:t>45 MINUTES X 10 DAYS</w:t>
            </w:r>
          </w:p>
        </w:tc>
        <w:tc>
          <w:tcPr>
            <w:tcW w:w="0" w:type="auto"/>
            <w:vAlign w:val="center"/>
            <w:hideMark/>
          </w:tcPr>
          <w:p w:rsidR="00A64E80" w:rsidRPr="00CF3304" w:rsidRDefault="002A7CBB" w:rsidP="00A64E80">
            <w:pPr>
              <w:jc w:val="center"/>
              <w:rPr>
                <w:rFonts w:ascii="Times New Roman" w:hAnsi="Times New Roman"/>
              </w:rPr>
            </w:pPr>
            <w:r w:rsidRPr="00CF3304">
              <w:rPr>
                <w:rFonts w:ascii="Times New Roman" w:hAnsi="Times New Roman"/>
              </w:rPr>
              <w:t>X</w:t>
            </w:r>
          </w:p>
        </w:tc>
      </w:tr>
      <w:tr w:rsidR="00A64E80" w:rsidRPr="00CF3304" w:rsidTr="002A7CBB">
        <w:trPr>
          <w:trHeight w:val="766"/>
        </w:trPr>
        <w:tc>
          <w:tcPr>
            <w:tcW w:w="0" w:type="auto"/>
            <w:vAlign w:val="center"/>
          </w:tcPr>
          <w:p w:rsidR="00A64E80" w:rsidRPr="008E6645" w:rsidRDefault="00A64E80" w:rsidP="00A64E80">
            <w:pPr>
              <w:jc w:val="center"/>
              <w:rPr>
                <w:rFonts w:ascii="Times New Roman" w:hAnsi="Times New Roman"/>
              </w:rPr>
            </w:pPr>
            <w:r w:rsidRPr="008E6645">
              <w:rPr>
                <w:rFonts w:ascii="Times New Roman" w:hAnsi="Times New Roman"/>
              </w:rPr>
              <w:t>SSL-CCS-INJECTION</w:t>
            </w:r>
          </w:p>
        </w:tc>
        <w:tc>
          <w:tcPr>
            <w:tcW w:w="0" w:type="auto"/>
            <w:vAlign w:val="center"/>
          </w:tcPr>
          <w:p w:rsidR="00A64E80" w:rsidRPr="008E6645" w:rsidRDefault="00A64E80" w:rsidP="00A64E80">
            <w:pPr>
              <w:jc w:val="center"/>
              <w:rPr>
                <w:rFonts w:ascii="Times New Roman" w:hAnsi="Times New Roman"/>
              </w:rPr>
            </w:pPr>
            <w:r w:rsidRPr="008E6645">
              <w:rPr>
                <w:rFonts w:ascii="Times New Roman" w:hAnsi="Times New Roman"/>
              </w:rPr>
              <w:t>3</w:t>
            </w:r>
          </w:p>
        </w:tc>
        <w:tc>
          <w:tcPr>
            <w:tcW w:w="0" w:type="auto"/>
            <w:vAlign w:val="center"/>
          </w:tcPr>
          <w:p w:rsidR="00A64E80" w:rsidRPr="008E6645" w:rsidRDefault="00A64E80" w:rsidP="00A64E80">
            <w:pPr>
              <w:jc w:val="center"/>
              <w:rPr>
                <w:rFonts w:ascii="Times New Roman" w:hAnsi="Times New Roman"/>
              </w:rPr>
            </w:pPr>
            <w:r w:rsidRPr="008E6645">
              <w:rPr>
                <w:rFonts w:ascii="Times New Roman" w:hAnsi="Times New Roman"/>
              </w:rPr>
              <w:t>45 MINUTES X 10 DAYS</w:t>
            </w:r>
          </w:p>
        </w:tc>
        <w:tc>
          <w:tcPr>
            <w:tcW w:w="0" w:type="auto"/>
            <w:vAlign w:val="center"/>
          </w:tcPr>
          <w:p w:rsidR="00A64E80" w:rsidRPr="008E6645" w:rsidRDefault="00A64E80" w:rsidP="00A64E80">
            <w:pPr>
              <w:jc w:val="center"/>
              <w:rPr>
                <w:rFonts w:ascii="Times New Roman" w:hAnsi="Times New Roman"/>
              </w:rPr>
            </w:pPr>
            <w:r w:rsidRPr="008E6645">
              <w:rPr>
                <w:rFonts w:ascii="Times New Roman" w:hAnsi="Times New Roman"/>
              </w:rPr>
              <w:t>X</w:t>
            </w:r>
          </w:p>
        </w:tc>
      </w:tr>
      <w:tr w:rsidR="00A64E80" w:rsidRPr="00CF3304" w:rsidTr="002A7CBB">
        <w:trPr>
          <w:trHeight w:val="766"/>
        </w:trPr>
        <w:tc>
          <w:tcPr>
            <w:tcW w:w="0" w:type="auto"/>
            <w:vAlign w:val="center"/>
          </w:tcPr>
          <w:p w:rsidR="00A64E80" w:rsidRPr="008E6645" w:rsidRDefault="00A64E80" w:rsidP="00A64E80">
            <w:pPr>
              <w:jc w:val="center"/>
              <w:rPr>
                <w:rFonts w:ascii="Times New Roman" w:hAnsi="Times New Roman"/>
              </w:rPr>
            </w:pPr>
            <w:r w:rsidRPr="008E6645">
              <w:rPr>
                <w:rFonts w:ascii="Times New Roman" w:hAnsi="Times New Roman"/>
              </w:rPr>
              <w:t>SSL-CERT</w:t>
            </w:r>
          </w:p>
        </w:tc>
        <w:tc>
          <w:tcPr>
            <w:tcW w:w="0" w:type="auto"/>
            <w:vAlign w:val="center"/>
          </w:tcPr>
          <w:p w:rsidR="00A64E80" w:rsidRPr="008E6645" w:rsidRDefault="00A64E80" w:rsidP="00A64E80">
            <w:pPr>
              <w:jc w:val="center"/>
              <w:rPr>
                <w:rFonts w:ascii="Times New Roman" w:hAnsi="Times New Roman"/>
              </w:rPr>
            </w:pPr>
            <w:r w:rsidRPr="008E6645">
              <w:rPr>
                <w:rFonts w:ascii="Times New Roman" w:hAnsi="Times New Roman"/>
              </w:rPr>
              <w:t>3</w:t>
            </w:r>
          </w:p>
        </w:tc>
        <w:tc>
          <w:tcPr>
            <w:tcW w:w="0" w:type="auto"/>
            <w:vAlign w:val="center"/>
          </w:tcPr>
          <w:p w:rsidR="00A64E80" w:rsidRPr="008E6645" w:rsidRDefault="00A64E80" w:rsidP="00A64E80">
            <w:pPr>
              <w:jc w:val="center"/>
              <w:rPr>
                <w:rFonts w:ascii="Times New Roman" w:hAnsi="Times New Roman"/>
              </w:rPr>
            </w:pPr>
            <w:r w:rsidRPr="008E6645">
              <w:rPr>
                <w:rFonts w:ascii="Times New Roman" w:hAnsi="Times New Roman"/>
              </w:rPr>
              <w:t>45 MINUTES X 10 DAYS</w:t>
            </w:r>
          </w:p>
        </w:tc>
        <w:tc>
          <w:tcPr>
            <w:tcW w:w="0" w:type="auto"/>
            <w:vAlign w:val="center"/>
          </w:tcPr>
          <w:p w:rsidR="00A64E80" w:rsidRPr="008E6645" w:rsidRDefault="00A64E80" w:rsidP="00A64E80">
            <w:pPr>
              <w:jc w:val="center"/>
              <w:rPr>
                <w:rFonts w:ascii="Times New Roman" w:hAnsi="Times New Roman"/>
              </w:rPr>
            </w:pPr>
            <w:r w:rsidRPr="008E6645">
              <w:rPr>
                <w:rFonts w:ascii="Times New Roman" w:hAnsi="Times New Roman"/>
              </w:rPr>
              <w:t>X</w:t>
            </w:r>
          </w:p>
        </w:tc>
      </w:tr>
      <w:tr w:rsidR="00A64E80" w:rsidRPr="00CF3304" w:rsidTr="002A7CBB">
        <w:trPr>
          <w:trHeight w:val="766"/>
        </w:trPr>
        <w:tc>
          <w:tcPr>
            <w:tcW w:w="0" w:type="auto"/>
            <w:vAlign w:val="center"/>
          </w:tcPr>
          <w:p w:rsidR="00A64E80" w:rsidRPr="008E6645" w:rsidRDefault="00A64E80" w:rsidP="00A64E80">
            <w:pPr>
              <w:jc w:val="center"/>
              <w:rPr>
                <w:rFonts w:ascii="Times New Roman" w:hAnsi="Times New Roman"/>
              </w:rPr>
            </w:pPr>
            <w:r w:rsidRPr="008E6645">
              <w:rPr>
                <w:rFonts w:ascii="Times New Roman" w:hAnsi="Times New Roman"/>
              </w:rPr>
              <w:t>SSL-DATE</w:t>
            </w:r>
          </w:p>
          <w:p w:rsidR="00A64E80" w:rsidRPr="008E6645" w:rsidRDefault="00A64E80" w:rsidP="00A64E80">
            <w:pPr>
              <w:jc w:val="center"/>
              <w:rPr>
                <w:rFonts w:ascii="Times New Roman" w:hAnsi="Times New Roman"/>
              </w:rPr>
            </w:pPr>
            <w:r w:rsidRPr="008E6645">
              <w:rPr>
                <w:rFonts w:ascii="Times New Roman" w:hAnsi="Times New Roman"/>
              </w:rPr>
              <w:t>(TLS RANDOMNESS)</w:t>
            </w:r>
          </w:p>
        </w:tc>
        <w:tc>
          <w:tcPr>
            <w:tcW w:w="0" w:type="auto"/>
            <w:vAlign w:val="center"/>
          </w:tcPr>
          <w:p w:rsidR="00A64E80" w:rsidRPr="008E6645" w:rsidRDefault="00A64E80" w:rsidP="00A64E80">
            <w:pPr>
              <w:jc w:val="center"/>
              <w:rPr>
                <w:rFonts w:ascii="Times New Roman" w:hAnsi="Times New Roman"/>
              </w:rPr>
            </w:pPr>
            <w:r w:rsidRPr="008E6645">
              <w:rPr>
                <w:rFonts w:ascii="Times New Roman" w:hAnsi="Times New Roman"/>
              </w:rPr>
              <w:t>3</w:t>
            </w:r>
          </w:p>
        </w:tc>
        <w:tc>
          <w:tcPr>
            <w:tcW w:w="0" w:type="auto"/>
            <w:vAlign w:val="center"/>
          </w:tcPr>
          <w:p w:rsidR="00A64E80" w:rsidRPr="008E6645" w:rsidRDefault="00A64E80" w:rsidP="00A64E80">
            <w:pPr>
              <w:jc w:val="center"/>
              <w:rPr>
                <w:rFonts w:ascii="Times New Roman" w:hAnsi="Times New Roman"/>
              </w:rPr>
            </w:pPr>
            <w:r w:rsidRPr="008E6645">
              <w:rPr>
                <w:rFonts w:ascii="Times New Roman" w:hAnsi="Times New Roman"/>
              </w:rPr>
              <w:t>45 MINUTES X 10 DAYS</w:t>
            </w:r>
          </w:p>
        </w:tc>
        <w:tc>
          <w:tcPr>
            <w:tcW w:w="0" w:type="auto"/>
            <w:vAlign w:val="center"/>
          </w:tcPr>
          <w:p w:rsidR="00A64E80" w:rsidRPr="008E6645" w:rsidRDefault="00A64E80" w:rsidP="00A64E80">
            <w:pPr>
              <w:jc w:val="center"/>
              <w:rPr>
                <w:rFonts w:ascii="Times New Roman" w:hAnsi="Times New Roman"/>
              </w:rPr>
            </w:pPr>
            <w:r w:rsidRPr="008E6645">
              <w:rPr>
                <w:rFonts w:ascii="Times New Roman" w:hAnsi="Times New Roman"/>
              </w:rPr>
              <w:t>X</w:t>
            </w:r>
          </w:p>
        </w:tc>
      </w:tr>
      <w:tr w:rsidR="00A64E80" w:rsidRPr="00CF3304" w:rsidTr="002A7CBB">
        <w:trPr>
          <w:trHeight w:val="766"/>
        </w:trPr>
        <w:tc>
          <w:tcPr>
            <w:tcW w:w="0" w:type="auto"/>
            <w:vAlign w:val="center"/>
          </w:tcPr>
          <w:p w:rsidR="00A64E80" w:rsidRPr="008E6645" w:rsidRDefault="00A64E80" w:rsidP="00A64E80">
            <w:pPr>
              <w:jc w:val="center"/>
              <w:rPr>
                <w:rFonts w:ascii="Times New Roman" w:hAnsi="Times New Roman"/>
              </w:rPr>
            </w:pPr>
            <w:r w:rsidRPr="008E6645">
              <w:rPr>
                <w:rFonts w:ascii="Times New Roman" w:hAnsi="Times New Roman"/>
              </w:rPr>
              <w:t>SSL-DH-PARAMS</w:t>
            </w:r>
          </w:p>
        </w:tc>
        <w:tc>
          <w:tcPr>
            <w:tcW w:w="0" w:type="auto"/>
            <w:vAlign w:val="center"/>
          </w:tcPr>
          <w:p w:rsidR="00A64E80" w:rsidRPr="008E6645" w:rsidRDefault="00A64E80" w:rsidP="00A64E80">
            <w:pPr>
              <w:jc w:val="center"/>
              <w:rPr>
                <w:rFonts w:ascii="Times New Roman" w:hAnsi="Times New Roman"/>
              </w:rPr>
            </w:pPr>
            <w:r w:rsidRPr="008E6645">
              <w:rPr>
                <w:rFonts w:ascii="Times New Roman" w:hAnsi="Times New Roman"/>
              </w:rPr>
              <w:t>3</w:t>
            </w:r>
          </w:p>
        </w:tc>
        <w:tc>
          <w:tcPr>
            <w:tcW w:w="0" w:type="auto"/>
            <w:vAlign w:val="center"/>
          </w:tcPr>
          <w:p w:rsidR="00A64E80" w:rsidRPr="008E6645" w:rsidRDefault="00A64E80" w:rsidP="00A64E80">
            <w:pPr>
              <w:jc w:val="center"/>
              <w:rPr>
                <w:rFonts w:ascii="Times New Roman" w:hAnsi="Times New Roman"/>
              </w:rPr>
            </w:pPr>
            <w:r w:rsidRPr="008E6645">
              <w:rPr>
                <w:rFonts w:ascii="Times New Roman" w:hAnsi="Times New Roman"/>
              </w:rPr>
              <w:t>45 MINUTES X 10 DAYS</w:t>
            </w:r>
          </w:p>
        </w:tc>
        <w:tc>
          <w:tcPr>
            <w:tcW w:w="0" w:type="auto"/>
            <w:vAlign w:val="center"/>
          </w:tcPr>
          <w:p w:rsidR="00A64E80" w:rsidRPr="008E6645" w:rsidRDefault="00A64E80" w:rsidP="00A64E80">
            <w:pPr>
              <w:jc w:val="center"/>
              <w:rPr>
                <w:rFonts w:ascii="Times New Roman" w:hAnsi="Times New Roman"/>
              </w:rPr>
            </w:pPr>
            <w:r w:rsidRPr="008E6645">
              <w:rPr>
                <w:rFonts w:ascii="Times New Roman" w:hAnsi="Times New Roman"/>
              </w:rPr>
              <w:t>X</w:t>
            </w:r>
          </w:p>
        </w:tc>
      </w:tr>
      <w:tr w:rsidR="00A64E80" w:rsidRPr="00CF3304" w:rsidTr="002A7CBB">
        <w:trPr>
          <w:trHeight w:val="766"/>
        </w:trPr>
        <w:tc>
          <w:tcPr>
            <w:tcW w:w="0" w:type="auto"/>
            <w:vAlign w:val="center"/>
          </w:tcPr>
          <w:p w:rsidR="00A64E80" w:rsidRPr="008E6645" w:rsidRDefault="00A64E80" w:rsidP="00A64E80">
            <w:pPr>
              <w:jc w:val="center"/>
              <w:rPr>
                <w:rFonts w:ascii="Times New Roman" w:hAnsi="Times New Roman"/>
              </w:rPr>
            </w:pPr>
            <w:r w:rsidRPr="008E6645">
              <w:rPr>
                <w:rFonts w:ascii="Times New Roman" w:hAnsi="Times New Roman"/>
              </w:rPr>
              <w:t>SSL-ENUM-CIPHERS</w:t>
            </w:r>
          </w:p>
          <w:p w:rsidR="00A64E80" w:rsidRPr="008E6645" w:rsidRDefault="00A64E80" w:rsidP="00A64E80">
            <w:pPr>
              <w:jc w:val="center"/>
              <w:rPr>
                <w:rFonts w:ascii="Times New Roman" w:hAnsi="Times New Roman"/>
              </w:rPr>
            </w:pPr>
            <w:r w:rsidRPr="008E6645">
              <w:rPr>
                <w:rFonts w:ascii="Times New Roman" w:hAnsi="Times New Roman"/>
              </w:rPr>
              <w:t>(TLS v1.2)</w:t>
            </w:r>
          </w:p>
        </w:tc>
        <w:tc>
          <w:tcPr>
            <w:tcW w:w="0" w:type="auto"/>
            <w:vAlign w:val="center"/>
          </w:tcPr>
          <w:p w:rsidR="00A64E80" w:rsidRPr="008E6645" w:rsidRDefault="00A64E80" w:rsidP="00A64E80">
            <w:pPr>
              <w:jc w:val="center"/>
              <w:rPr>
                <w:rFonts w:ascii="Times New Roman" w:hAnsi="Times New Roman"/>
              </w:rPr>
            </w:pPr>
            <w:r w:rsidRPr="008E6645">
              <w:rPr>
                <w:rFonts w:ascii="Times New Roman" w:hAnsi="Times New Roman"/>
              </w:rPr>
              <w:t>3</w:t>
            </w:r>
          </w:p>
        </w:tc>
        <w:tc>
          <w:tcPr>
            <w:tcW w:w="0" w:type="auto"/>
            <w:vAlign w:val="center"/>
          </w:tcPr>
          <w:p w:rsidR="00A64E80" w:rsidRPr="008E6645" w:rsidRDefault="00A64E80" w:rsidP="00A64E80">
            <w:pPr>
              <w:jc w:val="center"/>
              <w:rPr>
                <w:rFonts w:ascii="Times New Roman" w:hAnsi="Times New Roman"/>
              </w:rPr>
            </w:pPr>
            <w:r w:rsidRPr="008E6645">
              <w:rPr>
                <w:rFonts w:ascii="Times New Roman" w:hAnsi="Times New Roman"/>
              </w:rPr>
              <w:t>45 MINUTES X 10 DAYS</w:t>
            </w:r>
          </w:p>
        </w:tc>
        <w:tc>
          <w:tcPr>
            <w:tcW w:w="0" w:type="auto"/>
            <w:vAlign w:val="center"/>
          </w:tcPr>
          <w:p w:rsidR="00A64E80" w:rsidRPr="008E6645" w:rsidRDefault="00A64E80" w:rsidP="00A64E80">
            <w:pPr>
              <w:jc w:val="center"/>
              <w:rPr>
                <w:rFonts w:ascii="Times New Roman" w:hAnsi="Times New Roman"/>
              </w:rPr>
            </w:pPr>
            <w:r w:rsidRPr="008E6645">
              <w:rPr>
                <w:rFonts w:ascii="Times New Roman" w:hAnsi="Times New Roman"/>
              </w:rPr>
              <w:t>X</w:t>
            </w:r>
          </w:p>
        </w:tc>
      </w:tr>
    </w:tbl>
    <w:p w:rsidR="00DF6A74" w:rsidRDefault="00DF6A74" w:rsidP="00385EDB">
      <w:pPr>
        <w:jc w:val="both"/>
        <w:rPr>
          <w:rFonts w:ascii="Times New Roman" w:hAnsi="Times New Roman"/>
        </w:rPr>
      </w:pPr>
    </w:p>
    <w:p w:rsidR="008E6645" w:rsidRDefault="008E6645" w:rsidP="00385EDB">
      <w:pPr>
        <w:jc w:val="both"/>
        <w:rPr>
          <w:rFonts w:ascii="Times New Roman" w:hAnsi="Times New Roman"/>
        </w:rPr>
      </w:pPr>
    </w:p>
    <w:p w:rsidR="008E6645" w:rsidRDefault="008E6645" w:rsidP="00385EDB">
      <w:pPr>
        <w:jc w:val="both"/>
        <w:rPr>
          <w:rFonts w:ascii="Times New Roman" w:hAnsi="Times New Roman"/>
        </w:rPr>
      </w:pPr>
    </w:p>
    <w:p w:rsidR="008E6645" w:rsidRDefault="002C2FFC" w:rsidP="00385EDB">
      <w:pPr>
        <w:jc w:val="both"/>
        <w:rPr>
          <w:rFonts w:ascii="Times New Roman" w:hAnsi="Times New Roman"/>
        </w:rPr>
      </w:pPr>
      <w:r>
        <w:rPr>
          <w:rFonts w:ascii="Times New Roman" w:hAnsi="Times New Roman"/>
        </w:rPr>
        <w:t xml:space="preserve"> </w:t>
      </w:r>
    </w:p>
    <w:p w:rsidR="008E6645" w:rsidRDefault="008E6645" w:rsidP="00385EDB">
      <w:pPr>
        <w:jc w:val="both"/>
        <w:rPr>
          <w:rFonts w:ascii="Times New Roman" w:hAnsi="Times New Roman"/>
        </w:rPr>
      </w:pPr>
    </w:p>
    <w:p w:rsidR="008E6645" w:rsidRDefault="009D0AB6" w:rsidP="00385EDB">
      <w:pPr>
        <w:jc w:val="both"/>
        <w:rPr>
          <w:rFonts w:ascii="Times New Roman" w:hAnsi="Times New Roman"/>
        </w:rPr>
      </w:pPr>
      <w:r>
        <w:rPr>
          <w:rFonts w:ascii="Times New Roman" w:hAnsi="Times New Roman"/>
        </w:rPr>
        <w:lastRenderedPageBreak/>
        <w:t>From the results indicated above, the Enersmart Recharge System was not susceptible to SSL or HTTPs attacks.</w:t>
      </w:r>
      <w:r w:rsidR="001C13F8">
        <w:rPr>
          <w:rFonts w:ascii="Times New Roman" w:hAnsi="Times New Roman"/>
        </w:rPr>
        <w:t xml:space="preserve"> Also,</w:t>
      </w:r>
    </w:p>
    <w:p w:rsidR="008E6645" w:rsidRDefault="008E6645" w:rsidP="00385EDB">
      <w:pPr>
        <w:jc w:val="both"/>
        <w:rPr>
          <w:rFonts w:ascii="Times New Roman" w:hAnsi="Times New Roman"/>
        </w:rPr>
      </w:pPr>
    </w:p>
    <w:p w:rsidR="008E6645" w:rsidRDefault="008E6645" w:rsidP="00385EDB">
      <w:pPr>
        <w:jc w:val="both"/>
        <w:rPr>
          <w:rFonts w:ascii="Times New Roman" w:hAnsi="Times New Roman"/>
        </w:rPr>
      </w:pPr>
    </w:p>
    <w:p w:rsidR="008E6645" w:rsidRDefault="008E6645" w:rsidP="00385EDB">
      <w:pPr>
        <w:jc w:val="both"/>
        <w:rPr>
          <w:rFonts w:ascii="Times New Roman" w:hAnsi="Times New Roman"/>
        </w:rPr>
      </w:pPr>
    </w:p>
    <w:p w:rsidR="008E6645" w:rsidRDefault="008E6645" w:rsidP="00385EDB">
      <w:pPr>
        <w:jc w:val="both"/>
        <w:rPr>
          <w:rFonts w:ascii="Times New Roman" w:hAnsi="Times New Roman"/>
        </w:rPr>
      </w:pPr>
    </w:p>
    <w:p w:rsidR="008E6645" w:rsidRDefault="008E6645" w:rsidP="00385EDB">
      <w:pPr>
        <w:jc w:val="both"/>
        <w:rPr>
          <w:rFonts w:ascii="Times New Roman" w:hAnsi="Times New Roman"/>
        </w:rPr>
      </w:pPr>
    </w:p>
    <w:p w:rsidR="008E6645" w:rsidRDefault="008E6645" w:rsidP="00385EDB">
      <w:pPr>
        <w:jc w:val="both"/>
        <w:rPr>
          <w:rFonts w:ascii="Times New Roman" w:hAnsi="Times New Roman"/>
        </w:rPr>
      </w:pPr>
    </w:p>
    <w:p w:rsidR="008E6645" w:rsidRDefault="008E6645" w:rsidP="00385EDB">
      <w:pPr>
        <w:jc w:val="both"/>
        <w:rPr>
          <w:rFonts w:ascii="Times New Roman" w:hAnsi="Times New Roman"/>
        </w:rPr>
      </w:pPr>
    </w:p>
    <w:p w:rsidR="008E6645" w:rsidRDefault="008E6645" w:rsidP="00385EDB">
      <w:pPr>
        <w:jc w:val="both"/>
        <w:rPr>
          <w:rFonts w:ascii="Times New Roman" w:hAnsi="Times New Roman"/>
        </w:rPr>
      </w:pPr>
    </w:p>
    <w:p w:rsidR="008E6645" w:rsidRDefault="008E6645" w:rsidP="00385EDB">
      <w:pPr>
        <w:jc w:val="both"/>
        <w:rPr>
          <w:rFonts w:ascii="Times New Roman" w:hAnsi="Times New Roman"/>
        </w:rPr>
      </w:pPr>
    </w:p>
    <w:p w:rsidR="008E6645" w:rsidRDefault="008E6645" w:rsidP="00385EDB">
      <w:pPr>
        <w:jc w:val="both"/>
        <w:rPr>
          <w:rFonts w:ascii="Times New Roman" w:hAnsi="Times New Roman"/>
        </w:rPr>
      </w:pPr>
    </w:p>
    <w:p w:rsidR="008E6645" w:rsidRDefault="008E6645" w:rsidP="00385EDB">
      <w:pPr>
        <w:jc w:val="both"/>
        <w:rPr>
          <w:rFonts w:ascii="Times New Roman" w:hAnsi="Times New Roman"/>
        </w:rPr>
      </w:pPr>
    </w:p>
    <w:p w:rsidR="008E6645" w:rsidRDefault="008E6645" w:rsidP="00385EDB">
      <w:pPr>
        <w:jc w:val="both"/>
        <w:rPr>
          <w:rFonts w:ascii="Times New Roman" w:hAnsi="Times New Roman"/>
        </w:rPr>
      </w:pPr>
    </w:p>
    <w:p w:rsidR="00DF6A74" w:rsidRPr="00385EDB" w:rsidRDefault="00DF6A74" w:rsidP="00385EDB">
      <w:pPr>
        <w:jc w:val="both"/>
        <w:rPr>
          <w:rFonts w:ascii="Times New Roman" w:hAnsi="Times New Roman"/>
        </w:rPr>
      </w:pPr>
    </w:p>
    <w:p w:rsidR="00340B5C" w:rsidRPr="005F4A20" w:rsidRDefault="00347640" w:rsidP="005F4A20">
      <w:pPr>
        <w:jc w:val="center"/>
        <w:rPr>
          <w:rFonts w:ascii="Times New Roman" w:hAnsi="Times New Roman"/>
          <w:b/>
          <w:sz w:val="28"/>
        </w:rPr>
      </w:pPr>
      <w:r w:rsidRPr="005F4A20">
        <w:rPr>
          <w:rFonts w:ascii="Times New Roman" w:hAnsi="Times New Roman"/>
          <w:b/>
          <w:sz w:val="28"/>
        </w:rPr>
        <w:t>Chapter 4</w:t>
      </w:r>
    </w:p>
    <w:p w:rsidR="00340B5C" w:rsidRPr="005F4A20" w:rsidRDefault="00347640" w:rsidP="005F4A20">
      <w:pPr>
        <w:jc w:val="center"/>
        <w:rPr>
          <w:rFonts w:ascii="Times New Roman" w:hAnsi="Times New Roman"/>
          <w:b/>
          <w:sz w:val="28"/>
        </w:rPr>
      </w:pPr>
      <w:r w:rsidRPr="005F4A20">
        <w:rPr>
          <w:rFonts w:ascii="Times New Roman" w:hAnsi="Times New Roman"/>
          <w:b/>
          <w:sz w:val="28"/>
        </w:rPr>
        <w:t>Conclusion</w:t>
      </w:r>
    </w:p>
    <w:p w:rsidR="00340B5C" w:rsidRPr="00385EDB" w:rsidRDefault="00340B5C" w:rsidP="00385EDB">
      <w:pPr>
        <w:jc w:val="both"/>
        <w:rPr>
          <w:rFonts w:ascii="Times New Roman" w:hAnsi="Times New Roman"/>
        </w:rPr>
      </w:pPr>
    </w:p>
    <w:p w:rsidR="00340B5C" w:rsidRPr="00385EDB" w:rsidRDefault="00340B5C" w:rsidP="00385EDB">
      <w:pPr>
        <w:jc w:val="both"/>
        <w:rPr>
          <w:rFonts w:ascii="Times New Roman" w:hAnsi="Times New Roman"/>
        </w:rPr>
      </w:pPr>
    </w:p>
    <w:sectPr w:rsidR="00340B5C" w:rsidRPr="00385EDB">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36B97"/>
    <w:multiLevelType w:val="multilevel"/>
    <w:tmpl w:val="8EB42E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0670160"/>
    <w:multiLevelType w:val="multilevel"/>
    <w:tmpl w:val="F4F88C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84E116E"/>
    <w:multiLevelType w:val="multilevel"/>
    <w:tmpl w:val="97FE685E"/>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2A040723"/>
    <w:multiLevelType w:val="multilevel"/>
    <w:tmpl w:val="E382B76C"/>
    <w:lvl w:ilvl="0">
      <w:start w:val="1"/>
      <w:numFmt w:val="decimal"/>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1BC42AC"/>
    <w:multiLevelType w:val="multilevel"/>
    <w:tmpl w:val="EC8EA9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7876A6E"/>
    <w:multiLevelType w:val="multilevel"/>
    <w:tmpl w:val="7D4AEE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45017DF7"/>
    <w:multiLevelType w:val="hybridMultilevel"/>
    <w:tmpl w:val="8612D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EA69F2"/>
    <w:multiLevelType w:val="multilevel"/>
    <w:tmpl w:val="FC643CD0"/>
    <w:lvl w:ilvl="0">
      <w:start w:val="1"/>
      <w:numFmt w:val="decimal"/>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0C22BA7"/>
    <w:multiLevelType w:val="hybridMultilevel"/>
    <w:tmpl w:val="C15C6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516AC6"/>
    <w:multiLevelType w:val="multilevel"/>
    <w:tmpl w:val="9726172C"/>
    <w:lvl w:ilvl="0">
      <w:start w:val="1"/>
      <w:numFmt w:val="decimal"/>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0" w15:restartNumberingAfterBreak="0">
    <w:nsid w:val="69F829D6"/>
    <w:multiLevelType w:val="hybridMultilevel"/>
    <w:tmpl w:val="888CD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4"/>
  </w:num>
  <w:num w:numId="5">
    <w:abstractNumId w:val="0"/>
  </w:num>
  <w:num w:numId="6">
    <w:abstractNumId w:val="1"/>
  </w:num>
  <w:num w:numId="7">
    <w:abstractNumId w:val="7"/>
  </w:num>
  <w:num w:numId="8">
    <w:abstractNumId w:val="5"/>
  </w:num>
  <w:num w:numId="9">
    <w:abstractNumId w:val="1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characterSpacingControl w:val="doNotCompress"/>
  <w:compat>
    <w:compatSetting w:name="compatibilityMode" w:uri="http://schemas.microsoft.com/office/word" w:val="12"/>
  </w:compat>
  <w:rsids>
    <w:rsidRoot w:val="00340B5C"/>
    <w:rsid w:val="00003212"/>
    <w:rsid w:val="0004434F"/>
    <w:rsid w:val="00161CDA"/>
    <w:rsid w:val="00182835"/>
    <w:rsid w:val="001C13F8"/>
    <w:rsid w:val="00263A03"/>
    <w:rsid w:val="002A7CBB"/>
    <w:rsid w:val="002C2FFC"/>
    <w:rsid w:val="002D2CE6"/>
    <w:rsid w:val="00340B5C"/>
    <w:rsid w:val="0034122B"/>
    <w:rsid w:val="00347640"/>
    <w:rsid w:val="00383808"/>
    <w:rsid w:val="00385EDB"/>
    <w:rsid w:val="00386E61"/>
    <w:rsid w:val="003E0FD0"/>
    <w:rsid w:val="003E53D4"/>
    <w:rsid w:val="004751E7"/>
    <w:rsid w:val="004D3DAE"/>
    <w:rsid w:val="004E548D"/>
    <w:rsid w:val="004F3ACF"/>
    <w:rsid w:val="0051011C"/>
    <w:rsid w:val="005538B5"/>
    <w:rsid w:val="005A3AF4"/>
    <w:rsid w:val="005A457D"/>
    <w:rsid w:val="005F4A20"/>
    <w:rsid w:val="00616438"/>
    <w:rsid w:val="007448C5"/>
    <w:rsid w:val="007450F3"/>
    <w:rsid w:val="00755852"/>
    <w:rsid w:val="00762E1A"/>
    <w:rsid w:val="00776878"/>
    <w:rsid w:val="00825328"/>
    <w:rsid w:val="0083297F"/>
    <w:rsid w:val="0085686E"/>
    <w:rsid w:val="008A09B1"/>
    <w:rsid w:val="008E0D90"/>
    <w:rsid w:val="008E6645"/>
    <w:rsid w:val="00980D2F"/>
    <w:rsid w:val="009934D5"/>
    <w:rsid w:val="009D0AB6"/>
    <w:rsid w:val="009E0912"/>
    <w:rsid w:val="009F2103"/>
    <w:rsid w:val="00A14801"/>
    <w:rsid w:val="00A45FC6"/>
    <w:rsid w:val="00A64E80"/>
    <w:rsid w:val="00A66411"/>
    <w:rsid w:val="00AB47F2"/>
    <w:rsid w:val="00AD28DA"/>
    <w:rsid w:val="00AD61DC"/>
    <w:rsid w:val="00B67F7C"/>
    <w:rsid w:val="00BA76B7"/>
    <w:rsid w:val="00C07178"/>
    <w:rsid w:val="00C20F92"/>
    <w:rsid w:val="00CF0BC8"/>
    <w:rsid w:val="00CF19BB"/>
    <w:rsid w:val="00CF3304"/>
    <w:rsid w:val="00D03ACB"/>
    <w:rsid w:val="00D20528"/>
    <w:rsid w:val="00D35FAD"/>
    <w:rsid w:val="00D76DBC"/>
    <w:rsid w:val="00D821A8"/>
    <w:rsid w:val="00DE61C2"/>
    <w:rsid w:val="00DF6A74"/>
    <w:rsid w:val="00E24A33"/>
    <w:rsid w:val="00E25F64"/>
    <w:rsid w:val="00E45720"/>
    <w:rsid w:val="00E70749"/>
    <w:rsid w:val="00E97B4F"/>
    <w:rsid w:val="00EB77D0"/>
    <w:rsid w:val="00ED522C"/>
    <w:rsid w:val="00F1459A"/>
    <w:rsid w:val="00F25550"/>
    <w:rsid w:val="00F338EC"/>
    <w:rsid w:val="00F424CD"/>
    <w:rsid w:val="00F61BF2"/>
    <w:rsid w:val="00F724B2"/>
    <w:rsid w:val="00FA6F5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CC1D"/>
  <w15:docId w15:val="{E865F3AB-C3B6-422D-813D-DD1C343D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imes New Roman" w:hAnsi="Liberation Serif" w:cs="Times New Roman"/>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Pr>
      <w:color w:val="00000A"/>
      <w:sz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unhideWhenUsed/>
    <w:qFormat/>
    <w:rPr>
      <w:vertAlign w:val="superscript"/>
    </w:rPr>
  </w:style>
  <w:style w:type="character" w:styleId="Strong">
    <w:name w:val="Strong"/>
    <w:uiPriority w:val="22"/>
    <w:qFormat/>
    <w:rPr>
      <w:b/>
    </w:rPr>
  </w:style>
  <w:style w:type="character" w:customStyle="1" w:styleId="Heading4Char">
    <w:name w:val="Heading 4 Char"/>
    <w:link w:val="Heading4"/>
    <w:uiPriority w:val="9"/>
    <w:qFormat/>
    <w:rPr>
      <w:rFonts w:asciiTheme="majorHAnsi" w:eastAsiaTheme="majorEastAsia" w:hAnsiTheme="majorHAnsi" w:cstheme="majorBidi"/>
      <w:b/>
      <w:i/>
      <w:color w:val="4F81BD" w:themeColor="accent1"/>
    </w:rPr>
  </w:style>
  <w:style w:type="character" w:customStyle="1" w:styleId="NumberingSymbols">
    <w:name w:val="Numbering Symbols"/>
    <w:uiPriority w:val="99"/>
    <w:qFormat/>
  </w:style>
  <w:style w:type="character" w:styleId="Emphasis">
    <w:name w:val="Emphasis"/>
    <w:uiPriority w:val="20"/>
    <w:qFormat/>
    <w:rPr>
      <w:i/>
    </w:rPr>
  </w:style>
  <w:style w:type="character" w:styleId="BookTitle">
    <w:name w:val="Book Title"/>
    <w:uiPriority w:val="33"/>
    <w:qFormat/>
    <w:rPr>
      <w:b/>
      <w:smallCaps/>
      <w:spacing w:val="5"/>
    </w:rPr>
  </w:style>
  <w:style w:type="character" w:styleId="SubtleReference">
    <w:name w:val="Subtle Reference"/>
    <w:uiPriority w:val="31"/>
    <w:qFormat/>
    <w:rPr>
      <w:smallCaps/>
      <w:color w:val="C0504D" w:themeColor="accent2"/>
      <w:u w:val="single"/>
    </w:rPr>
  </w:style>
  <w:style w:type="character" w:customStyle="1" w:styleId="IntenseQuoteChar">
    <w:name w:val="Intense Quote Char"/>
    <w:link w:val="IntenseQuote"/>
    <w:uiPriority w:val="30"/>
    <w:qFormat/>
    <w:rPr>
      <w:b/>
      <w:i/>
      <w:color w:val="4F81BD" w:themeColor="accent1"/>
    </w:rPr>
  </w:style>
  <w:style w:type="character" w:customStyle="1" w:styleId="Heading3Char">
    <w:name w:val="Heading 3 Char"/>
    <w:link w:val="Heading3"/>
    <w:uiPriority w:val="9"/>
    <w:qFormat/>
    <w:rPr>
      <w:rFonts w:asciiTheme="majorHAnsi" w:eastAsiaTheme="majorEastAsia" w:hAnsiTheme="majorHAnsi" w:cstheme="majorBidi"/>
      <w:b/>
      <w:color w:val="4F81BD" w:themeColor="accent1"/>
    </w:rPr>
  </w:style>
  <w:style w:type="character" w:customStyle="1" w:styleId="Heading5Char">
    <w:name w:val="Heading 5 Char"/>
    <w:link w:val="Heading5"/>
    <w:uiPriority w:val="9"/>
    <w:qFormat/>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color w:val="365F91" w:themeColor="accent1" w:themeShade="BF"/>
      <w:sz w:val="28"/>
    </w:rPr>
  </w:style>
  <w:style w:type="character" w:styleId="EndnoteReference">
    <w:name w:val="endnote reference"/>
    <w:basedOn w:val="DefaultParagraphFont"/>
    <w:uiPriority w:val="99"/>
    <w:semiHidden/>
    <w:unhideWhenUsed/>
    <w:qFormat/>
    <w:rPr>
      <w:vertAlign w:val="superscript"/>
    </w:rPr>
  </w:style>
  <w:style w:type="character" w:customStyle="1" w:styleId="PlainTextChar">
    <w:name w:val="Plain Text Char"/>
    <w:basedOn w:val="DefaultParagraphFont"/>
    <w:link w:val="PlainText"/>
    <w:uiPriority w:val="99"/>
    <w:qFormat/>
    <w:rPr>
      <w:rFonts w:ascii="Times New Roman" w:hAnsi="Times New Roman" w:cs="Times New Roman"/>
      <w:sz w:val="21"/>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color w:val="4F81BD" w:themeColor="accent1"/>
      <w:spacing w:val="15"/>
      <w:sz w:val="24"/>
    </w:rPr>
  </w:style>
  <w:style w:type="character" w:customStyle="1" w:styleId="EndnoteTextChar">
    <w:name w:val="Endnote Text Char"/>
    <w:basedOn w:val="DefaultParagraphFont"/>
    <w:link w:val="EndnoteText"/>
    <w:uiPriority w:val="99"/>
    <w:semiHidden/>
    <w:qFormat/>
    <w:rPr>
      <w:sz w:val="20"/>
    </w:rPr>
  </w:style>
  <w:style w:type="character" w:styleId="IntenseReference">
    <w:name w:val="Intense Reference"/>
    <w:basedOn w:val="DefaultParagraphFont"/>
    <w:uiPriority w:val="32"/>
    <w:qFormat/>
    <w:rPr>
      <w:b/>
      <w:smallCaps/>
      <w:color w:val="C0504D" w:themeColor="accent2"/>
      <w:spacing w:val="5"/>
      <w:u w:val="single"/>
    </w:rPr>
  </w:style>
  <w:style w:type="character" w:customStyle="1" w:styleId="FootnoteTextChar">
    <w:name w:val="Footnote Text Char"/>
    <w:basedOn w:val="DefaultParagraphFont"/>
    <w:link w:val="FootnoteText"/>
    <w:uiPriority w:val="99"/>
    <w:semiHidden/>
    <w:qFormat/>
    <w:rPr>
      <w:sz w:val="20"/>
    </w:rPr>
  </w:style>
  <w:style w:type="character" w:customStyle="1" w:styleId="Heading6Char">
    <w:name w:val="Heading 6 Char"/>
    <w:basedOn w:val="DefaultParagraphFont"/>
    <w:link w:val="Heading6"/>
    <w:uiPriority w:val="9"/>
    <w:qFormat/>
    <w:rPr>
      <w:rFonts w:asciiTheme="majorHAnsi" w:eastAsiaTheme="majorEastAsia" w:hAnsiTheme="majorHAnsi" w:cstheme="majorBidi"/>
      <w:i/>
      <w:color w:val="243F60" w:themeColor="accent1" w:themeShade="7F"/>
    </w:rPr>
  </w:style>
  <w:style w:type="character" w:styleId="IntenseEmphasis">
    <w:name w:val="Intense Emphasis"/>
    <w:basedOn w:val="DefaultParagraphFont"/>
    <w:uiPriority w:val="21"/>
    <w:qFormat/>
    <w:rPr>
      <w:b/>
      <w:i/>
      <w:color w:val="4F81BD" w:themeColor="accent1"/>
    </w:rPr>
  </w:style>
  <w:style w:type="character" w:customStyle="1" w:styleId="InternetLink">
    <w:name w:val="Internet 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404040" w:themeColor="text1" w:themeTint="BF"/>
      <w:sz w:val="20"/>
    </w:rPr>
  </w:style>
  <w:style w:type="character" w:customStyle="1" w:styleId="QuoteChar">
    <w:name w:val="Quote Char"/>
    <w:basedOn w:val="DefaultParagraphFont"/>
    <w:link w:val="Quote"/>
    <w:uiPriority w:val="29"/>
    <w:qFormat/>
    <w:rPr>
      <w:i/>
      <w:color w:val="000000" w:themeColor="text1"/>
    </w:rPr>
  </w:style>
  <w:style w:type="paragraph" w:customStyle="1" w:styleId="Heading">
    <w:name w:val="Heading"/>
    <w:basedOn w:val="Normal"/>
    <w:next w:val="BodyText"/>
    <w:uiPriority w:val="99"/>
    <w:qFormat/>
    <w:pPr>
      <w:keepNext/>
      <w:spacing w:before="240" w:after="120"/>
    </w:pPr>
    <w:rPr>
      <w:rFonts w:ascii="Liberation Sans" w:hAnsi="Liberation Sans"/>
      <w:sz w:val="28"/>
    </w:rPr>
  </w:style>
  <w:style w:type="paragraph" w:styleId="BodyText">
    <w:name w:val="Body Text"/>
    <w:basedOn w:val="Normal"/>
    <w:uiPriority w:val="99"/>
    <w:pPr>
      <w:spacing w:after="140" w:line="288" w:lineRule="auto"/>
    </w:pPr>
  </w:style>
  <w:style w:type="paragraph" w:styleId="List">
    <w:name w:val="List"/>
    <w:basedOn w:val="BodyText"/>
    <w:uiPriority w:val="99"/>
  </w:style>
  <w:style w:type="paragraph" w:styleId="Caption">
    <w:name w:val="caption"/>
    <w:basedOn w:val="Normal"/>
    <w:uiPriority w:val="99"/>
    <w:qFormat/>
    <w:pPr>
      <w:spacing w:before="120" w:after="120"/>
    </w:pPr>
    <w:rPr>
      <w:i/>
    </w:rPr>
  </w:style>
  <w:style w:type="paragraph" w:customStyle="1" w:styleId="Index">
    <w:name w:val="Index"/>
    <w:basedOn w:val="Normal"/>
    <w:uiPriority w:val="99"/>
    <w:qFormat/>
  </w:style>
  <w:style w:type="paragraph" w:styleId="IntenseQuote">
    <w:name w:val="Intense Quote"/>
    <w:basedOn w:val="Normal"/>
    <w:next w:val="Normal"/>
    <w:link w:val="IntenseQuoteChar"/>
    <w:uiPriority w:val="30"/>
    <w:qFormat/>
    <w:pPr>
      <w:pBdr>
        <w:bottom w:val="single" w:sz="4" w:space="0" w:color="000001"/>
      </w:pBdr>
      <w:spacing w:before="200" w:after="280"/>
      <w:ind w:left="936" w:right="936"/>
    </w:pPr>
    <w:rPr>
      <w:b/>
      <w:i/>
      <w:color w:val="4F81BD" w:themeColor="accent1"/>
    </w:rPr>
  </w:style>
  <w:style w:type="paragraph" w:styleId="Quote">
    <w:name w:val="Quote"/>
    <w:basedOn w:val="Normal"/>
    <w:next w:val="Normal"/>
    <w:link w:val="QuoteChar"/>
    <w:uiPriority w:val="29"/>
    <w:qFormat/>
    <w:rPr>
      <w:i/>
      <w:color w:val="000000" w:themeColor="text1"/>
    </w:rPr>
  </w:style>
  <w:style w:type="paragraph" w:styleId="FootnoteText">
    <w:name w:val="footnote text"/>
    <w:basedOn w:val="Normal"/>
    <w:link w:val="FootnoteTextChar"/>
    <w:uiPriority w:val="99"/>
    <w:semiHidden/>
    <w:unhideWhenUsed/>
    <w:qFormat/>
    <w:rPr>
      <w:sz w:val="20"/>
    </w:rPr>
  </w:style>
  <w:style w:type="paragraph" w:styleId="ListParagraph">
    <w:name w:val="List Paragraph"/>
    <w:basedOn w:val="Normal"/>
    <w:uiPriority w:val="34"/>
    <w:qFormat/>
    <w:pPr>
      <w:ind w:left="720"/>
      <w:contextualSpacing/>
    </w:pPr>
  </w:style>
  <w:style w:type="paragraph" w:styleId="EndnoteText">
    <w:name w:val="endnote text"/>
    <w:basedOn w:val="Normal"/>
    <w:link w:val="EndnoteTextChar"/>
    <w:uiPriority w:val="99"/>
    <w:semiHidden/>
    <w:unhideWhenUsed/>
    <w:qFormat/>
    <w:rPr>
      <w:sz w:val="20"/>
    </w:rPr>
  </w:style>
  <w:style w:type="paragraph" w:styleId="PlainText">
    <w:name w:val="Plain Text"/>
    <w:basedOn w:val="Normal"/>
    <w:link w:val="PlainTextChar"/>
    <w:uiPriority w:val="99"/>
    <w:semiHidden/>
    <w:unhideWhenUsed/>
    <w:qFormat/>
    <w:rPr>
      <w:rFonts w:ascii="Times New Roman" w:hAnsi="Times New Roman"/>
      <w:sz w:val="21"/>
    </w:rPr>
  </w:style>
  <w:style w:type="paragraph" w:styleId="NoSpacing">
    <w:name w:val="No Spacing"/>
    <w:uiPriority w:val="1"/>
    <w:qFormat/>
    <w:rPr>
      <w:sz w:val="24"/>
    </w:rPr>
  </w:style>
  <w:style w:type="paragraph" w:styleId="Subtitle">
    <w:name w:val="Subtitle"/>
    <w:basedOn w:val="Normal"/>
    <w:next w:val="Normal"/>
    <w:link w:val="SubtitleChar"/>
    <w:uiPriority w:val="11"/>
    <w:qFormat/>
    <w:rPr>
      <w:rFonts w:asciiTheme="majorHAnsi" w:eastAsiaTheme="majorEastAsia" w:hAnsiTheme="majorHAnsi" w:cstheme="majorBidi"/>
      <w:i/>
      <w:color w:val="4F81BD" w:themeColor="accent1"/>
      <w:spacing w:val="15"/>
    </w:rPr>
  </w:style>
  <w:style w:type="paragraph" w:styleId="Title">
    <w:name w:val="Title"/>
    <w:basedOn w:val="Normal"/>
    <w:next w:val="Normal"/>
    <w:link w:val="TitleChar"/>
    <w:uiPriority w:val="10"/>
    <w:qFormat/>
    <w:pPr>
      <w:pBdr>
        <w:bottom w:val="single" w:sz="8" w:space="0" w:color="000001"/>
      </w:pBdr>
      <w:spacing w:after="300"/>
      <w:contextualSpacing/>
    </w:pPr>
    <w:rPr>
      <w:rFonts w:asciiTheme="majorHAnsi" w:eastAsiaTheme="majorEastAsia" w:hAnsiTheme="majorHAnsi" w:cstheme="majorBidi"/>
      <w:color w:val="17365D" w:themeColor="text2" w:themeShade="BF"/>
      <w:spacing w:val="5"/>
      <w:sz w:val="52"/>
    </w:rPr>
  </w:style>
  <w:style w:type="paragraph" w:styleId="BalloonText">
    <w:name w:val="Balloon Text"/>
    <w:basedOn w:val="Normal"/>
    <w:link w:val="BalloonTextChar"/>
    <w:uiPriority w:val="99"/>
    <w:semiHidden/>
    <w:unhideWhenUsed/>
    <w:rsid w:val="00386E61"/>
    <w:rPr>
      <w:rFonts w:ascii="Tahoma" w:hAnsi="Tahoma" w:cs="Mangal"/>
      <w:sz w:val="16"/>
      <w:szCs w:val="14"/>
    </w:rPr>
  </w:style>
  <w:style w:type="character" w:customStyle="1" w:styleId="BalloonTextChar">
    <w:name w:val="Balloon Text Char"/>
    <w:basedOn w:val="DefaultParagraphFont"/>
    <w:link w:val="BalloonText"/>
    <w:uiPriority w:val="99"/>
    <w:semiHidden/>
    <w:rsid w:val="00386E61"/>
    <w:rPr>
      <w:rFonts w:ascii="Tahoma" w:hAnsi="Tahoma" w:cs="Mangal"/>
      <w:color w:val="00000A"/>
      <w:sz w:val="16"/>
      <w:szCs w:val="14"/>
    </w:rPr>
  </w:style>
  <w:style w:type="table" w:styleId="TableGrid">
    <w:name w:val="Table Grid"/>
    <w:basedOn w:val="TableNormal"/>
    <w:uiPriority w:val="59"/>
    <w:rsid w:val="004F3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665420">
      <w:bodyDiv w:val="1"/>
      <w:marLeft w:val="0"/>
      <w:marRight w:val="0"/>
      <w:marTop w:val="0"/>
      <w:marBottom w:val="0"/>
      <w:divBdr>
        <w:top w:val="none" w:sz="0" w:space="0" w:color="auto"/>
        <w:left w:val="none" w:sz="0" w:space="0" w:color="auto"/>
        <w:bottom w:val="none" w:sz="0" w:space="0" w:color="auto"/>
        <w:right w:val="none" w:sz="0" w:space="0" w:color="auto"/>
      </w:divBdr>
    </w:div>
    <w:div w:id="745615496">
      <w:bodyDiv w:val="1"/>
      <w:marLeft w:val="0"/>
      <w:marRight w:val="0"/>
      <w:marTop w:val="0"/>
      <w:marBottom w:val="0"/>
      <w:divBdr>
        <w:top w:val="none" w:sz="0" w:space="0" w:color="auto"/>
        <w:left w:val="none" w:sz="0" w:space="0" w:color="auto"/>
        <w:bottom w:val="none" w:sz="0" w:space="0" w:color="auto"/>
        <w:right w:val="none" w:sz="0" w:space="0" w:color="auto"/>
      </w:divBdr>
    </w:div>
    <w:div w:id="1947735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2562A1-AF09-4A0C-A76C-4456E954AD12}"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A1972991-8C12-457D-8FBB-CB80B85BEB32}">
      <dgm:prSet custT="1"/>
      <dgm:spPr>
        <a:solidFill>
          <a:schemeClr val="tx1">
            <a:lumMod val="75000"/>
            <a:lumOff val="25000"/>
          </a:schemeClr>
        </a:solidFill>
        <a:ln>
          <a:solidFill>
            <a:schemeClr val="tx1"/>
          </a:solidFill>
        </a:ln>
      </dgm:spPr>
      <dgm:t>
        <a:bodyPr/>
        <a:lstStyle/>
        <a:p>
          <a:pPr algn="l" rtl="0"/>
          <a:r>
            <a:rPr lang="en-US" sz="1600" b="1" dirty="0" smtClean="0">
              <a:solidFill>
                <a:schemeClr val="bg1"/>
              </a:solidFill>
              <a:latin typeface="Times New Roman" panose="02020603050405020304" pitchFamily="18" charset="0"/>
              <a:cs typeface="Times New Roman" panose="02020603050405020304" pitchFamily="18" charset="0"/>
            </a:rPr>
            <a:t>Discovery Stage</a:t>
          </a:r>
          <a:endParaRPr lang="en-US" sz="1600" dirty="0">
            <a:solidFill>
              <a:schemeClr val="bg1"/>
            </a:solidFill>
            <a:latin typeface="Times New Roman" panose="02020603050405020304" pitchFamily="18" charset="0"/>
            <a:cs typeface="Times New Roman" panose="02020603050405020304" pitchFamily="18" charset="0"/>
          </a:endParaRPr>
        </a:p>
      </dgm:t>
    </dgm:pt>
    <dgm:pt modelId="{BF557685-8A57-476F-902E-C1CB9A447542}" type="parTrans" cxnId="{714E1E31-6399-41E3-9ABC-54ED77E1F25A}">
      <dgm:prSet/>
      <dgm:spPr/>
      <dgm:t>
        <a:bodyPr/>
        <a:lstStyle/>
        <a:p>
          <a:pPr algn="l"/>
          <a:endParaRPr lang="en-US"/>
        </a:p>
      </dgm:t>
    </dgm:pt>
    <dgm:pt modelId="{A6ED8AD1-6D09-4E1F-969D-45556AEEFB0A}" type="sibTrans" cxnId="{714E1E31-6399-41E3-9ABC-54ED77E1F25A}">
      <dgm:prSet/>
      <dgm:spPr/>
      <dgm:t>
        <a:bodyPr/>
        <a:lstStyle/>
        <a:p>
          <a:pPr algn="l"/>
          <a:endParaRPr lang="en-US"/>
        </a:p>
      </dgm:t>
    </dgm:pt>
    <dgm:pt modelId="{C10F510F-16B6-4611-B5F2-9425F470E527}">
      <dgm:prSet custT="1"/>
      <dgm:spPr>
        <a:ln>
          <a:solidFill>
            <a:schemeClr val="tx1"/>
          </a:solidFill>
        </a:ln>
      </dgm:spPr>
      <dgm:t>
        <a:bodyPr/>
        <a:lstStyle/>
        <a:p>
          <a:pPr algn="l" rtl="0"/>
          <a:r>
            <a:rPr lang="en-US" sz="1200" dirty="0" smtClean="0">
              <a:latin typeface="Times New Roman" panose="02020603050405020304" pitchFamily="18" charset="0"/>
              <a:cs typeface="Times New Roman" panose="02020603050405020304" pitchFamily="18" charset="0"/>
            </a:rPr>
            <a:t>Information Gathering</a:t>
          </a:r>
          <a:endParaRPr lang="en-US" sz="1200" dirty="0">
            <a:latin typeface="Times New Roman" panose="02020603050405020304" pitchFamily="18" charset="0"/>
            <a:cs typeface="Times New Roman" panose="02020603050405020304" pitchFamily="18" charset="0"/>
          </a:endParaRPr>
        </a:p>
      </dgm:t>
    </dgm:pt>
    <dgm:pt modelId="{9F46469F-A80E-412A-AF4B-7933E9153C51}" type="parTrans" cxnId="{37E7966F-C701-4E89-89D9-671E85ABAA9B}">
      <dgm:prSet/>
      <dgm:spPr/>
      <dgm:t>
        <a:bodyPr/>
        <a:lstStyle/>
        <a:p>
          <a:pPr algn="l"/>
          <a:endParaRPr lang="en-US"/>
        </a:p>
      </dgm:t>
    </dgm:pt>
    <dgm:pt modelId="{2539D4FA-C0BC-4F8D-B582-145A06E789E8}" type="sibTrans" cxnId="{37E7966F-C701-4E89-89D9-671E85ABAA9B}">
      <dgm:prSet/>
      <dgm:spPr/>
      <dgm:t>
        <a:bodyPr/>
        <a:lstStyle/>
        <a:p>
          <a:pPr algn="l"/>
          <a:endParaRPr lang="en-US"/>
        </a:p>
      </dgm:t>
    </dgm:pt>
    <dgm:pt modelId="{A137451C-4922-4B9F-A5EC-2140C79585D0}">
      <dgm:prSet custT="1"/>
      <dgm:spPr>
        <a:ln>
          <a:solidFill>
            <a:schemeClr val="tx1"/>
          </a:solidFill>
        </a:ln>
      </dgm:spPr>
      <dgm:t>
        <a:bodyPr/>
        <a:lstStyle/>
        <a:p>
          <a:pPr algn="l" rtl="0"/>
          <a:r>
            <a:rPr lang="en-US" sz="1200" dirty="0" smtClean="0">
              <a:latin typeface="Times New Roman" panose="02020603050405020304" pitchFamily="18" charset="0"/>
              <a:cs typeface="Times New Roman" panose="02020603050405020304" pitchFamily="18" charset="0"/>
            </a:rPr>
            <a:t>Network Mapping</a:t>
          </a:r>
          <a:endParaRPr lang="en-US" sz="1200" dirty="0">
            <a:latin typeface="Times New Roman" panose="02020603050405020304" pitchFamily="18" charset="0"/>
            <a:cs typeface="Times New Roman" panose="02020603050405020304" pitchFamily="18" charset="0"/>
          </a:endParaRPr>
        </a:p>
      </dgm:t>
    </dgm:pt>
    <dgm:pt modelId="{84A2F3BD-DCF8-416B-926D-E4A8975F6058}" type="parTrans" cxnId="{2A33B0AE-8FCF-4190-910E-EC5A16725FEC}">
      <dgm:prSet/>
      <dgm:spPr/>
      <dgm:t>
        <a:bodyPr/>
        <a:lstStyle/>
        <a:p>
          <a:pPr algn="l"/>
          <a:endParaRPr lang="en-US"/>
        </a:p>
      </dgm:t>
    </dgm:pt>
    <dgm:pt modelId="{65A60D78-5675-4894-8303-5F36B83F1F93}" type="sibTrans" cxnId="{2A33B0AE-8FCF-4190-910E-EC5A16725FEC}">
      <dgm:prSet/>
      <dgm:spPr/>
      <dgm:t>
        <a:bodyPr/>
        <a:lstStyle/>
        <a:p>
          <a:pPr algn="l"/>
          <a:endParaRPr lang="en-US"/>
        </a:p>
      </dgm:t>
    </dgm:pt>
    <dgm:pt modelId="{445C6895-B5EB-4A69-8F40-34015259A314}">
      <dgm:prSet custT="1"/>
      <dgm:spPr>
        <a:ln>
          <a:solidFill>
            <a:schemeClr val="tx1"/>
          </a:solidFill>
        </a:ln>
      </dgm:spPr>
      <dgm:t>
        <a:bodyPr/>
        <a:lstStyle/>
        <a:p>
          <a:pPr algn="l" rtl="0"/>
          <a:r>
            <a:rPr lang="en-US" sz="1200" smtClean="0">
              <a:latin typeface="Times New Roman" panose="02020603050405020304" pitchFamily="18" charset="0"/>
              <a:cs typeface="Times New Roman" panose="02020603050405020304" pitchFamily="18" charset="0"/>
            </a:rPr>
            <a:t>Vulnerability Identification</a:t>
          </a:r>
          <a:endParaRPr lang="en-US" sz="1200">
            <a:latin typeface="Times New Roman" panose="02020603050405020304" pitchFamily="18" charset="0"/>
            <a:cs typeface="Times New Roman" panose="02020603050405020304" pitchFamily="18" charset="0"/>
          </a:endParaRPr>
        </a:p>
      </dgm:t>
    </dgm:pt>
    <dgm:pt modelId="{CB6CF0ED-8C11-442D-9C3C-94091933F809}" type="parTrans" cxnId="{02CFCAEF-B458-43CA-8CA8-F8333072F670}">
      <dgm:prSet/>
      <dgm:spPr/>
      <dgm:t>
        <a:bodyPr/>
        <a:lstStyle/>
        <a:p>
          <a:pPr algn="l"/>
          <a:endParaRPr lang="en-US"/>
        </a:p>
      </dgm:t>
    </dgm:pt>
    <dgm:pt modelId="{B1BF56D1-9AF5-4E4F-9C0A-446DCBF1DD37}" type="sibTrans" cxnId="{02CFCAEF-B458-43CA-8CA8-F8333072F670}">
      <dgm:prSet/>
      <dgm:spPr/>
      <dgm:t>
        <a:bodyPr/>
        <a:lstStyle/>
        <a:p>
          <a:pPr algn="l"/>
          <a:endParaRPr lang="en-US"/>
        </a:p>
      </dgm:t>
    </dgm:pt>
    <dgm:pt modelId="{48A01188-2328-4F2F-B2FE-DBBF9BF6ADA3}">
      <dgm:prSet custT="1"/>
      <dgm:spPr>
        <a:solidFill>
          <a:schemeClr val="tx1">
            <a:lumMod val="75000"/>
            <a:lumOff val="25000"/>
          </a:schemeClr>
        </a:solidFill>
        <a:ln>
          <a:solidFill>
            <a:schemeClr val="tx1"/>
          </a:solidFill>
        </a:ln>
      </dgm:spPr>
      <dgm:t>
        <a:bodyPr/>
        <a:lstStyle/>
        <a:p>
          <a:pPr algn="l" rtl="0"/>
          <a:r>
            <a:rPr lang="en-US" sz="1600" b="1" dirty="0" smtClean="0">
              <a:solidFill>
                <a:schemeClr val="bg1"/>
              </a:solidFill>
              <a:latin typeface="Times New Roman" panose="02020603050405020304" pitchFamily="18" charset="0"/>
              <a:cs typeface="Times New Roman" panose="02020603050405020304" pitchFamily="18" charset="0"/>
            </a:rPr>
            <a:t>Penetration/Exploitation/ Attack Stage</a:t>
          </a:r>
          <a:endParaRPr lang="en-US" sz="1600" dirty="0">
            <a:solidFill>
              <a:schemeClr val="bg1"/>
            </a:solidFill>
            <a:latin typeface="Times New Roman" panose="02020603050405020304" pitchFamily="18" charset="0"/>
            <a:cs typeface="Times New Roman" panose="02020603050405020304" pitchFamily="18" charset="0"/>
          </a:endParaRPr>
        </a:p>
      </dgm:t>
    </dgm:pt>
    <dgm:pt modelId="{FD1492FE-FEFC-49B9-9BD2-650FCDE958D0}" type="parTrans" cxnId="{31F6E854-2B49-4166-9B73-03B1E3B2FC24}">
      <dgm:prSet/>
      <dgm:spPr/>
      <dgm:t>
        <a:bodyPr/>
        <a:lstStyle/>
        <a:p>
          <a:pPr algn="l"/>
          <a:endParaRPr lang="en-US"/>
        </a:p>
      </dgm:t>
    </dgm:pt>
    <dgm:pt modelId="{213802AD-C70C-496E-BA85-88F9AA16CAED}" type="sibTrans" cxnId="{31F6E854-2B49-4166-9B73-03B1E3B2FC24}">
      <dgm:prSet/>
      <dgm:spPr/>
      <dgm:t>
        <a:bodyPr/>
        <a:lstStyle/>
        <a:p>
          <a:pPr algn="l"/>
          <a:endParaRPr lang="en-US"/>
        </a:p>
      </dgm:t>
    </dgm:pt>
    <dgm:pt modelId="{6D0AC7ED-B8B7-4B4E-84D0-9F89BAD8FBAE}">
      <dgm:prSet custT="1"/>
      <dgm:spPr>
        <a:ln>
          <a:solidFill>
            <a:schemeClr val="tx1"/>
          </a:solidFill>
        </a:ln>
      </dgm:spPr>
      <dgm:t>
        <a:bodyPr/>
        <a:lstStyle/>
        <a:p>
          <a:pPr algn="l" rtl="0"/>
          <a:r>
            <a:rPr lang="en-US" sz="1200" smtClean="0">
              <a:latin typeface="Times New Roman" panose="02020603050405020304" pitchFamily="18" charset="0"/>
              <a:cs typeface="Times New Roman" panose="02020603050405020304" pitchFamily="18" charset="0"/>
            </a:rPr>
            <a:t>Gaining Access &amp; Privilege Escalation</a:t>
          </a:r>
          <a:endParaRPr lang="en-US" sz="1200">
            <a:latin typeface="Times New Roman" panose="02020603050405020304" pitchFamily="18" charset="0"/>
            <a:cs typeface="Times New Roman" panose="02020603050405020304" pitchFamily="18" charset="0"/>
          </a:endParaRPr>
        </a:p>
      </dgm:t>
    </dgm:pt>
    <dgm:pt modelId="{593AA8D0-90C7-42FD-90C4-C094FE45F24E}" type="parTrans" cxnId="{B42EF2E8-CC6C-4572-8FD0-F26C15F423E3}">
      <dgm:prSet/>
      <dgm:spPr/>
      <dgm:t>
        <a:bodyPr/>
        <a:lstStyle/>
        <a:p>
          <a:pPr algn="l"/>
          <a:endParaRPr lang="en-US"/>
        </a:p>
      </dgm:t>
    </dgm:pt>
    <dgm:pt modelId="{864542DC-1D62-4BB9-9157-6544BFE7BE53}" type="sibTrans" cxnId="{B42EF2E8-CC6C-4572-8FD0-F26C15F423E3}">
      <dgm:prSet/>
      <dgm:spPr/>
      <dgm:t>
        <a:bodyPr/>
        <a:lstStyle/>
        <a:p>
          <a:pPr algn="l"/>
          <a:endParaRPr lang="en-US"/>
        </a:p>
      </dgm:t>
    </dgm:pt>
    <dgm:pt modelId="{3C33759B-CEA8-4A8E-BEE2-AD11D574148D}">
      <dgm:prSet custT="1"/>
      <dgm:spPr>
        <a:ln>
          <a:solidFill>
            <a:schemeClr val="tx1"/>
          </a:solidFill>
        </a:ln>
      </dgm:spPr>
      <dgm:t>
        <a:bodyPr/>
        <a:lstStyle/>
        <a:p>
          <a:pPr algn="l" rtl="0"/>
          <a:r>
            <a:rPr lang="en-US" sz="1200" smtClean="0">
              <a:latin typeface="Times New Roman" panose="02020603050405020304" pitchFamily="18" charset="0"/>
              <a:cs typeface="Times New Roman" panose="02020603050405020304" pitchFamily="18" charset="0"/>
            </a:rPr>
            <a:t>Maintaining Access</a:t>
          </a:r>
          <a:endParaRPr lang="en-US" sz="1200">
            <a:latin typeface="Times New Roman" panose="02020603050405020304" pitchFamily="18" charset="0"/>
            <a:cs typeface="Times New Roman" panose="02020603050405020304" pitchFamily="18" charset="0"/>
          </a:endParaRPr>
        </a:p>
      </dgm:t>
    </dgm:pt>
    <dgm:pt modelId="{9F71C96D-FAD9-414C-8D01-050163EC2469}" type="parTrans" cxnId="{0938E283-5BBE-48C2-9725-872B6B8AE3DF}">
      <dgm:prSet/>
      <dgm:spPr/>
      <dgm:t>
        <a:bodyPr/>
        <a:lstStyle/>
        <a:p>
          <a:pPr algn="l"/>
          <a:endParaRPr lang="en-US"/>
        </a:p>
      </dgm:t>
    </dgm:pt>
    <dgm:pt modelId="{EAD43246-9E21-42A9-9983-F97D6BB2B8B2}" type="sibTrans" cxnId="{0938E283-5BBE-48C2-9725-872B6B8AE3DF}">
      <dgm:prSet/>
      <dgm:spPr/>
      <dgm:t>
        <a:bodyPr/>
        <a:lstStyle/>
        <a:p>
          <a:pPr algn="l"/>
          <a:endParaRPr lang="en-US"/>
        </a:p>
      </dgm:t>
    </dgm:pt>
    <dgm:pt modelId="{02BF7DC6-3770-4CBD-966B-B1E77FA32090}">
      <dgm:prSet custT="1"/>
      <dgm:spPr>
        <a:ln>
          <a:solidFill>
            <a:schemeClr val="tx1"/>
          </a:solidFill>
        </a:ln>
      </dgm:spPr>
      <dgm:t>
        <a:bodyPr/>
        <a:lstStyle/>
        <a:p>
          <a:pPr algn="l" rtl="0"/>
          <a:r>
            <a:rPr lang="en-US" sz="1200" smtClean="0">
              <a:latin typeface="Times New Roman" panose="02020603050405020304" pitchFamily="18" charset="0"/>
              <a:cs typeface="Times New Roman" panose="02020603050405020304" pitchFamily="18" charset="0"/>
            </a:rPr>
            <a:t>Covering Tracks</a:t>
          </a:r>
          <a:endParaRPr lang="en-US" sz="1200">
            <a:latin typeface="Times New Roman" panose="02020603050405020304" pitchFamily="18" charset="0"/>
            <a:cs typeface="Times New Roman" panose="02020603050405020304" pitchFamily="18" charset="0"/>
          </a:endParaRPr>
        </a:p>
      </dgm:t>
    </dgm:pt>
    <dgm:pt modelId="{2FE71718-3A1F-4145-8D84-6E809239A37B}" type="parTrans" cxnId="{CB4F0574-5AEE-4E90-B566-AE47DCA75EC4}">
      <dgm:prSet/>
      <dgm:spPr/>
      <dgm:t>
        <a:bodyPr/>
        <a:lstStyle/>
        <a:p>
          <a:pPr algn="l"/>
          <a:endParaRPr lang="en-US"/>
        </a:p>
      </dgm:t>
    </dgm:pt>
    <dgm:pt modelId="{4CB06AB1-FFFC-440E-B446-C22B8BBE5092}" type="sibTrans" cxnId="{CB4F0574-5AEE-4E90-B566-AE47DCA75EC4}">
      <dgm:prSet/>
      <dgm:spPr/>
      <dgm:t>
        <a:bodyPr/>
        <a:lstStyle/>
        <a:p>
          <a:pPr algn="l"/>
          <a:endParaRPr lang="en-US"/>
        </a:p>
      </dgm:t>
    </dgm:pt>
    <dgm:pt modelId="{96532F0C-5480-43F6-9FA6-C2D2728023BC}">
      <dgm:prSet custT="1"/>
      <dgm:spPr>
        <a:solidFill>
          <a:schemeClr val="tx1">
            <a:lumMod val="75000"/>
            <a:lumOff val="25000"/>
          </a:schemeClr>
        </a:solidFill>
        <a:ln>
          <a:solidFill>
            <a:schemeClr val="tx1"/>
          </a:solidFill>
        </a:ln>
      </dgm:spPr>
      <dgm:t>
        <a:bodyPr/>
        <a:lstStyle/>
        <a:p>
          <a:pPr algn="l" rtl="0"/>
          <a:r>
            <a:rPr lang="en-US" sz="1600" b="1" dirty="0" smtClean="0">
              <a:solidFill>
                <a:schemeClr val="bg1"/>
              </a:solidFill>
              <a:latin typeface="Times New Roman" panose="02020603050405020304" pitchFamily="18" charset="0"/>
              <a:cs typeface="Times New Roman" panose="02020603050405020304" pitchFamily="18" charset="0"/>
            </a:rPr>
            <a:t>Reporting Stage</a:t>
          </a:r>
          <a:endParaRPr lang="en-US" sz="1600" dirty="0">
            <a:solidFill>
              <a:schemeClr val="bg1"/>
            </a:solidFill>
            <a:latin typeface="Times New Roman" panose="02020603050405020304" pitchFamily="18" charset="0"/>
            <a:cs typeface="Times New Roman" panose="02020603050405020304" pitchFamily="18" charset="0"/>
          </a:endParaRPr>
        </a:p>
      </dgm:t>
    </dgm:pt>
    <dgm:pt modelId="{BF844001-38B4-4A99-9E9D-E8F06F585D3E}" type="parTrans" cxnId="{3CF2C528-F8A5-47DC-812F-CCCCC1509397}">
      <dgm:prSet/>
      <dgm:spPr/>
      <dgm:t>
        <a:bodyPr/>
        <a:lstStyle/>
        <a:p>
          <a:pPr algn="l"/>
          <a:endParaRPr lang="en-US"/>
        </a:p>
      </dgm:t>
    </dgm:pt>
    <dgm:pt modelId="{F42082D4-C2BB-4E44-A1BC-13531940F9A8}" type="sibTrans" cxnId="{3CF2C528-F8A5-47DC-812F-CCCCC1509397}">
      <dgm:prSet/>
      <dgm:spPr/>
      <dgm:t>
        <a:bodyPr/>
        <a:lstStyle/>
        <a:p>
          <a:pPr algn="l"/>
          <a:endParaRPr lang="en-US"/>
        </a:p>
      </dgm:t>
    </dgm:pt>
    <dgm:pt modelId="{36FF594A-D768-4FBD-A0ED-E93717C9C96E}">
      <dgm:prSet custT="1"/>
      <dgm:spPr>
        <a:ln>
          <a:solidFill>
            <a:schemeClr val="tx1"/>
          </a:solidFill>
        </a:ln>
      </dgm:spPr>
      <dgm:t>
        <a:bodyPr/>
        <a:lstStyle/>
        <a:p>
          <a:pPr algn="l" rtl="0"/>
          <a:r>
            <a:rPr lang="en-US" sz="1200" dirty="0" smtClean="0">
              <a:latin typeface="Times New Roman" panose="02020603050405020304" pitchFamily="18" charset="0"/>
              <a:cs typeface="Times New Roman" panose="02020603050405020304" pitchFamily="18" charset="0"/>
            </a:rPr>
            <a:t>Documentation</a:t>
          </a:r>
          <a:endParaRPr lang="en-US" sz="1200" dirty="0">
            <a:latin typeface="Times New Roman" panose="02020603050405020304" pitchFamily="18" charset="0"/>
            <a:cs typeface="Times New Roman" panose="02020603050405020304" pitchFamily="18" charset="0"/>
          </a:endParaRPr>
        </a:p>
      </dgm:t>
    </dgm:pt>
    <dgm:pt modelId="{C67E1FDC-C455-489C-807B-CB1677D71219}" type="parTrans" cxnId="{A26CBABD-9338-4E35-A4DA-64B76884AB6C}">
      <dgm:prSet/>
      <dgm:spPr/>
      <dgm:t>
        <a:bodyPr/>
        <a:lstStyle/>
        <a:p>
          <a:pPr algn="l"/>
          <a:endParaRPr lang="en-US"/>
        </a:p>
      </dgm:t>
    </dgm:pt>
    <dgm:pt modelId="{EAE907D7-C317-4DE1-ACBC-EDC8D9E52289}" type="sibTrans" cxnId="{A26CBABD-9338-4E35-A4DA-64B76884AB6C}">
      <dgm:prSet/>
      <dgm:spPr/>
      <dgm:t>
        <a:bodyPr/>
        <a:lstStyle/>
        <a:p>
          <a:pPr algn="l"/>
          <a:endParaRPr lang="en-US"/>
        </a:p>
      </dgm:t>
    </dgm:pt>
    <dgm:pt modelId="{1DCB95C6-E49D-4E5B-8673-0287BDD72F25}">
      <dgm:prSet custT="1"/>
      <dgm:spPr>
        <a:ln>
          <a:solidFill>
            <a:schemeClr val="tx1"/>
          </a:solidFill>
        </a:ln>
      </dgm:spPr>
      <dgm:t>
        <a:bodyPr/>
        <a:lstStyle/>
        <a:p>
          <a:pPr algn="l" rtl="0"/>
          <a:r>
            <a:rPr lang="en-US" sz="1200" dirty="0" smtClean="0">
              <a:latin typeface="Times New Roman" panose="02020603050405020304" pitchFamily="18" charset="0"/>
              <a:cs typeface="Times New Roman" panose="02020603050405020304" pitchFamily="18" charset="0"/>
            </a:rPr>
            <a:t>Reporting</a:t>
          </a:r>
          <a:endParaRPr lang="en-US" sz="1200" dirty="0">
            <a:latin typeface="Times New Roman" panose="02020603050405020304" pitchFamily="18" charset="0"/>
            <a:cs typeface="Times New Roman" panose="02020603050405020304" pitchFamily="18" charset="0"/>
          </a:endParaRPr>
        </a:p>
      </dgm:t>
    </dgm:pt>
    <dgm:pt modelId="{DB6D41E6-CCCC-49E2-946D-B917A0E29793}" type="parTrans" cxnId="{8343BEC4-B85D-4515-BEAF-AB378C7FD699}">
      <dgm:prSet/>
      <dgm:spPr/>
      <dgm:t>
        <a:bodyPr/>
        <a:lstStyle/>
        <a:p>
          <a:pPr algn="l"/>
          <a:endParaRPr lang="en-US"/>
        </a:p>
      </dgm:t>
    </dgm:pt>
    <dgm:pt modelId="{4B81798E-E28A-4C1A-A252-7F9D2FB67F36}" type="sibTrans" cxnId="{8343BEC4-B85D-4515-BEAF-AB378C7FD699}">
      <dgm:prSet/>
      <dgm:spPr/>
      <dgm:t>
        <a:bodyPr/>
        <a:lstStyle/>
        <a:p>
          <a:pPr algn="l"/>
          <a:endParaRPr lang="en-US"/>
        </a:p>
      </dgm:t>
    </dgm:pt>
    <dgm:pt modelId="{EB56F8F7-3D5C-4301-BBC4-A256071CD1CC}" type="pres">
      <dgm:prSet presAssocID="{AF2562A1-AF09-4A0C-A76C-4456E954AD12}" presName="linear" presStyleCnt="0">
        <dgm:presLayoutVars>
          <dgm:dir/>
          <dgm:animLvl val="lvl"/>
          <dgm:resizeHandles val="exact"/>
        </dgm:presLayoutVars>
      </dgm:prSet>
      <dgm:spPr/>
      <dgm:t>
        <a:bodyPr/>
        <a:lstStyle/>
        <a:p>
          <a:endParaRPr lang="en-US"/>
        </a:p>
      </dgm:t>
    </dgm:pt>
    <dgm:pt modelId="{F94B8FC8-0C55-4273-9A5B-D07122E07919}" type="pres">
      <dgm:prSet presAssocID="{A1972991-8C12-457D-8FBB-CB80B85BEB32}" presName="parentLin" presStyleCnt="0"/>
      <dgm:spPr/>
      <dgm:t>
        <a:bodyPr/>
        <a:lstStyle/>
        <a:p>
          <a:endParaRPr lang="en-US"/>
        </a:p>
      </dgm:t>
    </dgm:pt>
    <dgm:pt modelId="{2684810E-157A-46FB-BFF2-F0CCA40D3BD4}" type="pres">
      <dgm:prSet presAssocID="{A1972991-8C12-457D-8FBB-CB80B85BEB32}" presName="parentLeftMargin" presStyleLbl="node1" presStyleIdx="0" presStyleCnt="3"/>
      <dgm:spPr/>
      <dgm:t>
        <a:bodyPr/>
        <a:lstStyle/>
        <a:p>
          <a:endParaRPr lang="en-US"/>
        </a:p>
      </dgm:t>
    </dgm:pt>
    <dgm:pt modelId="{AC714FE5-A72F-4522-BA90-A06A316D0662}" type="pres">
      <dgm:prSet presAssocID="{A1972991-8C12-457D-8FBB-CB80B85BEB32}" presName="parentText" presStyleLbl="node1" presStyleIdx="0" presStyleCnt="3" custScaleX="104471">
        <dgm:presLayoutVars>
          <dgm:chMax val="0"/>
          <dgm:bulletEnabled val="1"/>
        </dgm:presLayoutVars>
      </dgm:prSet>
      <dgm:spPr/>
      <dgm:t>
        <a:bodyPr/>
        <a:lstStyle/>
        <a:p>
          <a:endParaRPr lang="en-US"/>
        </a:p>
      </dgm:t>
    </dgm:pt>
    <dgm:pt modelId="{78BC45F9-0E62-45E7-8635-2A46315C6765}" type="pres">
      <dgm:prSet presAssocID="{A1972991-8C12-457D-8FBB-CB80B85BEB32}" presName="negativeSpace" presStyleCnt="0"/>
      <dgm:spPr/>
      <dgm:t>
        <a:bodyPr/>
        <a:lstStyle/>
        <a:p>
          <a:endParaRPr lang="en-US"/>
        </a:p>
      </dgm:t>
    </dgm:pt>
    <dgm:pt modelId="{48858CFB-4D0D-4674-A193-1A5C19F8EE0B}" type="pres">
      <dgm:prSet presAssocID="{A1972991-8C12-457D-8FBB-CB80B85BEB32}" presName="childText" presStyleLbl="conFgAcc1" presStyleIdx="0" presStyleCnt="3">
        <dgm:presLayoutVars>
          <dgm:bulletEnabled val="1"/>
        </dgm:presLayoutVars>
      </dgm:prSet>
      <dgm:spPr/>
      <dgm:t>
        <a:bodyPr/>
        <a:lstStyle/>
        <a:p>
          <a:endParaRPr lang="en-US"/>
        </a:p>
      </dgm:t>
    </dgm:pt>
    <dgm:pt modelId="{02441184-0CCE-47E5-A974-4D27192AC0F5}" type="pres">
      <dgm:prSet presAssocID="{A6ED8AD1-6D09-4E1F-969D-45556AEEFB0A}" presName="spaceBetweenRectangles" presStyleCnt="0"/>
      <dgm:spPr/>
      <dgm:t>
        <a:bodyPr/>
        <a:lstStyle/>
        <a:p>
          <a:endParaRPr lang="en-US"/>
        </a:p>
      </dgm:t>
    </dgm:pt>
    <dgm:pt modelId="{04BFDCC7-5609-43D2-B850-F5177D02C7DA}" type="pres">
      <dgm:prSet presAssocID="{48A01188-2328-4F2F-B2FE-DBBF9BF6ADA3}" presName="parentLin" presStyleCnt="0"/>
      <dgm:spPr/>
      <dgm:t>
        <a:bodyPr/>
        <a:lstStyle/>
        <a:p>
          <a:endParaRPr lang="en-US"/>
        </a:p>
      </dgm:t>
    </dgm:pt>
    <dgm:pt modelId="{98720B99-23B3-4A0B-A9FC-2F2DE32E6CBB}" type="pres">
      <dgm:prSet presAssocID="{48A01188-2328-4F2F-B2FE-DBBF9BF6ADA3}" presName="parentLeftMargin" presStyleLbl="node1" presStyleIdx="0" presStyleCnt="3"/>
      <dgm:spPr/>
      <dgm:t>
        <a:bodyPr/>
        <a:lstStyle/>
        <a:p>
          <a:endParaRPr lang="en-US"/>
        </a:p>
      </dgm:t>
    </dgm:pt>
    <dgm:pt modelId="{E75A0CBC-1157-4CF1-8067-BFC4F3824EE3}" type="pres">
      <dgm:prSet presAssocID="{48A01188-2328-4F2F-B2FE-DBBF9BF6ADA3}" presName="parentText" presStyleLbl="node1" presStyleIdx="1" presStyleCnt="3" custScaleX="105278">
        <dgm:presLayoutVars>
          <dgm:chMax val="0"/>
          <dgm:bulletEnabled val="1"/>
        </dgm:presLayoutVars>
      </dgm:prSet>
      <dgm:spPr/>
      <dgm:t>
        <a:bodyPr/>
        <a:lstStyle/>
        <a:p>
          <a:endParaRPr lang="en-US"/>
        </a:p>
      </dgm:t>
    </dgm:pt>
    <dgm:pt modelId="{69FA73B3-4539-4AC1-9DBC-C3FCE45AD80E}" type="pres">
      <dgm:prSet presAssocID="{48A01188-2328-4F2F-B2FE-DBBF9BF6ADA3}" presName="negativeSpace" presStyleCnt="0"/>
      <dgm:spPr/>
      <dgm:t>
        <a:bodyPr/>
        <a:lstStyle/>
        <a:p>
          <a:endParaRPr lang="en-US"/>
        </a:p>
      </dgm:t>
    </dgm:pt>
    <dgm:pt modelId="{415143E2-6A25-4C4D-BDB5-6C3BEFC5F6A9}" type="pres">
      <dgm:prSet presAssocID="{48A01188-2328-4F2F-B2FE-DBBF9BF6ADA3}" presName="childText" presStyleLbl="conFgAcc1" presStyleIdx="1" presStyleCnt="3">
        <dgm:presLayoutVars>
          <dgm:bulletEnabled val="1"/>
        </dgm:presLayoutVars>
      </dgm:prSet>
      <dgm:spPr/>
      <dgm:t>
        <a:bodyPr/>
        <a:lstStyle/>
        <a:p>
          <a:endParaRPr lang="en-US"/>
        </a:p>
      </dgm:t>
    </dgm:pt>
    <dgm:pt modelId="{E4BCAC0E-5734-42DE-894F-7DFA256516A3}" type="pres">
      <dgm:prSet presAssocID="{213802AD-C70C-496E-BA85-88F9AA16CAED}" presName="spaceBetweenRectangles" presStyleCnt="0"/>
      <dgm:spPr/>
      <dgm:t>
        <a:bodyPr/>
        <a:lstStyle/>
        <a:p>
          <a:endParaRPr lang="en-US"/>
        </a:p>
      </dgm:t>
    </dgm:pt>
    <dgm:pt modelId="{0E2E5B41-2C9C-43C1-818E-CBEA4FA73D04}" type="pres">
      <dgm:prSet presAssocID="{96532F0C-5480-43F6-9FA6-C2D2728023BC}" presName="parentLin" presStyleCnt="0"/>
      <dgm:spPr/>
      <dgm:t>
        <a:bodyPr/>
        <a:lstStyle/>
        <a:p>
          <a:endParaRPr lang="en-US"/>
        </a:p>
      </dgm:t>
    </dgm:pt>
    <dgm:pt modelId="{A9549247-552F-4436-B0A2-B1F91289C47B}" type="pres">
      <dgm:prSet presAssocID="{96532F0C-5480-43F6-9FA6-C2D2728023BC}" presName="parentLeftMargin" presStyleLbl="node1" presStyleIdx="1" presStyleCnt="3"/>
      <dgm:spPr/>
      <dgm:t>
        <a:bodyPr/>
        <a:lstStyle/>
        <a:p>
          <a:endParaRPr lang="en-US"/>
        </a:p>
      </dgm:t>
    </dgm:pt>
    <dgm:pt modelId="{A1DA53F9-7E52-4676-8AC7-F803D77F3BDD}" type="pres">
      <dgm:prSet presAssocID="{96532F0C-5480-43F6-9FA6-C2D2728023BC}" presName="parentText" presStyleLbl="node1" presStyleIdx="2" presStyleCnt="3" custScaleX="106085">
        <dgm:presLayoutVars>
          <dgm:chMax val="0"/>
          <dgm:bulletEnabled val="1"/>
        </dgm:presLayoutVars>
      </dgm:prSet>
      <dgm:spPr/>
      <dgm:t>
        <a:bodyPr/>
        <a:lstStyle/>
        <a:p>
          <a:endParaRPr lang="en-US"/>
        </a:p>
      </dgm:t>
    </dgm:pt>
    <dgm:pt modelId="{465EC26A-4643-4108-A132-44D343CA5431}" type="pres">
      <dgm:prSet presAssocID="{96532F0C-5480-43F6-9FA6-C2D2728023BC}" presName="negativeSpace" presStyleCnt="0"/>
      <dgm:spPr/>
      <dgm:t>
        <a:bodyPr/>
        <a:lstStyle/>
        <a:p>
          <a:endParaRPr lang="en-US"/>
        </a:p>
      </dgm:t>
    </dgm:pt>
    <dgm:pt modelId="{FF64AE26-ABA2-4421-8FF8-9E338825CA62}" type="pres">
      <dgm:prSet presAssocID="{96532F0C-5480-43F6-9FA6-C2D2728023BC}" presName="childText" presStyleLbl="conFgAcc1" presStyleIdx="2" presStyleCnt="3">
        <dgm:presLayoutVars>
          <dgm:bulletEnabled val="1"/>
        </dgm:presLayoutVars>
      </dgm:prSet>
      <dgm:spPr/>
      <dgm:t>
        <a:bodyPr/>
        <a:lstStyle/>
        <a:p>
          <a:endParaRPr lang="en-US"/>
        </a:p>
      </dgm:t>
    </dgm:pt>
  </dgm:ptLst>
  <dgm:cxnLst>
    <dgm:cxn modelId="{03D787A8-0ED6-4FD5-87BD-79675DC8EC3F}" type="presOf" srcId="{96532F0C-5480-43F6-9FA6-C2D2728023BC}" destId="{A9549247-552F-4436-B0A2-B1F91289C47B}" srcOrd="0" destOrd="0" presId="urn:microsoft.com/office/officeart/2005/8/layout/list1"/>
    <dgm:cxn modelId="{EECB9EB5-2903-4BEE-8878-7BD923FCCCF7}" type="presOf" srcId="{36FF594A-D768-4FBD-A0ED-E93717C9C96E}" destId="{FF64AE26-ABA2-4421-8FF8-9E338825CA62}" srcOrd="0" destOrd="0" presId="urn:microsoft.com/office/officeart/2005/8/layout/list1"/>
    <dgm:cxn modelId="{02CFCAEF-B458-43CA-8CA8-F8333072F670}" srcId="{A1972991-8C12-457D-8FBB-CB80B85BEB32}" destId="{445C6895-B5EB-4A69-8F40-34015259A314}" srcOrd="2" destOrd="0" parTransId="{CB6CF0ED-8C11-442D-9C3C-94091933F809}" sibTransId="{B1BF56D1-9AF5-4E4F-9C0A-446DCBF1DD37}"/>
    <dgm:cxn modelId="{D830AC84-D1C3-49D8-A742-5B5020CD3DF9}" type="presOf" srcId="{C10F510F-16B6-4611-B5F2-9425F470E527}" destId="{48858CFB-4D0D-4674-A193-1A5C19F8EE0B}" srcOrd="0" destOrd="0" presId="urn:microsoft.com/office/officeart/2005/8/layout/list1"/>
    <dgm:cxn modelId="{C80A3A40-9E8C-463E-93D1-270EBCF07171}" type="presOf" srcId="{1DCB95C6-E49D-4E5B-8673-0287BDD72F25}" destId="{FF64AE26-ABA2-4421-8FF8-9E338825CA62}" srcOrd="0" destOrd="1" presId="urn:microsoft.com/office/officeart/2005/8/layout/list1"/>
    <dgm:cxn modelId="{6D105125-8EFD-46FF-A38F-10AB9548E8FE}" type="presOf" srcId="{AF2562A1-AF09-4A0C-A76C-4456E954AD12}" destId="{EB56F8F7-3D5C-4301-BBC4-A256071CD1CC}" srcOrd="0" destOrd="0" presId="urn:microsoft.com/office/officeart/2005/8/layout/list1"/>
    <dgm:cxn modelId="{2A33B0AE-8FCF-4190-910E-EC5A16725FEC}" srcId="{A1972991-8C12-457D-8FBB-CB80B85BEB32}" destId="{A137451C-4922-4B9F-A5EC-2140C79585D0}" srcOrd="1" destOrd="0" parTransId="{84A2F3BD-DCF8-416B-926D-E4A8975F6058}" sibTransId="{65A60D78-5675-4894-8303-5F36B83F1F93}"/>
    <dgm:cxn modelId="{CC788F0F-C0EF-46F6-8761-E4369B1CB54D}" type="presOf" srcId="{3C33759B-CEA8-4A8E-BEE2-AD11D574148D}" destId="{415143E2-6A25-4C4D-BDB5-6C3BEFC5F6A9}" srcOrd="0" destOrd="1" presId="urn:microsoft.com/office/officeart/2005/8/layout/list1"/>
    <dgm:cxn modelId="{37E7966F-C701-4E89-89D9-671E85ABAA9B}" srcId="{A1972991-8C12-457D-8FBB-CB80B85BEB32}" destId="{C10F510F-16B6-4611-B5F2-9425F470E527}" srcOrd="0" destOrd="0" parTransId="{9F46469F-A80E-412A-AF4B-7933E9153C51}" sibTransId="{2539D4FA-C0BC-4F8D-B582-145A06E789E8}"/>
    <dgm:cxn modelId="{A26CBABD-9338-4E35-A4DA-64B76884AB6C}" srcId="{96532F0C-5480-43F6-9FA6-C2D2728023BC}" destId="{36FF594A-D768-4FBD-A0ED-E93717C9C96E}" srcOrd="0" destOrd="0" parTransId="{C67E1FDC-C455-489C-807B-CB1677D71219}" sibTransId="{EAE907D7-C317-4DE1-ACBC-EDC8D9E52289}"/>
    <dgm:cxn modelId="{0E9CE116-0A32-4D6B-8E09-0E5B624538C1}" type="presOf" srcId="{02BF7DC6-3770-4CBD-966B-B1E77FA32090}" destId="{415143E2-6A25-4C4D-BDB5-6C3BEFC5F6A9}" srcOrd="0" destOrd="2" presId="urn:microsoft.com/office/officeart/2005/8/layout/list1"/>
    <dgm:cxn modelId="{C6FD7FA6-BC91-4DE7-82ED-1113DE3A1BF8}" type="presOf" srcId="{A137451C-4922-4B9F-A5EC-2140C79585D0}" destId="{48858CFB-4D0D-4674-A193-1A5C19F8EE0B}" srcOrd="0" destOrd="1" presId="urn:microsoft.com/office/officeart/2005/8/layout/list1"/>
    <dgm:cxn modelId="{C5B4BBED-6EA8-48EE-9B87-E2B3851FB059}" type="presOf" srcId="{6D0AC7ED-B8B7-4B4E-84D0-9F89BAD8FBAE}" destId="{415143E2-6A25-4C4D-BDB5-6C3BEFC5F6A9}" srcOrd="0" destOrd="0" presId="urn:microsoft.com/office/officeart/2005/8/layout/list1"/>
    <dgm:cxn modelId="{B42EF2E8-CC6C-4572-8FD0-F26C15F423E3}" srcId="{48A01188-2328-4F2F-B2FE-DBBF9BF6ADA3}" destId="{6D0AC7ED-B8B7-4B4E-84D0-9F89BAD8FBAE}" srcOrd="0" destOrd="0" parTransId="{593AA8D0-90C7-42FD-90C4-C094FE45F24E}" sibTransId="{864542DC-1D62-4BB9-9157-6544BFE7BE53}"/>
    <dgm:cxn modelId="{8343BEC4-B85D-4515-BEAF-AB378C7FD699}" srcId="{96532F0C-5480-43F6-9FA6-C2D2728023BC}" destId="{1DCB95C6-E49D-4E5B-8673-0287BDD72F25}" srcOrd="1" destOrd="0" parTransId="{DB6D41E6-CCCC-49E2-946D-B917A0E29793}" sibTransId="{4B81798E-E28A-4C1A-A252-7F9D2FB67F36}"/>
    <dgm:cxn modelId="{CB4F0574-5AEE-4E90-B566-AE47DCA75EC4}" srcId="{48A01188-2328-4F2F-B2FE-DBBF9BF6ADA3}" destId="{02BF7DC6-3770-4CBD-966B-B1E77FA32090}" srcOrd="2" destOrd="0" parTransId="{2FE71718-3A1F-4145-8D84-6E809239A37B}" sibTransId="{4CB06AB1-FFFC-440E-B446-C22B8BBE5092}"/>
    <dgm:cxn modelId="{3CF2C528-F8A5-47DC-812F-CCCCC1509397}" srcId="{AF2562A1-AF09-4A0C-A76C-4456E954AD12}" destId="{96532F0C-5480-43F6-9FA6-C2D2728023BC}" srcOrd="2" destOrd="0" parTransId="{BF844001-38B4-4A99-9E9D-E8F06F585D3E}" sibTransId="{F42082D4-C2BB-4E44-A1BC-13531940F9A8}"/>
    <dgm:cxn modelId="{E444858E-A83D-4D77-864C-B340AF7B2CC2}" type="presOf" srcId="{445C6895-B5EB-4A69-8F40-34015259A314}" destId="{48858CFB-4D0D-4674-A193-1A5C19F8EE0B}" srcOrd="0" destOrd="2" presId="urn:microsoft.com/office/officeart/2005/8/layout/list1"/>
    <dgm:cxn modelId="{CF5F19CC-6C54-4E6C-BF8E-F8D5159865A2}" type="presOf" srcId="{48A01188-2328-4F2F-B2FE-DBBF9BF6ADA3}" destId="{98720B99-23B3-4A0B-A9FC-2F2DE32E6CBB}" srcOrd="0" destOrd="0" presId="urn:microsoft.com/office/officeart/2005/8/layout/list1"/>
    <dgm:cxn modelId="{D90FD281-E335-4BDC-817B-4CB3F8ECEC71}" type="presOf" srcId="{A1972991-8C12-457D-8FBB-CB80B85BEB32}" destId="{AC714FE5-A72F-4522-BA90-A06A316D0662}" srcOrd="1" destOrd="0" presId="urn:microsoft.com/office/officeart/2005/8/layout/list1"/>
    <dgm:cxn modelId="{8EEDF4B6-A7F4-42AB-8BBA-29820255BCDB}" type="presOf" srcId="{96532F0C-5480-43F6-9FA6-C2D2728023BC}" destId="{A1DA53F9-7E52-4676-8AC7-F803D77F3BDD}" srcOrd="1" destOrd="0" presId="urn:microsoft.com/office/officeart/2005/8/layout/list1"/>
    <dgm:cxn modelId="{0AA7778A-A741-47C6-A54D-D478555EF3D3}" type="presOf" srcId="{A1972991-8C12-457D-8FBB-CB80B85BEB32}" destId="{2684810E-157A-46FB-BFF2-F0CCA40D3BD4}" srcOrd="0" destOrd="0" presId="urn:microsoft.com/office/officeart/2005/8/layout/list1"/>
    <dgm:cxn modelId="{0938E283-5BBE-48C2-9725-872B6B8AE3DF}" srcId="{48A01188-2328-4F2F-B2FE-DBBF9BF6ADA3}" destId="{3C33759B-CEA8-4A8E-BEE2-AD11D574148D}" srcOrd="1" destOrd="0" parTransId="{9F71C96D-FAD9-414C-8D01-050163EC2469}" sibTransId="{EAD43246-9E21-42A9-9983-F97D6BB2B8B2}"/>
    <dgm:cxn modelId="{714E1E31-6399-41E3-9ABC-54ED77E1F25A}" srcId="{AF2562A1-AF09-4A0C-A76C-4456E954AD12}" destId="{A1972991-8C12-457D-8FBB-CB80B85BEB32}" srcOrd="0" destOrd="0" parTransId="{BF557685-8A57-476F-902E-C1CB9A447542}" sibTransId="{A6ED8AD1-6D09-4E1F-969D-45556AEEFB0A}"/>
    <dgm:cxn modelId="{31F6E854-2B49-4166-9B73-03B1E3B2FC24}" srcId="{AF2562A1-AF09-4A0C-A76C-4456E954AD12}" destId="{48A01188-2328-4F2F-B2FE-DBBF9BF6ADA3}" srcOrd="1" destOrd="0" parTransId="{FD1492FE-FEFC-49B9-9BD2-650FCDE958D0}" sibTransId="{213802AD-C70C-496E-BA85-88F9AA16CAED}"/>
    <dgm:cxn modelId="{723D38DF-4CCF-42A0-8F27-5BD4AB60C75A}" type="presOf" srcId="{48A01188-2328-4F2F-B2FE-DBBF9BF6ADA3}" destId="{E75A0CBC-1157-4CF1-8067-BFC4F3824EE3}" srcOrd="1" destOrd="0" presId="urn:microsoft.com/office/officeart/2005/8/layout/list1"/>
    <dgm:cxn modelId="{71E2E08B-8220-4660-AAEE-4788ADFD128F}" type="presParOf" srcId="{EB56F8F7-3D5C-4301-BBC4-A256071CD1CC}" destId="{F94B8FC8-0C55-4273-9A5B-D07122E07919}" srcOrd="0" destOrd="0" presId="urn:microsoft.com/office/officeart/2005/8/layout/list1"/>
    <dgm:cxn modelId="{A8952F6F-836C-4A0C-8D20-76FA640734EA}" type="presParOf" srcId="{F94B8FC8-0C55-4273-9A5B-D07122E07919}" destId="{2684810E-157A-46FB-BFF2-F0CCA40D3BD4}" srcOrd="0" destOrd="0" presId="urn:microsoft.com/office/officeart/2005/8/layout/list1"/>
    <dgm:cxn modelId="{6193489B-2313-4646-98F7-7B46145F709D}" type="presParOf" srcId="{F94B8FC8-0C55-4273-9A5B-D07122E07919}" destId="{AC714FE5-A72F-4522-BA90-A06A316D0662}" srcOrd="1" destOrd="0" presId="urn:microsoft.com/office/officeart/2005/8/layout/list1"/>
    <dgm:cxn modelId="{75CB6A4E-8219-4828-9F6B-7A0E7F7F3D1D}" type="presParOf" srcId="{EB56F8F7-3D5C-4301-BBC4-A256071CD1CC}" destId="{78BC45F9-0E62-45E7-8635-2A46315C6765}" srcOrd="1" destOrd="0" presId="urn:microsoft.com/office/officeart/2005/8/layout/list1"/>
    <dgm:cxn modelId="{6CB1BBA4-E71E-4FEE-9862-B3518A2798CB}" type="presParOf" srcId="{EB56F8F7-3D5C-4301-BBC4-A256071CD1CC}" destId="{48858CFB-4D0D-4674-A193-1A5C19F8EE0B}" srcOrd="2" destOrd="0" presId="urn:microsoft.com/office/officeart/2005/8/layout/list1"/>
    <dgm:cxn modelId="{4D84D333-B04F-49F4-BAD7-6BA8739DBEE3}" type="presParOf" srcId="{EB56F8F7-3D5C-4301-BBC4-A256071CD1CC}" destId="{02441184-0CCE-47E5-A974-4D27192AC0F5}" srcOrd="3" destOrd="0" presId="urn:microsoft.com/office/officeart/2005/8/layout/list1"/>
    <dgm:cxn modelId="{F3647535-2A6C-444F-8D80-4E82AB7E684E}" type="presParOf" srcId="{EB56F8F7-3D5C-4301-BBC4-A256071CD1CC}" destId="{04BFDCC7-5609-43D2-B850-F5177D02C7DA}" srcOrd="4" destOrd="0" presId="urn:microsoft.com/office/officeart/2005/8/layout/list1"/>
    <dgm:cxn modelId="{D3569EA8-6F4D-439B-8F5C-665F9F41DCC1}" type="presParOf" srcId="{04BFDCC7-5609-43D2-B850-F5177D02C7DA}" destId="{98720B99-23B3-4A0B-A9FC-2F2DE32E6CBB}" srcOrd="0" destOrd="0" presId="urn:microsoft.com/office/officeart/2005/8/layout/list1"/>
    <dgm:cxn modelId="{AD15B388-AB2D-4ED1-B6E6-5AD6BDF74595}" type="presParOf" srcId="{04BFDCC7-5609-43D2-B850-F5177D02C7DA}" destId="{E75A0CBC-1157-4CF1-8067-BFC4F3824EE3}" srcOrd="1" destOrd="0" presId="urn:microsoft.com/office/officeart/2005/8/layout/list1"/>
    <dgm:cxn modelId="{71F3407F-113E-4A30-BED0-AEFABF334590}" type="presParOf" srcId="{EB56F8F7-3D5C-4301-BBC4-A256071CD1CC}" destId="{69FA73B3-4539-4AC1-9DBC-C3FCE45AD80E}" srcOrd="5" destOrd="0" presId="urn:microsoft.com/office/officeart/2005/8/layout/list1"/>
    <dgm:cxn modelId="{7A6BF19E-1FE3-465A-B3F6-51E0E0070B40}" type="presParOf" srcId="{EB56F8F7-3D5C-4301-BBC4-A256071CD1CC}" destId="{415143E2-6A25-4C4D-BDB5-6C3BEFC5F6A9}" srcOrd="6" destOrd="0" presId="urn:microsoft.com/office/officeart/2005/8/layout/list1"/>
    <dgm:cxn modelId="{892A2EB9-BFA0-4224-AEA3-1B5332EEF8B7}" type="presParOf" srcId="{EB56F8F7-3D5C-4301-BBC4-A256071CD1CC}" destId="{E4BCAC0E-5734-42DE-894F-7DFA256516A3}" srcOrd="7" destOrd="0" presId="urn:microsoft.com/office/officeart/2005/8/layout/list1"/>
    <dgm:cxn modelId="{F2B3B1DB-53B8-4195-9569-F08D72CBEE99}" type="presParOf" srcId="{EB56F8F7-3D5C-4301-BBC4-A256071CD1CC}" destId="{0E2E5B41-2C9C-43C1-818E-CBEA4FA73D04}" srcOrd="8" destOrd="0" presId="urn:microsoft.com/office/officeart/2005/8/layout/list1"/>
    <dgm:cxn modelId="{E5D3D905-7E26-40B3-96F5-0D869D087730}" type="presParOf" srcId="{0E2E5B41-2C9C-43C1-818E-CBEA4FA73D04}" destId="{A9549247-552F-4436-B0A2-B1F91289C47B}" srcOrd="0" destOrd="0" presId="urn:microsoft.com/office/officeart/2005/8/layout/list1"/>
    <dgm:cxn modelId="{43141977-3F42-448F-A612-E88F5E2D10FE}" type="presParOf" srcId="{0E2E5B41-2C9C-43C1-818E-CBEA4FA73D04}" destId="{A1DA53F9-7E52-4676-8AC7-F803D77F3BDD}" srcOrd="1" destOrd="0" presId="urn:microsoft.com/office/officeart/2005/8/layout/list1"/>
    <dgm:cxn modelId="{40575238-D48F-4340-A929-98E1731DD7B0}" type="presParOf" srcId="{EB56F8F7-3D5C-4301-BBC4-A256071CD1CC}" destId="{465EC26A-4643-4108-A132-44D343CA5431}" srcOrd="9" destOrd="0" presId="urn:microsoft.com/office/officeart/2005/8/layout/list1"/>
    <dgm:cxn modelId="{7E0D7484-3C7C-4F71-B784-71CAD0D80458}" type="presParOf" srcId="{EB56F8F7-3D5C-4301-BBC4-A256071CD1CC}" destId="{FF64AE26-ABA2-4421-8FF8-9E338825CA62}" srcOrd="10" destOrd="0" presId="urn:microsoft.com/office/officeart/2005/8/layout/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858CFB-4D0D-4674-A193-1A5C19F8EE0B}">
      <dsp:nvSpPr>
        <dsp:cNvPr id="0" name=""/>
        <dsp:cNvSpPr/>
      </dsp:nvSpPr>
      <dsp:spPr>
        <a:xfrm>
          <a:off x="0" y="299584"/>
          <a:ext cx="3763645" cy="1039500"/>
        </a:xfrm>
        <a:prstGeom prst="rect">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292101" tIns="416560" rIns="292101" bIns="85344" numCol="1" spcCol="1270" anchor="t" anchorCtr="0">
          <a:noAutofit/>
        </a:bodyPr>
        <a:lstStyle/>
        <a:p>
          <a:pPr marL="114300" lvl="1" indent="-114300" algn="l" defTabSz="533400" rtl="0">
            <a:lnSpc>
              <a:spcPct val="90000"/>
            </a:lnSpc>
            <a:spcBef>
              <a:spcPct val="0"/>
            </a:spcBef>
            <a:spcAft>
              <a:spcPct val="15000"/>
            </a:spcAft>
            <a:buChar char="••"/>
          </a:pPr>
          <a:r>
            <a:rPr lang="en-US" sz="1200" kern="1200" dirty="0" smtClean="0">
              <a:latin typeface="Times New Roman" panose="02020603050405020304" pitchFamily="18" charset="0"/>
              <a:cs typeface="Times New Roman" panose="02020603050405020304" pitchFamily="18" charset="0"/>
            </a:rPr>
            <a:t>Information Gathering</a:t>
          </a:r>
          <a:endParaRPr lang="en-US" sz="1200" kern="1200" dirty="0">
            <a:latin typeface="Times New Roman" panose="02020603050405020304" pitchFamily="18" charset="0"/>
            <a:cs typeface="Times New Roman" panose="02020603050405020304" pitchFamily="18" charset="0"/>
          </a:endParaRPr>
        </a:p>
        <a:p>
          <a:pPr marL="114300" lvl="1" indent="-114300" algn="l" defTabSz="533400" rtl="0">
            <a:lnSpc>
              <a:spcPct val="90000"/>
            </a:lnSpc>
            <a:spcBef>
              <a:spcPct val="0"/>
            </a:spcBef>
            <a:spcAft>
              <a:spcPct val="15000"/>
            </a:spcAft>
            <a:buChar char="••"/>
          </a:pPr>
          <a:r>
            <a:rPr lang="en-US" sz="1200" kern="1200" dirty="0" smtClean="0">
              <a:latin typeface="Times New Roman" panose="02020603050405020304" pitchFamily="18" charset="0"/>
              <a:cs typeface="Times New Roman" panose="02020603050405020304" pitchFamily="18" charset="0"/>
            </a:rPr>
            <a:t>Network Mapping</a:t>
          </a:r>
          <a:endParaRPr lang="en-US" sz="1200" kern="1200" dirty="0">
            <a:latin typeface="Times New Roman" panose="02020603050405020304" pitchFamily="18" charset="0"/>
            <a:cs typeface="Times New Roman" panose="02020603050405020304" pitchFamily="18" charset="0"/>
          </a:endParaRPr>
        </a:p>
        <a:p>
          <a:pPr marL="114300" lvl="1" indent="-114300" algn="l" defTabSz="533400" rtl="0">
            <a:lnSpc>
              <a:spcPct val="90000"/>
            </a:lnSpc>
            <a:spcBef>
              <a:spcPct val="0"/>
            </a:spcBef>
            <a:spcAft>
              <a:spcPct val="15000"/>
            </a:spcAft>
            <a:buChar char="••"/>
          </a:pPr>
          <a:r>
            <a:rPr lang="en-US" sz="1200" kern="1200" smtClean="0">
              <a:latin typeface="Times New Roman" panose="02020603050405020304" pitchFamily="18" charset="0"/>
              <a:cs typeface="Times New Roman" panose="02020603050405020304" pitchFamily="18" charset="0"/>
            </a:rPr>
            <a:t>Vulnerability Identification</a:t>
          </a:r>
          <a:endParaRPr lang="en-US" sz="1200" kern="1200">
            <a:latin typeface="Times New Roman" panose="02020603050405020304" pitchFamily="18" charset="0"/>
            <a:cs typeface="Times New Roman" panose="02020603050405020304" pitchFamily="18" charset="0"/>
          </a:endParaRPr>
        </a:p>
      </dsp:txBody>
      <dsp:txXfrm>
        <a:off x="0" y="299584"/>
        <a:ext cx="3763645" cy="1039500"/>
      </dsp:txXfrm>
    </dsp:sp>
    <dsp:sp modelId="{AC714FE5-A72F-4522-BA90-A06A316D0662}">
      <dsp:nvSpPr>
        <dsp:cNvPr id="0" name=""/>
        <dsp:cNvSpPr/>
      </dsp:nvSpPr>
      <dsp:spPr>
        <a:xfrm>
          <a:off x="188182" y="4384"/>
          <a:ext cx="2752342" cy="590400"/>
        </a:xfrm>
        <a:prstGeom prst="roundRect">
          <a:avLst/>
        </a:prstGeom>
        <a:solidFill>
          <a:schemeClr val="tx1">
            <a:lumMod val="75000"/>
            <a:lumOff val="2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80" tIns="0" rIns="99580" bIns="0" numCol="1" spcCol="1270" anchor="ctr" anchorCtr="0">
          <a:noAutofit/>
        </a:bodyPr>
        <a:lstStyle/>
        <a:p>
          <a:pPr lvl="0" algn="l" defTabSz="711200" rtl="0">
            <a:lnSpc>
              <a:spcPct val="90000"/>
            </a:lnSpc>
            <a:spcBef>
              <a:spcPct val="0"/>
            </a:spcBef>
            <a:spcAft>
              <a:spcPct val="35000"/>
            </a:spcAft>
          </a:pPr>
          <a:r>
            <a:rPr lang="en-US" sz="1600" b="1" kern="1200" dirty="0" smtClean="0">
              <a:solidFill>
                <a:schemeClr val="bg1"/>
              </a:solidFill>
              <a:latin typeface="Times New Roman" panose="02020603050405020304" pitchFamily="18" charset="0"/>
              <a:cs typeface="Times New Roman" panose="02020603050405020304" pitchFamily="18" charset="0"/>
            </a:rPr>
            <a:t>Discovery Stage</a:t>
          </a:r>
          <a:endParaRPr lang="en-US" sz="1600" kern="1200" dirty="0">
            <a:solidFill>
              <a:schemeClr val="bg1"/>
            </a:solidFill>
            <a:latin typeface="Times New Roman" panose="02020603050405020304" pitchFamily="18" charset="0"/>
            <a:cs typeface="Times New Roman" panose="02020603050405020304" pitchFamily="18" charset="0"/>
          </a:endParaRPr>
        </a:p>
      </dsp:txBody>
      <dsp:txXfrm>
        <a:off x="217003" y="33205"/>
        <a:ext cx="2694700" cy="532758"/>
      </dsp:txXfrm>
    </dsp:sp>
    <dsp:sp modelId="{415143E2-6A25-4C4D-BDB5-6C3BEFC5F6A9}">
      <dsp:nvSpPr>
        <dsp:cNvPr id="0" name=""/>
        <dsp:cNvSpPr/>
      </dsp:nvSpPr>
      <dsp:spPr>
        <a:xfrm>
          <a:off x="0" y="1742285"/>
          <a:ext cx="3763645" cy="1039500"/>
        </a:xfrm>
        <a:prstGeom prst="rect">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292101" tIns="416560" rIns="292101" bIns="85344" numCol="1" spcCol="1270" anchor="t" anchorCtr="0">
          <a:noAutofit/>
        </a:bodyPr>
        <a:lstStyle/>
        <a:p>
          <a:pPr marL="114300" lvl="1" indent="-114300" algn="l" defTabSz="533400" rtl="0">
            <a:lnSpc>
              <a:spcPct val="90000"/>
            </a:lnSpc>
            <a:spcBef>
              <a:spcPct val="0"/>
            </a:spcBef>
            <a:spcAft>
              <a:spcPct val="15000"/>
            </a:spcAft>
            <a:buChar char="••"/>
          </a:pPr>
          <a:r>
            <a:rPr lang="en-US" sz="1200" kern="1200" smtClean="0">
              <a:latin typeface="Times New Roman" panose="02020603050405020304" pitchFamily="18" charset="0"/>
              <a:cs typeface="Times New Roman" panose="02020603050405020304" pitchFamily="18" charset="0"/>
            </a:rPr>
            <a:t>Gaining Access &amp; Privilege Escalation</a:t>
          </a:r>
          <a:endParaRPr lang="en-US" sz="1200" kern="1200">
            <a:latin typeface="Times New Roman" panose="02020603050405020304" pitchFamily="18" charset="0"/>
            <a:cs typeface="Times New Roman" panose="02020603050405020304" pitchFamily="18" charset="0"/>
          </a:endParaRPr>
        </a:p>
        <a:p>
          <a:pPr marL="114300" lvl="1" indent="-114300" algn="l" defTabSz="533400" rtl="0">
            <a:lnSpc>
              <a:spcPct val="90000"/>
            </a:lnSpc>
            <a:spcBef>
              <a:spcPct val="0"/>
            </a:spcBef>
            <a:spcAft>
              <a:spcPct val="15000"/>
            </a:spcAft>
            <a:buChar char="••"/>
          </a:pPr>
          <a:r>
            <a:rPr lang="en-US" sz="1200" kern="1200" smtClean="0">
              <a:latin typeface="Times New Roman" panose="02020603050405020304" pitchFamily="18" charset="0"/>
              <a:cs typeface="Times New Roman" panose="02020603050405020304" pitchFamily="18" charset="0"/>
            </a:rPr>
            <a:t>Maintaining Access</a:t>
          </a:r>
          <a:endParaRPr lang="en-US" sz="1200" kern="1200">
            <a:latin typeface="Times New Roman" panose="02020603050405020304" pitchFamily="18" charset="0"/>
            <a:cs typeface="Times New Roman" panose="02020603050405020304" pitchFamily="18" charset="0"/>
          </a:endParaRPr>
        </a:p>
        <a:p>
          <a:pPr marL="114300" lvl="1" indent="-114300" algn="l" defTabSz="533400" rtl="0">
            <a:lnSpc>
              <a:spcPct val="90000"/>
            </a:lnSpc>
            <a:spcBef>
              <a:spcPct val="0"/>
            </a:spcBef>
            <a:spcAft>
              <a:spcPct val="15000"/>
            </a:spcAft>
            <a:buChar char="••"/>
          </a:pPr>
          <a:r>
            <a:rPr lang="en-US" sz="1200" kern="1200" smtClean="0">
              <a:latin typeface="Times New Roman" panose="02020603050405020304" pitchFamily="18" charset="0"/>
              <a:cs typeface="Times New Roman" panose="02020603050405020304" pitchFamily="18" charset="0"/>
            </a:rPr>
            <a:t>Covering Tracks</a:t>
          </a:r>
          <a:endParaRPr lang="en-US" sz="1200" kern="1200">
            <a:latin typeface="Times New Roman" panose="02020603050405020304" pitchFamily="18" charset="0"/>
            <a:cs typeface="Times New Roman" panose="02020603050405020304" pitchFamily="18" charset="0"/>
          </a:endParaRPr>
        </a:p>
      </dsp:txBody>
      <dsp:txXfrm>
        <a:off x="0" y="1742285"/>
        <a:ext cx="3763645" cy="1039500"/>
      </dsp:txXfrm>
    </dsp:sp>
    <dsp:sp modelId="{E75A0CBC-1157-4CF1-8067-BFC4F3824EE3}">
      <dsp:nvSpPr>
        <dsp:cNvPr id="0" name=""/>
        <dsp:cNvSpPr/>
      </dsp:nvSpPr>
      <dsp:spPr>
        <a:xfrm>
          <a:off x="188182" y="1447085"/>
          <a:ext cx="2773603" cy="590400"/>
        </a:xfrm>
        <a:prstGeom prst="roundRect">
          <a:avLst/>
        </a:prstGeom>
        <a:solidFill>
          <a:schemeClr val="tx1">
            <a:lumMod val="75000"/>
            <a:lumOff val="2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80" tIns="0" rIns="99580" bIns="0" numCol="1" spcCol="1270" anchor="ctr" anchorCtr="0">
          <a:noAutofit/>
        </a:bodyPr>
        <a:lstStyle/>
        <a:p>
          <a:pPr lvl="0" algn="l" defTabSz="711200" rtl="0">
            <a:lnSpc>
              <a:spcPct val="90000"/>
            </a:lnSpc>
            <a:spcBef>
              <a:spcPct val="0"/>
            </a:spcBef>
            <a:spcAft>
              <a:spcPct val="35000"/>
            </a:spcAft>
          </a:pPr>
          <a:r>
            <a:rPr lang="en-US" sz="1600" b="1" kern="1200" dirty="0" smtClean="0">
              <a:solidFill>
                <a:schemeClr val="bg1"/>
              </a:solidFill>
              <a:latin typeface="Times New Roman" panose="02020603050405020304" pitchFamily="18" charset="0"/>
              <a:cs typeface="Times New Roman" panose="02020603050405020304" pitchFamily="18" charset="0"/>
            </a:rPr>
            <a:t>Penetration/Exploitation/ Attack Stage</a:t>
          </a:r>
          <a:endParaRPr lang="en-US" sz="1600" kern="1200" dirty="0">
            <a:solidFill>
              <a:schemeClr val="bg1"/>
            </a:solidFill>
            <a:latin typeface="Times New Roman" panose="02020603050405020304" pitchFamily="18" charset="0"/>
            <a:cs typeface="Times New Roman" panose="02020603050405020304" pitchFamily="18" charset="0"/>
          </a:endParaRPr>
        </a:p>
      </dsp:txBody>
      <dsp:txXfrm>
        <a:off x="217003" y="1475906"/>
        <a:ext cx="2715961" cy="532758"/>
      </dsp:txXfrm>
    </dsp:sp>
    <dsp:sp modelId="{FF64AE26-ABA2-4421-8FF8-9E338825CA62}">
      <dsp:nvSpPr>
        <dsp:cNvPr id="0" name=""/>
        <dsp:cNvSpPr/>
      </dsp:nvSpPr>
      <dsp:spPr>
        <a:xfrm>
          <a:off x="0" y="3184985"/>
          <a:ext cx="3763645" cy="850500"/>
        </a:xfrm>
        <a:prstGeom prst="rect">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292101" tIns="416560" rIns="292101" bIns="85344" numCol="1" spcCol="1270" anchor="t" anchorCtr="0">
          <a:noAutofit/>
        </a:bodyPr>
        <a:lstStyle/>
        <a:p>
          <a:pPr marL="114300" lvl="1" indent="-114300" algn="l" defTabSz="533400" rtl="0">
            <a:lnSpc>
              <a:spcPct val="90000"/>
            </a:lnSpc>
            <a:spcBef>
              <a:spcPct val="0"/>
            </a:spcBef>
            <a:spcAft>
              <a:spcPct val="15000"/>
            </a:spcAft>
            <a:buChar char="••"/>
          </a:pPr>
          <a:r>
            <a:rPr lang="en-US" sz="1200" kern="1200" dirty="0" smtClean="0">
              <a:latin typeface="Times New Roman" panose="02020603050405020304" pitchFamily="18" charset="0"/>
              <a:cs typeface="Times New Roman" panose="02020603050405020304" pitchFamily="18" charset="0"/>
            </a:rPr>
            <a:t>Documentation</a:t>
          </a:r>
          <a:endParaRPr lang="en-US" sz="1200" kern="1200" dirty="0">
            <a:latin typeface="Times New Roman" panose="02020603050405020304" pitchFamily="18" charset="0"/>
            <a:cs typeface="Times New Roman" panose="02020603050405020304" pitchFamily="18" charset="0"/>
          </a:endParaRPr>
        </a:p>
        <a:p>
          <a:pPr marL="114300" lvl="1" indent="-114300" algn="l" defTabSz="533400" rtl="0">
            <a:lnSpc>
              <a:spcPct val="90000"/>
            </a:lnSpc>
            <a:spcBef>
              <a:spcPct val="0"/>
            </a:spcBef>
            <a:spcAft>
              <a:spcPct val="15000"/>
            </a:spcAft>
            <a:buChar char="••"/>
          </a:pPr>
          <a:r>
            <a:rPr lang="en-US" sz="1200" kern="1200" dirty="0" smtClean="0">
              <a:latin typeface="Times New Roman" panose="02020603050405020304" pitchFamily="18" charset="0"/>
              <a:cs typeface="Times New Roman" panose="02020603050405020304" pitchFamily="18" charset="0"/>
            </a:rPr>
            <a:t>Reporting</a:t>
          </a:r>
          <a:endParaRPr lang="en-US" sz="1200" kern="1200" dirty="0">
            <a:latin typeface="Times New Roman" panose="02020603050405020304" pitchFamily="18" charset="0"/>
            <a:cs typeface="Times New Roman" panose="02020603050405020304" pitchFamily="18" charset="0"/>
          </a:endParaRPr>
        </a:p>
      </dsp:txBody>
      <dsp:txXfrm>
        <a:off x="0" y="3184985"/>
        <a:ext cx="3763645" cy="850500"/>
      </dsp:txXfrm>
    </dsp:sp>
    <dsp:sp modelId="{A1DA53F9-7E52-4676-8AC7-F803D77F3BDD}">
      <dsp:nvSpPr>
        <dsp:cNvPr id="0" name=""/>
        <dsp:cNvSpPr/>
      </dsp:nvSpPr>
      <dsp:spPr>
        <a:xfrm>
          <a:off x="188182" y="2889785"/>
          <a:ext cx="2794863" cy="590400"/>
        </a:xfrm>
        <a:prstGeom prst="roundRect">
          <a:avLst/>
        </a:prstGeom>
        <a:solidFill>
          <a:schemeClr val="tx1">
            <a:lumMod val="75000"/>
            <a:lumOff val="2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80" tIns="0" rIns="99580" bIns="0" numCol="1" spcCol="1270" anchor="ctr" anchorCtr="0">
          <a:noAutofit/>
        </a:bodyPr>
        <a:lstStyle/>
        <a:p>
          <a:pPr lvl="0" algn="l" defTabSz="711200" rtl="0">
            <a:lnSpc>
              <a:spcPct val="90000"/>
            </a:lnSpc>
            <a:spcBef>
              <a:spcPct val="0"/>
            </a:spcBef>
            <a:spcAft>
              <a:spcPct val="35000"/>
            </a:spcAft>
          </a:pPr>
          <a:r>
            <a:rPr lang="en-US" sz="1600" b="1" kern="1200" dirty="0" smtClean="0">
              <a:solidFill>
                <a:schemeClr val="bg1"/>
              </a:solidFill>
              <a:latin typeface="Times New Roman" panose="02020603050405020304" pitchFamily="18" charset="0"/>
              <a:cs typeface="Times New Roman" panose="02020603050405020304" pitchFamily="18" charset="0"/>
            </a:rPr>
            <a:t>Reporting Stage</a:t>
          </a:r>
          <a:endParaRPr lang="en-US" sz="1600" kern="1200" dirty="0">
            <a:solidFill>
              <a:schemeClr val="bg1"/>
            </a:solidFill>
            <a:latin typeface="Times New Roman" panose="02020603050405020304" pitchFamily="18" charset="0"/>
            <a:cs typeface="Times New Roman" panose="02020603050405020304" pitchFamily="18" charset="0"/>
          </a:endParaRPr>
        </a:p>
      </dsp:txBody>
      <dsp:txXfrm>
        <a:off x="217003" y="2918606"/>
        <a:ext cx="2737221" cy="532758"/>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3EA7A-CE06-4104-B530-0D211C315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6</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Browns4D</cp:lastModifiedBy>
  <cp:revision>143</cp:revision>
  <dcterms:created xsi:type="dcterms:W3CDTF">2016-05-07T18:35:00Z</dcterms:created>
  <dcterms:modified xsi:type="dcterms:W3CDTF">2016-05-08T05:44:00Z</dcterms:modified>
  <dc:language>en-US</dc:language>
</cp:coreProperties>
</file>