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E11F4" w14:textId="77777777" w:rsidR="008950D7" w:rsidRPr="008950D7" w:rsidRDefault="008950D7" w:rsidP="008950D7">
      <w:pPr>
        <w:rPr>
          <w:rFonts w:ascii="Times New Roman" w:eastAsia="Times New Roman" w:hAnsi="Times New Roman" w:cs="Times New Roman"/>
        </w:rPr>
      </w:pPr>
      <w:r w:rsidRPr="008950D7">
        <w:rPr>
          <w:rFonts w:ascii="Times New Roman" w:eastAsia="Times New Roman" w:hAnsi="Times New Roman" w:cs="Times New Roman"/>
          <w:color w:val="000000"/>
          <w:shd w:val="clear" w:color="auto" w:fill="FFFFFF"/>
        </w:rPr>
        <w:t>Make sure the first letters of street names are capitalized and the street denominations are following the same standard (for example, all streets are indicated as “str.”, avenues as “</w:t>
      </w:r>
      <w:proofErr w:type="spellStart"/>
      <w:r w:rsidRPr="008950D7">
        <w:rPr>
          <w:rFonts w:ascii="Times New Roman" w:eastAsia="Times New Roman" w:hAnsi="Times New Roman" w:cs="Times New Roman"/>
          <w:color w:val="000000"/>
          <w:shd w:val="clear" w:color="auto" w:fill="FFFFFF"/>
        </w:rPr>
        <w:t>ave.</w:t>
      </w:r>
      <w:proofErr w:type="spellEnd"/>
      <w:r w:rsidRPr="008950D7">
        <w:rPr>
          <w:rFonts w:ascii="Times New Roman" w:eastAsia="Times New Roman" w:hAnsi="Times New Roman" w:cs="Times New Roman"/>
          <w:color w:val="000000"/>
          <w:shd w:val="clear" w:color="auto" w:fill="FFFFFF"/>
        </w:rPr>
        <w:t>”, etc.</w:t>
      </w:r>
    </w:p>
    <w:p w14:paraId="13B3A6FE" w14:textId="77777777" w:rsidR="008950D7" w:rsidRPr="008950D7" w:rsidRDefault="008950D7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635FCB" w:rsidRPr="00635FCB" w14:paraId="501D22F9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2095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EAD0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&lt;-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gsub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"(^|[</w:t>
            </w:r>
            <w:proofErr w:type="gram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[:space</w:t>
            </w:r>
            <w:proofErr w:type="gram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:]])([[:alpha:]])"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"\\1\\U\\2"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E36209"/>
              </w:rPr>
              <w:t>perl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D73A49"/>
              </w:rPr>
              <w:t>=</w:t>
            </w:r>
            <w:r w:rsidRPr="008950D7">
              <w:rPr>
                <w:rFonts w:ascii="Times New Roman" w:eastAsia="Times New Roman" w:hAnsi="Times New Roman" w:cs="Times New Roman"/>
                <w:color w:val="005CC5"/>
              </w:rPr>
              <w:t>TRUE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2E658D1F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9C94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7F61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Street.2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&lt;-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gsub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"(^|[</w:t>
            </w:r>
            <w:proofErr w:type="gram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[:space</w:t>
            </w:r>
            <w:proofErr w:type="gram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:]])([[:alpha:]])"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"\\1\\U\\2"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Street.2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E36209"/>
              </w:rPr>
              <w:t>perl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D73A49"/>
              </w:rPr>
              <w:t>=</w:t>
            </w:r>
            <w:r w:rsidRPr="008950D7">
              <w:rPr>
                <w:rFonts w:ascii="Times New Roman" w:eastAsia="Times New Roman" w:hAnsi="Times New Roman" w:cs="Times New Roman"/>
                <w:color w:val="005CC5"/>
              </w:rPr>
              <w:t>TRUE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75B7E5B5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B2C9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784D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3769ED0D" w14:textId="77777777" w:rsidR="00635FCB" w:rsidRPr="00635FCB" w:rsidRDefault="00635FCB" w:rsidP="00635F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bookmarkStart w:id="0" w:name="_GoBack"/>
        <w:bookmarkEnd w:id="0"/>
      </w:tr>
      <w:tr w:rsidR="00635FCB" w:rsidRPr="00635FCB" w14:paraId="4A65D7D1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56BA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EEB7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proofErr w:type="gram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install.packages</w:t>
            </w:r>
            <w:proofErr w:type="spellEnd"/>
            <w:proofErr w:type="gram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'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gsubfn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'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6BD3C765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5826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0E0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library(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'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gsubfn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'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36085539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6C79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1E53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4AEB0AC0" w14:textId="77777777" w:rsidR="00635FCB" w:rsidRPr="00635FCB" w:rsidRDefault="00635FCB" w:rsidP="00635F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635FCB" w:rsidRPr="00635FCB" w14:paraId="5B2390BF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2DA4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E6CA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patterns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&lt;-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gram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c(</w:t>
            </w:r>
            <w:proofErr w:type="gram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"Lane"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"Road"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"Avenue"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"Green"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"Hospital"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"Village"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"Center"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"Drive"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"Circle"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Park"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,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"Street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09E818BE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E685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752C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replacements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&lt;-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gram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c(</w:t>
            </w:r>
            <w:proofErr w:type="gram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"Lan."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"Rd."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"Ave."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"Gr."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,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Hosp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,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Vil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,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"Ctr."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"Dr."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"Cr."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,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Pk</w:t>
            </w:r>
            <w:proofErr w:type="spell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,</w:t>
            </w:r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"Str."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2F2E22AC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D8E3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4838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4A295852" w14:textId="77777777" w:rsidR="00635FCB" w:rsidRPr="00635FCB" w:rsidRDefault="00635FCB" w:rsidP="00635F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635FCB" w:rsidRPr="00635FCB" w14:paraId="4F6200CE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F502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FD02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proofErr w:type="spellStart"/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&lt;-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proofErr w:type="gram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gsubfn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proofErr w:type="gram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"\\b\\w+\\b"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proofErr w:type="spell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as.list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proofErr w:type="spell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setNames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replacements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patterns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)), </w:t>
            </w:r>
            <w:proofErr w:type="spellStart"/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160A197D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B8D2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5643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Street.2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&lt;-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 </w:t>
            </w:r>
            <w:proofErr w:type="spellStart"/>
            <w:proofErr w:type="gram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gsubfn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proofErr w:type="gramEnd"/>
            <w:r w:rsidRPr="008950D7">
              <w:rPr>
                <w:rFonts w:ascii="Times New Roman" w:eastAsia="Times New Roman" w:hAnsi="Times New Roman" w:cs="Times New Roman"/>
                <w:color w:val="032F62"/>
              </w:rPr>
              <w:t>"\\b\\w+\\b"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proofErr w:type="spell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as.list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proofErr w:type="spellStart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setNames</w:t>
            </w:r>
            <w:proofErr w:type="spellEnd"/>
            <w:r w:rsidRPr="00635FCB">
              <w:rPr>
                <w:rFonts w:ascii="Times New Roman" w:eastAsia="Times New Roman" w:hAnsi="Times New Roman" w:cs="Times New Roman"/>
                <w:color w:val="24292E"/>
              </w:rPr>
              <w:t>(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replacements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, 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patterns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 xml:space="preserve">)), 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clean_data</w:t>
            </w:r>
            <w:r w:rsidRPr="008950D7">
              <w:rPr>
                <w:rFonts w:ascii="Times New Roman" w:eastAsia="Times New Roman" w:hAnsi="Times New Roman" w:cs="Times New Roman"/>
                <w:color w:val="D73A49"/>
              </w:rPr>
              <w:t>$</w:t>
            </w:r>
            <w:r w:rsidRPr="008950D7">
              <w:rPr>
                <w:rFonts w:ascii="Times New Roman" w:eastAsia="Times New Roman" w:hAnsi="Times New Roman" w:cs="Times New Roman"/>
                <w:color w:val="24292E"/>
              </w:rPr>
              <w:t>Street.2</w:t>
            </w:r>
            <w:r w:rsidRPr="00635FCB">
              <w:rPr>
                <w:rFonts w:ascii="Times New Roman" w:eastAsia="Times New Roman" w:hAnsi="Times New Roman" w:cs="Times New Roman"/>
                <w:color w:val="24292E"/>
              </w:rPr>
              <w:t>)</w:t>
            </w:r>
          </w:p>
        </w:tc>
      </w:tr>
      <w:tr w:rsidR="00635FCB" w:rsidRPr="00635FCB" w14:paraId="5E392173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9F63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5DAD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  <w:p w14:paraId="04697EFB" w14:textId="77777777" w:rsidR="00635FCB" w:rsidRPr="00635FCB" w:rsidRDefault="00635FCB" w:rsidP="00635FC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635FCB" w:rsidRPr="00635FCB" w14:paraId="3B36D21A" w14:textId="77777777" w:rsidTr="00635FCB">
        <w:tc>
          <w:tcPr>
            <w:tcW w:w="15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1071" w14:textId="77777777" w:rsidR="00635FCB" w:rsidRPr="00635FCB" w:rsidRDefault="00635FCB" w:rsidP="00635FCB">
            <w:pPr>
              <w:spacing w:line="30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14ACD2" w14:textId="77777777" w:rsidR="00635FCB" w:rsidRPr="00635FCB" w:rsidRDefault="00635FCB" w:rsidP="00635FC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26F2CE" w14:textId="77777777" w:rsidR="00635FCB" w:rsidRPr="00635FCB" w:rsidRDefault="00635FCB" w:rsidP="00635FCB">
      <w:pPr>
        <w:rPr>
          <w:rFonts w:ascii="Times New Roman" w:eastAsia="Times New Roman" w:hAnsi="Times New Roman" w:cs="Times New Roman"/>
        </w:rPr>
      </w:pPr>
    </w:p>
    <w:p w14:paraId="0E3DADFE" w14:textId="77777777" w:rsidR="00B11CF1" w:rsidRPr="008950D7" w:rsidRDefault="008950D7">
      <w:pPr>
        <w:rPr>
          <w:rFonts w:ascii="Times New Roman" w:hAnsi="Times New Roman" w:cs="Times New Roman"/>
        </w:rPr>
      </w:pPr>
    </w:p>
    <w:sectPr w:rsidR="00B11CF1" w:rsidRPr="008950D7" w:rsidSect="000F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CB"/>
    <w:rsid w:val="000F15D4"/>
    <w:rsid w:val="00635FCB"/>
    <w:rsid w:val="008950D7"/>
    <w:rsid w:val="00D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3C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pl-c">
    <w:name w:val="gmail-pl-c"/>
    <w:basedOn w:val="DefaultParagraphFont"/>
    <w:rsid w:val="00635FCB"/>
  </w:style>
  <w:style w:type="character" w:customStyle="1" w:styleId="gmail-pl-smi">
    <w:name w:val="gmail-pl-smi"/>
    <w:basedOn w:val="DefaultParagraphFont"/>
    <w:rsid w:val="00635FCB"/>
  </w:style>
  <w:style w:type="character" w:customStyle="1" w:styleId="gmail-pl-k">
    <w:name w:val="gmail-pl-k"/>
    <w:basedOn w:val="DefaultParagraphFont"/>
    <w:rsid w:val="00635FCB"/>
  </w:style>
  <w:style w:type="character" w:customStyle="1" w:styleId="gmail-pl-s">
    <w:name w:val="gmail-pl-s"/>
    <w:basedOn w:val="DefaultParagraphFont"/>
    <w:rsid w:val="00635FCB"/>
  </w:style>
  <w:style w:type="character" w:customStyle="1" w:styleId="gmail-pl-pds">
    <w:name w:val="gmail-pl-pds"/>
    <w:basedOn w:val="DefaultParagraphFont"/>
    <w:rsid w:val="00635FCB"/>
  </w:style>
  <w:style w:type="character" w:customStyle="1" w:styleId="gmail-pl-cce">
    <w:name w:val="gmail-pl-cce"/>
    <w:basedOn w:val="DefaultParagraphFont"/>
    <w:rsid w:val="00635FCB"/>
  </w:style>
  <w:style w:type="character" w:customStyle="1" w:styleId="gmail-pl-v">
    <w:name w:val="gmail-pl-v"/>
    <w:basedOn w:val="DefaultParagraphFont"/>
    <w:rsid w:val="00635FCB"/>
  </w:style>
  <w:style w:type="character" w:customStyle="1" w:styleId="gmail-pl-c1">
    <w:name w:val="gmail-pl-c1"/>
    <w:basedOn w:val="DefaultParagraphFont"/>
    <w:rsid w:val="0063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</dc:creator>
  <cp:keywords/>
  <dc:description/>
  <cp:lastModifiedBy>archana s</cp:lastModifiedBy>
  <cp:revision>1</cp:revision>
  <dcterms:created xsi:type="dcterms:W3CDTF">2017-12-25T00:04:00Z</dcterms:created>
  <dcterms:modified xsi:type="dcterms:W3CDTF">2017-12-25T00:09:00Z</dcterms:modified>
</cp:coreProperties>
</file>