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92D" w14:textId="5CC8E9D5" w:rsidR="002B4093" w:rsidRDefault="00161F41">
      <w:r>
        <w:t>Client :-</w:t>
      </w:r>
      <w:r w:rsidR="00B46D8D">
        <w:t xml:space="preserve"> Jaipur Development authorioty.</w:t>
      </w:r>
    </w:p>
    <w:p w14:paraId="69214BC7" w14:textId="1FD9DBB1" w:rsidR="00B46D8D" w:rsidRDefault="00161F41">
      <w:r>
        <w:t xml:space="preserve">Project :- Providing architectural consultancy services for </w:t>
      </w:r>
      <w:r w:rsidR="00B46D8D">
        <w:t>multi-storied MLA Flats  at Vidhayak Nagar (West), Jyoti Nagar</w:t>
      </w:r>
      <w:r w:rsidR="00C867D8">
        <w:t>, Jaipur.</w:t>
      </w:r>
    </w:p>
    <w:p w14:paraId="09EA7B69" w14:textId="1708D933" w:rsidR="00161F41" w:rsidRDefault="00161F41">
      <w:r>
        <w:t xml:space="preserve">Site area :- </w:t>
      </w:r>
      <w:r w:rsidR="00C867D8">
        <w:t xml:space="preserve">24171 </w:t>
      </w:r>
      <w:r>
        <w:t>sq.mt</w:t>
      </w:r>
    </w:p>
    <w:p w14:paraId="7C9442C4" w14:textId="094015F4" w:rsidR="00807875" w:rsidRDefault="00807875">
      <w:r>
        <w:t xml:space="preserve">Location :- </w:t>
      </w:r>
      <w:r w:rsidR="00B46D8D">
        <w:t xml:space="preserve">Jaipur , Rajasthan. </w:t>
      </w:r>
    </w:p>
    <w:p w14:paraId="18F4D82E" w14:textId="0451F99F" w:rsidR="00161F41" w:rsidRDefault="00161F41">
      <w:r>
        <w:t>Architect :- Earthfirm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161F41"/>
    <w:rsid w:val="002B4093"/>
    <w:rsid w:val="00807875"/>
    <w:rsid w:val="00B46D8D"/>
    <w:rsid w:val="00C8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3</cp:revision>
  <dcterms:created xsi:type="dcterms:W3CDTF">2020-07-03T04:58:00Z</dcterms:created>
  <dcterms:modified xsi:type="dcterms:W3CDTF">2020-07-03T05:29:00Z</dcterms:modified>
</cp:coreProperties>
</file>