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563B2" w14:textId="77777777" w:rsidR="00A8259A" w:rsidRPr="00A8259A" w:rsidRDefault="00A8259A" w:rsidP="00A8259A">
      <w:pPr>
        <w:spacing w:line="276" w:lineRule="auto"/>
        <w:rPr>
          <w:rFonts w:ascii="Times New Roman" w:hAnsi="Times New Roman" w:cs="Times New Roman"/>
        </w:rPr>
      </w:pPr>
      <w:r w:rsidRPr="00A8259A">
        <w:rPr>
          <w:rFonts w:ascii="Times New Roman" w:hAnsi="Times New Roman" w:cs="Times New Roman"/>
        </w:rPr>
        <w:t>Given the provided data, what are three conclusions that we can draw about crowdfunding campaigns?</w:t>
      </w:r>
    </w:p>
    <w:p w14:paraId="0C8289AA" w14:textId="5C2E5642" w:rsidR="00A8259A" w:rsidRDefault="00A8259A" w:rsidP="00A8259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A8259A">
        <w:rPr>
          <w:rFonts w:ascii="Times New Roman" w:hAnsi="Times New Roman" w:cs="Times New Roman"/>
        </w:rPr>
        <w:t>Film m</w:t>
      </w:r>
      <w:r>
        <w:rPr>
          <w:rFonts w:ascii="Times New Roman" w:hAnsi="Times New Roman" w:cs="Times New Roman"/>
        </w:rPr>
        <w:t>usic and theater are the 3 that had the most attempts and most successful crowdfunding backers</w:t>
      </w:r>
    </w:p>
    <w:p w14:paraId="13594738" w14:textId="5C58470C" w:rsidR="00A8259A" w:rsidRDefault="00A8259A" w:rsidP="00A8259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June and July were 2 months that overall saw the most success </w:t>
      </w:r>
    </w:p>
    <w:p w14:paraId="3693079E" w14:textId="7BCFA503" w:rsidR="00A8259A" w:rsidRPr="00A8259A" w:rsidRDefault="00A8259A" w:rsidP="00A8259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goal was between </w:t>
      </w:r>
      <w:proofErr w:type="gramStart"/>
      <w:r>
        <w:rPr>
          <w:rFonts w:ascii="Times New Roman" w:hAnsi="Times New Roman" w:cs="Times New Roman"/>
        </w:rPr>
        <w:t>1000-9999</w:t>
      </w:r>
      <w:proofErr w:type="gramEnd"/>
      <w:r>
        <w:rPr>
          <w:rFonts w:ascii="Times New Roman" w:hAnsi="Times New Roman" w:cs="Times New Roman"/>
        </w:rPr>
        <w:t xml:space="preserve"> they saw the most success but when there was a goal between 5000-9999, that also showed the most failed projects</w:t>
      </w:r>
    </w:p>
    <w:p w14:paraId="43CE7124" w14:textId="77777777" w:rsidR="00A8259A" w:rsidRPr="00A8259A" w:rsidRDefault="00A8259A" w:rsidP="00A8259A">
      <w:pPr>
        <w:spacing w:line="276" w:lineRule="auto"/>
        <w:rPr>
          <w:rFonts w:ascii="Times New Roman" w:hAnsi="Times New Roman" w:cs="Times New Roman"/>
        </w:rPr>
      </w:pPr>
    </w:p>
    <w:p w14:paraId="61D744DF" w14:textId="77777777" w:rsidR="00A8259A" w:rsidRDefault="00A8259A" w:rsidP="00A8259A">
      <w:pPr>
        <w:spacing w:line="276" w:lineRule="auto"/>
        <w:rPr>
          <w:rFonts w:ascii="Times New Roman" w:hAnsi="Times New Roman" w:cs="Times New Roman"/>
        </w:rPr>
      </w:pPr>
      <w:r w:rsidRPr="00A8259A">
        <w:rPr>
          <w:rFonts w:ascii="Times New Roman" w:hAnsi="Times New Roman" w:cs="Times New Roman"/>
        </w:rPr>
        <w:t>What are some limitations of this dataset?</w:t>
      </w:r>
    </w:p>
    <w:p w14:paraId="0931A23D" w14:textId="4AFB064E" w:rsidR="00A8259A" w:rsidRPr="00A8259A" w:rsidRDefault="00A8259A" w:rsidP="00A8259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limitation that I see is, only the music category was spread over different music genres such as electric, metal, rock etc.  There should be more subcategories for some of the other datasets</w:t>
      </w:r>
    </w:p>
    <w:p w14:paraId="1A7A1434" w14:textId="77777777" w:rsidR="00A8259A" w:rsidRPr="00A8259A" w:rsidRDefault="00A8259A" w:rsidP="00A8259A">
      <w:pPr>
        <w:spacing w:line="276" w:lineRule="auto"/>
        <w:rPr>
          <w:rFonts w:ascii="Times New Roman" w:hAnsi="Times New Roman" w:cs="Times New Roman"/>
        </w:rPr>
      </w:pPr>
    </w:p>
    <w:p w14:paraId="77406B27" w14:textId="5865C5A9" w:rsidR="00FC6BE5" w:rsidRDefault="00A8259A" w:rsidP="00A8259A">
      <w:pPr>
        <w:spacing w:line="276" w:lineRule="auto"/>
        <w:rPr>
          <w:rFonts w:ascii="Times New Roman" w:hAnsi="Times New Roman" w:cs="Times New Roman"/>
        </w:rPr>
      </w:pPr>
      <w:r w:rsidRPr="00A8259A">
        <w:rPr>
          <w:rFonts w:ascii="Times New Roman" w:hAnsi="Times New Roman" w:cs="Times New Roman"/>
        </w:rPr>
        <w:t>What are some other possible tables and/or graphs that we could create, and what additional value would they provide?</w:t>
      </w:r>
    </w:p>
    <w:p w14:paraId="449D80E8" w14:textId="76E8981C" w:rsidR="00A8259A" w:rsidRPr="00A8259A" w:rsidRDefault="00A8259A" w:rsidP="00A8259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pie chart with percentages of successful vs failed and a pie chart with the categories with percentages could also be used </w:t>
      </w:r>
    </w:p>
    <w:sectPr w:rsidR="00A8259A" w:rsidRPr="00A8259A" w:rsidSect="00991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0264B"/>
    <w:multiLevelType w:val="hybridMultilevel"/>
    <w:tmpl w:val="A6245C30"/>
    <w:lvl w:ilvl="0" w:tplc="CCB4C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343971"/>
    <w:multiLevelType w:val="hybridMultilevel"/>
    <w:tmpl w:val="5F128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C9465A"/>
    <w:multiLevelType w:val="multilevel"/>
    <w:tmpl w:val="7328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1B0F73"/>
    <w:multiLevelType w:val="hybridMultilevel"/>
    <w:tmpl w:val="E7321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6299866">
    <w:abstractNumId w:val="2"/>
  </w:num>
  <w:num w:numId="2" w16cid:durableId="438914719">
    <w:abstractNumId w:val="0"/>
  </w:num>
  <w:num w:numId="3" w16cid:durableId="458567904">
    <w:abstractNumId w:val="1"/>
  </w:num>
  <w:num w:numId="4" w16cid:durableId="1842305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B0"/>
    <w:rsid w:val="00104B9E"/>
    <w:rsid w:val="004F4464"/>
    <w:rsid w:val="00991FA5"/>
    <w:rsid w:val="009B5026"/>
    <w:rsid w:val="00A8259A"/>
    <w:rsid w:val="00C766E5"/>
    <w:rsid w:val="00C81DB0"/>
    <w:rsid w:val="00FC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04AA0"/>
  <w14:defaultImageDpi w14:val="32767"/>
  <w15:chartTrackingRefBased/>
  <w15:docId w15:val="{9D497D1B-E0E0-1B44-8960-8E9770F6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D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D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D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D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D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D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D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D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D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D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2</cp:revision>
  <dcterms:created xsi:type="dcterms:W3CDTF">2024-10-01T21:39:00Z</dcterms:created>
  <dcterms:modified xsi:type="dcterms:W3CDTF">2024-10-01T21:49:00Z</dcterms:modified>
</cp:coreProperties>
</file>