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7F7" w:rsidRDefault="000B0DA2" w:rsidP="00A06CD3">
      <w:pPr>
        <w:pStyle w:val="Heading1"/>
      </w:pPr>
      <w:r w:rsidRPr="000B0DA2">
        <w:t>Data abundance</w:t>
      </w:r>
    </w:p>
    <w:p w:rsidR="000B0DA2" w:rsidRDefault="000B0DA2">
      <w:pPr>
        <w:rPr>
          <w:rFonts w:ascii="Segoe UI" w:hAnsi="Segoe UI" w:cs="Segoe UI"/>
          <w:color w:val="171717"/>
          <w:shd w:val="clear" w:color="auto" w:fill="FFFFFF"/>
        </w:rPr>
      </w:pPr>
      <w:r>
        <w:rPr>
          <w:rFonts w:ascii="Segoe UI" w:hAnsi="Segoe UI" w:cs="Segoe UI"/>
          <w:color w:val="171717"/>
          <w:shd w:val="clear" w:color="auto" w:fill="FFFFFF"/>
        </w:rPr>
        <w:t>Data can be structured, unstructured, or aggregated. For structured databases, data architects define the structure (schema) as they create the data storage in platform technologies such as Azure SQL Database and Azure SQL Data Warehouse. For unstructured (NoSQL) databases, each data element can have its own schema at query time. Data can be stored as a file in Azure Blob storage or as NoSQL data in Azure Cosmos DB or Azure HDInsight.</w:t>
      </w:r>
    </w:p>
    <w:p w:rsidR="000B0DA2" w:rsidRDefault="000B0DA2">
      <w:pPr>
        <w:rPr>
          <w:rFonts w:ascii="Segoe UI" w:hAnsi="Segoe UI" w:cs="Segoe UI"/>
          <w:color w:val="171717"/>
          <w:shd w:val="clear" w:color="auto" w:fill="FFFFFF"/>
        </w:rPr>
      </w:pPr>
      <w:r>
        <w:rPr>
          <w:rFonts w:ascii="Segoe UI" w:hAnsi="Segoe UI" w:cs="Segoe UI"/>
          <w:color w:val="171717"/>
          <w:shd w:val="clear" w:color="auto" w:fill="FFFFFF"/>
        </w:rPr>
        <w:t>Data engineers must maintain data systems that are accurate, highly secure, and constantly available. The systems must comply with applicable regulations such as GDPR (General Data Protection Regulation) and industry standards such as PCI DSS (Payment Card Industry Data Security Standard). International companies might also have special data requirements that conform to regional norms such as the local language and date format. Data in these systems can be located anywhere. It can be on-premises or in the cloud, and it can be processed either in real time or in a batch.</w:t>
      </w:r>
    </w:p>
    <w:p w:rsidR="000B0DA2" w:rsidRDefault="000B0DA2">
      <w:pPr>
        <w:rPr>
          <w:rFonts w:ascii="Segoe UI" w:hAnsi="Segoe UI" w:cs="Segoe UI"/>
          <w:color w:val="171717"/>
          <w:shd w:val="clear" w:color="auto" w:fill="FFFFFF"/>
        </w:rPr>
      </w:pPr>
      <w:r>
        <w:rPr>
          <w:rFonts w:ascii="Segoe UI" w:hAnsi="Segoe UI" w:cs="Segoe UI"/>
          <w:color w:val="171717"/>
          <w:shd w:val="clear" w:color="auto" w:fill="FFFFFF"/>
        </w:rPr>
        <w:t xml:space="preserve">Azure provides a comprehensive and rich set of data technologies that can store, transform, process,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and visualize a variety of data formats in a secure way. As data formats evolve, Microsoft continually releases new technologies to the Azure platform. Azure customers can explore these new technologies in preview mode. Using the on-demand Azure subscription model, customers can minimize costs, paying only for what they consume and only when they need it.</w:t>
      </w:r>
    </w:p>
    <w:p w:rsidR="005E1FD2" w:rsidRDefault="005E1FD2"/>
    <w:p w:rsidR="00515175" w:rsidRPr="00D96829" w:rsidRDefault="00515175" w:rsidP="00515175">
      <w:pPr>
        <w:pStyle w:val="Heading3"/>
        <w:shd w:val="clear" w:color="auto" w:fill="FFFFFF"/>
        <w:spacing w:before="450" w:after="270"/>
        <w:rPr>
          <w:rFonts w:ascii="Segoe UI" w:hAnsi="Segoe UI" w:cs="Segoe UI"/>
          <w:b/>
          <w:color w:val="171717"/>
          <w:sz w:val="32"/>
        </w:rPr>
      </w:pPr>
      <w:r w:rsidRPr="00D96829">
        <w:rPr>
          <w:rFonts w:ascii="Segoe UI" w:hAnsi="Segoe UI" w:cs="Segoe UI"/>
          <w:b/>
          <w:color w:val="171717"/>
          <w:sz w:val="32"/>
        </w:rPr>
        <w:t>Total cost of ownership</w:t>
      </w:r>
    </w:p>
    <w:p w:rsidR="00D96829" w:rsidRDefault="00D96829" w:rsidP="00D96829">
      <w:pPr>
        <w:pStyle w:val="NormalWeb"/>
        <w:shd w:val="clear" w:color="auto" w:fill="FFFFFF"/>
        <w:rPr>
          <w:rFonts w:ascii="Segoe UI" w:hAnsi="Segoe UI" w:cs="Segoe UI"/>
          <w:color w:val="171717"/>
        </w:rPr>
      </w:pPr>
      <w:r>
        <w:rPr>
          <w:rFonts w:ascii="Segoe UI" w:hAnsi="Segoe UI" w:cs="Segoe UI"/>
          <w:color w:val="171717"/>
        </w:rPr>
        <w:t>The cost of operating an on-premises server system rarely aligns with the actual usage of the system. In cloud systems, the cost usually aligns more closely with the actual usage.</w:t>
      </w:r>
    </w:p>
    <w:p w:rsidR="000B0DA2" w:rsidRDefault="00D96829">
      <w:r>
        <w:rPr>
          <w:rFonts w:ascii="Segoe UI" w:hAnsi="Segoe UI" w:cs="Segoe UI"/>
          <w:color w:val="171717"/>
          <w:shd w:val="clear" w:color="auto" w:fill="FFFFFF"/>
        </w:rPr>
        <w:t xml:space="preserve">Organizations can reduce the costs of underutilization by adopting a best practice to provision production instances only after their developers are ready to deploy an application to production. Developers can use tools like the </w:t>
      </w:r>
      <w:r w:rsidRPr="00D96829">
        <w:rPr>
          <w:rFonts w:ascii="Segoe UI" w:hAnsi="Segoe UI" w:cs="Segoe UI"/>
          <w:b/>
          <w:color w:val="171717"/>
          <w:shd w:val="clear" w:color="auto" w:fill="FFFFFF"/>
        </w:rPr>
        <w:t xml:space="preserve">Azure Cosmos DB emulator or the Azure Storage emulator </w:t>
      </w:r>
      <w:r>
        <w:rPr>
          <w:rFonts w:ascii="Segoe UI" w:hAnsi="Segoe UI" w:cs="Segoe UI"/>
          <w:color w:val="171717"/>
          <w:shd w:val="clear" w:color="auto" w:fill="FFFFFF"/>
        </w:rPr>
        <w:t>to develop and test cloud applications without incurring production costs.</w:t>
      </w:r>
    </w:p>
    <w:p w:rsidR="00515175" w:rsidRDefault="00D96829">
      <w:pPr>
        <w:rPr>
          <w:rFonts w:ascii="Segoe UI" w:hAnsi="Segoe UI" w:cs="Segoe UI"/>
          <w:color w:val="171717"/>
          <w:shd w:val="clear" w:color="auto" w:fill="FFFFFF"/>
        </w:rPr>
      </w:pPr>
      <w:r>
        <w:rPr>
          <w:rFonts w:ascii="Segoe UI" w:hAnsi="Segoe UI" w:cs="Segoe UI"/>
          <w:color w:val="171717"/>
          <w:shd w:val="clear" w:color="auto" w:fill="FFFFFF"/>
        </w:rPr>
        <w:t xml:space="preserve">The lift-and-shift strategy provides immediate benefits. These benefits include higher availability, lower operational costs, and the ability to transfer workloads from one </w:t>
      </w:r>
      <w:proofErr w:type="spellStart"/>
      <w:r>
        <w:rPr>
          <w:rFonts w:ascii="Segoe UI" w:hAnsi="Segoe UI" w:cs="Segoe UI"/>
          <w:color w:val="171717"/>
          <w:shd w:val="clear" w:color="auto" w:fill="FFFFFF"/>
        </w:rPr>
        <w:t>datacenter</w:t>
      </w:r>
      <w:proofErr w:type="spellEnd"/>
      <w:r>
        <w:rPr>
          <w:rFonts w:ascii="Segoe UI" w:hAnsi="Segoe UI" w:cs="Segoe UI"/>
          <w:color w:val="171717"/>
          <w:shd w:val="clear" w:color="auto" w:fill="FFFFFF"/>
        </w:rPr>
        <w:t xml:space="preserve"> to another. The disadvantage is that the application can't take advantage of the many features available within Azure.</w:t>
      </w:r>
    </w:p>
    <w:p w:rsidR="00D96829" w:rsidRDefault="00D96829">
      <w:pPr>
        <w:rPr>
          <w:rFonts w:ascii="Segoe UI" w:hAnsi="Segoe UI" w:cs="Segoe UI"/>
          <w:color w:val="171717"/>
          <w:shd w:val="clear" w:color="auto" w:fill="FFFFFF"/>
        </w:rPr>
      </w:pPr>
    </w:p>
    <w:p w:rsidR="00D96829" w:rsidRDefault="00D96829" w:rsidP="00D96829">
      <w:pPr>
        <w:pStyle w:val="NormalWeb"/>
        <w:shd w:val="clear" w:color="auto" w:fill="FFFFFF"/>
        <w:rPr>
          <w:rFonts w:ascii="Segoe UI" w:hAnsi="Segoe UI" w:cs="Segoe UI"/>
          <w:color w:val="171717"/>
        </w:rPr>
      </w:pPr>
      <w:r w:rsidRPr="00D96829">
        <w:rPr>
          <w:rFonts w:ascii="Segoe UI" w:hAnsi="Segoe UI" w:cs="Segoe UI"/>
          <w:b/>
          <w:color w:val="171717"/>
          <w:sz w:val="32"/>
        </w:rPr>
        <w:lastRenderedPageBreak/>
        <w:t>The lift-and-shift strategy</w:t>
      </w:r>
      <w:r w:rsidRPr="00D96829">
        <w:rPr>
          <w:rFonts w:ascii="Segoe UI" w:hAnsi="Segoe UI" w:cs="Segoe UI"/>
          <w:color w:val="171717"/>
          <w:sz w:val="32"/>
        </w:rPr>
        <w:t xml:space="preserve"> </w:t>
      </w:r>
      <w:r>
        <w:rPr>
          <w:rFonts w:ascii="Segoe UI" w:hAnsi="Segoe UI" w:cs="Segoe UI"/>
          <w:color w:val="171717"/>
        </w:rPr>
        <w:t xml:space="preserve">provides immediate benefits. These benefits include higher availability, lower operational costs, and the ability to transfer workloads from one </w:t>
      </w:r>
      <w:proofErr w:type="spellStart"/>
      <w:r>
        <w:rPr>
          <w:rFonts w:ascii="Segoe UI" w:hAnsi="Segoe UI" w:cs="Segoe UI"/>
          <w:color w:val="171717"/>
        </w:rPr>
        <w:t>datacenter</w:t>
      </w:r>
      <w:proofErr w:type="spellEnd"/>
      <w:r>
        <w:rPr>
          <w:rFonts w:ascii="Segoe UI" w:hAnsi="Segoe UI" w:cs="Segoe UI"/>
          <w:color w:val="171717"/>
        </w:rPr>
        <w:t xml:space="preserve"> to another. The disadvantage is that the application can't take advantage of the many features available within Azure.</w:t>
      </w:r>
    </w:p>
    <w:p w:rsidR="00D96829" w:rsidRDefault="00D96829" w:rsidP="00D96829">
      <w:pPr>
        <w:pStyle w:val="NormalWeb"/>
        <w:shd w:val="clear" w:color="auto" w:fill="FFFFFF"/>
        <w:rPr>
          <w:rFonts w:ascii="Segoe UI" w:hAnsi="Segoe UI" w:cs="Segoe UI"/>
          <w:color w:val="171717"/>
        </w:rPr>
      </w:pPr>
      <w:r>
        <w:rPr>
          <w:rFonts w:ascii="Segoe UI" w:hAnsi="Segoe UI" w:cs="Segoe UI"/>
          <w:color w:val="171717"/>
        </w:rPr>
        <w:t>Consider using the migration as an opportunity to transform your business practices by creating new versions of your applications and databases. Your rearchitected application can take advantage of Azure offerings such as Cognitive Services, Bot Service, and machine learning capabilities.</w:t>
      </w:r>
    </w:p>
    <w:p w:rsidR="00D96829" w:rsidRDefault="00D03871" w:rsidP="00D96829">
      <w:pPr>
        <w:pStyle w:val="NormalWeb"/>
        <w:shd w:val="clear" w:color="auto" w:fill="FFFFFF"/>
        <w:rPr>
          <w:rFonts w:ascii="Segoe UI" w:hAnsi="Segoe UI" w:cs="Segoe UI"/>
          <w:color w:val="171717"/>
        </w:rPr>
      </w:pPr>
      <w:r>
        <w:rPr>
          <w:rFonts w:ascii="Segoe UI" w:hAnsi="Segoe UI" w:cs="Segoe UI"/>
          <w:color w:val="171717"/>
        </w:rPr>
        <w:t>You load Transformed data into DWH using ETL process.</w:t>
      </w:r>
    </w:p>
    <w:p w:rsidR="00D03871" w:rsidRDefault="00D03871" w:rsidP="00D96829">
      <w:pPr>
        <w:pStyle w:val="NormalWeb"/>
        <w:shd w:val="clear" w:color="auto" w:fill="FFFFFF"/>
        <w:rPr>
          <w:rFonts w:ascii="Segoe UI" w:hAnsi="Segoe UI" w:cs="Segoe UI"/>
          <w:color w:val="171717"/>
        </w:rPr>
      </w:pPr>
      <w:r>
        <w:rPr>
          <w:rFonts w:ascii="Segoe UI" w:hAnsi="Segoe UI" w:cs="Segoe UI"/>
          <w:color w:val="171717"/>
        </w:rPr>
        <w:t>ELT is used for large repositories such as Cosmos D, ADL. Data transformation can be done as soon as the data load is complete.</w:t>
      </w:r>
    </w:p>
    <w:p w:rsidR="00D03871" w:rsidRDefault="00D03871" w:rsidP="00D96829">
      <w:pPr>
        <w:pStyle w:val="NormalWeb"/>
        <w:shd w:val="clear" w:color="auto" w:fill="FFFFFF"/>
        <w:rPr>
          <w:rFonts w:ascii="Segoe UI" w:hAnsi="Segoe UI" w:cs="Segoe UI"/>
          <w:color w:val="171717"/>
        </w:rPr>
      </w:pPr>
    </w:p>
    <w:p w:rsidR="00D03871" w:rsidRDefault="00D03871" w:rsidP="00D03871">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Use cases for the cloud</w:t>
      </w:r>
    </w:p>
    <w:p w:rsidR="00D03871" w:rsidRDefault="00D03871" w:rsidP="00D96829">
      <w:pPr>
        <w:pStyle w:val="NormalWeb"/>
        <w:shd w:val="clear" w:color="auto" w:fill="FFFFFF"/>
        <w:rPr>
          <w:rFonts w:ascii="Segoe UI" w:hAnsi="Segoe UI" w:cs="Segoe UI"/>
          <w:color w:val="171717"/>
        </w:rPr>
      </w:pPr>
      <w:r>
        <w:rPr>
          <w:rFonts w:ascii="Segoe UI" w:hAnsi="Segoe UI" w:cs="Segoe UI"/>
          <w:color w:val="171717"/>
        </w:rPr>
        <w:t>Web, Healthcare, IoT solutions.</w:t>
      </w:r>
    </w:p>
    <w:p w:rsidR="00D03871" w:rsidRDefault="00D03871" w:rsidP="00D96829">
      <w:pPr>
        <w:pStyle w:val="NormalWeb"/>
        <w:shd w:val="clear" w:color="auto" w:fill="FFFFFF"/>
        <w:rPr>
          <w:rFonts w:ascii="Segoe UI" w:hAnsi="Segoe UI" w:cs="Segoe UI"/>
          <w:color w:val="171717"/>
        </w:rPr>
      </w:pPr>
      <w:r>
        <w:rPr>
          <w:rFonts w:ascii="Segoe UI" w:hAnsi="Segoe UI" w:cs="Segoe UI"/>
          <w:color w:val="171717"/>
        </w:rPr>
        <w:t xml:space="preserve">Azure Databricks to accelerate big-data analytics and AI solutions. </w:t>
      </w:r>
    </w:p>
    <w:p w:rsidR="00D03871" w:rsidRDefault="00D03871" w:rsidP="00D96829">
      <w:pPr>
        <w:pStyle w:val="NormalWeb"/>
        <w:shd w:val="clear" w:color="auto" w:fill="FFFFFF"/>
        <w:rPr>
          <w:rFonts w:ascii="Segoe UI" w:hAnsi="Segoe UI" w:cs="Segoe UI"/>
          <w:color w:val="171717"/>
        </w:rPr>
      </w:pPr>
      <w:r>
        <w:rPr>
          <w:rFonts w:ascii="Segoe UI" w:hAnsi="Segoe UI" w:cs="Segoe UI"/>
          <w:color w:val="171717"/>
        </w:rPr>
        <w:t xml:space="preserve">Azure IOT hub, you design a data solution </w:t>
      </w:r>
      <w:proofErr w:type="spellStart"/>
      <w:r>
        <w:rPr>
          <w:rFonts w:ascii="Segoe UI" w:hAnsi="Segoe UI" w:cs="Segoe UI"/>
          <w:color w:val="171717"/>
        </w:rPr>
        <w:t>arechitecture</w:t>
      </w:r>
      <w:proofErr w:type="spellEnd"/>
      <w:r>
        <w:rPr>
          <w:rFonts w:ascii="Segoe UI" w:hAnsi="Segoe UI" w:cs="Segoe UI"/>
          <w:color w:val="171717"/>
        </w:rPr>
        <w:t xml:space="preserve"> that captures information from IoT devices so that the information can be analysed.</w:t>
      </w:r>
    </w:p>
    <w:p w:rsidR="009A1370" w:rsidRPr="00BC73CA" w:rsidRDefault="009A1370" w:rsidP="009A1370">
      <w:pPr>
        <w:pStyle w:val="Heading2"/>
        <w:shd w:val="clear" w:color="auto" w:fill="FFFFFF"/>
        <w:spacing w:before="480" w:after="180"/>
        <w:rPr>
          <w:rFonts w:ascii="Segoe UI" w:hAnsi="Segoe UI" w:cs="Segoe UI"/>
          <w:b/>
          <w:color w:val="171717"/>
        </w:rPr>
      </w:pPr>
      <w:r w:rsidRPr="00BC73CA">
        <w:rPr>
          <w:rFonts w:ascii="Segoe UI" w:hAnsi="Segoe UI" w:cs="Segoe UI"/>
          <w:b/>
          <w:color w:val="171717"/>
        </w:rPr>
        <w:t>Structured data</w:t>
      </w:r>
    </w:p>
    <w:p w:rsidR="00BC73CA" w:rsidRDefault="00BC73CA" w:rsidP="00BC73CA">
      <w:pPr>
        <w:pStyle w:val="NormalWeb"/>
        <w:shd w:val="clear" w:color="auto" w:fill="FFFFFF"/>
        <w:ind w:left="720"/>
        <w:rPr>
          <w:rFonts w:ascii="Segoe UI" w:hAnsi="Segoe UI" w:cs="Segoe UI"/>
          <w:color w:val="171717"/>
        </w:rPr>
      </w:pPr>
      <w:r>
        <w:rPr>
          <w:rFonts w:ascii="Segoe UI" w:hAnsi="Segoe UI" w:cs="Segoe UI"/>
          <w:color w:val="171717"/>
        </w:rPr>
        <w:t>Relational systems typically use a querying language such as Transact-SQL (T-SQL).</w:t>
      </w:r>
    </w:p>
    <w:p w:rsidR="00BC73CA" w:rsidRDefault="00BC73CA" w:rsidP="00BC73CA">
      <w:pPr>
        <w:pStyle w:val="Heading2"/>
        <w:shd w:val="clear" w:color="auto" w:fill="FFFFFF"/>
        <w:spacing w:before="480" w:after="180"/>
        <w:rPr>
          <w:rFonts w:ascii="Segoe UI" w:hAnsi="Segoe UI" w:cs="Segoe UI"/>
          <w:b/>
          <w:color w:val="171717"/>
          <w:sz w:val="28"/>
        </w:rPr>
      </w:pPr>
      <w:proofErr w:type="spellStart"/>
      <w:r w:rsidRPr="00BC73CA">
        <w:rPr>
          <w:rFonts w:ascii="Segoe UI" w:hAnsi="Segoe UI" w:cs="Segoe UI"/>
          <w:b/>
          <w:color w:val="171717"/>
          <w:sz w:val="28"/>
        </w:rPr>
        <w:t>Nonstructured</w:t>
      </w:r>
      <w:proofErr w:type="spellEnd"/>
      <w:r w:rsidRPr="00BC73CA">
        <w:rPr>
          <w:rFonts w:ascii="Segoe UI" w:hAnsi="Segoe UI" w:cs="Segoe UI"/>
          <w:b/>
          <w:color w:val="171717"/>
          <w:sz w:val="28"/>
        </w:rPr>
        <w:t xml:space="preserve"> data</w:t>
      </w:r>
      <w:r>
        <w:rPr>
          <w:rFonts w:ascii="Segoe UI" w:hAnsi="Segoe UI" w:cs="Segoe UI"/>
          <w:b/>
          <w:color w:val="171717"/>
          <w:sz w:val="28"/>
        </w:rPr>
        <w:t xml:space="preserve"> – NoSQL systems</w:t>
      </w:r>
    </w:p>
    <w:p w:rsidR="004F57C0" w:rsidRPr="004F57C0" w:rsidRDefault="004F57C0" w:rsidP="004F57C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F57C0">
        <w:rPr>
          <w:rFonts w:ascii="Segoe UI" w:eastAsia="Times New Roman" w:hAnsi="Segoe UI" w:cs="Segoe UI"/>
          <w:color w:val="171717"/>
          <w:sz w:val="24"/>
          <w:szCs w:val="24"/>
          <w:lang w:eastAsia="en-GB"/>
        </w:rPr>
        <w:t xml:space="preserve">Examples of </w:t>
      </w:r>
      <w:proofErr w:type="spellStart"/>
      <w:r w:rsidRPr="004F57C0">
        <w:rPr>
          <w:rFonts w:ascii="Segoe UI" w:eastAsia="Times New Roman" w:hAnsi="Segoe UI" w:cs="Segoe UI"/>
          <w:color w:val="171717"/>
          <w:sz w:val="24"/>
          <w:szCs w:val="24"/>
          <w:lang w:eastAsia="en-GB"/>
        </w:rPr>
        <w:t>nonstructured</w:t>
      </w:r>
      <w:proofErr w:type="spellEnd"/>
      <w:r w:rsidRPr="004F57C0">
        <w:rPr>
          <w:rFonts w:ascii="Segoe UI" w:eastAsia="Times New Roman" w:hAnsi="Segoe UI" w:cs="Segoe UI"/>
          <w:color w:val="171717"/>
          <w:sz w:val="24"/>
          <w:szCs w:val="24"/>
          <w:lang w:eastAsia="en-GB"/>
        </w:rPr>
        <w:t xml:space="preserve"> data include binary, audio, and image files. </w:t>
      </w:r>
      <w:proofErr w:type="spellStart"/>
      <w:r w:rsidRPr="004F57C0">
        <w:rPr>
          <w:rFonts w:ascii="Segoe UI" w:eastAsia="Times New Roman" w:hAnsi="Segoe UI" w:cs="Segoe UI"/>
          <w:color w:val="171717"/>
          <w:sz w:val="24"/>
          <w:szCs w:val="24"/>
          <w:lang w:eastAsia="en-GB"/>
        </w:rPr>
        <w:t>Nonstructured</w:t>
      </w:r>
      <w:proofErr w:type="spellEnd"/>
      <w:r w:rsidRPr="004F57C0">
        <w:rPr>
          <w:rFonts w:ascii="Segoe UI" w:eastAsia="Times New Roman" w:hAnsi="Segoe UI" w:cs="Segoe UI"/>
          <w:color w:val="171717"/>
          <w:sz w:val="24"/>
          <w:szCs w:val="24"/>
          <w:lang w:eastAsia="en-GB"/>
        </w:rPr>
        <w:t xml:space="preserve"> data is stored in nonrelational systems, commonly called unstructured or NoSQL systems. In nonrelational systems, the data structure isn't defined at design time, and data is typically loaded in its raw format. The data structure is defined only when the data is read. The difference in the definition point gives you flexibility to use the same source data for different outputs. Nonrelational systems can also support </w:t>
      </w:r>
      <w:proofErr w:type="spellStart"/>
      <w:r w:rsidRPr="004F57C0">
        <w:rPr>
          <w:rFonts w:ascii="Segoe UI" w:eastAsia="Times New Roman" w:hAnsi="Segoe UI" w:cs="Segoe UI"/>
          <w:color w:val="171717"/>
          <w:sz w:val="24"/>
          <w:szCs w:val="24"/>
          <w:lang w:eastAsia="en-GB"/>
        </w:rPr>
        <w:t>semistructured</w:t>
      </w:r>
      <w:proofErr w:type="spellEnd"/>
      <w:r w:rsidRPr="004F57C0">
        <w:rPr>
          <w:rFonts w:ascii="Segoe UI" w:eastAsia="Times New Roman" w:hAnsi="Segoe UI" w:cs="Segoe UI"/>
          <w:color w:val="171717"/>
          <w:sz w:val="24"/>
          <w:szCs w:val="24"/>
          <w:lang w:eastAsia="en-GB"/>
        </w:rPr>
        <w:t xml:space="preserve"> data such as JSON file formats.</w:t>
      </w:r>
    </w:p>
    <w:p w:rsidR="004F57C0" w:rsidRPr="004F57C0" w:rsidRDefault="004F57C0" w:rsidP="004F57C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F57C0">
        <w:rPr>
          <w:rFonts w:ascii="Segoe UI" w:eastAsia="Times New Roman" w:hAnsi="Segoe UI" w:cs="Segoe UI"/>
          <w:color w:val="171717"/>
          <w:sz w:val="24"/>
          <w:szCs w:val="24"/>
          <w:lang w:eastAsia="en-GB"/>
        </w:rPr>
        <w:t>The open-source world offers four types of NoSQL databases:</w:t>
      </w:r>
    </w:p>
    <w:p w:rsidR="004F57C0" w:rsidRPr="004F57C0" w:rsidRDefault="004F57C0" w:rsidP="004F57C0">
      <w:pPr>
        <w:numPr>
          <w:ilvl w:val="0"/>
          <w:numId w:val="1"/>
        </w:numPr>
        <w:shd w:val="clear" w:color="auto" w:fill="FFFFFF"/>
        <w:spacing w:after="0" w:line="240" w:lineRule="auto"/>
        <w:ind w:left="570"/>
        <w:rPr>
          <w:rFonts w:ascii="Segoe UI" w:eastAsia="Times New Roman" w:hAnsi="Segoe UI" w:cs="Segoe UI"/>
          <w:color w:val="171717"/>
          <w:sz w:val="24"/>
          <w:szCs w:val="24"/>
          <w:lang w:eastAsia="en-GB"/>
        </w:rPr>
      </w:pPr>
      <w:r w:rsidRPr="004F57C0">
        <w:rPr>
          <w:rFonts w:ascii="Segoe UI" w:eastAsia="Times New Roman" w:hAnsi="Segoe UI" w:cs="Segoe UI"/>
          <w:b/>
          <w:bCs/>
          <w:color w:val="171717"/>
          <w:sz w:val="24"/>
          <w:szCs w:val="24"/>
          <w:lang w:eastAsia="en-GB"/>
        </w:rPr>
        <w:lastRenderedPageBreak/>
        <w:t>Key-value store</w:t>
      </w:r>
      <w:r w:rsidRPr="004F57C0">
        <w:rPr>
          <w:rFonts w:ascii="Segoe UI" w:eastAsia="Times New Roman" w:hAnsi="Segoe UI" w:cs="Segoe UI"/>
          <w:color w:val="171717"/>
          <w:sz w:val="24"/>
          <w:szCs w:val="24"/>
          <w:lang w:eastAsia="en-GB"/>
        </w:rPr>
        <w:t>: Stores key-value pairs of data in a table structure.</w:t>
      </w:r>
    </w:p>
    <w:p w:rsidR="004F57C0" w:rsidRPr="004F57C0" w:rsidRDefault="004F57C0" w:rsidP="004F57C0">
      <w:pPr>
        <w:numPr>
          <w:ilvl w:val="0"/>
          <w:numId w:val="1"/>
        </w:numPr>
        <w:shd w:val="clear" w:color="auto" w:fill="FFFFFF"/>
        <w:spacing w:after="0" w:line="240" w:lineRule="auto"/>
        <w:ind w:left="570"/>
        <w:rPr>
          <w:rFonts w:ascii="Segoe UI" w:eastAsia="Times New Roman" w:hAnsi="Segoe UI" w:cs="Segoe UI"/>
          <w:color w:val="171717"/>
          <w:sz w:val="24"/>
          <w:szCs w:val="24"/>
          <w:lang w:eastAsia="en-GB"/>
        </w:rPr>
      </w:pPr>
      <w:r w:rsidRPr="004F57C0">
        <w:rPr>
          <w:rFonts w:ascii="Segoe UI" w:eastAsia="Times New Roman" w:hAnsi="Segoe UI" w:cs="Segoe UI"/>
          <w:b/>
          <w:bCs/>
          <w:color w:val="171717"/>
          <w:sz w:val="24"/>
          <w:szCs w:val="24"/>
          <w:lang w:eastAsia="en-GB"/>
        </w:rPr>
        <w:t>Document database</w:t>
      </w:r>
      <w:r w:rsidRPr="004F57C0">
        <w:rPr>
          <w:rFonts w:ascii="Segoe UI" w:eastAsia="Times New Roman" w:hAnsi="Segoe UI" w:cs="Segoe UI"/>
          <w:color w:val="171717"/>
          <w:sz w:val="24"/>
          <w:szCs w:val="24"/>
          <w:lang w:eastAsia="en-GB"/>
        </w:rPr>
        <w:t>: Stores documents that are tagged with metadata to aid document searches.</w:t>
      </w:r>
    </w:p>
    <w:p w:rsidR="004F57C0" w:rsidRPr="004F57C0" w:rsidRDefault="004F57C0" w:rsidP="004F57C0">
      <w:pPr>
        <w:numPr>
          <w:ilvl w:val="0"/>
          <w:numId w:val="1"/>
        </w:numPr>
        <w:shd w:val="clear" w:color="auto" w:fill="FFFFFF"/>
        <w:spacing w:after="0" w:line="240" w:lineRule="auto"/>
        <w:ind w:left="570"/>
        <w:rPr>
          <w:rFonts w:ascii="Segoe UI" w:eastAsia="Times New Roman" w:hAnsi="Segoe UI" w:cs="Segoe UI"/>
          <w:color w:val="171717"/>
          <w:sz w:val="24"/>
          <w:szCs w:val="24"/>
          <w:lang w:eastAsia="en-GB"/>
        </w:rPr>
      </w:pPr>
      <w:r w:rsidRPr="004F57C0">
        <w:rPr>
          <w:rFonts w:ascii="Segoe UI" w:eastAsia="Times New Roman" w:hAnsi="Segoe UI" w:cs="Segoe UI"/>
          <w:b/>
          <w:bCs/>
          <w:color w:val="171717"/>
          <w:sz w:val="24"/>
          <w:szCs w:val="24"/>
          <w:lang w:eastAsia="en-GB"/>
        </w:rPr>
        <w:t>Graph database</w:t>
      </w:r>
      <w:r w:rsidRPr="004F57C0">
        <w:rPr>
          <w:rFonts w:ascii="Segoe UI" w:eastAsia="Times New Roman" w:hAnsi="Segoe UI" w:cs="Segoe UI"/>
          <w:color w:val="171717"/>
          <w:sz w:val="24"/>
          <w:szCs w:val="24"/>
          <w:lang w:eastAsia="en-GB"/>
        </w:rPr>
        <w:t>: Finds relationships between data points by using a structure that's composed of vertices and edges.</w:t>
      </w:r>
    </w:p>
    <w:p w:rsidR="004F57C0" w:rsidRPr="004F57C0" w:rsidRDefault="004F57C0" w:rsidP="004F57C0">
      <w:pPr>
        <w:numPr>
          <w:ilvl w:val="0"/>
          <w:numId w:val="1"/>
        </w:numPr>
        <w:shd w:val="clear" w:color="auto" w:fill="FFFFFF"/>
        <w:spacing w:after="0" w:line="240" w:lineRule="auto"/>
        <w:ind w:left="570"/>
        <w:rPr>
          <w:rFonts w:ascii="Segoe UI" w:eastAsia="Times New Roman" w:hAnsi="Segoe UI" w:cs="Segoe UI"/>
          <w:color w:val="171717"/>
          <w:sz w:val="24"/>
          <w:szCs w:val="24"/>
          <w:lang w:eastAsia="en-GB"/>
        </w:rPr>
      </w:pPr>
      <w:r w:rsidRPr="004F57C0">
        <w:rPr>
          <w:rFonts w:ascii="Segoe UI" w:eastAsia="Times New Roman" w:hAnsi="Segoe UI" w:cs="Segoe UI"/>
          <w:b/>
          <w:bCs/>
          <w:color w:val="171717"/>
          <w:sz w:val="24"/>
          <w:szCs w:val="24"/>
          <w:lang w:eastAsia="en-GB"/>
        </w:rPr>
        <w:t>Column database</w:t>
      </w:r>
      <w:r w:rsidRPr="004F57C0">
        <w:rPr>
          <w:rFonts w:ascii="Segoe UI" w:eastAsia="Times New Roman" w:hAnsi="Segoe UI" w:cs="Segoe UI"/>
          <w:color w:val="171717"/>
          <w:sz w:val="24"/>
          <w:szCs w:val="24"/>
          <w:lang w:eastAsia="en-GB"/>
        </w:rPr>
        <w:t>: Stores data based on columns rather than rows. Columns can be defined at the query's runtime, allowing flexibility in the data that's returned performantly.</w:t>
      </w:r>
    </w:p>
    <w:p w:rsidR="00BC73CA" w:rsidRDefault="00BC73CA" w:rsidP="00BC73CA"/>
    <w:p w:rsidR="00D659AA" w:rsidRDefault="00D659AA" w:rsidP="00BC73CA">
      <w:r>
        <w:t>Azure storage can be used when data is provisioned into a data platform technology such as Azure Data lake storage and HDInsight. But storage can also be used for standalone purpose by provisioning Azure Blob store wither as standard storage in the form of magnetic disk storage or as premium storage in the form of solid-state drives (SSDs).</w:t>
      </w:r>
    </w:p>
    <w:p w:rsidR="00D659AA" w:rsidRDefault="00D659AA" w:rsidP="00BC73CA"/>
    <w:p w:rsidR="00D659AA" w:rsidRDefault="00D659AA" w:rsidP="00BC73CA">
      <w:r w:rsidRPr="00D659AA">
        <w:rPr>
          <w:b/>
          <w:i/>
        </w:rPr>
        <w:t>When to use Blob storage:</w:t>
      </w:r>
      <w:r>
        <w:t xml:space="preserve"> you will need to store the data and don’t query, your cheapest option is to set up a storage account with a Blob store. Works well with images and unstructured data. it is the </w:t>
      </w:r>
      <w:r w:rsidRPr="00D659AA">
        <w:rPr>
          <w:b/>
        </w:rPr>
        <w:t>cheapest way to store the data</w:t>
      </w:r>
      <w:r>
        <w:t>.</w:t>
      </w:r>
    </w:p>
    <w:p w:rsidR="00D659AA" w:rsidRDefault="00D659AA" w:rsidP="00BC73CA">
      <w:r>
        <w:t>Azure storage provides REST API and SDKs in various languages. Supported are: .NET, Java, Node.js, Python, PHP, Ruby and Go. Azure Storage also supports scripting in Azure PowerShell and the Azure CLI.</w:t>
      </w:r>
    </w:p>
    <w:p w:rsidR="00D659AA" w:rsidRDefault="00D659AA" w:rsidP="00BC73CA"/>
    <w:p w:rsidR="00D659AA" w:rsidRDefault="002A0198" w:rsidP="00BC73CA">
      <w:r w:rsidRPr="002A0198">
        <w:rPr>
          <w:b/>
        </w:rPr>
        <w:t>Data Ingestion</w:t>
      </w:r>
      <w:r>
        <w:rPr>
          <w:b/>
        </w:rPr>
        <w:t xml:space="preserve">: </w:t>
      </w:r>
      <w:r>
        <w:t xml:space="preserve">To ingest data into your system, use Azure Data Factory, Storage Explorer, the </w:t>
      </w:r>
      <w:proofErr w:type="spellStart"/>
      <w:r>
        <w:t>AzCopy</w:t>
      </w:r>
      <w:proofErr w:type="spellEnd"/>
      <w:r>
        <w:t xml:space="preserve"> tool, PowerShell, or Visual Studio. If you use the file Upload feature to import file sizes above 2 GB, use PowerShell or Visual Studio. </w:t>
      </w:r>
      <w:proofErr w:type="spellStart"/>
      <w:r>
        <w:t>AzCopy</w:t>
      </w:r>
      <w:proofErr w:type="spellEnd"/>
      <w:r>
        <w:t xml:space="preserve"> supports a max file size of 1 TB and automatically splits data files that exceeds 200 GB.</w:t>
      </w:r>
    </w:p>
    <w:p w:rsidR="002A0198" w:rsidRDefault="002A0198" w:rsidP="00BC73CA"/>
    <w:p w:rsidR="002A0198" w:rsidRDefault="002A0198" w:rsidP="00BC73CA">
      <w:r>
        <w:t xml:space="preserve">You </w:t>
      </w:r>
      <w:proofErr w:type="gramStart"/>
      <w:r>
        <w:t>cant</w:t>
      </w:r>
      <w:proofErr w:type="gramEnd"/>
      <w:r>
        <w:t xml:space="preserve"> query the data in Azure data store account as Blob Store. To query it move the data to other stores and or move to Data lake store.</w:t>
      </w:r>
    </w:p>
    <w:p w:rsidR="002A0198" w:rsidRDefault="002A0198" w:rsidP="00BC73CA"/>
    <w:p w:rsidR="002A0198" w:rsidRDefault="002A0198" w:rsidP="00BC73CA">
      <w:r>
        <w:t xml:space="preserve">Data Security in Azure Store: data is encrypted. Data is secured by using keys or shared access signatures. </w:t>
      </w:r>
    </w:p>
    <w:p w:rsidR="002A0198" w:rsidRDefault="002A0198" w:rsidP="00BC73CA">
      <w:r>
        <w:t xml:space="preserve">Azure Resource Manager (ARM) provides a permissions model that uses </w:t>
      </w:r>
      <w:proofErr w:type="gramStart"/>
      <w:r>
        <w:t>role based</w:t>
      </w:r>
      <w:proofErr w:type="gramEnd"/>
      <w:r>
        <w:t xml:space="preserve"> access control (RBAC). </w:t>
      </w:r>
    </w:p>
    <w:p w:rsidR="002A0198" w:rsidRPr="00140637" w:rsidRDefault="00140637" w:rsidP="00BC73CA">
      <w:pPr>
        <w:rPr>
          <w:b/>
          <w:sz w:val="28"/>
        </w:rPr>
      </w:pPr>
      <w:r w:rsidRPr="00140637">
        <w:rPr>
          <w:b/>
          <w:sz w:val="28"/>
          <w:highlight w:val="green"/>
        </w:rPr>
        <w:t>Azure Data Lake Storage</w:t>
      </w:r>
    </w:p>
    <w:p w:rsidR="002A0198" w:rsidRDefault="00140637" w:rsidP="00BC73CA">
      <w:r>
        <w:t xml:space="preserve">Azure Data lake Storage is a Hadoop-compatible data repository that can store any size or type of data. Gen2 has advantage of Azure Blob Storage, a hierarchical file system, and performance tuning that helps them process big-data analytics solutions. In Gen2, developers can access data through either the Blob API or the Data lake file API. </w:t>
      </w:r>
      <w:r w:rsidR="008B1380">
        <w:t xml:space="preserve">Gen2 can also act as a storage layer for a wide range of </w:t>
      </w:r>
      <w:r w:rsidR="008B1380">
        <w:lastRenderedPageBreak/>
        <w:t xml:space="preserve">compute platforms, including Azure Databricks, Hadoop, and Azure HDInsight, but data does not need to be loaded into </w:t>
      </w:r>
      <w:proofErr w:type="spellStart"/>
      <w:r w:rsidR="008B1380">
        <w:t>compute</w:t>
      </w:r>
      <w:proofErr w:type="spellEnd"/>
      <w:r w:rsidR="008B1380">
        <w:t xml:space="preserve"> platforms.</w:t>
      </w:r>
    </w:p>
    <w:p w:rsidR="001F3707" w:rsidRDefault="00324E9A" w:rsidP="00BC73CA">
      <w:r>
        <w:t xml:space="preserve">The compute aspects that sits above this storage can vary: </w:t>
      </w:r>
    </w:p>
    <w:p w:rsidR="00324E9A" w:rsidRDefault="00324E9A" w:rsidP="00324E9A">
      <w:pPr>
        <w:pStyle w:val="ListParagraph"/>
        <w:numPr>
          <w:ilvl w:val="0"/>
          <w:numId w:val="2"/>
        </w:numPr>
      </w:pPr>
      <w:proofErr w:type="spellStart"/>
      <w:r>
        <w:t>HDInSight</w:t>
      </w:r>
      <w:proofErr w:type="spellEnd"/>
    </w:p>
    <w:p w:rsidR="00324E9A" w:rsidRDefault="00324E9A" w:rsidP="00324E9A">
      <w:pPr>
        <w:pStyle w:val="ListParagraph"/>
        <w:numPr>
          <w:ilvl w:val="0"/>
          <w:numId w:val="2"/>
        </w:numPr>
      </w:pPr>
      <w:r>
        <w:t>Hadoop</w:t>
      </w:r>
    </w:p>
    <w:p w:rsidR="00324E9A" w:rsidRDefault="00324E9A" w:rsidP="00324E9A">
      <w:pPr>
        <w:pStyle w:val="ListParagraph"/>
        <w:numPr>
          <w:ilvl w:val="0"/>
          <w:numId w:val="2"/>
        </w:numPr>
      </w:pPr>
      <w:r>
        <w:t>Cloudera</w:t>
      </w:r>
    </w:p>
    <w:p w:rsidR="00324E9A" w:rsidRDefault="00324E9A" w:rsidP="00324E9A">
      <w:pPr>
        <w:pStyle w:val="ListParagraph"/>
        <w:numPr>
          <w:ilvl w:val="0"/>
          <w:numId w:val="2"/>
        </w:numPr>
      </w:pPr>
      <w:r>
        <w:t xml:space="preserve">Azure </w:t>
      </w:r>
      <w:proofErr w:type="spellStart"/>
      <w:r>
        <w:t>Databriks</w:t>
      </w:r>
      <w:proofErr w:type="spellEnd"/>
    </w:p>
    <w:p w:rsidR="00324E9A" w:rsidRDefault="00324E9A" w:rsidP="00324E9A">
      <w:pPr>
        <w:pStyle w:val="ListParagraph"/>
        <w:numPr>
          <w:ilvl w:val="0"/>
          <w:numId w:val="2"/>
        </w:numPr>
      </w:pPr>
      <w:r>
        <w:t>Hortonworks</w:t>
      </w:r>
    </w:p>
    <w:p w:rsidR="00324E9A" w:rsidRDefault="00324E9A" w:rsidP="00324E9A">
      <w:pPr>
        <w:pStyle w:val="Heading2"/>
        <w:shd w:val="clear" w:color="auto" w:fill="FFFFFF"/>
        <w:spacing w:before="480" w:after="180"/>
        <w:rPr>
          <w:rFonts w:ascii="Segoe UI" w:hAnsi="Segoe UI" w:cs="Segoe UI"/>
          <w:color w:val="171717"/>
        </w:rPr>
      </w:pPr>
      <w:r>
        <w:rPr>
          <w:rFonts w:ascii="Segoe UI" w:hAnsi="Segoe UI" w:cs="Segoe UI"/>
          <w:color w:val="171717"/>
        </w:rPr>
        <w:t>Key features</w:t>
      </w:r>
    </w:p>
    <w:p w:rsidR="00324E9A" w:rsidRDefault="00324E9A" w:rsidP="00324E9A">
      <w:pPr>
        <w:pStyle w:val="NormalWeb"/>
        <w:shd w:val="clear" w:color="auto" w:fill="FFFFFF"/>
        <w:rPr>
          <w:rFonts w:ascii="Segoe UI" w:hAnsi="Segoe UI" w:cs="Segoe UI"/>
          <w:color w:val="171717"/>
        </w:rPr>
      </w:pPr>
      <w:r>
        <w:rPr>
          <w:rFonts w:ascii="Segoe UI" w:hAnsi="Segoe UI" w:cs="Segoe UI"/>
          <w:color w:val="171717"/>
        </w:rPr>
        <w:t>Here are the key features of Data Lake Storage:</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Unlimited scalability</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Hadoop compatibility</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Security support for both access control lists (ACLs)</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POSIX compliance</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An optimized Azure Blob File System (ABFS) driver that's designed for big-data analytics</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Zone-redundant storage</w:t>
      </w:r>
    </w:p>
    <w:p w:rsidR="00324E9A" w:rsidRDefault="00324E9A" w:rsidP="00324E9A">
      <w:pPr>
        <w:numPr>
          <w:ilvl w:val="0"/>
          <w:numId w:val="3"/>
        </w:numPr>
        <w:shd w:val="clear" w:color="auto" w:fill="FFFFFF"/>
        <w:spacing w:after="0" w:line="240" w:lineRule="auto"/>
        <w:ind w:left="570"/>
        <w:rPr>
          <w:rFonts w:ascii="Segoe UI" w:hAnsi="Segoe UI" w:cs="Segoe UI"/>
          <w:color w:val="171717"/>
        </w:rPr>
      </w:pPr>
      <w:r>
        <w:rPr>
          <w:rFonts w:ascii="Segoe UI" w:hAnsi="Segoe UI" w:cs="Segoe UI"/>
          <w:color w:val="171717"/>
        </w:rPr>
        <w:t>Geo-redundant storage</w:t>
      </w:r>
    </w:p>
    <w:p w:rsidR="00324E9A" w:rsidRDefault="00000CA4" w:rsidP="00324E9A">
      <w:r>
        <w:rPr>
          <w:rFonts w:ascii="Segoe UI" w:hAnsi="Segoe UI" w:cs="Segoe UI"/>
          <w:color w:val="171717"/>
          <w:shd w:val="clear" w:color="auto" w:fill="FFFFFF"/>
        </w:rPr>
        <w:t>Queries: in Gen 1 use U-SQL and In Gen 2, use the Azure Blob Storage API or the Azure Data Lake System (ADLS) API.</w:t>
      </w:r>
    </w:p>
    <w:p w:rsidR="008B1380" w:rsidRDefault="00000CA4" w:rsidP="00BC73CA">
      <w:r>
        <w:t xml:space="preserve">Supports Azure Active Directory </w:t>
      </w:r>
      <w:proofErr w:type="spellStart"/>
      <w:r>
        <w:t>Acitve</w:t>
      </w:r>
      <w:proofErr w:type="spellEnd"/>
      <w:r>
        <w:t xml:space="preserve"> Control Lists (AAD ACLs), Active Directory </w:t>
      </w:r>
      <w:proofErr w:type="spellStart"/>
      <w:r>
        <w:t>Secuirty</w:t>
      </w:r>
      <w:proofErr w:type="spellEnd"/>
      <w:r>
        <w:t xml:space="preserve"> Groups. RBAC is supported by Gen1. Built in </w:t>
      </w:r>
      <w:proofErr w:type="spellStart"/>
      <w:r>
        <w:t>Secuirty</w:t>
      </w:r>
      <w:proofErr w:type="spellEnd"/>
      <w:r>
        <w:t xml:space="preserve"> groups – </w:t>
      </w:r>
      <w:proofErr w:type="spellStart"/>
      <w:r>
        <w:t>ReadOnlyUsers</w:t>
      </w:r>
      <w:proofErr w:type="spellEnd"/>
      <w:r>
        <w:t xml:space="preserve">, </w:t>
      </w:r>
      <w:proofErr w:type="spellStart"/>
      <w:r>
        <w:t>WriteAccess</w:t>
      </w:r>
      <w:proofErr w:type="spellEnd"/>
      <w:r>
        <w:t xml:space="preserve"> users, and Full access users.</w:t>
      </w:r>
    </w:p>
    <w:p w:rsidR="00797452" w:rsidRDefault="00797452" w:rsidP="00BC73CA">
      <w:pPr>
        <w:rPr>
          <w:b/>
        </w:rPr>
      </w:pPr>
      <w:r w:rsidRPr="008E3298">
        <w:rPr>
          <w:b/>
          <w:highlight w:val="green"/>
        </w:rPr>
        <w:t>AZ Cosmos DB</w:t>
      </w:r>
    </w:p>
    <w:p w:rsidR="00797452" w:rsidRDefault="00797452" w:rsidP="00BC73CA">
      <w:r>
        <w:t xml:space="preserve">Azure Cosmos DB is a globally distributed, </w:t>
      </w:r>
      <w:r w:rsidRPr="00797452">
        <w:rPr>
          <w:b/>
          <w:highlight w:val="yellow"/>
        </w:rPr>
        <w:t>multimodal database.</w:t>
      </w:r>
      <w:r>
        <w:t xml:space="preserve"> Can be deployed by using several API models</w:t>
      </w:r>
    </w:p>
    <w:p w:rsidR="00797452" w:rsidRDefault="00797452" w:rsidP="00BC73CA">
      <w:r>
        <w:t xml:space="preserve">SQL API, </w:t>
      </w:r>
      <w:proofErr w:type="spellStart"/>
      <w:r>
        <w:t>MangoDB</w:t>
      </w:r>
      <w:proofErr w:type="spellEnd"/>
      <w:r>
        <w:t xml:space="preserve"> </w:t>
      </w:r>
      <w:proofErr w:type="gramStart"/>
      <w:r>
        <w:t>API(</w:t>
      </w:r>
      <w:proofErr w:type="gramEnd"/>
      <w:r>
        <w:t xml:space="preserve">for semi structured data), Cassandra API(Wide columnar data), Gremlin API(graphs </w:t>
      </w:r>
      <w:proofErr w:type="spellStart"/>
      <w:r>
        <w:t>db</w:t>
      </w:r>
      <w:proofErr w:type="spellEnd"/>
      <w:r>
        <w:t xml:space="preserve">), Table API. When you move the data to </w:t>
      </w:r>
      <w:proofErr w:type="spellStart"/>
      <w:r>
        <w:t>comsmos</w:t>
      </w:r>
      <w:proofErr w:type="spellEnd"/>
      <w:r>
        <w:t xml:space="preserve"> DB form these DB’s the applications</w:t>
      </w:r>
      <w:r w:rsidR="00F23D36">
        <w:t xml:space="preserve"> that built using these data bases are </w:t>
      </w:r>
      <w:proofErr w:type="gramStart"/>
      <w:r w:rsidR="00F23D36">
        <w:t>continue</w:t>
      </w:r>
      <w:proofErr w:type="gramEnd"/>
      <w:r w:rsidR="00F23D36">
        <w:t xml:space="preserve"> to operate in cosmos DB.</w:t>
      </w:r>
    </w:p>
    <w:p w:rsidR="00F23D36" w:rsidRDefault="00F23D36" w:rsidP="00BC73CA">
      <w:r>
        <w:t xml:space="preserve">Currently Azure Cosmos DB supports five – nines uptime (99.999 percent). It can support response times below 10 </w:t>
      </w:r>
      <w:proofErr w:type="spellStart"/>
      <w:r>
        <w:t>ms</w:t>
      </w:r>
      <w:proofErr w:type="spellEnd"/>
      <w:r>
        <w:t xml:space="preserve"> when it’s provisioned correctly.</w:t>
      </w:r>
    </w:p>
    <w:p w:rsidR="00F23D36" w:rsidRDefault="00F23D36" w:rsidP="00BC73CA">
      <w:proofErr w:type="spellStart"/>
      <w:r>
        <w:t>Eg</w:t>
      </w:r>
      <w:proofErr w:type="spellEnd"/>
      <w:r>
        <w:t xml:space="preserve">: T&amp;S deals application is being operated in US and Europe. Data </w:t>
      </w:r>
      <w:proofErr w:type="spellStart"/>
      <w:r>
        <w:t>center</w:t>
      </w:r>
      <w:proofErr w:type="spellEnd"/>
      <w:r>
        <w:t xml:space="preserve"> </w:t>
      </w:r>
      <w:proofErr w:type="gramStart"/>
      <w:r>
        <w:t>is located in</w:t>
      </w:r>
      <w:proofErr w:type="gramEnd"/>
      <w:r>
        <w:t xml:space="preserve"> </w:t>
      </w:r>
      <w:proofErr w:type="spellStart"/>
      <w:r>
        <w:t>gemany</w:t>
      </w:r>
      <w:proofErr w:type="spellEnd"/>
      <w:r>
        <w:t xml:space="preserve">. For US </w:t>
      </w:r>
      <w:proofErr w:type="gramStart"/>
      <w:r>
        <w:t>users</w:t>
      </w:r>
      <w:proofErr w:type="gramEnd"/>
      <w:r>
        <w:t xml:space="preserve"> performance of application is poor. So </w:t>
      </w:r>
      <w:proofErr w:type="spellStart"/>
      <w:r>
        <w:t>managedment</w:t>
      </w:r>
      <w:proofErr w:type="spellEnd"/>
      <w:r>
        <w:t xml:space="preserve"> decided to replicate the data to MS azure US datacentre </w:t>
      </w:r>
      <w:r w:rsidR="008E3298">
        <w:t>to cosmos DB using SQL API</w:t>
      </w:r>
      <w:r>
        <w:t xml:space="preserve">– this solution improves the application performance for </w:t>
      </w:r>
      <w:proofErr w:type="spellStart"/>
      <w:r>
        <w:t>Americal</w:t>
      </w:r>
      <w:proofErr w:type="spellEnd"/>
      <w:r>
        <w:t xml:space="preserve"> users. The data can be stored in </w:t>
      </w:r>
      <w:proofErr w:type="spellStart"/>
      <w:r>
        <w:t>Germnany</w:t>
      </w:r>
      <w:proofErr w:type="spellEnd"/>
      <w:r>
        <w:t xml:space="preserve"> and replicated to US to improve </w:t>
      </w:r>
      <w:r w:rsidR="008E3298">
        <w:t>throughput times.</w:t>
      </w:r>
    </w:p>
    <w:p w:rsidR="008E3298" w:rsidRDefault="008E3298" w:rsidP="00BC73CA">
      <w:r>
        <w:t>Multi replication in Cosmos DB – helps in response times anywhere in the world for both read and writes.</w:t>
      </w:r>
    </w:p>
    <w:p w:rsidR="008E3298" w:rsidRDefault="008E3298" w:rsidP="00BC73CA">
      <w:r>
        <w:lastRenderedPageBreak/>
        <w:t>Data ingestion into Cosmos DB</w:t>
      </w:r>
    </w:p>
    <w:p w:rsidR="008E3298" w:rsidRDefault="008E3298" w:rsidP="008E3298">
      <w:pPr>
        <w:pStyle w:val="ListParagraph"/>
        <w:numPr>
          <w:ilvl w:val="0"/>
          <w:numId w:val="4"/>
        </w:numPr>
      </w:pPr>
      <w:r>
        <w:t>ADF 2) and APP which can write data to Cosmos DB through its API, 3) Upload JSON documents 4) directly edit the document.</w:t>
      </w:r>
    </w:p>
    <w:p w:rsidR="008E3298" w:rsidRDefault="008E3298" w:rsidP="008E3298">
      <w:r>
        <w:t>Query the data from Cosmos DB: stored proc, triggers, and user defined functions (UDF). Java script query API, or in Data Explorer component you can use the graph visualization pane.</w:t>
      </w:r>
    </w:p>
    <w:p w:rsidR="008E3298" w:rsidRDefault="008E3298" w:rsidP="008E3298">
      <w:r>
        <w:t xml:space="preserve">Data Security: </w:t>
      </w:r>
    </w:p>
    <w:p w:rsidR="008E3298" w:rsidRDefault="008E3298" w:rsidP="008E3298">
      <w:r>
        <w:tab/>
        <w:t xml:space="preserve">Cosmos DB supports: 1) Automatic data encryption 2) IP firewall config and access from </w:t>
      </w:r>
      <w:proofErr w:type="spellStart"/>
      <w:r>
        <w:t>vNets</w:t>
      </w:r>
      <w:proofErr w:type="spellEnd"/>
      <w:r>
        <w:t xml:space="preserve"> 3) User authentication is based on Tokens, and AAD </w:t>
      </w:r>
      <w:r w:rsidR="00AD4C68">
        <w:t>–</w:t>
      </w:r>
      <w:r>
        <w:t xml:space="preserve"> RBAC</w:t>
      </w:r>
    </w:p>
    <w:p w:rsidR="00AD4C68" w:rsidRDefault="00AD4C68" w:rsidP="008E3298">
      <w:r>
        <w:t xml:space="preserve">AZ </w:t>
      </w:r>
      <w:proofErr w:type="spellStart"/>
      <w:r>
        <w:t>Cosomos</w:t>
      </w:r>
      <w:proofErr w:type="spellEnd"/>
      <w:r>
        <w:t xml:space="preserve"> DB – Meets many security compliance certifications, including </w:t>
      </w:r>
    </w:p>
    <w:p w:rsidR="00AD4C68" w:rsidRDefault="00AD4C68" w:rsidP="00AD4C68">
      <w:pPr>
        <w:ind w:left="720"/>
      </w:pPr>
      <w:proofErr w:type="gramStart"/>
      <w:r>
        <w:t>HIPAA(</w:t>
      </w:r>
      <w:proofErr w:type="gramEnd"/>
      <w:r>
        <w:t>Health insurance portability and accountability Act)</w:t>
      </w:r>
    </w:p>
    <w:p w:rsidR="00AD4C68" w:rsidRDefault="00AD4C68" w:rsidP="00AD4C68">
      <w:pPr>
        <w:ind w:left="720"/>
        <w:rPr>
          <w:rFonts w:ascii="Arial" w:hAnsi="Arial" w:cs="Arial"/>
          <w:color w:val="3C4043"/>
          <w:sz w:val="21"/>
          <w:szCs w:val="21"/>
          <w:shd w:val="clear" w:color="auto" w:fill="FFFFFF"/>
        </w:rPr>
      </w:pPr>
      <w:r w:rsidRPr="00AD4C68">
        <w:t>FedRAMP</w:t>
      </w:r>
      <w:r>
        <w:t xml:space="preserve">: </w:t>
      </w:r>
      <w:r>
        <w:rPr>
          <w:rFonts w:ascii="Arial" w:hAnsi="Arial" w:cs="Arial"/>
          <w:color w:val="3C4043"/>
          <w:sz w:val="21"/>
          <w:szCs w:val="21"/>
          <w:shd w:val="clear" w:color="auto" w:fill="FFFFFF"/>
        </w:rPr>
        <w:t>The Federal Risk and Authorization Management Program</w:t>
      </w:r>
    </w:p>
    <w:p w:rsidR="00AD4C68" w:rsidRDefault="00AD4C68" w:rsidP="00AD4C68">
      <w:pPr>
        <w:ind w:left="720"/>
        <w:rPr>
          <w:rFonts w:ascii="Segoe UI" w:hAnsi="Segoe UI" w:cs="Segoe UI"/>
          <w:color w:val="171717"/>
          <w:shd w:val="clear" w:color="auto" w:fill="FFFFFF"/>
        </w:rPr>
      </w:pPr>
      <w:r>
        <w:rPr>
          <w:rFonts w:ascii="Segoe UI" w:hAnsi="Segoe UI" w:cs="Segoe UI"/>
          <w:color w:val="171717"/>
          <w:shd w:val="clear" w:color="auto" w:fill="FFFFFF"/>
        </w:rPr>
        <w:t>SOCS</w:t>
      </w:r>
    </w:p>
    <w:p w:rsidR="00AD4C68" w:rsidRDefault="00AD4C68" w:rsidP="00AD4C68">
      <w:pPr>
        <w:ind w:left="720"/>
        <w:rPr>
          <w:rFonts w:ascii="Segoe UI" w:hAnsi="Segoe UI" w:cs="Segoe UI"/>
          <w:color w:val="171717"/>
          <w:shd w:val="clear" w:color="auto" w:fill="FFFFFF"/>
        </w:rPr>
      </w:pPr>
      <w:r>
        <w:rPr>
          <w:rFonts w:ascii="Segoe UI" w:hAnsi="Segoe UI" w:cs="Segoe UI"/>
          <w:color w:val="171717"/>
          <w:shd w:val="clear" w:color="auto" w:fill="FFFFFF"/>
        </w:rPr>
        <w:t>HITRUST: data protection standards development cert org.</w:t>
      </w:r>
    </w:p>
    <w:p w:rsidR="00AD4C68" w:rsidRPr="00AD4C68" w:rsidRDefault="00AD4C68" w:rsidP="00AD4C68">
      <w:pPr>
        <w:jc w:val="center"/>
        <w:rPr>
          <w:rFonts w:ascii="Segoe UI" w:hAnsi="Segoe UI" w:cs="Segoe UI"/>
          <w:b/>
          <w:color w:val="171717"/>
          <w:shd w:val="clear" w:color="auto" w:fill="FFFFFF"/>
        </w:rPr>
      </w:pPr>
      <w:r w:rsidRPr="00AD4C68">
        <w:rPr>
          <w:rFonts w:ascii="Segoe UI" w:hAnsi="Segoe UI" w:cs="Segoe UI"/>
          <w:b/>
          <w:color w:val="171717"/>
          <w:highlight w:val="green"/>
          <w:shd w:val="clear" w:color="auto" w:fill="FFFFFF"/>
        </w:rPr>
        <w:t>Azure SQL DB</w:t>
      </w:r>
    </w:p>
    <w:p w:rsidR="00AD4C68" w:rsidRDefault="00DC246F" w:rsidP="008E3298">
      <w:r>
        <w:t xml:space="preserve">Is a relational DB and can support structured data such as relational and unstructured formats such as spatial and XML </w:t>
      </w:r>
      <w:proofErr w:type="gramStart"/>
      <w:r>
        <w:t>data.</w:t>
      </w:r>
      <w:proofErr w:type="gramEnd"/>
      <w:r>
        <w:t xml:space="preserve"> </w:t>
      </w:r>
    </w:p>
    <w:p w:rsidR="00DC246F" w:rsidRDefault="00DC246F" w:rsidP="008E3298">
      <w:r w:rsidRPr="00DC246F">
        <w:rPr>
          <w:b/>
        </w:rPr>
        <w:t>When to use</w:t>
      </w:r>
      <w:r>
        <w:rPr>
          <w:b/>
        </w:rPr>
        <w:t xml:space="preserve"> </w:t>
      </w:r>
      <w:r>
        <w:t>to scale up and scale down OLTP systems on demand</w:t>
      </w:r>
      <w:r w:rsidR="00DE670E">
        <w:t xml:space="preserve">. SQL DB is backed up by the Azure Service-level agreement. It can provide dynamic </w:t>
      </w:r>
      <w:proofErr w:type="spellStart"/>
      <w:r w:rsidR="00DE670E">
        <w:t>scalbility</w:t>
      </w:r>
      <w:proofErr w:type="spellEnd"/>
      <w:r w:rsidR="00DE670E">
        <w:t xml:space="preserve"> with no downtime, built-in intelligent optimization, </w:t>
      </w:r>
      <w:r w:rsidR="00C14011">
        <w:t xml:space="preserve">and advanced security options. </w:t>
      </w:r>
    </w:p>
    <w:p w:rsidR="00C14011" w:rsidRDefault="00C14011" w:rsidP="008E3298">
      <w:r>
        <w:t xml:space="preserve">These capabilities let you focus on rapid app development and on speeding up your time to market. You no longer </w:t>
      </w:r>
      <w:proofErr w:type="gramStart"/>
      <w:r>
        <w:t>have to</w:t>
      </w:r>
      <w:proofErr w:type="gramEnd"/>
      <w:r>
        <w:t xml:space="preserve"> devote precious time and resources to manage VMs and infrastructure. SQL DB is a PaaS service </w:t>
      </w:r>
    </w:p>
    <w:p w:rsidR="00C14011" w:rsidRDefault="00C14011" w:rsidP="008E3298">
      <w:r>
        <w:t xml:space="preserve">You can ingest data through application integration from a wide range of </w:t>
      </w:r>
      <w:proofErr w:type="gramStart"/>
      <w:r>
        <w:t>developers</w:t>
      </w:r>
      <w:proofErr w:type="gramEnd"/>
      <w:r>
        <w:t xml:space="preserve"> SDKs. Beyond applications you can also ingest through Transact-SQL and ADF.</w:t>
      </w:r>
    </w:p>
    <w:p w:rsidR="00C14011" w:rsidRDefault="00C14011" w:rsidP="008E3298">
      <w:r>
        <w:t xml:space="preserve">Data security: 1) Advanced Threat protection 2) SQL DB </w:t>
      </w:r>
      <w:proofErr w:type="gramStart"/>
      <w:r>
        <w:t>auditing  3</w:t>
      </w:r>
      <w:proofErr w:type="gramEnd"/>
      <w:r>
        <w:t>) Data encryption 4) AAD authentication 5)Multifactor</w:t>
      </w:r>
      <w:r w:rsidR="0084188A">
        <w:t xml:space="preserve"> authentication 6) Compliance certification</w:t>
      </w:r>
    </w:p>
    <w:p w:rsidR="0084188A" w:rsidRDefault="0084188A" w:rsidP="0084188A">
      <w:pPr>
        <w:jc w:val="center"/>
        <w:rPr>
          <w:b/>
          <w:sz w:val="32"/>
        </w:rPr>
      </w:pPr>
      <w:r w:rsidRPr="0084188A">
        <w:rPr>
          <w:b/>
          <w:sz w:val="32"/>
          <w:highlight w:val="green"/>
        </w:rPr>
        <w:t>Azure SQL DWH</w:t>
      </w:r>
    </w:p>
    <w:p w:rsidR="0084188A" w:rsidRDefault="0084610E" w:rsidP="0084188A">
      <w:pPr>
        <w:rPr>
          <w:sz w:val="24"/>
          <w:szCs w:val="24"/>
        </w:rPr>
      </w:pPr>
      <w:r>
        <w:rPr>
          <w:sz w:val="24"/>
          <w:szCs w:val="24"/>
        </w:rPr>
        <w:t>It can process massive amounts of data and answer complex business questions.</w:t>
      </w:r>
    </w:p>
    <w:p w:rsidR="0084610E" w:rsidRDefault="0003373B" w:rsidP="0084188A">
      <w:pPr>
        <w:rPr>
          <w:sz w:val="24"/>
          <w:szCs w:val="24"/>
        </w:rPr>
      </w:pPr>
      <w:r>
        <w:rPr>
          <w:sz w:val="24"/>
          <w:szCs w:val="24"/>
        </w:rPr>
        <w:t>Organizations</w:t>
      </w:r>
      <w:r w:rsidR="0084610E">
        <w:rPr>
          <w:sz w:val="24"/>
          <w:szCs w:val="24"/>
        </w:rPr>
        <w:t xml:space="preserve"> that look for petabyte scale that doesn’t involve complex installations and configurations and provide business intelligence reports faster.</w:t>
      </w:r>
      <w:r>
        <w:rPr>
          <w:sz w:val="24"/>
          <w:szCs w:val="24"/>
        </w:rPr>
        <w:t xml:space="preserve"> SQL DWH, Data management </w:t>
      </w:r>
      <w:proofErr w:type="gramStart"/>
      <w:r>
        <w:rPr>
          <w:sz w:val="24"/>
          <w:szCs w:val="24"/>
        </w:rPr>
        <w:t>services(</w:t>
      </w:r>
      <w:proofErr w:type="gramEnd"/>
      <w:r>
        <w:rPr>
          <w:sz w:val="24"/>
          <w:szCs w:val="24"/>
        </w:rPr>
        <w:t xml:space="preserve">DMS) coordinate and transports data between compute nodes as necessary. SQL DWH supports 2 types of distributed tables: hash and round-robin. </w:t>
      </w:r>
    </w:p>
    <w:p w:rsidR="0003373B" w:rsidRDefault="0003373B" w:rsidP="0084188A">
      <w:pPr>
        <w:rPr>
          <w:sz w:val="24"/>
          <w:szCs w:val="24"/>
        </w:rPr>
      </w:pPr>
      <w:r>
        <w:rPr>
          <w:sz w:val="24"/>
          <w:szCs w:val="24"/>
        </w:rPr>
        <w:t xml:space="preserve">SQL DWH can also pause and resume the compute layer. That means you pay only for the computation you use. </w:t>
      </w:r>
    </w:p>
    <w:p w:rsidR="0084610E" w:rsidRDefault="009105B9" w:rsidP="0084188A">
      <w:pPr>
        <w:rPr>
          <w:sz w:val="24"/>
          <w:szCs w:val="24"/>
        </w:rPr>
      </w:pPr>
      <w:r>
        <w:rPr>
          <w:sz w:val="24"/>
          <w:szCs w:val="24"/>
        </w:rPr>
        <w:lastRenderedPageBreak/>
        <w:t xml:space="preserve">Data ingestion: </w:t>
      </w:r>
      <w:r w:rsidR="003705DB">
        <w:rPr>
          <w:sz w:val="24"/>
          <w:szCs w:val="24"/>
        </w:rPr>
        <w:t xml:space="preserve">use bulk copy tools such as: </w:t>
      </w:r>
      <w:proofErr w:type="spellStart"/>
      <w:r w:rsidR="003705DB">
        <w:rPr>
          <w:sz w:val="24"/>
          <w:szCs w:val="24"/>
        </w:rPr>
        <w:t>bcp</w:t>
      </w:r>
      <w:proofErr w:type="spellEnd"/>
      <w:r w:rsidR="003705DB">
        <w:rPr>
          <w:sz w:val="24"/>
          <w:szCs w:val="24"/>
        </w:rPr>
        <w:t xml:space="preserve"> and </w:t>
      </w:r>
      <w:proofErr w:type="spellStart"/>
      <w:r w:rsidR="003705DB">
        <w:rPr>
          <w:sz w:val="24"/>
          <w:szCs w:val="24"/>
        </w:rPr>
        <w:t>SQLBulkCopy</w:t>
      </w:r>
      <w:proofErr w:type="spellEnd"/>
      <w:r w:rsidR="003705DB">
        <w:rPr>
          <w:sz w:val="24"/>
          <w:szCs w:val="24"/>
        </w:rPr>
        <w:t xml:space="preserve"> API. </w:t>
      </w:r>
      <w:proofErr w:type="spellStart"/>
      <w:proofErr w:type="gramStart"/>
      <w:r w:rsidR="003705DB">
        <w:rPr>
          <w:sz w:val="24"/>
          <w:szCs w:val="24"/>
        </w:rPr>
        <w:t>PolyBase</w:t>
      </w:r>
      <w:proofErr w:type="spellEnd"/>
      <w:r w:rsidR="003705DB">
        <w:rPr>
          <w:sz w:val="24"/>
          <w:szCs w:val="24"/>
        </w:rPr>
        <w:t>(</w:t>
      </w:r>
      <w:proofErr w:type="gramEnd"/>
      <w:r w:rsidR="003705DB">
        <w:rPr>
          <w:sz w:val="24"/>
          <w:szCs w:val="24"/>
        </w:rPr>
        <w:t xml:space="preserve">for big data </w:t>
      </w:r>
      <w:proofErr w:type="spellStart"/>
      <w:r w:rsidR="003705DB">
        <w:rPr>
          <w:sz w:val="24"/>
          <w:szCs w:val="24"/>
        </w:rPr>
        <w:t>ingetion</w:t>
      </w:r>
      <w:proofErr w:type="spellEnd"/>
      <w:r w:rsidR="003705DB">
        <w:rPr>
          <w:sz w:val="24"/>
          <w:szCs w:val="24"/>
        </w:rPr>
        <w:t>) also use ADF.</w:t>
      </w:r>
    </w:p>
    <w:p w:rsidR="003705DB" w:rsidRDefault="003705DB" w:rsidP="0084188A">
      <w:pPr>
        <w:rPr>
          <w:sz w:val="24"/>
          <w:szCs w:val="24"/>
        </w:rPr>
      </w:pPr>
      <w:proofErr w:type="spellStart"/>
      <w:r>
        <w:rPr>
          <w:sz w:val="24"/>
          <w:szCs w:val="24"/>
        </w:rPr>
        <w:t>Secuirty</w:t>
      </w:r>
      <w:proofErr w:type="spellEnd"/>
      <w:r>
        <w:rPr>
          <w:sz w:val="24"/>
          <w:szCs w:val="24"/>
        </w:rPr>
        <w:t>: AAD, multifactor authentication, it supports security at the level of both columns and rows.</w:t>
      </w:r>
    </w:p>
    <w:p w:rsidR="003705DB" w:rsidRPr="003705DB" w:rsidRDefault="003705DB" w:rsidP="003705DB">
      <w:pPr>
        <w:jc w:val="center"/>
        <w:rPr>
          <w:b/>
          <w:sz w:val="24"/>
          <w:szCs w:val="24"/>
        </w:rPr>
      </w:pPr>
      <w:r w:rsidRPr="003705DB">
        <w:rPr>
          <w:b/>
          <w:sz w:val="24"/>
          <w:szCs w:val="24"/>
          <w:highlight w:val="green"/>
        </w:rPr>
        <w:t>Azure Steam Analytics</w:t>
      </w:r>
    </w:p>
    <w:p w:rsidR="00B668D2" w:rsidRPr="0084188A" w:rsidRDefault="00B668D2" w:rsidP="0084188A">
      <w:pPr>
        <w:rPr>
          <w:sz w:val="24"/>
          <w:szCs w:val="24"/>
        </w:rPr>
      </w:pPr>
      <w:r>
        <w:rPr>
          <w:sz w:val="24"/>
          <w:szCs w:val="24"/>
        </w:rPr>
        <w:t xml:space="preserve">Applications, Sensors, Monitoring devices, and gateways broadcast continuous event data known as </w:t>
      </w:r>
      <w:r w:rsidRPr="006A0D47">
        <w:rPr>
          <w:b/>
          <w:sz w:val="24"/>
          <w:szCs w:val="24"/>
        </w:rPr>
        <w:t>data streams</w:t>
      </w:r>
      <w:r>
        <w:rPr>
          <w:sz w:val="24"/>
          <w:szCs w:val="24"/>
        </w:rPr>
        <w:t xml:space="preserve">. Streaming data is high volume and has a </w:t>
      </w:r>
      <w:r w:rsidR="006A0D47">
        <w:rPr>
          <w:sz w:val="24"/>
          <w:szCs w:val="24"/>
        </w:rPr>
        <w:t xml:space="preserve">lighter </w:t>
      </w:r>
      <w:r w:rsidR="00355E31">
        <w:rPr>
          <w:sz w:val="24"/>
          <w:szCs w:val="24"/>
        </w:rPr>
        <w:t>payload than no streaming systems.</w:t>
      </w:r>
    </w:p>
    <w:p w:rsidR="00DE670E" w:rsidRDefault="001C059C" w:rsidP="008E3298">
      <w:r>
        <w:t xml:space="preserve">Data engineers use Azure Stream analytics to process streaming data and respond to data anomalies in real time. You can use stream analytics for IoT monitoring, web logs, remote patient monitoring, and point of </w:t>
      </w:r>
      <w:proofErr w:type="gramStart"/>
      <w:r>
        <w:t>sale(</w:t>
      </w:r>
      <w:proofErr w:type="gramEnd"/>
      <w:r>
        <w:t xml:space="preserve">POS) </w:t>
      </w:r>
      <w:proofErr w:type="spellStart"/>
      <w:r>
        <w:t>sytems</w:t>
      </w:r>
      <w:proofErr w:type="spellEnd"/>
      <w:r>
        <w:t>.</w:t>
      </w:r>
    </w:p>
    <w:p w:rsidR="00F23D36" w:rsidRDefault="001C059C" w:rsidP="00BC73CA">
      <w:r w:rsidRPr="001C059C">
        <w:rPr>
          <w:noProof/>
        </w:rPr>
        <w:drawing>
          <wp:inline distT="0" distB="0" distL="0" distR="0" wp14:anchorId="3D293FFF" wp14:editId="21AD7828">
            <wp:extent cx="5731510" cy="2737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37485"/>
                    </a:xfrm>
                    <a:prstGeom prst="rect">
                      <a:avLst/>
                    </a:prstGeom>
                  </pic:spPr>
                </pic:pic>
              </a:graphicData>
            </a:graphic>
          </wp:inline>
        </w:drawing>
      </w:r>
    </w:p>
    <w:p w:rsidR="00F23D36" w:rsidRDefault="00F23D36" w:rsidP="00BC73CA"/>
    <w:p w:rsidR="00797452" w:rsidRPr="005C7F9E" w:rsidRDefault="001C059C" w:rsidP="00BC73CA">
      <w:pPr>
        <w:rPr>
          <w:b/>
        </w:rPr>
      </w:pPr>
      <w:r w:rsidRPr="005C7F9E">
        <w:rPr>
          <w:b/>
          <w:highlight w:val="yellow"/>
        </w:rPr>
        <w:t>When to use Stream Analytics:</w:t>
      </w:r>
    </w:p>
    <w:p w:rsidR="001C059C" w:rsidRDefault="001C059C" w:rsidP="00BC73CA">
      <w:r>
        <w:t xml:space="preserve">If an org </w:t>
      </w:r>
      <w:proofErr w:type="gramStart"/>
      <w:r>
        <w:t>respond</w:t>
      </w:r>
      <w:proofErr w:type="gramEnd"/>
      <w:r>
        <w:t xml:space="preserve"> to data events in real time or analyse large batches of data in a continuous time-bound stream</w:t>
      </w:r>
      <w:r w:rsidR="00E742DD">
        <w:t>, Stream Analytics is a good solution. Organization must decide whether to work with streaming data or batch data.</w:t>
      </w:r>
    </w:p>
    <w:p w:rsidR="00E742DD" w:rsidRDefault="00E742DD" w:rsidP="00BC73CA">
      <w:r>
        <w:t>In real time, data ingested from apps or IoT devices and gateways into an event hub or IoT hub. The event hub or IoT hub then streams the data into stream analytics for real-time analytics</w:t>
      </w:r>
    </w:p>
    <w:p w:rsidR="001C059C" w:rsidRDefault="005C7F9E" w:rsidP="00BC73CA">
      <w:r>
        <w:t>Batch systems process groups of data that are stored in an Azure Blob store. They do this in a single job that runs at a predefined interval. Don’t use batch systems for a fraud-detection system must decline a questionable financial transaction in real time.</w:t>
      </w:r>
    </w:p>
    <w:p w:rsidR="005C7F9E" w:rsidRDefault="005C7F9E" w:rsidP="00BC73CA">
      <w:r>
        <w:t xml:space="preserve">Azure Event Hubs provides big-data streaming services. Its designed for high data throughput, allowing customers to send billions of requests per day. </w:t>
      </w:r>
      <w:r w:rsidR="006C786D">
        <w:t>Event Hubs provide authentication through a shared key.</w:t>
      </w:r>
    </w:p>
    <w:p w:rsidR="005C7F9E" w:rsidRDefault="006C786D" w:rsidP="00BC73CA">
      <w:r w:rsidRPr="006C786D">
        <w:rPr>
          <w:b/>
        </w:rPr>
        <w:t>Queries</w:t>
      </w:r>
      <w:r>
        <w:t>: Stream Analytics query language like SQL for queries and analytics.</w:t>
      </w:r>
    </w:p>
    <w:p w:rsidR="006C786D" w:rsidRPr="00797452" w:rsidRDefault="006C786D" w:rsidP="00BC73CA">
      <w:r w:rsidRPr="006C786D">
        <w:rPr>
          <w:b/>
        </w:rPr>
        <w:lastRenderedPageBreak/>
        <w:t>Data Security</w:t>
      </w:r>
      <w:r>
        <w:t xml:space="preserve">: Stream analytics handles security at the transport layer between devices and IoT hub. Event hub uses a shared key to secure the data transfer. </w:t>
      </w:r>
    </w:p>
    <w:p w:rsidR="00797452" w:rsidRPr="006C786D" w:rsidRDefault="006C786D" w:rsidP="006C786D">
      <w:pPr>
        <w:jc w:val="center"/>
        <w:rPr>
          <w:b/>
          <w:sz w:val="24"/>
        </w:rPr>
      </w:pPr>
      <w:r w:rsidRPr="006C786D">
        <w:rPr>
          <w:b/>
          <w:sz w:val="24"/>
          <w:highlight w:val="green"/>
        </w:rPr>
        <w:t>Azure HDInsight</w:t>
      </w:r>
    </w:p>
    <w:p w:rsidR="00000CA4" w:rsidRDefault="00BD1D98" w:rsidP="00BC73CA">
      <w:r>
        <w:t>Azure HDInsight provides technologies to help you ingest, process and analyse big data. It supports batch processing, data warehousing, IoT, and data science.</w:t>
      </w:r>
    </w:p>
    <w:p w:rsidR="00BD1D98" w:rsidRDefault="00BD1D98" w:rsidP="00BD1D98">
      <w:pPr>
        <w:pStyle w:val="Heading2"/>
        <w:shd w:val="clear" w:color="auto" w:fill="FFFFFF"/>
        <w:spacing w:before="480" w:after="180"/>
        <w:rPr>
          <w:rFonts w:ascii="Segoe UI" w:hAnsi="Segoe UI" w:cs="Segoe UI"/>
          <w:color w:val="171717"/>
        </w:rPr>
      </w:pPr>
      <w:r>
        <w:rPr>
          <w:rFonts w:ascii="Segoe UI" w:hAnsi="Segoe UI" w:cs="Segoe UI"/>
          <w:color w:val="171717"/>
        </w:rPr>
        <w:t>Key features</w:t>
      </w:r>
    </w:p>
    <w:p w:rsidR="00BD1D98" w:rsidRDefault="00BD1D98" w:rsidP="00BD1D98">
      <w:pPr>
        <w:pStyle w:val="NormalWeb"/>
        <w:shd w:val="clear" w:color="auto" w:fill="FFFFFF"/>
        <w:rPr>
          <w:rFonts w:ascii="Segoe UI" w:hAnsi="Segoe UI" w:cs="Segoe UI"/>
          <w:color w:val="171717"/>
        </w:rPr>
      </w:pPr>
      <w:r>
        <w:rPr>
          <w:rFonts w:ascii="Segoe UI" w:hAnsi="Segoe UI" w:cs="Segoe UI"/>
          <w:color w:val="171717"/>
        </w:rPr>
        <w:t>HDInsight is a low-cost cloud solution. It includes Apache Hadoop, Spark, Kafka, HBase, Storm, and Interactive Query.</w:t>
      </w:r>
    </w:p>
    <w:p w:rsidR="00BD1D98" w:rsidRDefault="00BD1D98" w:rsidP="00BD1D98">
      <w:pPr>
        <w:numPr>
          <w:ilvl w:val="0"/>
          <w:numId w:val="5"/>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Hadoop</w:t>
      </w:r>
      <w:r>
        <w:rPr>
          <w:rFonts w:ascii="Segoe UI" w:hAnsi="Segoe UI" w:cs="Segoe UI"/>
          <w:color w:val="171717"/>
        </w:rPr>
        <w:t> includes Apache Hive, HBase, Spark, and Kafka. Hadoop stores data in a file system (HDFS). Spark stores data in memory. This difference in storage makes Spark about 100 times faster.</w:t>
      </w:r>
    </w:p>
    <w:p w:rsidR="00BD1D98" w:rsidRDefault="00BD1D98" w:rsidP="00BD1D98">
      <w:pPr>
        <w:numPr>
          <w:ilvl w:val="0"/>
          <w:numId w:val="5"/>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HBase</w:t>
      </w:r>
      <w:r>
        <w:rPr>
          <w:rFonts w:ascii="Segoe UI" w:hAnsi="Segoe UI" w:cs="Segoe UI"/>
          <w:color w:val="171717"/>
        </w:rPr>
        <w:t> is a NoSQL database built on Hadoop. It's commonly used for search engines. HBase offers automatic failover.</w:t>
      </w:r>
    </w:p>
    <w:p w:rsidR="00BD1D98" w:rsidRDefault="00BD1D98" w:rsidP="00BD1D98">
      <w:pPr>
        <w:numPr>
          <w:ilvl w:val="0"/>
          <w:numId w:val="5"/>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Storm</w:t>
      </w:r>
      <w:r>
        <w:rPr>
          <w:rFonts w:ascii="Segoe UI" w:hAnsi="Segoe UI" w:cs="Segoe UI"/>
          <w:color w:val="171717"/>
        </w:rPr>
        <w:t> is a distributed real-time streamlining analytics solution.</w:t>
      </w:r>
    </w:p>
    <w:p w:rsidR="00BD1D98" w:rsidRDefault="00BD1D98" w:rsidP="00BD1D98">
      <w:pPr>
        <w:numPr>
          <w:ilvl w:val="0"/>
          <w:numId w:val="5"/>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Kafka</w:t>
      </w:r>
      <w:r>
        <w:rPr>
          <w:rFonts w:ascii="Segoe UI" w:hAnsi="Segoe UI" w:cs="Segoe UI"/>
          <w:color w:val="171717"/>
        </w:rPr>
        <w:t> is an open-source platform that's used to compose data pipelines. It offers message queue functionality, which allows users to publish or subscribe to real-time data streams.</w:t>
      </w:r>
    </w:p>
    <w:p w:rsidR="00BD1D98" w:rsidRDefault="00BD1D98" w:rsidP="00BC73CA"/>
    <w:p w:rsidR="00BD1D98" w:rsidRDefault="00BD1D98" w:rsidP="00BC73CA">
      <w:r>
        <w:t>Hive does ETL can be integrated with ADF</w:t>
      </w:r>
    </w:p>
    <w:p w:rsidR="002B0F1E" w:rsidRDefault="002B0F1E" w:rsidP="002B0F1E">
      <w:pPr>
        <w:pStyle w:val="Heading2"/>
        <w:shd w:val="clear" w:color="auto" w:fill="FFFFFF"/>
        <w:spacing w:before="480" w:after="180"/>
        <w:rPr>
          <w:rFonts w:ascii="Segoe UI" w:hAnsi="Segoe UI" w:cs="Segoe UI"/>
          <w:color w:val="171717"/>
        </w:rPr>
      </w:pPr>
      <w:r>
        <w:rPr>
          <w:rFonts w:ascii="Segoe UI" w:hAnsi="Segoe UI" w:cs="Segoe UI"/>
          <w:color w:val="171717"/>
        </w:rPr>
        <w:t>Data processing</w:t>
      </w:r>
    </w:p>
    <w:p w:rsidR="002B0F1E" w:rsidRDefault="002B0F1E" w:rsidP="002B0F1E">
      <w:pPr>
        <w:pStyle w:val="NormalWeb"/>
        <w:shd w:val="clear" w:color="auto" w:fill="FFFFFF"/>
        <w:rPr>
          <w:rFonts w:ascii="Segoe UI" w:hAnsi="Segoe UI" w:cs="Segoe UI"/>
          <w:color w:val="171717"/>
        </w:rPr>
      </w:pPr>
      <w:r>
        <w:rPr>
          <w:rFonts w:ascii="Segoe UI" w:hAnsi="Segoe UI" w:cs="Segoe UI"/>
          <w:color w:val="171717"/>
        </w:rPr>
        <w:t xml:space="preserve">In Hadoop, use Java and Python to process big data. Mapper consumes and </w:t>
      </w:r>
      <w:proofErr w:type="spellStart"/>
      <w:r>
        <w:rPr>
          <w:rFonts w:ascii="Segoe UI" w:hAnsi="Segoe UI" w:cs="Segoe UI"/>
          <w:color w:val="171717"/>
        </w:rPr>
        <w:t>analyzes</w:t>
      </w:r>
      <w:proofErr w:type="spellEnd"/>
      <w:r>
        <w:rPr>
          <w:rFonts w:ascii="Segoe UI" w:hAnsi="Segoe UI" w:cs="Segoe UI"/>
          <w:color w:val="171717"/>
        </w:rPr>
        <w:t xml:space="preserve"> input data. It then emits tuples that Reducer can </w:t>
      </w:r>
      <w:proofErr w:type="spellStart"/>
      <w:r>
        <w:rPr>
          <w:rFonts w:ascii="Segoe UI" w:hAnsi="Segoe UI" w:cs="Segoe UI"/>
          <w:color w:val="171717"/>
        </w:rPr>
        <w:t>analyze</w:t>
      </w:r>
      <w:proofErr w:type="spellEnd"/>
      <w:r>
        <w:rPr>
          <w:rFonts w:ascii="Segoe UI" w:hAnsi="Segoe UI" w:cs="Segoe UI"/>
          <w:color w:val="171717"/>
        </w:rPr>
        <w:t>. Reducer runs summary operations to create a smaller combined result set.</w:t>
      </w:r>
    </w:p>
    <w:p w:rsidR="002B0F1E" w:rsidRDefault="002B0F1E" w:rsidP="002B0F1E">
      <w:pPr>
        <w:pStyle w:val="NormalWeb"/>
        <w:shd w:val="clear" w:color="auto" w:fill="FFFFFF"/>
        <w:rPr>
          <w:rFonts w:ascii="Segoe UI" w:hAnsi="Segoe UI" w:cs="Segoe UI"/>
          <w:color w:val="171717"/>
        </w:rPr>
      </w:pPr>
      <w:r>
        <w:rPr>
          <w:rFonts w:ascii="Segoe UI" w:hAnsi="Segoe UI" w:cs="Segoe UI"/>
          <w:color w:val="171717"/>
        </w:rPr>
        <w:t xml:space="preserve">Spark processes streams by using Spark Streaming. For machine learning, use the 200 preloaded Anaconda libraries with Python. Use </w:t>
      </w:r>
      <w:proofErr w:type="spellStart"/>
      <w:r>
        <w:rPr>
          <w:rFonts w:ascii="Segoe UI" w:hAnsi="Segoe UI" w:cs="Segoe UI"/>
          <w:color w:val="171717"/>
        </w:rPr>
        <w:t>GraphX</w:t>
      </w:r>
      <w:proofErr w:type="spellEnd"/>
      <w:r>
        <w:rPr>
          <w:rFonts w:ascii="Segoe UI" w:hAnsi="Segoe UI" w:cs="Segoe UI"/>
          <w:color w:val="171717"/>
        </w:rPr>
        <w:t xml:space="preserve"> for graph computations.</w:t>
      </w:r>
    </w:p>
    <w:p w:rsidR="002B0F1E" w:rsidRDefault="002B0F1E" w:rsidP="002B0F1E">
      <w:pPr>
        <w:pStyle w:val="NormalWeb"/>
        <w:shd w:val="clear" w:color="auto" w:fill="FFFFFF"/>
        <w:rPr>
          <w:rFonts w:ascii="Segoe UI" w:hAnsi="Segoe UI" w:cs="Segoe UI"/>
          <w:color w:val="171717"/>
        </w:rPr>
      </w:pPr>
      <w:r>
        <w:rPr>
          <w:rFonts w:ascii="Segoe UI" w:hAnsi="Segoe UI" w:cs="Segoe UI"/>
          <w:color w:val="171717"/>
        </w:rPr>
        <w:t>Developers can remotely submit and monitor jobs from Spark. Storm supports common programming languages like Java, C#, and Python.</w:t>
      </w:r>
    </w:p>
    <w:p w:rsidR="002B0F1E" w:rsidRDefault="002B0F1E" w:rsidP="002B0F1E">
      <w:pPr>
        <w:pStyle w:val="Heading2"/>
        <w:shd w:val="clear" w:color="auto" w:fill="FFFFFF"/>
        <w:spacing w:before="480" w:after="180"/>
        <w:rPr>
          <w:rFonts w:ascii="Segoe UI" w:hAnsi="Segoe UI" w:cs="Segoe UI"/>
          <w:color w:val="171717"/>
        </w:rPr>
      </w:pPr>
      <w:r>
        <w:rPr>
          <w:rFonts w:ascii="Segoe UI" w:hAnsi="Segoe UI" w:cs="Segoe UI"/>
          <w:color w:val="171717"/>
        </w:rPr>
        <w:t>Queries</w:t>
      </w:r>
    </w:p>
    <w:p w:rsidR="002B0F1E" w:rsidRDefault="002B0F1E" w:rsidP="002B0F1E">
      <w:pPr>
        <w:pStyle w:val="NormalWeb"/>
        <w:shd w:val="clear" w:color="auto" w:fill="FFFFFF"/>
        <w:rPr>
          <w:rFonts w:ascii="Segoe UI" w:hAnsi="Segoe UI" w:cs="Segoe UI"/>
          <w:color w:val="171717"/>
        </w:rPr>
      </w:pPr>
      <w:r>
        <w:rPr>
          <w:rFonts w:ascii="Segoe UI" w:hAnsi="Segoe UI" w:cs="Segoe UI"/>
          <w:color w:val="171717"/>
        </w:rPr>
        <w:t>In Hadoop supports Pig and HiveQL languages. In Spark, data engineers use Spark SQL.</w:t>
      </w:r>
    </w:p>
    <w:p w:rsidR="002B0F1E" w:rsidRDefault="002B0F1E" w:rsidP="002B0F1E">
      <w:pPr>
        <w:pStyle w:val="Heading2"/>
        <w:shd w:val="clear" w:color="auto" w:fill="FFFFFF"/>
        <w:spacing w:before="480" w:after="180"/>
        <w:rPr>
          <w:rFonts w:ascii="Segoe UI" w:hAnsi="Segoe UI" w:cs="Segoe UI"/>
          <w:color w:val="171717"/>
        </w:rPr>
      </w:pPr>
      <w:r>
        <w:rPr>
          <w:rFonts w:ascii="Segoe UI" w:hAnsi="Segoe UI" w:cs="Segoe UI"/>
          <w:color w:val="171717"/>
        </w:rPr>
        <w:lastRenderedPageBreak/>
        <w:t>Data security</w:t>
      </w:r>
    </w:p>
    <w:p w:rsidR="002B0F1E" w:rsidRDefault="002B0F1E" w:rsidP="002B0F1E">
      <w:pPr>
        <w:pStyle w:val="NormalWeb"/>
        <w:shd w:val="clear" w:color="auto" w:fill="FFFFFF"/>
        <w:rPr>
          <w:rFonts w:ascii="Segoe UI" w:hAnsi="Segoe UI" w:cs="Segoe UI"/>
          <w:color w:val="171717"/>
        </w:rPr>
      </w:pPr>
      <w:r>
        <w:rPr>
          <w:rFonts w:ascii="Segoe UI" w:hAnsi="Segoe UI" w:cs="Segoe UI"/>
          <w:color w:val="171717"/>
        </w:rPr>
        <w:t>Hadoop supports encryption, Secure Shell (SSH), shared access signatures, and Azure Active Directory security.</w:t>
      </w:r>
    </w:p>
    <w:p w:rsidR="0077085A" w:rsidRDefault="0077085A" w:rsidP="002B0F1E">
      <w:pPr>
        <w:pStyle w:val="NormalWeb"/>
        <w:shd w:val="clear" w:color="auto" w:fill="FFFFFF"/>
        <w:rPr>
          <w:rFonts w:ascii="Segoe UI" w:hAnsi="Segoe UI" w:cs="Segoe UI"/>
          <w:color w:val="171717"/>
        </w:rPr>
      </w:pPr>
    </w:p>
    <w:p w:rsidR="0077085A" w:rsidRDefault="0077085A" w:rsidP="002B0F1E">
      <w:pPr>
        <w:pStyle w:val="NormalWeb"/>
        <w:shd w:val="clear" w:color="auto" w:fill="FFFFFF"/>
        <w:rPr>
          <w:rFonts w:ascii="Segoe UI" w:hAnsi="Segoe UI" w:cs="Segoe UI"/>
          <w:color w:val="171717"/>
        </w:rPr>
      </w:pPr>
      <w:r>
        <w:rPr>
          <w:rFonts w:ascii="Segoe UI" w:hAnsi="Segoe UI" w:cs="Segoe UI"/>
          <w:color w:val="171717"/>
        </w:rPr>
        <w:t xml:space="preserve">More about </w:t>
      </w:r>
      <w:r w:rsidR="00555260">
        <w:rPr>
          <w:rFonts w:ascii="Segoe UI" w:hAnsi="Segoe UI" w:cs="Segoe UI"/>
          <w:color w:val="171717"/>
        </w:rPr>
        <w:t xml:space="preserve">Apache </w:t>
      </w:r>
      <w:r>
        <w:rPr>
          <w:rFonts w:ascii="Segoe UI" w:hAnsi="Segoe UI" w:cs="Segoe UI"/>
          <w:color w:val="171717"/>
        </w:rPr>
        <w:t>H</w:t>
      </w:r>
      <w:r w:rsidR="00555260">
        <w:rPr>
          <w:rFonts w:ascii="Segoe UI" w:hAnsi="Segoe UI" w:cs="Segoe UI"/>
          <w:color w:val="171717"/>
        </w:rPr>
        <w:t>Base on Apache Hadoop:</w:t>
      </w:r>
    </w:p>
    <w:p w:rsidR="00555260" w:rsidRDefault="00555260" w:rsidP="00555260">
      <w:pPr>
        <w:pStyle w:val="NormalWeb"/>
        <w:shd w:val="clear" w:color="auto" w:fill="FFFFFF"/>
        <w:rPr>
          <w:rFonts w:ascii="Segoe UI" w:hAnsi="Segoe UI" w:cs="Segoe UI"/>
          <w:color w:val="171717"/>
        </w:rPr>
      </w:pPr>
      <w:hyperlink r:id="rId7" w:history="1">
        <w:r>
          <w:rPr>
            <w:rStyle w:val="Hyperlink"/>
            <w:rFonts w:ascii="Segoe UI" w:hAnsi="Segoe UI" w:cs="Segoe UI"/>
          </w:rPr>
          <w:t>Apache HBase</w:t>
        </w:r>
      </w:hyperlink>
      <w:r>
        <w:rPr>
          <w:rFonts w:ascii="Segoe UI" w:hAnsi="Segoe UI" w:cs="Segoe UI"/>
          <w:color w:val="171717"/>
        </w:rPr>
        <w:t> is an open-source, NoSQL database that is built on </w:t>
      </w:r>
      <w:hyperlink r:id="rId8" w:history="1">
        <w:r>
          <w:rPr>
            <w:rStyle w:val="Hyperlink"/>
            <w:rFonts w:ascii="Segoe UI" w:hAnsi="Segoe UI" w:cs="Segoe UI"/>
          </w:rPr>
          <w:t>Apache Hadoop</w:t>
        </w:r>
      </w:hyperlink>
      <w:r>
        <w:rPr>
          <w:rFonts w:ascii="Segoe UI" w:hAnsi="Segoe UI" w:cs="Segoe UI"/>
          <w:color w:val="171717"/>
        </w:rPr>
        <w:t xml:space="preserve"> and </w:t>
      </w:r>
      <w:proofErr w:type="spellStart"/>
      <w:r>
        <w:rPr>
          <w:rFonts w:ascii="Segoe UI" w:hAnsi="Segoe UI" w:cs="Segoe UI"/>
          <w:color w:val="171717"/>
        </w:rPr>
        <w:t>modeled</w:t>
      </w:r>
      <w:proofErr w:type="spellEnd"/>
      <w:r>
        <w:rPr>
          <w:rFonts w:ascii="Segoe UI" w:hAnsi="Segoe UI" w:cs="Segoe UI"/>
          <w:color w:val="171717"/>
        </w:rPr>
        <w:t xml:space="preserve"> after </w:t>
      </w:r>
      <w:hyperlink r:id="rId9" w:history="1">
        <w:r>
          <w:rPr>
            <w:rStyle w:val="Hyperlink"/>
            <w:rFonts w:ascii="Segoe UI" w:hAnsi="Segoe UI" w:cs="Segoe UI"/>
          </w:rPr>
          <w:t xml:space="preserve">Google </w:t>
        </w:r>
        <w:proofErr w:type="spellStart"/>
        <w:r>
          <w:rPr>
            <w:rStyle w:val="Hyperlink"/>
            <w:rFonts w:ascii="Segoe UI" w:hAnsi="Segoe UI" w:cs="Segoe UI"/>
          </w:rPr>
          <w:t>BigTable</w:t>
        </w:r>
        <w:proofErr w:type="spellEnd"/>
      </w:hyperlink>
      <w:r>
        <w:rPr>
          <w:rFonts w:ascii="Segoe UI" w:hAnsi="Segoe UI" w:cs="Segoe UI"/>
          <w:color w:val="171717"/>
        </w:rPr>
        <w:t xml:space="preserve">. HBase provides random access and strong consistency for large amounts of unstructured and </w:t>
      </w:r>
      <w:proofErr w:type="spellStart"/>
      <w:r>
        <w:rPr>
          <w:rFonts w:ascii="Segoe UI" w:hAnsi="Segoe UI" w:cs="Segoe UI"/>
          <w:color w:val="171717"/>
        </w:rPr>
        <w:t>semistructured</w:t>
      </w:r>
      <w:proofErr w:type="spellEnd"/>
      <w:r>
        <w:rPr>
          <w:rFonts w:ascii="Segoe UI" w:hAnsi="Segoe UI" w:cs="Segoe UI"/>
          <w:color w:val="171717"/>
        </w:rPr>
        <w:t xml:space="preserve"> data in a </w:t>
      </w:r>
      <w:proofErr w:type="spellStart"/>
      <w:r>
        <w:rPr>
          <w:rFonts w:ascii="Segoe UI" w:hAnsi="Segoe UI" w:cs="Segoe UI"/>
          <w:color w:val="171717"/>
        </w:rPr>
        <w:t>schemaless</w:t>
      </w:r>
      <w:proofErr w:type="spellEnd"/>
      <w:r>
        <w:rPr>
          <w:rFonts w:ascii="Segoe UI" w:hAnsi="Segoe UI" w:cs="Segoe UI"/>
          <w:color w:val="171717"/>
        </w:rPr>
        <w:t xml:space="preserve"> database organized by column families.</w:t>
      </w:r>
    </w:p>
    <w:p w:rsidR="00555260" w:rsidRDefault="00555260" w:rsidP="00555260">
      <w:pPr>
        <w:pStyle w:val="NormalWeb"/>
        <w:shd w:val="clear" w:color="auto" w:fill="FFFFFF"/>
        <w:rPr>
          <w:rFonts w:ascii="Segoe UI" w:hAnsi="Segoe UI" w:cs="Segoe UI"/>
          <w:color w:val="171717"/>
        </w:rPr>
      </w:pPr>
      <w:r>
        <w:rPr>
          <w:rFonts w:ascii="Segoe UI" w:hAnsi="Segoe UI" w:cs="Segoe UI"/>
          <w:color w:val="171717"/>
        </w:rPr>
        <w:t xml:space="preserve">From user perspective, HBase is </w:t>
      </w:r>
      <w:proofErr w:type="gramStart"/>
      <w:r>
        <w:rPr>
          <w:rFonts w:ascii="Segoe UI" w:hAnsi="Segoe UI" w:cs="Segoe UI"/>
          <w:color w:val="171717"/>
        </w:rPr>
        <w:t>similar to</w:t>
      </w:r>
      <w:proofErr w:type="gramEnd"/>
      <w:r>
        <w:rPr>
          <w:rFonts w:ascii="Segoe UI" w:hAnsi="Segoe UI" w:cs="Segoe UI"/>
          <w:color w:val="171717"/>
        </w:rPr>
        <w:t xml:space="preserve"> a database. Data is stored in the rows and columns of a table, and data within a row is grouped by column family. HBase is a </w:t>
      </w:r>
      <w:proofErr w:type="spellStart"/>
      <w:r>
        <w:rPr>
          <w:rFonts w:ascii="Segoe UI" w:hAnsi="Segoe UI" w:cs="Segoe UI"/>
          <w:color w:val="171717"/>
        </w:rPr>
        <w:t>schemaless</w:t>
      </w:r>
      <w:proofErr w:type="spellEnd"/>
      <w:r>
        <w:rPr>
          <w:rFonts w:ascii="Segoe UI" w:hAnsi="Segoe UI" w:cs="Segoe UI"/>
          <w:color w:val="171717"/>
        </w:rPr>
        <w:t xml:space="preserve"> database in the sense that neither the columns nor the type of data stored in them need to be defined before using them. The open-source code scales linearly to handle petabytes of data on thousands of nodes. It can rely on data redundancy, batch processing, and other features that are provided by distributed applications in the Hadoop ecosystem.</w:t>
      </w:r>
    </w:p>
    <w:p w:rsidR="00555260" w:rsidRDefault="00555260" w:rsidP="002B0F1E">
      <w:pPr>
        <w:pStyle w:val="NormalWeb"/>
        <w:shd w:val="clear" w:color="auto" w:fill="FFFFFF"/>
        <w:rPr>
          <w:rFonts w:ascii="Segoe UI" w:hAnsi="Segoe UI" w:cs="Segoe UI"/>
          <w:color w:val="171717"/>
          <w:shd w:val="clear" w:color="auto" w:fill="FFFFFF"/>
        </w:rPr>
      </w:pPr>
      <w:hyperlink r:id="rId10" w:history="1">
        <w:r>
          <w:rPr>
            <w:rStyle w:val="Hyperlink"/>
            <w:rFonts w:ascii="Segoe UI" w:eastAsiaTheme="majorEastAsia" w:hAnsi="Segoe UI" w:cs="Segoe UI"/>
            <w:shd w:val="clear" w:color="auto" w:fill="FFFFFF"/>
          </w:rPr>
          <w:t>Apache Phoenix</w:t>
        </w:r>
      </w:hyperlink>
      <w:r>
        <w:rPr>
          <w:rFonts w:ascii="Segoe UI" w:hAnsi="Segoe UI" w:cs="Segoe UI"/>
          <w:color w:val="171717"/>
          <w:shd w:val="clear" w:color="auto" w:fill="FFFFFF"/>
        </w:rPr>
        <w:t> is a SQL query engine for Apache HBase. It is accessed as a JDBC driver, and it enables querying and managing HBase tables by using SQL.</w:t>
      </w:r>
    </w:p>
    <w:p w:rsidR="00F61504" w:rsidRDefault="00F61504" w:rsidP="002B0F1E">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From user perspective, HBase is </w:t>
      </w:r>
      <w:proofErr w:type="gramStart"/>
      <w:r>
        <w:rPr>
          <w:rFonts w:ascii="Segoe UI" w:hAnsi="Segoe UI" w:cs="Segoe UI"/>
          <w:color w:val="171717"/>
          <w:shd w:val="clear" w:color="auto" w:fill="FFFFFF"/>
        </w:rPr>
        <w:t>similar to</w:t>
      </w:r>
      <w:proofErr w:type="gramEnd"/>
      <w:r>
        <w:rPr>
          <w:rFonts w:ascii="Segoe UI" w:hAnsi="Segoe UI" w:cs="Segoe UI"/>
          <w:color w:val="171717"/>
          <w:shd w:val="clear" w:color="auto" w:fill="FFFFFF"/>
        </w:rPr>
        <w:t xml:space="preserve"> a database. Data is stored in the rows and columns of a table, and data within a row is grouped by column family. HBase is a </w:t>
      </w:r>
      <w:proofErr w:type="spellStart"/>
      <w:r>
        <w:rPr>
          <w:rFonts w:ascii="Segoe UI" w:hAnsi="Segoe UI" w:cs="Segoe UI"/>
          <w:color w:val="171717"/>
          <w:shd w:val="clear" w:color="auto" w:fill="FFFFFF"/>
        </w:rPr>
        <w:t>schemaless</w:t>
      </w:r>
      <w:proofErr w:type="spellEnd"/>
      <w:r>
        <w:rPr>
          <w:rFonts w:ascii="Segoe UI" w:hAnsi="Segoe UI" w:cs="Segoe UI"/>
          <w:color w:val="171717"/>
          <w:shd w:val="clear" w:color="auto" w:fill="FFFFFF"/>
        </w:rPr>
        <w:t xml:space="preserve"> database in the sense that neither the columns nor the type of data stored in them need to be defined before using them. The open-source code scales linearly to handle petabytes of data on thousands of nodes. It can rely on data redundancy, batch processing, and other features that are provided by distributed applications in the Hadoop ecosystem.</w:t>
      </w:r>
    </w:p>
    <w:p w:rsidR="00C14004" w:rsidRDefault="00C14004" w:rsidP="002B0F1E">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HDInsight HBase is offered as a managed cluster that is integrated into the Azure environment. The clusters are configured to store data directly in </w:t>
      </w:r>
      <w:hyperlink r:id="rId11" w:history="1">
        <w:r>
          <w:rPr>
            <w:rStyle w:val="Hyperlink"/>
            <w:rFonts w:ascii="Segoe UI" w:eastAsiaTheme="majorEastAsia" w:hAnsi="Segoe UI" w:cs="Segoe UI"/>
            <w:shd w:val="clear" w:color="auto" w:fill="FFFFFF"/>
          </w:rPr>
          <w:t>Azure Storage</w:t>
        </w:r>
      </w:hyperlink>
      <w:r>
        <w:rPr>
          <w:rFonts w:ascii="Segoe UI" w:hAnsi="Segoe UI" w:cs="Segoe UI"/>
          <w:color w:val="171717"/>
          <w:shd w:val="clear" w:color="auto" w:fill="FFFFFF"/>
        </w:rPr>
        <w:t xml:space="preserve"> which provides low latency and increased elasticity in performance and cost choices. This enables customers to build interactive websites that work with large datasets, to build services that store sensor and telemetry data from millions of end points, and to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xml:space="preserve"> this data with Hadoop jobs. HBase and Hadoop are good starting points for big data project in Azure; </w:t>
      </w:r>
      <w:proofErr w:type="gramStart"/>
      <w:r>
        <w:rPr>
          <w:rFonts w:ascii="Segoe UI" w:hAnsi="Segoe UI" w:cs="Segoe UI"/>
          <w:color w:val="171717"/>
          <w:shd w:val="clear" w:color="auto" w:fill="FFFFFF"/>
        </w:rPr>
        <w:t>in particular, they</w:t>
      </w:r>
      <w:proofErr w:type="gramEnd"/>
      <w:r>
        <w:rPr>
          <w:rFonts w:ascii="Segoe UI" w:hAnsi="Segoe UI" w:cs="Segoe UI"/>
          <w:color w:val="171717"/>
          <w:shd w:val="clear" w:color="auto" w:fill="FFFFFF"/>
        </w:rPr>
        <w:t xml:space="preserve"> can enable real-time applications to work with large datasets.</w:t>
      </w:r>
    </w:p>
    <w:p w:rsidR="00CD3691" w:rsidRDefault="00CD3691" w:rsidP="002B0F1E">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The HDInsight implementation leverages the scale-out architecture of HBase to provide automatic </w:t>
      </w:r>
      <w:proofErr w:type="spellStart"/>
      <w:r>
        <w:rPr>
          <w:rFonts w:ascii="Segoe UI" w:hAnsi="Segoe UI" w:cs="Segoe UI"/>
          <w:color w:val="171717"/>
          <w:shd w:val="clear" w:color="auto" w:fill="FFFFFF"/>
        </w:rPr>
        <w:t>sharding</w:t>
      </w:r>
      <w:proofErr w:type="spellEnd"/>
      <w:r>
        <w:rPr>
          <w:rFonts w:ascii="Segoe UI" w:hAnsi="Segoe UI" w:cs="Segoe UI"/>
          <w:color w:val="171717"/>
          <w:shd w:val="clear" w:color="auto" w:fill="FFFFFF"/>
        </w:rPr>
        <w:t xml:space="preserve"> of tables, strong consistency for reads and writes, and </w:t>
      </w:r>
      <w:r>
        <w:rPr>
          <w:rFonts w:ascii="Segoe UI" w:hAnsi="Segoe UI" w:cs="Segoe UI"/>
          <w:color w:val="171717"/>
          <w:shd w:val="clear" w:color="auto" w:fill="FFFFFF"/>
        </w:rPr>
        <w:lastRenderedPageBreak/>
        <w:t>automatic failover. Performance is enhanced by in-memory caching for reads and high-throughput streaming for writes. HBase cluster can be created inside virtual network. For details, see </w:t>
      </w:r>
      <w:hyperlink r:id="rId12" w:history="1">
        <w:r>
          <w:rPr>
            <w:rStyle w:val="Hyperlink"/>
            <w:rFonts w:ascii="Segoe UI" w:eastAsiaTheme="majorEastAsia" w:hAnsi="Segoe UI" w:cs="Segoe UI"/>
            <w:shd w:val="clear" w:color="auto" w:fill="FFFFFF"/>
          </w:rPr>
          <w:t>Create HDInsight clusters on Azure Virtual Network</w:t>
        </w:r>
      </w:hyperlink>
      <w:r>
        <w:rPr>
          <w:rFonts w:ascii="Segoe UI" w:hAnsi="Segoe UI" w:cs="Segoe UI"/>
          <w:color w:val="171717"/>
          <w:shd w:val="clear" w:color="auto" w:fill="FFFFFF"/>
        </w:rPr>
        <w:t>.</w:t>
      </w:r>
    </w:p>
    <w:p w:rsidR="00F61504" w:rsidRDefault="00F61504" w:rsidP="002B0F1E">
      <w:pPr>
        <w:pStyle w:val="NormalWeb"/>
        <w:shd w:val="clear" w:color="auto" w:fill="FFFFFF"/>
        <w:rPr>
          <w:rFonts w:ascii="Segoe UI" w:hAnsi="Segoe UI" w:cs="Segoe UI"/>
          <w:color w:val="171717"/>
        </w:rPr>
      </w:pPr>
    </w:p>
    <w:p w:rsidR="004966A7" w:rsidRPr="004966A7" w:rsidRDefault="004966A7" w:rsidP="004966A7">
      <w:pPr>
        <w:pStyle w:val="Heading2"/>
        <w:shd w:val="clear" w:color="auto" w:fill="FFFFFF"/>
        <w:spacing w:before="480" w:after="180"/>
        <w:jc w:val="center"/>
        <w:rPr>
          <w:rFonts w:ascii="Segoe UI" w:hAnsi="Segoe UI" w:cs="Segoe UI"/>
          <w:b/>
          <w:color w:val="171717"/>
        </w:rPr>
      </w:pPr>
      <w:r w:rsidRPr="004966A7">
        <w:rPr>
          <w:rFonts w:ascii="Segoe UI" w:hAnsi="Segoe UI" w:cs="Segoe UI"/>
          <w:b/>
          <w:color w:val="171717"/>
          <w:highlight w:val="green"/>
        </w:rPr>
        <w:t>Databricks</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Databricks is a serverless platform that's optimized for Azure. It provides one-click setup, streamlined workflows, and an interactive workspace for Spark-based applications.</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Databricks adds capabilities to Apache Spark, including fully managed Spark clusters and an interactive workspace. You can use REST APIs to program clusters.</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In Databricks notebooks you'll use familiar programming tools such as R, Python, Scala, and SQL. Role-based security in Azure Active Directory and Databricks provides enterprise-grade security.</w:t>
      </w:r>
    </w:p>
    <w:p w:rsidR="00552649" w:rsidRPr="00552649" w:rsidRDefault="00552649" w:rsidP="00552649">
      <w:pPr>
        <w:pStyle w:val="Heading2"/>
        <w:shd w:val="clear" w:color="auto" w:fill="FFFFFF"/>
        <w:spacing w:before="480" w:after="180"/>
        <w:jc w:val="center"/>
        <w:rPr>
          <w:rFonts w:ascii="Segoe UI" w:hAnsi="Segoe UI" w:cs="Segoe UI"/>
          <w:b/>
          <w:color w:val="171717"/>
        </w:rPr>
      </w:pPr>
      <w:r w:rsidRPr="00552649">
        <w:rPr>
          <w:rFonts w:ascii="Segoe UI" w:hAnsi="Segoe UI" w:cs="Segoe UI"/>
          <w:b/>
          <w:color w:val="171717"/>
          <w:highlight w:val="green"/>
        </w:rPr>
        <w:t>Data Factory</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Data Factory is a cloud-integration service. It orchestrates the movement of data between various data stores.</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As a data engineer, you can create data-driven workflows in the cloud to orchestrate and automate data movement and data transformation. Use Data Factory to create and schedule data-driven workflows (called pipelines) that can ingest data from data stores.</w:t>
      </w:r>
    </w:p>
    <w:p w:rsidR="00552649" w:rsidRP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 xml:space="preserve">Data Factory processes and transforms data by using </w:t>
      </w:r>
      <w:proofErr w:type="spellStart"/>
      <w:r w:rsidRPr="00552649">
        <w:rPr>
          <w:rFonts w:ascii="Segoe UI" w:eastAsia="Times New Roman" w:hAnsi="Segoe UI" w:cs="Segoe UI"/>
          <w:color w:val="171717"/>
          <w:sz w:val="24"/>
          <w:szCs w:val="24"/>
          <w:lang w:eastAsia="en-GB"/>
        </w:rPr>
        <w:t>compute</w:t>
      </w:r>
      <w:proofErr w:type="spellEnd"/>
      <w:r w:rsidRPr="00552649">
        <w:rPr>
          <w:rFonts w:ascii="Segoe UI" w:eastAsia="Times New Roman" w:hAnsi="Segoe UI" w:cs="Segoe UI"/>
          <w:color w:val="171717"/>
          <w:sz w:val="24"/>
          <w:szCs w:val="24"/>
          <w:lang w:eastAsia="en-GB"/>
        </w:rPr>
        <w:t xml:space="preserve"> services such as Azure HDInsight, Hadoop, Spark, and Azure Machine Learning. Publish output data to data stores such as Azure SQL Data Warehouse so that business intelligence applications can consume the data. Ultimately, you use Data Factory to organize raw data into meaningful data stores and data lakes so your organization can make better business decisions.</w:t>
      </w:r>
    </w:p>
    <w:p w:rsidR="00552649" w:rsidRPr="00552649" w:rsidRDefault="00552649" w:rsidP="00552649">
      <w:pPr>
        <w:pStyle w:val="Heading2"/>
        <w:shd w:val="clear" w:color="auto" w:fill="FFFFFF"/>
        <w:spacing w:before="480" w:after="180"/>
        <w:jc w:val="center"/>
        <w:rPr>
          <w:rFonts w:ascii="Segoe UI" w:hAnsi="Segoe UI" w:cs="Segoe UI"/>
          <w:b/>
          <w:color w:val="171717"/>
        </w:rPr>
      </w:pPr>
      <w:r w:rsidRPr="00552649">
        <w:rPr>
          <w:rFonts w:ascii="Segoe UI" w:hAnsi="Segoe UI" w:cs="Segoe UI"/>
          <w:b/>
          <w:color w:val="171717"/>
          <w:highlight w:val="green"/>
        </w:rPr>
        <w:t xml:space="preserve">Data </w:t>
      </w:r>
      <w:proofErr w:type="spellStart"/>
      <w:r w:rsidRPr="00552649">
        <w:rPr>
          <w:rFonts w:ascii="Segoe UI" w:hAnsi="Segoe UI" w:cs="Segoe UI"/>
          <w:b/>
          <w:color w:val="171717"/>
          <w:highlight w:val="green"/>
        </w:rPr>
        <w:t>Catalog</w:t>
      </w:r>
      <w:proofErr w:type="spellEnd"/>
    </w:p>
    <w:p w:rsid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 xml:space="preserve">Analysts, data scientists, developers, and others use Data </w:t>
      </w:r>
      <w:proofErr w:type="spellStart"/>
      <w:r w:rsidRPr="00552649">
        <w:rPr>
          <w:rFonts w:ascii="Segoe UI" w:eastAsia="Times New Roman" w:hAnsi="Segoe UI" w:cs="Segoe UI"/>
          <w:color w:val="171717"/>
          <w:sz w:val="24"/>
          <w:szCs w:val="24"/>
          <w:lang w:eastAsia="en-GB"/>
        </w:rPr>
        <w:t>Catalog</w:t>
      </w:r>
      <w:proofErr w:type="spellEnd"/>
      <w:r w:rsidRPr="00552649">
        <w:rPr>
          <w:rFonts w:ascii="Segoe UI" w:eastAsia="Times New Roman" w:hAnsi="Segoe UI" w:cs="Segoe UI"/>
          <w:color w:val="171717"/>
          <w:sz w:val="24"/>
          <w:szCs w:val="24"/>
          <w:lang w:eastAsia="en-GB"/>
        </w:rPr>
        <w:t xml:space="preserve"> to discover, understand, and consume data sources. Data </w:t>
      </w:r>
      <w:proofErr w:type="spellStart"/>
      <w:r w:rsidRPr="00552649">
        <w:rPr>
          <w:rFonts w:ascii="Segoe UI" w:eastAsia="Times New Roman" w:hAnsi="Segoe UI" w:cs="Segoe UI"/>
          <w:color w:val="171717"/>
          <w:sz w:val="24"/>
          <w:szCs w:val="24"/>
          <w:lang w:eastAsia="en-GB"/>
        </w:rPr>
        <w:t>Catalog</w:t>
      </w:r>
      <w:proofErr w:type="spellEnd"/>
      <w:r w:rsidRPr="00552649">
        <w:rPr>
          <w:rFonts w:ascii="Segoe UI" w:eastAsia="Times New Roman" w:hAnsi="Segoe UI" w:cs="Segoe UI"/>
          <w:color w:val="171717"/>
          <w:sz w:val="24"/>
          <w:szCs w:val="24"/>
          <w:lang w:eastAsia="en-GB"/>
        </w:rPr>
        <w:t xml:space="preserve"> features a crowdsourcing model of metadata and annotations. In this central location, an organization's users </w:t>
      </w:r>
      <w:r w:rsidRPr="00552649">
        <w:rPr>
          <w:rFonts w:ascii="Segoe UI" w:eastAsia="Times New Roman" w:hAnsi="Segoe UI" w:cs="Segoe UI"/>
          <w:color w:val="171717"/>
          <w:sz w:val="24"/>
          <w:szCs w:val="24"/>
          <w:lang w:eastAsia="en-GB"/>
        </w:rPr>
        <w:lastRenderedPageBreak/>
        <w:t>contribute their knowledge to build a community of data sources that are owned by the organization.</w:t>
      </w:r>
    </w:p>
    <w:p w:rsidR="00FD1CFF" w:rsidRPr="00552649" w:rsidRDefault="00FD1CF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
    <w:p w:rsidR="00552649" w:rsidRDefault="00552649"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52649">
        <w:rPr>
          <w:rFonts w:ascii="Segoe UI" w:eastAsia="Times New Roman" w:hAnsi="Segoe UI" w:cs="Segoe UI"/>
          <w:color w:val="171717"/>
          <w:sz w:val="24"/>
          <w:szCs w:val="24"/>
          <w:lang w:eastAsia="en-GB"/>
        </w:rPr>
        <w:t xml:space="preserve">Data </w:t>
      </w:r>
      <w:proofErr w:type="spellStart"/>
      <w:r w:rsidRPr="00552649">
        <w:rPr>
          <w:rFonts w:ascii="Segoe UI" w:eastAsia="Times New Roman" w:hAnsi="Segoe UI" w:cs="Segoe UI"/>
          <w:color w:val="171717"/>
          <w:sz w:val="24"/>
          <w:szCs w:val="24"/>
          <w:lang w:eastAsia="en-GB"/>
        </w:rPr>
        <w:t>Catalog</w:t>
      </w:r>
      <w:proofErr w:type="spellEnd"/>
      <w:r w:rsidRPr="00552649">
        <w:rPr>
          <w:rFonts w:ascii="Segoe UI" w:eastAsia="Times New Roman" w:hAnsi="Segoe UI" w:cs="Segoe UI"/>
          <w:color w:val="171717"/>
          <w:sz w:val="24"/>
          <w:szCs w:val="24"/>
          <w:lang w:eastAsia="en-GB"/>
        </w:rPr>
        <w:t xml:space="preserve"> is a fully managed cloud service. Users discover and explore data sources, and they help the organization document information about their data sources.</w:t>
      </w:r>
    </w:p>
    <w:p w:rsidR="00FD1CFF" w:rsidRDefault="00FD1CF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
    <w:p w:rsidR="00FD1CFF" w:rsidRDefault="0001633C" w:rsidP="00552649">
      <w:pPr>
        <w:shd w:val="clear" w:color="auto" w:fill="FFFFFF"/>
        <w:spacing w:before="100" w:beforeAutospacing="1" w:after="100" w:afterAutospacing="1" w:line="240" w:lineRule="auto"/>
        <w:rPr>
          <w:rStyle w:val="Emphasis"/>
          <w:rFonts w:ascii="Segoe UI" w:hAnsi="Segoe UI" w:cs="Segoe UI"/>
          <w:i w:val="0"/>
          <w:color w:val="171717"/>
          <w:shd w:val="clear" w:color="auto" w:fill="FFFFFF"/>
        </w:rPr>
      </w:pPr>
      <w:r w:rsidRPr="0001633C">
        <w:rPr>
          <w:rStyle w:val="Emphasis"/>
          <w:rFonts w:ascii="Segoe UI" w:hAnsi="Segoe UI" w:cs="Segoe UI"/>
          <w:color w:val="171717"/>
          <w:highlight w:val="green"/>
          <w:shd w:val="clear" w:color="auto" w:fill="FFFFFF"/>
        </w:rPr>
        <w:t>data wrangling</w:t>
      </w:r>
      <w:r>
        <w:rPr>
          <w:rStyle w:val="Emphasis"/>
          <w:rFonts w:ascii="Segoe UI" w:hAnsi="Segoe UI" w:cs="Segoe UI"/>
          <w:color w:val="171717"/>
          <w:shd w:val="clear" w:color="auto" w:fill="FFFFFF"/>
        </w:rPr>
        <w:t xml:space="preserve"> is the process for </w:t>
      </w:r>
      <w:r>
        <w:rPr>
          <w:rStyle w:val="Emphasis"/>
          <w:rFonts w:ascii="Segoe UI" w:hAnsi="Segoe UI" w:cs="Segoe UI"/>
          <w:i w:val="0"/>
          <w:color w:val="171717"/>
          <w:shd w:val="clear" w:color="auto" w:fill="FFFFFF"/>
        </w:rPr>
        <w:t xml:space="preserve">getting data, </w:t>
      </w:r>
      <w:proofErr w:type="spellStart"/>
      <w:r>
        <w:rPr>
          <w:rStyle w:val="Emphasis"/>
          <w:rFonts w:ascii="Segoe UI" w:hAnsi="Segoe UI" w:cs="Segoe UI"/>
          <w:i w:val="0"/>
          <w:color w:val="171717"/>
          <w:shd w:val="clear" w:color="auto" w:fill="FFFFFF"/>
        </w:rPr>
        <w:t>inget</w:t>
      </w:r>
      <w:proofErr w:type="spellEnd"/>
      <w:r>
        <w:rPr>
          <w:rStyle w:val="Emphasis"/>
          <w:rFonts w:ascii="Segoe UI" w:hAnsi="Segoe UI" w:cs="Segoe UI"/>
          <w:i w:val="0"/>
          <w:color w:val="171717"/>
          <w:shd w:val="clear" w:color="auto" w:fill="FFFFFF"/>
        </w:rPr>
        <w:t>, transform, validate, and clean up data to meet business requirements.</w:t>
      </w:r>
    </w:p>
    <w:p w:rsidR="0001633C" w:rsidRPr="0001633C" w:rsidRDefault="00EE318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Style w:val="Emphasis"/>
          <w:rFonts w:ascii="Segoe UI" w:hAnsi="Segoe UI" w:cs="Segoe UI"/>
          <w:i w:val="0"/>
          <w:color w:val="171717"/>
          <w:shd w:val="clear" w:color="auto" w:fill="FFFFFF"/>
        </w:rPr>
        <w:t>Roles</w:t>
      </w:r>
    </w:p>
    <w:p w:rsidR="00FD1CFF" w:rsidRPr="00EE318F" w:rsidRDefault="00EE318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E318F">
        <w:rPr>
          <w:rFonts w:ascii="Segoe UI" w:eastAsia="Times New Roman" w:hAnsi="Segoe UI" w:cs="Segoe UI"/>
          <w:b/>
          <w:color w:val="171717"/>
          <w:sz w:val="24"/>
          <w:szCs w:val="24"/>
          <w:lang w:eastAsia="en-GB"/>
        </w:rPr>
        <w:t>Data Engineer</w:t>
      </w:r>
      <w:r>
        <w:rPr>
          <w:rFonts w:ascii="Segoe UI" w:eastAsia="Times New Roman" w:hAnsi="Segoe UI" w:cs="Segoe UI"/>
          <w:b/>
          <w:color w:val="171717"/>
          <w:sz w:val="24"/>
          <w:szCs w:val="24"/>
          <w:lang w:eastAsia="en-GB"/>
        </w:rPr>
        <w:t xml:space="preserve">: </w:t>
      </w:r>
      <w:r>
        <w:rPr>
          <w:rFonts w:ascii="Segoe UI" w:eastAsia="Times New Roman" w:hAnsi="Segoe UI" w:cs="Segoe UI"/>
          <w:color w:val="171717"/>
          <w:sz w:val="24"/>
          <w:szCs w:val="24"/>
          <w:lang w:eastAsia="en-GB"/>
        </w:rPr>
        <w:t>Primarily provision data stores. They make sure that massive amounts of data are securely and cost effectively extracted, loaded and transformed.</w:t>
      </w:r>
    </w:p>
    <w:p w:rsidR="00FD1CFF" w:rsidRDefault="00EE318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E318F">
        <w:rPr>
          <w:rFonts w:ascii="Segoe UI" w:eastAsia="Times New Roman" w:hAnsi="Segoe UI" w:cs="Segoe UI"/>
          <w:b/>
          <w:color w:val="171717"/>
          <w:sz w:val="24"/>
          <w:szCs w:val="24"/>
          <w:lang w:eastAsia="en-GB"/>
        </w:rPr>
        <w:t>AI Engineer</w:t>
      </w:r>
      <w:r>
        <w:rPr>
          <w:rFonts w:ascii="Segoe UI" w:eastAsia="Times New Roman" w:hAnsi="Segoe UI" w:cs="Segoe UI"/>
          <w:b/>
          <w:color w:val="171717"/>
          <w:sz w:val="24"/>
          <w:szCs w:val="24"/>
          <w:lang w:eastAsia="en-GB"/>
        </w:rPr>
        <w:t xml:space="preserve">: </w:t>
      </w:r>
      <w:r>
        <w:rPr>
          <w:rFonts w:ascii="Segoe UI" w:eastAsia="Times New Roman" w:hAnsi="Segoe UI" w:cs="Segoe UI"/>
          <w:color w:val="171717"/>
          <w:sz w:val="24"/>
          <w:szCs w:val="24"/>
          <w:lang w:eastAsia="en-GB"/>
        </w:rPr>
        <w:t>AI engineer add the intelligent capabilities of vision, voice, language and knowledge to applications. To do this they use the cognitive services offerings that are available out of the box.</w:t>
      </w:r>
    </w:p>
    <w:p w:rsidR="00EE318F" w:rsidRDefault="00EE318F" w:rsidP="00552649">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E318F">
        <w:rPr>
          <w:rFonts w:ascii="Segoe UI" w:eastAsia="Times New Roman" w:hAnsi="Segoe UI" w:cs="Segoe UI"/>
          <w:b/>
          <w:color w:val="171717"/>
          <w:sz w:val="24"/>
          <w:szCs w:val="24"/>
          <w:lang w:eastAsia="en-GB"/>
        </w:rPr>
        <w:t>Data Scientist:</w:t>
      </w:r>
      <w:r>
        <w:rPr>
          <w:rFonts w:ascii="Segoe UI" w:eastAsia="Times New Roman" w:hAnsi="Segoe UI" w:cs="Segoe UI"/>
          <w:color w:val="171717"/>
          <w:sz w:val="24"/>
          <w:szCs w:val="24"/>
          <w:lang w:eastAsia="en-GB"/>
        </w:rPr>
        <w:t xml:space="preserve"> Develop machine learning models and customize components for an AI engineer’s application.</w:t>
      </w:r>
    </w:p>
    <w:p w:rsidR="004901DF" w:rsidRPr="004901DF" w:rsidRDefault="004901DF" w:rsidP="00552649">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sidRPr="004901DF">
        <w:rPr>
          <w:rFonts w:ascii="Segoe UI" w:eastAsia="Times New Roman" w:hAnsi="Segoe UI" w:cs="Segoe UI"/>
          <w:b/>
          <w:color w:val="171717"/>
          <w:sz w:val="24"/>
          <w:szCs w:val="24"/>
          <w:highlight w:val="green"/>
          <w:lang w:eastAsia="en-GB"/>
        </w:rPr>
        <w:t>ETL:</w:t>
      </w:r>
      <w:r w:rsidRPr="004901DF">
        <w:rPr>
          <w:rFonts w:ascii="Segoe UI" w:eastAsia="Times New Roman" w:hAnsi="Segoe UI" w:cs="Segoe UI"/>
          <w:b/>
          <w:color w:val="171717"/>
          <w:sz w:val="24"/>
          <w:szCs w:val="24"/>
          <w:lang w:eastAsia="en-GB"/>
        </w:rPr>
        <w:t xml:space="preserve"> </w:t>
      </w:r>
    </w:p>
    <w:p w:rsidR="00C90263" w:rsidRDefault="004901DF" w:rsidP="004901DF">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GB"/>
        </w:rPr>
      </w:pPr>
      <w:proofErr w:type="gramStart"/>
      <w:r w:rsidRPr="004901DF">
        <w:rPr>
          <w:rFonts w:ascii="Segoe UI" w:eastAsia="Times New Roman" w:hAnsi="Segoe UI" w:cs="Segoe UI"/>
          <w:b/>
          <w:color w:val="171717"/>
          <w:sz w:val="24"/>
          <w:szCs w:val="24"/>
          <w:lang w:eastAsia="en-GB"/>
        </w:rPr>
        <w:t>Extract :</w:t>
      </w:r>
      <w:proofErr w:type="gramEnd"/>
      <w:r>
        <w:rPr>
          <w:rFonts w:ascii="Segoe UI" w:eastAsia="Times New Roman" w:hAnsi="Segoe UI" w:cs="Segoe UI"/>
          <w:color w:val="171717"/>
          <w:sz w:val="24"/>
          <w:szCs w:val="24"/>
          <w:lang w:eastAsia="en-GB"/>
        </w:rPr>
        <w:t xml:space="preserve"> a) Define data source b) Define the data</w:t>
      </w:r>
    </w:p>
    <w:p w:rsidR="004901DF" w:rsidRDefault="004901DF" w:rsidP="004901DF">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GB"/>
        </w:rPr>
      </w:pPr>
      <w:r w:rsidRPr="004901DF">
        <w:rPr>
          <w:rFonts w:ascii="Segoe UI" w:eastAsia="Times New Roman" w:hAnsi="Segoe UI" w:cs="Segoe UI"/>
          <w:b/>
          <w:color w:val="171717"/>
          <w:sz w:val="24"/>
          <w:szCs w:val="24"/>
          <w:lang w:eastAsia="en-GB"/>
        </w:rPr>
        <w:t>Transform</w:t>
      </w:r>
      <w:r>
        <w:rPr>
          <w:rFonts w:ascii="Segoe UI" w:eastAsia="Times New Roman" w:hAnsi="Segoe UI" w:cs="Segoe UI"/>
          <w:color w:val="171717"/>
          <w:sz w:val="24"/>
          <w:szCs w:val="24"/>
          <w:lang w:eastAsia="en-GB"/>
        </w:rPr>
        <w:t>: Define the data transformation</w:t>
      </w:r>
    </w:p>
    <w:p w:rsidR="004901DF" w:rsidRDefault="004901DF" w:rsidP="004901DF">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GB"/>
        </w:rPr>
      </w:pPr>
      <w:r w:rsidRPr="004901DF">
        <w:rPr>
          <w:rFonts w:ascii="Segoe UI" w:eastAsia="Times New Roman" w:hAnsi="Segoe UI" w:cs="Segoe UI"/>
          <w:b/>
          <w:color w:val="171717"/>
          <w:sz w:val="24"/>
          <w:szCs w:val="24"/>
          <w:lang w:eastAsia="en-GB"/>
        </w:rPr>
        <w:t>Load:</w:t>
      </w:r>
      <w:r>
        <w:rPr>
          <w:rFonts w:ascii="Segoe UI" w:eastAsia="Times New Roman" w:hAnsi="Segoe UI" w:cs="Segoe UI"/>
          <w:color w:val="171717"/>
          <w:sz w:val="24"/>
          <w:szCs w:val="24"/>
          <w:lang w:eastAsia="en-GB"/>
        </w:rPr>
        <w:t xml:space="preserve"> Define the </w:t>
      </w:r>
      <w:proofErr w:type="spellStart"/>
      <w:r>
        <w:rPr>
          <w:rFonts w:ascii="Segoe UI" w:eastAsia="Times New Roman" w:hAnsi="Segoe UI" w:cs="Segoe UI"/>
          <w:color w:val="171717"/>
          <w:sz w:val="24"/>
          <w:szCs w:val="24"/>
          <w:lang w:eastAsia="en-GB"/>
        </w:rPr>
        <w:t>destingation</w:t>
      </w:r>
      <w:proofErr w:type="spellEnd"/>
      <w:r>
        <w:rPr>
          <w:rFonts w:ascii="Segoe UI" w:eastAsia="Times New Roman" w:hAnsi="Segoe UI" w:cs="Segoe UI"/>
          <w:color w:val="171717"/>
          <w:sz w:val="24"/>
          <w:szCs w:val="24"/>
          <w:lang w:eastAsia="en-GB"/>
        </w:rPr>
        <w:t xml:space="preserve">, </w:t>
      </w:r>
      <w:proofErr w:type="spellStart"/>
      <w:r>
        <w:rPr>
          <w:rFonts w:ascii="Segoe UI" w:eastAsia="Times New Roman" w:hAnsi="Segoe UI" w:cs="Segoe UI"/>
          <w:color w:val="171717"/>
          <w:sz w:val="24"/>
          <w:szCs w:val="24"/>
          <w:lang w:eastAsia="en-GB"/>
        </w:rPr>
        <w:t>Strart</w:t>
      </w:r>
      <w:proofErr w:type="spellEnd"/>
      <w:r>
        <w:rPr>
          <w:rFonts w:ascii="Segoe UI" w:eastAsia="Times New Roman" w:hAnsi="Segoe UI" w:cs="Segoe UI"/>
          <w:color w:val="171717"/>
          <w:sz w:val="24"/>
          <w:szCs w:val="24"/>
          <w:lang w:eastAsia="en-GB"/>
        </w:rPr>
        <w:t xml:space="preserve"> the job, Monitor the job.</w:t>
      </w:r>
    </w:p>
    <w:p w:rsidR="004901DF" w:rsidRDefault="004901DF" w:rsidP="004901DF">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ELT: Extraction Load and transformation. Technologies that can handle unstructured data at an unlimited scale. this </w:t>
      </w:r>
      <w:proofErr w:type="spellStart"/>
      <w:r>
        <w:rPr>
          <w:rFonts w:ascii="Segoe UI" w:eastAsia="Times New Roman" w:hAnsi="Segoe UI" w:cs="Segoe UI"/>
          <w:color w:val="171717"/>
          <w:sz w:val="24"/>
          <w:szCs w:val="24"/>
          <w:lang w:eastAsia="en-GB"/>
        </w:rPr>
        <w:t>chaged</w:t>
      </w:r>
      <w:proofErr w:type="spellEnd"/>
      <w:r>
        <w:rPr>
          <w:rFonts w:ascii="Segoe UI" w:eastAsia="Times New Roman" w:hAnsi="Segoe UI" w:cs="Segoe UI"/>
          <w:color w:val="171717"/>
          <w:sz w:val="24"/>
          <w:szCs w:val="24"/>
          <w:lang w:eastAsia="en-GB"/>
        </w:rPr>
        <w:t xml:space="preserve"> the </w:t>
      </w:r>
      <w:proofErr w:type="spellStart"/>
      <w:r>
        <w:rPr>
          <w:rFonts w:ascii="Segoe UI" w:eastAsia="Times New Roman" w:hAnsi="Segoe UI" w:cs="Segoe UI"/>
          <w:color w:val="171717"/>
          <w:sz w:val="24"/>
          <w:szCs w:val="24"/>
          <w:lang w:eastAsia="en-GB"/>
        </w:rPr>
        <w:t>the</w:t>
      </w:r>
      <w:proofErr w:type="spellEnd"/>
      <w:r>
        <w:rPr>
          <w:rFonts w:ascii="Segoe UI" w:eastAsia="Times New Roman" w:hAnsi="Segoe UI" w:cs="Segoe UI"/>
          <w:color w:val="171717"/>
          <w:sz w:val="24"/>
          <w:szCs w:val="24"/>
          <w:lang w:eastAsia="en-GB"/>
        </w:rPr>
        <w:t xml:space="preserve"> approach from ETL to ELT.</w:t>
      </w:r>
    </w:p>
    <w:p w:rsidR="00561C72" w:rsidRDefault="00330FA8" w:rsidP="004901DF">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Phases of Data engineering project:</w:t>
      </w:r>
    </w:p>
    <w:p w:rsidR="00330FA8" w:rsidRDefault="00330FA8" w:rsidP="00330FA8">
      <w:pPr>
        <w:pStyle w:val="ListParagraph"/>
        <w:numPr>
          <w:ilvl w:val="0"/>
          <w:numId w:val="6"/>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Source b) ingest c) Prepare d) analyse e) consume.</w:t>
      </w:r>
    </w:p>
    <w:p w:rsidR="00416882" w:rsidRPr="00416882" w:rsidRDefault="00416882" w:rsidP="0041688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t>Contoso Health Network recently deployed IoT devices to its intensive care unit (ICU). Here are the goals of the project:</w:t>
      </w:r>
    </w:p>
    <w:p w:rsidR="00416882" w:rsidRPr="00416882" w:rsidRDefault="00416882" w:rsidP="00416882">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t>Capture data on patient biometric monitoring in real time to help physicians treat their patients.</w:t>
      </w:r>
    </w:p>
    <w:p w:rsidR="00416882" w:rsidRPr="00416882" w:rsidRDefault="00416882" w:rsidP="00416882">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lastRenderedPageBreak/>
        <w:t xml:space="preserve">Store the biometric data so that Contoso's research </w:t>
      </w:r>
      <w:proofErr w:type="spellStart"/>
      <w:r w:rsidRPr="00416882">
        <w:rPr>
          <w:rFonts w:ascii="Segoe UI" w:eastAsia="Times New Roman" w:hAnsi="Segoe UI" w:cs="Segoe UI"/>
          <w:color w:val="171717"/>
          <w:sz w:val="24"/>
          <w:szCs w:val="24"/>
          <w:lang w:eastAsia="en-GB"/>
        </w:rPr>
        <w:t>center</w:t>
      </w:r>
      <w:proofErr w:type="spellEnd"/>
      <w:r w:rsidRPr="00416882">
        <w:rPr>
          <w:rFonts w:ascii="Segoe UI" w:eastAsia="Times New Roman" w:hAnsi="Segoe UI" w:cs="Segoe UI"/>
          <w:color w:val="171717"/>
          <w:sz w:val="24"/>
          <w:szCs w:val="24"/>
          <w:lang w:eastAsia="en-GB"/>
        </w:rPr>
        <w:t xml:space="preserve"> can further </w:t>
      </w:r>
      <w:proofErr w:type="spellStart"/>
      <w:r w:rsidRPr="00416882">
        <w:rPr>
          <w:rFonts w:ascii="Segoe UI" w:eastAsia="Times New Roman" w:hAnsi="Segoe UI" w:cs="Segoe UI"/>
          <w:color w:val="171717"/>
          <w:sz w:val="24"/>
          <w:szCs w:val="24"/>
          <w:lang w:eastAsia="en-GB"/>
        </w:rPr>
        <w:t>analyze</w:t>
      </w:r>
      <w:proofErr w:type="spellEnd"/>
      <w:r w:rsidRPr="00416882">
        <w:rPr>
          <w:rFonts w:ascii="Segoe UI" w:eastAsia="Times New Roman" w:hAnsi="Segoe UI" w:cs="Segoe UI"/>
          <w:color w:val="171717"/>
          <w:sz w:val="24"/>
          <w:szCs w:val="24"/>
          <w:lang w:eastAsia="en-GB"/>
        </w:rPr>
        <w:t xml:space="preserve"> it in the future.</w:t>
      </w:r>
    </w:p>
    <w:p w:rsidR="00416882" w:rsidRPr="00416882" w:rsidRDefault="00416882" w:rsidP="00416882">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t>Use Azure Machine Learning to understand which treatments improve the quality of care and reduce the likelihood that a patient will be readmitted to the hospital.</w:t>
      </w:r>
    </w:p>
    <w:p w:rsidR="00416882" w:rsidRPr="00416882" w:rsidRDefault="00416882" w:rsidP="00416882">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t>Create a visualization of the data's history for Contoso's chief medical officer.</w:t>
      </w:r>
    </w:p>
    <w:p w:rsidR="00416882" w:rsidRPr="00416882" w:rsidRDefault="00416882" w:rsidP="0041688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16882">
        <w:rPr>
          <w:rFonts w:ascii="Segoe UI" w:eastAsia="Times New Roman" w:hAnsi="Segoe UI" w:cs="Segoe UI"/>
          <w:color w:val="171717"/>
          <w:sz w:val="24"/>
          <w:szCs w:val="24"/>
          <w:lang w:eastAsia="en-GB"/>
        </w:rPr>
        <w:t>After reviewing the business case, Contoso's technical architect proposes the following technologies:</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IoT Hub</w:t>
      </w:r>
      <w:r w:rsidRPr="00416882">
        <w:rPr>
          <w:rFonts w:ascii="Segoe UI" w:eastAsia="Times New Roman" w:hAnsi="Segoe UI" w:cs="Segoe UI"/>
          <w:color w:val="171717"/>
          <w:sz w:val="24"/>
          <w:szCs w:val="24"/>
          <w:lang w:eastAsia="en-GB"/>
        </w:rPr>
        <w:t> to capture real-time data from the ICU's IoT devices.</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Stream Analytics</w:t>
      </w:r>
      <w:r w:rsidRPr="00416882">
        <w:rPr>
          <w:rFonts w:ascii="Segoe UI" w:eastAsia="Times New Roman" w:hAnsi="Segoe UI" w:cs="Segoe UI"/>
          <w:color w:val="171717"/>
          <w:sz w:val="24"/>
          <w:szCs w:val="24"/>
          <w:lang w:eastAsia="en-GB"/>
        </w:rPr>
        <w:t> to stream and enrich the IoT data, to create windows and aggregations, and to integrate Azure Machine Learning.</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Data Lake Storage Gen2</w:t>
      </w:r>
      <w:r w:rsidRPr="00416882">
        <w:rPr>
          <w:rFonts w:ascii="Segoe UI" w:eastAsia="Times New Roman" w:hAnsi="Segoe UI" w:cs="Segoe UI"/>
          <w:color w:val="171717"/>
          <w:sz w:val="24"/>
          <w:szCs w:val="24"/>
          <w:lang w:eastAsia="en-GB"/>
        </w:rPr>
        <w:t> to store the biometric data at high speed.</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Data Factory</w:t>
      </w:r>
      <w:r w:rsidRPr="00416882">
        <w:rPr>
          <w:rFonts w:ascii="Segoe UI" w:eastAsia="Times New Roman" w:hAnsi="Segoe UI" w:cs="Segoe UI"/>
          <w:color w:val="171717"/>
          <w:sz w:val="24"/>
          <w:szCs w:val="24"/>
          <w:lang w:eastAsia="en-GB"/>
        </w:rPr>
        <w:t> to perform the extract, load, transform, and load (ELTL) process to move the data from the data lake store to Azure SQL Data Warehouse.</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SQL Data Warehouse</w:t>
      </w:r>
      <w:r w:rsidRPr="00416882">
        <w:rPr>
          <w:rFonts w:ascii="Segoe UI" w:eastAsia="Times New Roman" w:hAnsi="Segoe UI" w:cs="Segoe UI"/>
          <w:color w:val="171717"/>
          <w:sz w:val="24"/>
          <w:szCs w:val="24"/>
          <w:lang w:eastAsia="en-GB"/>
        </w:rPr>
        <w:t> to provide data warehousing services to support the chief medical officer's needs.</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Power BI</w:t>
      </w:r>
      <w:r w:rsidRPr="00416882">
        <w:rPr>
          <w:rFonts w:ascii="Segoe UI" w:eastAsia="Times New Roman" w:hAnsi="Segoe UI" w:cs="Segoe UI"/>
          <w:color w:val="171717"/>
          <w:sz w:val="24"/>
          <w:szCs w:val="24"/>
          <w:lang w:eastAsia="en-GB"/>
        </w:rPr>
        <w:t> to create the patient dashboard. Part of the dashboard will show real-time telemetry about the patient's condition. The other part will show the patient's recent history.</w:t>
      </w:r>
    </w:p>
    <w:p w:rsidR="00416882" w:rsidRPr="00416882" w:rsidRDefault="00416882" w:rsidP="00416882">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r w:rsidRPr="00416882">
        <w:rPr>
          <w:rFonts w:ascii="Segoe UI" w:eastAsia="Times New Roman" w:hAnsi="Segoe UI" w:cs="Segoe UI"/>
          <w:b/>
          <w:bCs/>
          <w:color w:val="171717"/>
          <w:sz w:val="24"/>
          <w:szCs w:val="24"/>
          <w:lang w:eastAsia="en-GB"/>
        </w:rPr>
        <w:t>Azure Machine Learning</w:t>
      </w:r>
      <w:r w:rsidRPr="00416882">
        <w:rPr>
          <w:rFonts w:ascii="Segoe UI" w:eastAsia="Times New Roman" w:hAnsi="Segoe UI" w:cs="Segoe UI"/>
          <w:color w:val="171717"/>
          <w:sz w:val="24"/>
          <w:szCs w:val="24"/>
          <w:lang w:eastAsia="en-GB"/>
        </w:rPr>
        <w:t> to process both raw and aggregated data. Researchers will use this to perform predictive analytics on patient readmittance.</w:t>
      </w:r>
    </w:p>
    <w:p w:rsidR="00416882" w:rsidRDefault="00416882" w:rsidP="0041688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ELTL </w:t>
      </w:r>
      <w:r w:rsidRPr="00416882">
        <w:rPr>
          <w:rFonts w:ascii="Segoe UI" w:eastAsia="Times New Roman" w:hAnsi="Segoe UI" w:cs="Segoe UI"/>
          <w:color w:val="171717"/>
          <w:sz w:val="24"/>
          <w:szCs w:val="24"/>
          <w:lang w:eastAsia="en-GB"/>
        </w:rPr>
        <w:sym w:font="Wingdings" w:char="F0E0"/>
      </w:r>
      <w:r>
        <w:rPr>
          <w:rFonts w:ascii="Segoe UI" w:eastAsia="Times New Roman" w:hAnsi="Segoe UI" w:cs="Segoe UI"/>
          <w:color w:val="171717"/>
          <w:sz w:val="24"/>
          <w:szCs w:val="24"/>
          <w:lang w:eastAsia="en-GB"/>
        </w:rPr>
        <w:t xml:space="preserve"> Extract Load Transform and Load.</w:t>
      </w:r>
    </w:p>
    <w:p w:rsidR="00416882" w:rsidRDefault="00416882" w:rsidP="00416882">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The holistic workflow:</w:t>
      </w:r>
    </w:p>
    <w:p w:rsidR="00416882"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Set up Azure IoT Hub to capture data form the ICU IoT devices</w:t>
      </w:r>
    </w:p>
    <w:p w:rsidR="00D16D1C"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Connect Azure IoT Hub to Azure Stream Analytics </w:t>
      </w:r>
    </w:p>
    <w:p w:rsidR="00D16D1C"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Set up Azure functions to store the Azure Stream Analytics aggregates in Azure Data Lake Storage Gen2.</w:t>
      </w:r>
    </w:p>
    <w:p w:rsidR="00D16D1C"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Use ADF to load data from ADL to SQL DWH</w:t>
      </w:r>
    </w:p>
    <w:p w:rsidR="00D16D1C"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In parallel connect the azure ML service to ADL to perform predictive analytics</w:t>
      </w:r>
    </w:p>
    <w:p w:rsidR="00D16D1C" w:rsidRDefault="00D16D1C" w:rsidP="00D16D1C">
      <w:pPr>
        <w:pStyle w:val="ListParagraph"/>
        <w:numPr>
          <w:ilvl w:val="0"/>
          <w:numId w:val="9"/>
        </w:num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Connect power BI to stream analytics to pull the real-time aggregates for the patient data. and connect SQL DWH to pull the historical data to create a combined dashboard.</w:t>
      </w:r>
    </w:p>
    <w:p w:rsidR="00D16D1C" w:rsidRPr="00D16D1C" w:rsidRDefault="00D16D1C" w:rsidP="00D16D1C">
      <w:pPr>
        <w:pStyle w:val="ListParagraph"/>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D16D1C">
        <w:rPr>
          <w:noProof/>
        </w:rPr>
        <w:lastRenderedPageBreak/>
        <w:drawing>
          <wp:inline distT="0" distB="0" distL="0" distR="0" wp14:anchorId="210B65A5" wp14:editId="1C0904DB">
            <wp:extent cx="5731510" cy="3041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1015"/>
                    </a:xfrm>
                    <a:prstGeom prst="rect">
                      <a:avLst/>
                    </a:prstGeom>
                  </pic:spPr>
                </pic:pic>
              </a:graphicData>
            </a:graphic>
          </wp:inline>
        </w:drawing>
      </w:r>
    </w:p>
    <w:p w:rsidR="00BD1D98" w:rsidRPr="005F2FFD" w:rsidRDefault="005F2FFD" w:rsidP="005F2FFD">
      <w:pPr>
        <w:jc w:val="center"/>
        <w:rPr>
          <w:b/>
          <w:u w:val="single"/>
        </w:rPr>
      </w:pPr>
      <w:r w:rsidRPr="005F2FFD">
        <w:rPr>
          <w:b/>
          <w:highlight w:val="green"/>
          <w:u w:val="single"/>
        </w:rPr>
        <w:t>Azure Data Store</w:t>
      </w:r>
    </w:p>
    <w:p w:rsidR="005F2FFD" w:rsidRDefault="005F2FFD" w:rsidP="005F2FFD">
      <w:r w:rsidRPr="005F2FFD">
        <w:t>No SQL Data bases – Cosmos DB can store – Structured, semi structured and unstructured data</w:t>
      </w:r>
      <w:r>
        <w:t>.</w:t>
      </w:r>
    </w:p>
    <w:p w:rsidR="005F2FFD" w:rsidRDefault="005F2FFD" w:rsidP="005F2FFD">
      <w:r>
        <w:t>It stores: 1) Document databases 2) Key value stores 3) Column family stores 4) Graph databases.</w:t>
      </w:r>
    </w:p>
    <w:p w:rsidR="00665DD3" w:rsidRDefault="00B1484F" w:rsidP="005F2FFD">
      <w:r w:rsidRPr="009E6572">
        <w:rPr>
          <w:b/>
          <w:u w:val="single"/>
        </w:rPr>
        <w:t>Structured data:</w:t>
      </w:r>
      <w:r>
        <w:t xml:space="preserve"> </w:t>
      </w:r>
      <w:r w:rsidR="00665DD3">
        <w:t xml:space="preserve">Forcing a consistent structure also means evolution of the data is more difficult as each record </w:t>
      </w:r>
      <w:proofErr w:type="gramStart"/>
      <w:r w:rsidR="00665DD3">
        <w:t>has to</w:t>
      </w:r>
      <w:proofErr w:type="gramEnd"/>
      <w:r w:rsidR="00665DD3">
        <w:t xml:space="preserve"> be updated to fit to the new structure.</w:t>
      </w:r>
    </w:p>
    <w:p w:rsidR="00B1484F" w:rsidRDefault="00B1484F" w:rsidP="005F2FFD">
      <w:pPr>
        <w:rPr>
          <w:b/>
        </w:rPr>
      </w:pPr>
      <w:r w:rsidRPr="009E6572">
        <w:rPr>
          <w:b/>
          <w:u w:val="single"/>
        </w:rPr>
        <w:t>Semi-structured data</w:t>
      </w:r>
      <w:r>
        <w:t xml:space="preserve"> is less organized than structured data for </w:t>
      </w:r>
      <w:proofErr w:type="spellStart"/>
      <w:r>
        <w:t>eg</w:t>
      </w:r>
      <w:proofErr w:type="spellEnd"/>
      <w:r>
        <w:t xml:space="preserve">: key-value pairs. Semi-structured data is also referred to as non-relational </w:t>
      </w:r>
      <w:r w:rsidR="009E6572">
        <w:t xml:space="preserve">or NoSQL data. the structure of the data is defined by </w:t>
      </w:r>
      <w:r w:rsidR="009E6572" w:rsidRPr="009E6572">
        <w:rPr>
          <w:b/>
        </w:rPr>
        <w:t>serialization language.</w:t>
      </w:r>
    </w:p>
    <w:p w:rsidR="004750D9" w:rsidRDefault="009E6572" w:rsidP="005F2FFD">
      <w:r>
        <w:t xml:space="preserve">Serialization languages: </w:t>
      </w:r>
    </w:p>
    <w:p w:rsidR="004750D9" w:rsidRDefault="009E6572" w:rsidP="005F2FFD">
      <w:r>
        <w:t xml:space="preserve">a) </w:t>
      </w:r>
      <w:r w:rsidRPr="004750D9">
        <w:rPr>
          <w:b/>
          <w:highlight w:val="yellow"/>
        </w:rPr>
        <w:t>XML</w:t>
      </w:r>
      <w:r>
        <w:t xml:space="preserve"> </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0101FD"/>
          <w:sz w:val="21"/>
          <w:szCs w:val="21"/>
          <w:shd w:val="clear" w:color="auto" w:fill="FAFAFA"/>
          <w:lang w:eastAsia="en-GB"/>
        </w:rPr>
        <w:t xml:space="preserve">&lt;Person </w:t>
      </w:r>
      <w:r w:rsidRPr="004750D9">
        <w:rPr>
          <w:rFonts w:ascii="Consolas" w:eastAsia="Times New Roman" w:hAnsi="Consolas" w:cs="Times New Roman"/>
          <w:color w:val="0451A5"/>
          <w:sz w:val="21"/>
          <w:szCs w:val="21"/>
          <w:shd w:val="clear" w:color="auto" w:fill="FAFAFA"/>
          <w:lang w:eastAsia="en-GB"/>
        </w:rPr>
        <w:t>Age</w:t>
      </w:r>
      <w:r w:rsidRPr="004750D9">
        <w:rPr>
          <w:rFonts w:ascii="Consolas" w:eastAsia="Times New Roman" w:hAnsi="Consolas" w:cs="Times New Roman"/>
          <w:color w:val="0101FD"/>
          <w:sz w:val="21"/>
          <w:szCs w:val="21"/>
          <w:shd w:val="clear" w:color="auto" w:fill="FAFAFA"/>
          <w:lang w:eastAsia="en-GB"/>
        </w:rPr>
        <w:t>=</w:t>
      </w:r>
      <w:r w:rsidRPr="004750D9">
        <w:rPr>
          <w:rFonts w:ascii="Consolas" w:eastAsia="Times New Roman" w:hAnsi="Consolas" w:cs="Times New Roman"/>
          <w:color w:val="A31515"/>
          <w:sz w:val="21"/>
          <w:szCs w:val="21"/>
          <w:shd w:val="clear" w:color="auto" w:fill="FAFAFA"/>
          <w:lang w:eastAsia="en-GB"/>
        </w:rPr>
        <w:t>"23"</w:t>
      </w:r>
      <w:r w:rsidRPr="004750D9">
        <w:rPr>
          <w:rFonts w:ascii="Consolas" w:eastAsia="Times New Roman" w:hAnsi="Consolas" w:cs="Times New Roman"/>
          <w:color w:val="0101FD"/>
          <w:sz w:val="21"/>
          <w:szCs w:val="21"/>
          <w:shd w:val="clear" w:color="auto" w:fill="FAFAFA"/>
          <w:lang w:eastAsia="en-GB"/>
        </w:rPr>
        <w:t>&gt;</w:t>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sym w:font="Wingdings" w:char="F0E0"/>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highlight w:val="green"/>
          <w:shd w:val="clear" w:color="auto" w:fill="FAFAFA"/>
          <w:lang w:eastAsia="en-GB"/>
        </w:rPr>
        <w:t>attribute</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&lt;FirstName&gt;</w:t>
      </w:r>
      <w:r w:rsidRPr="004750D9">
        <w:rPr>
          <w:rFonts w:ascii="Consolas" w:eastAsia="Times New Roman" w:hAnsi="Consolas" w:cs="Times New Roman"/>
          <w:color w:val="171717"/>
          <w:sz w:val="21"/>
          <w:szCs w:val="21"/>
          <w:shd w:val="clear" w:color="auto" w:fill="FAFAFA"/>
          <w:lang w:eastAsia="en-GB"/>
        </w:rPr>
        <w:t>John</w:t>
      </w:r>
      <w:r w:rsidRPr="004750D9">
        <w:rPr>
          <w:rFonts w:ascii="Consolas" w:eastAsia="Times New Roman" w:hAnsi="Consolas" w:cs="Times New Roman"/>
          <w:color w:val="0101FD"/>
          <w:sz w:val="21"/>
          <w:szCs w:val="21"/>
          <w:shd w:val="clear" w:color="auto" w:fill="FAFAFA"/>
          <w:lang w:eastAsia="en-GB"/>
        </w:rPr>
        <w:t>&lt;/FirstName&gt;</w:t>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sym w:font="Wingdings" w:char="F0E0"/>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highlight w:val="green"/>
          <w:shd w:val="clear" w:color="auto" w:fill="FAFAFA"/>
          <w:lang w:eastAsia="en-GB"/>
        </w:rPr>
        <w:t>element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&lt;</w:t>
      </w:r>
      <w:proofErr w:type="spellStart"/>
      <w:r w:rsidRPr="004750D9">
        <w:rPr>
          <w:rFonts w:ascii="Consolas" w:eastAsia="Times New Roman" w:hAnsi="Consolas" w:cs="Times New Roman"/>
          <w:color w:val="0101FD"/>
          <w:sz w:val="21"/>
          <w:szCs w:val="21"/>
          <w:shd w:val="clear" w:color="auto" w:fill="FAFAFA"/>
          <w:lang w:eastAsia="en-GB"/>
        </w:rPr>
        <w:t>LastName</w:t>
      </w:r>
      <w:proofErr w:type="spellEnd"/>
      <w:r w:rsidRPr="004750D9">
        <w:rPr>
          <w:rFonts w:ascii="Consolas" w:eastAsia="Times New Roman" w:hAnsi="Consolas" w:cs="Times New Roman"/>
          <w:color w:val="0101FD"/>
          <w:sz w:val="21"/>
          <w:szCs w:val="21"/>
          <w:shd w:val="clear" w:color="auto" w:fill="FAFAFA"/>
          <w:lang w:eastAsia="en-GB"/>
        </w:rPr>
        <w:t>&gt;</w:t>
      </w:r>
      <w:r w:rsidRPr="004750D9">
        <w:rPr>
          <w:rFonts w:ascii="Consolas" w:eastAsia="Times New Roman" w:hAnsi="Consolas" w:cs="Times New Roman"/>
          <w:color w:val="171717"/>
          <w:sz w:val="21"/>
          <w:szCs w:val="21"/>
          <w:shd w:val="clear" w:color="auto" w:fill="FAFAFA"/>
          <w:lang w:eastAsia="en-GB"/>
        </w:rPr>
        <w:t>Smith</w:t>
      </w:r>
      <w:r w:rsidRPr="004750D9">
        <w:rPr>
          <w:rFonts w:ascii="Consolas" w:eastAsia="Times New Roman" w:hAnsi="Consolas" w:cs="Times New Roman"/>
          <w:color w:val="0101FD"/>
          <w:sz w:val="21"/>
          <w:szCs w:val="21"/>
          <w:shd w:val="clear" w:color="auto" w:fill="FAFAFA"/>
          <w:lang w:eastAsia="en-GB"/>
        </w:rPr>
        <w:t>&lt;/</w:t>
      </w:r>
      <w:proofErr w:type="spellStart"/>
      <w:r w:rsidRPr="004750D9">
        <w:rPr>
          <w:rFonts w:ascii="Consolas" w:eastAsia="Times New Roman" w:hAnsi="Consolas" w:cs="Times New Roman"/>
          <w:color w:val="0101FD"/>
          <w:sz w:val="21"/>
          <w:szCs w:val="21"/>
          <w:shd w:val="clear" w:color="auto" w:fill="FAFAFA"/>
          <w:lang w:eastAsia="en-GB"/>
        </w:rPr>
        <w:t>LastName</w:t>
      </w:r>
      <w:proofErr w:type="spellEnd"/>
      <w:r w:rsidRPr="004750D9">
        <w:rPr>
          <w:rFonts w:ascii="Consolas" w:eastAsia="Times New Roman" w:hAnsi="Consolas" w:cs="Times New Roman"/>
          <w:color w:val="0101FD"/>
          <w:sz w:val="21"/>
          <w:szCs w:val="21"/>
          <w:shd w:val="clear" w:color="auto" w:fill="FAFAFA"/>
          <w:lang w:eastAsia="en-GB"/>
        </w:rPr>
        <w:t>&gt;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&lt;Hobbies&gt;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 xml:space="preserve">&lt;Hobby </w:t>
      </w:r>
      <w:r w:rsidRPr="004750D9">
        <w:rPr>
          <w:rFonts w:ascii="Consolas" w:eastAsia="Times New Roman" w:hAnsi="Consolas" w:cs="Times New Roman"/>
          <w:color w:val="0451A5"/>
          <w:sz w:val="21"/>
          <w:szCs w:val="21"/>
          <w:shd w:val="clear" w:color="auto" w:fill="FAFAFA"/>
          <w:lang w:eastAsia="en-GB"/>
        </w:rPr>
        <w:t>Type</w:t>
      </w:r>
      <w:r w:rsidRPr="004750D9">
        <w:rPr>
          <w:rFonts w:ascii="Consolas" w:eastAsia="Times New Roman" w:hAnsi="Consolas" w:cs="Times New Roman"/>
          <w:color w:val="0101FD"/>
          <w:sz w:val="21"/>
          <w:szCs w:val="21"/>
          <w:shd w:val="clear" w:color="auto" w:fill="FAFAFA"/>
          <w:lang w:eastAsia="en-GB"/>
        </w:rPr>
        <w:t>=</w:t>
      </w:r>
      <w:r w:rsidRPr="004750D9">
        <w:rPr>
          <w:rFonts w:ascii="Consolas" w:eastAsia="Times New Roman" w:hAnsi="Consolas" w:cs="Times New Roman"/>
          <w:color w:val="A31515"/>
          <w:sz w:val="21"/>
          <w:szCs w:val="21"/>
          <w:shd w:val="clear" w:color="auto" w:fill="FAFAFA"/>
          <w:lang w:eastAsia="en-GB"/>
        </w:rPr>
        <w:t>"Sports"</w:t>
      </w:r>
      <w:r w:rsidRPr="004750D9">
        <w:rPr>
          <w:rFonts w:ascii="Consolas" w:eastAsia="Times New Roman" w:hAnsi="Consolas" w:cs="Times New Roman"/>
          <w:color w:val="0101FD"/>
          <w:sz w:val="21"/>
          <w:szCs w:val="21"/>
          <w:shd w:val="clear" w:color="auto" w:fill="FAFAFA"/>
          <w:lang w:eastAsia="en-GB"/>
        </w:rPr>
        <w:t>&gt;</w:t>
      </w:r>
      <w:r w:rsidRPr="004750D9">
        <w:rPr>
          <w:rFonts w:ascii="Consolas" w:eastAsia="Times New Roman" w:hAnsi="Consolas" w:cs="Times New Roman"/>
          <w:color w:val="171717"/>
          <w:sz w:val="21"/>
          <w:szCs w:val="21"/>
          <w:shd w:val="clear" w:color="auto" w:fill="FAFAFA"/>
          <w:lang w:eastAsia="en-GB"/>
        </w:rPr>
        <w:t>Golf</w:t>
      </w:r>
      <w:r w:rsidRPr="004750D9">
        <w:rPr>
          <w:rFonts w:ascii="Consolas" w:eastAsia="Times New Roman" w:hAnsi="Consolas" w:cs="Times New Roman"/>
          <w:color w:val="0101FD"/>
          <w:sz w:val="21"/>
          <w:szCs w:val="21"/>
          <w:shd w:val="clear" w:color="auto" w:fill="FAFAFA"/>
          <w:lang w:eastAsia="en-GB"/>
        </w:rPr>
        <w:t>&lt;/Hobby&gt;</w:t>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sym w:font="Wingdings" w:char="F0E0"/>
      </w:r>
      <w:r>
        <w:rPr>
          <w:rFonts w:ascii="Consolas" w:eastAsia="Times New Roman" w:hAnsi="Consolas" w:cs="Times New Roman"/>
          <w:color w:val="0101FD"/>
          <w:sz w:val="21"/>
          <w:szCs w:val="21"/>
          <w:shd w:val="clear" w:color="auto" w:fill="FAFAFA"/>
          <w:lang w:eastAsia="en-GB"/>
        </w:rPr>
        <w:t xml:space="preserve"> </w:t>
      </w:r>
      <w:r w:rsidRPr="004750D9">
        <w:rPr>
          <w:rFonts w:ascii="Consolas" w:eastAsia="Times New Roman" w:hAnsi="Consolas" w:cs="Times New Roman"/>
          <w:color w:val="0101FD"/>
          <w:sz w:val="21"/>
          <w:szCs w:val="21"/>
          <w:highlight w:val="green"/>
          <w:shd w:val="clear" w:color="auto" w:fill="FAFAFA"/>
          <w:lang w:eastAsia="en-GB"/>
        </w:rPr>
        <w:t>child element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 xml:space="preserve">&lt;Hobby </w:t>
      </w:r>
      <w:r w:rsidRPr="004750D9">
        <w:rPr>
          <w:rFonts w:ascii="Consolas" w:eastAsia="Times New Roman" w:hAnsi="Consolas" w:cs="Times New Roman"/>
          <w:color w:val="0451A5"/>
          <w:sz w:val="21"/>
          <w:szCs w:val="21"/>
          <w:shd w:val="clear" w:color="auto" w:fill="FAFAFA"/>
          <w:lang w:eastAsia="en-GB"/>
        </w:rPr>
        <w:t>Type</w:t>
      </w:r>
      <w:r w:rsidRPr="004750D9">
        <w:rPr>
          <w:rFonts w:ascii="Consolas" w:eastAsia="Times New Roman" w:hAnsi="Consolas" w:cs="Times New Roman"/>
          <w:color w:val="0101FD"/>
          <w:sz w:val="21"/>
          <w:szCs w:val="21"/>
          <w:shd w:val="clear" w:color="auto" w:fill="FAFAFA"/>
          <w:lang w:eastAsia="en-GB"/>
        </w:rPr>
        <w:t>=</w:t>
      </w:r>
      <w:r w:rsidRPr="004750D9">
        <w:rPr>
          <w:rFonts w:ascii="Consolas" w:eastAsia="Times New Roman" w:hAnsi="Consolas" w:cs="Times New Roman"/>
          <w:color w:val="A31515"/>
          <w:sz w:val="21"/>
          <w:szCs w:val="21"/>
          <w:shd w:val="clear" w:color="auto" w:fill="FAFAFA"/>
          <w:lang w:eastAsia="en-GB"/>
        </w:rPr>
        <w:t>"Leisure"</w:t>
      </w:r>
      <w:r w:rsidRPr="004750D9">
        <w:rPr>
          <w:rFonts w:ascii="Consolas" w:eastAsia="Times New Roman" w:hAnsi="Consolas" w:cs="Times New Roman"/>
          <w:color w:val="0101FD"/>
          <w:sz w:val="21"/>
          <w:szCs w:val="21"/>
          <w:shd w:val="clear" w:color="auto" w:fill="FAFAFA"/>
          <w:lang w:eastAsia="en-GB"/>
        </w:rPr>
        <w:t>&gt;</w:t>
      </w:r>
      <w:r w:rsidRPr="004750D9">
        <w:rPr>
          <w:rFonts w:ascii="Consolas" w:eastAsia="Times New Roman" w:hAnsi="Consolas" w:cs="Times New Roman"/>
          <w:color w:val="171717"/>
          <w:sz w:val="21"/>
          <w:szCs w:val="21"/>
          <w:shd w:val="clear" w:color="auto" w:fill="FAFAFA"/>
          <w:lang w:eastAsia="en-GB"/>
        </w:rPr>
        <w:t>Reading</w:t>
      </w:r>
      <w:r w:rsidRPr="004750D9">
        <w:rPr>
          <w:rFonts w:ascii="Consolas" w:eastAsia="Times New Roman" w:hAnsi="Consolas" w:cs="Times New Roman"/>
          <w:color w:val="0101FD"/>
          <w:sz w:val="21"/>
          <w:szCs w:val="21"/>
          <w:shd w:val="clear" w:color="auto" w:fill="FAFAFA"/>
          <w:lang w:eastAsia="en-GB"/>
        </w:rPr>
        <w:t>&lt;/Hobby&gt;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 xml:space="preserve">&lt;Hobby </w:t>
      </w:r>
      <w:r w:rsidRPr="004750D9">
        <w:rPr>
          <w:rFonts w:ascii="Consolas" w:eastAsia="Times New Roman" w:hAnsi="Consolas" w:cs="Times New Roman"/>
          <w:color w:val="0451A5"/>
          <w:sz w:val="21"/>
          <w:szCs w:val="21"/>
          <w:shd w:val="clear" w:color="auto" w:fill="FAFAFA"/>
          <w:lang w:eastAsia="en-GB"/>
        </w:rPr>
        <w:t>Type</w:t>
      </w:r>
      <w:r w:rsidRPr="004750D9">
        <w:rPr>
          <w:rFonts w:ascii="Consolas" w:eastAsia="Times New Roman" w:hAnsi="Consolas" w:cs="Times New Roman"/>
          <w:color w:val="0101FD"/>
          <w:sz w:val="21"/>
          <w:szCs w:val="21"/>
          <w:shd w:val="clear" w:color="auto" w:fill="FAFAFA"/>
          <w:lang w:eastAsia="en-GB"/>
        </w:rPr>
        <w:t>=</w:t>
      </w:r>
      <w:r w:rsidRPr="004750D9">
        <w:rPr>
          <w:rFonts w:ascii="Consolas" w:eastAsia="Times New Roman" w:hAnsi="Consolas" w:cs="Times New Roman"/>
          <w:color w:val="A31515"/>
          <w:sz w:val="21"/>
          <w:szCs w:val="21"/>
          <w:shd w:val="clear" w:color="auto" w:fill="FAFAFA"/>
          <w:lang w:eastAsia="en-GB"/>
        </w:rPr>
        <w:t>"Leisure"</w:t>
      </w:r>
      <w:r w:rsidRPr="004750D9">
        <w:rPr>
          <w:rFonts w:ascii="Consolas" w:eastAsia="Times New Roman" w:hAnsi="Consolas" w:cs="Times New Roman"/>
          <w:color w:val="0101FD"/>
          <w:sz w:val="21"/>
          <w:szCs w:val="21"/>
          <w:shd w:val="clear" w:color="auto" w:fill="FAFAFA"/>
          <w:lang w:eastAsia="en-GB"/>
        </w:rPr>
        <w:t>&gt;</w:t>
      </w:r>
      <w:r w:rsidRPr="004750D9">
        <w:rPr>
          <w:rFonts w:ascii="Consolas" w:eastAsia="Times New Roman" w:hAnsi="Consolas" w:cs="Times New Roman"/>
          <w:color w:val="171717"/>
          <w:sz w:val="21"/>
          <w:szCs w:val="21"/>
          <w:shd w:val="clear" w:color="auto" w:fill="FAFAFA"/>
          <w:lang w:eastAsia="en-GB"/>
        </w:rPr>
        <w:t>Guitar</w:t>
      </w:r>
      <w:r w:rsidRPr="004750D9">
        <w:rPr>
          <w:rFonts w:ascii="Consolas" w:eastAsia="Times New Roman" w:hAnsi="Consolas" w:cs="Times New Roman"/>
          <w:color w:val="0101FD"/>
          <w:sz w:val="21"/>
          <w:szCs w:val="21"/>
          <w:shd w:val="clear" w:color="auto" w:fill="FAFAFA"/>
          <w:lang w:eastAsia="en-GB"/>
        </w:rPr>
        <w:t>&lt;/Hobby&gt;</w:t>
      </w:r>
    </w:p>
    <w:p w:rsidR="004750D9" w:rsidRPr="004750D9" w:rsidRDefault="004750D9" w:rsidP="004750D9">
      <w:pPr>
        <w:spacing w:after="0" w:line="240" w:lineRule="auto"/>
        <w:rPr>
          <w:rFonts w:ascii="Consolas" w:eastAsia="Times New Roman" w:hAnsi="Consolas" w:cs="Times New Roman"/>
          <w:color w:val="171717"/>
          <w:sz w:val="21"/>
          <w:szCs w:val="21"/>
          <w:shd w:val="clear" w:color="auto" w:fill="FAFAFA"/>
          <w:lang w:eastAsia="en-GB"/>
        </w:rPr>
      </w:pPr>
      <w:r w:rsidRPr="004750D9">
        <w:rPr>
          <w:rFonts w:ascii="Consolas" w:eastAsia="Times New Roman" w:hAnsi="Consolas" w:cs="Times New Roman"/>
          <w:color w:val="171717"/>
          <w:sz w:val="21"/>
          <w:szCs w:val="21"/>
          <w:shd w:val="clear" w:color="auto" w:fill="FAFAFA"/>
          <w:lang w:eastAsia="en-GB"/>
        </w:rPr>
        <w:t xml:space="preserve">   </w:t>
      </w:r>
      <w:r w:rsidRPr="004750D9">
        <w:rPr>
          <w:rFonts w:ascii="Consolas" w:eastAsia="Times New Roman" w:hAnsi="Consolas" w:cs="Times New Roman"/>
          <w:color w:val="0101FD"/>
          <w:sz w:val="21"/>
          <w:szCs w:val="21"/>
          <w:shd w:val="clear" w:color="auto" w:fill="FAFAFA"/>
          <w:lang w:eastAsia="en-GB"/>
        </w:rPr>
        <w:t>&lt;/Hobbies&gt;</w:t>
      </w:r>
    </w:p>
    <w:p w:rsidR="004750D9" w:rsidRDefault="004750D9" w:rsidP="004750D9">
      <w:r w:rsidRPr="004750D9">
        <w:rPr>
          <w:rFonts w:ascii="Consolas" w:eastAsia="Times New Roman" w:hAnsi="Consolas" w:cs="Times New Roman"/>
          <w:color w:val="0101FD"/>
          <w:sz w:val="21"/>
          <w:szCs w:val="21"/>
          <w:shd w:val="clear" w:color="auto" w:fill="FAFAFA"/>
          <w:lang w:eastAsia="en-GB"/>
        </w:rPr>
        <w:t>&lt;/Person&gt;</w:t>
      </w:r>
    </w:p>
    <w:p w:rsidR="004750D9" w:rsidRDefault="004750D9" w:rsidP="005F2FFD">
      <w:r>
        <w:t xml:space="preserve">XML is flexible and can express complex data easily. </w:t>
      </w:r>
      <w:proofErr w:type="gramStart"/>
      <w:r>
        <w:t>However</w:t>
      </w:r>
      <w:proofErr w:type="gramEnd"/>
      <w:r>
        <w:t xml:space="preserve"> it tends to be larger to store, process or pass over a network.</w:t>
      </w:r>
    </w:p>
    <w:p w:rsidR="004750D9" w:rsidRDefault="009E6572" w:rsidP="007079FA">
      <w:pPr>
        <w:pStyle w:val="ListParagraph"/>
        <w:numPr>
          <w:ilvl w:val="0"/>
          <w:numId w:val="6"/>
        </w:numPr>
      </w:pPr>
      <w:proofErr w:type="gramStart"/>
      <w:r w:rsidRPr="007079FA">
        <w:rPr>
          <w:b/>
          <w:highlight w:val="yellow"/>
        </w:rPr>
        <w:t>JSON</w:t>
      </w:r>
      <w:r>
        <w:t xml:space="preserve"> </w:t>
      </w:r>
      <w:r w:rsidR="004750D9">
        <w:t>:</w:t>
      </w:r>
      <w:proofErr w:type="gramEnd"/>
      <w:r w:rsidR="004750D9">
        <w:t xml:space="preserve">  </w:t>
      </w:r>
      <w:proofErr w:type="spellStart"/>
      <w:r w:rsidR="004750D9">
        <w:t>Javascript</w:t>
      </w:r>
      <w:proofErr w:type="spellEnd"/>
      <w:r w:rsidR="004750D9">
        <w:t xml:space="preserve"> object notation, has a </w:t>
      </w:r>
      <w:proofErr w:type="spellStart"/>
      <w:r w:rsidR="004750D9">
        <w:t>lightwight</w:t>
      </w:r>
      <w:proofErr w:type="spellEnd"/>
      <w:r w:rsidR="004750D9">
        <w:t xml:space="preserve"> specification and relies on curly braces to indicate data structure. JSON is frequently used by web services to return data.</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w:t>
      </w:r>
      <w:proofErr w:type="spellStart"/>
      <w:r w:rsidRPr="007079FA">
        <w:rPr>
          <w:rFonts w:ascii="Consolas" w:eastAsia="Times New Roman" w:hAnsi="Consolas" w:cs="Times New Roman"/>
          <w:color w:val="0451A5"/>
          <w:sz w:val="21"/>
          <w:szCs w:val="21"/>
          <w:shd w:val="clear" w:color="auto" w:fill="FAFAFA"/>
          <w:lang w:eastAsia="en-GB"/>
        </w:rPr>
        <w:t>firstName</w:t>
      </w:r>
      <w:proofErr w:type="spellEnd"/>
      <w:r w:rsidRPr="007079FA">
        <w:rPr>
          <w:rFonts w:ascii="Consolas" w:eastAsia="Times New Roman" w:hAnsi="Consolas" w:cs="Times New Roman"/>
          <w:color w:val="0451A5"/>
          <w:sz w:val="21"/>
          <w:szCs w:val="21"/>
          <w:shd w:val="clear" w:color="auto" w:fill="FAFAFA"/>
          <w:lang w:eastAsia="en-GB"/>
        </w:rPr>
        <w:t>"</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"John"</w:t>
      </w:r>
      <w:r w:rsidRPr="007079FA">
        <w:rPr>
          <w:rFonts w:ascii="Consolas" w:eastAsia="Times New Roman" w:hAnsi="Consolas" w:cs="Times New Roman"/>
          <w:color w:val="171717"/>
          <w:sz w:val="21"/>
          <w:szCs w:val="21"/>
          <w:shd w:val="clear" w:color="auto" w:fill="FAFAFA"/>
          <w:lang w:eastAsia="en-GB"/>
        </w:rPr>
        <w:t>,</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w:t>
      </w:r>
      <w:proofErr w:type="spellStart"/>
      <w:r w:rsidRPr="007079FA">
        <w:rPr>
          <w:rFonts w:ascii="Consolas" w:eastAsia="Times New Roman" w:hAnsi="Consolas" w:cs="Times New Roman"/>
          <w:color w:val="0451A5"/>
          <w:sz w:val="21"/>
          <w:szCs w:val="21"/>
          <w:shd w:val="clear" w:color="auto" w:fill="FAFAFA"/>
          <w:lang w:eastAsia="en-GB"/>
        </w:rPr>
        <w:t>lastName</w:t>
      </w:r>
      <w:proofErr w:type="spellEnd"/>
      <w:r w:rsidRPr="007079FA">
        <w:rPr>
          <w:rFonts w:ascii="Consolas" w:eastAsia="Times New Roman" w:hAnsi="Consolas" w:cs="Times New Roman"/>
          <w:color w:val="0451A5"/>
          <w:sz w:val="21"/>
          <w:szCs w:val="21"/>
          <w:shd w:val="clear" w:color="auto" w:fill="FAFAFA"/>
          <w:lang w:eastAsia="en-GB"/>
        </w:rPr>
        <w:t>"</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"Doe"</w:t>
      </w:r>
      <w:r w:rsidRPr="007079FA">
        <w:rPr>
          <w:rFonts w:ascii="Consolas" w:eastAsia="Times New Roman" w:hAnsi="Consolas" w:cs="Times New Roman"/>
          <w:color w:val="171717"/>
          <w:sz w:val="21"/>
          <w:szCs w:val="21"/>
          <w:shd w:val="clear" w:color="auto" w:fill="FAFAFA"/>
          <w:lang w:eastAsia="en-GB"/>
        </w:rPr>
        <w:t>,</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"age"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"23"</w:t>
      </w:r>
      <w:r w:rsidRPr="007079FA">
        <w:rPr>
          <w:rFonts w:ascii="Consolas" w:eastAsia="Times New Roman" w:hAnsi="Consolas" w:cs="Times New Roman"/>
          <w:color w:val="171717"/>
          <w:sz w:val="21"/>
          <w:szCs w:val="21"/>
          <w:shd w:val="clear" w:color="auto" w:fill="FAFAFA"/>
          <w:lang w:eastAsia="en-GB"/>
        </w:rPr>
        <w:t>,</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lastRenderedPageBreak/>
        <w:t xml:space="preserve">    </w:t>
      </w:r>
      <w:r w:rsidRPr="007079FA">
        <w:rPr>
          <w:rFonts w:ascii="Consolas" w:eastAsia="Times New Roman" w:hAnsi="Consolas" w:cs="Times New Roman"/>
          <w:color w:val="0451A5"/>
          <w:sz w:val="21"/>
          <w:szCs w:val="21"/>
          <w:shd w:val="clear" w:color="auto" w:fill="FAFAFA"/>
          <w:lang w:eastAsia="en-GB"/>
        </w:rPr>
        <w:t>"hobbies"</w:t>
      </w:r>
      <w:r w:rsidRPr="007079FA">
        <w:rPr>
          <w:rFonts w:ascii="Consolas" w:eastAsia="Times New Roman" w:hAnsi="Consolas" w:cs="Times New Roman"/>
          <w:color w:val="171717"/>
          <w:sz w:val="21"/>
          <w:szCs w:val="21"/>
          <w:shd w:val="clear" w:color="auto" w:fill="FAFAFA"/>
          <w:lang w:eastAsia="en-GB"/>
        </w:rPr>
        <w:t>: [</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proofErr w:type="gramStart"/>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w:t>
      </w:r>
      <w:proofErr w:type="gramEnd"/>
      <w:r w:rsidRPr="007079FA">
        <w:rPr>
          <w:rFonts w:ascii="Consolas" w:eastAsia="Times New Roman" w:hAnsi="Consolas" w:cs="Times New Roman"/>
          <w:color w:val="0451A5"/>
          <w:sz w:val="21"/>
          <w:szCs w:val="21"/>
          <w:shd w:val="clear" w:color="auto" w:fill="FAFAFA"/>
          <w:lang w:eastAsia="en-GB"/>
        </w:rPr>
        <w:t>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"Sports"</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"Golf"</w:t>
      </w:r>
      <w:r w:rsidRPr="007079FA">
        <w:rPr>
          <w:rFonts w:ascii="Consolas" w:eastAsia="Times New Roman" w:hAnsi="Consolas" w:cs="Times New Roman"/>
          <w:color w:val="171717"/>
          <w:sz w:val="21"/>
          <w:szCs w:val="21"/>
          <w:shd w:val="clear" w:color="auto" w:fill="FAFAFA"/>
          <w:lang w:eastAsia="en-GB"/>
        </w:rPr>
        <w:t xml:space="preserve"> },</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proofErr w:type="gramStart"/>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w:t>
      </w:r>
      <w:proofErr w:type="gramEnd"/>
      <w:r w:rsidRPr="007079FA">
        <w:rPr>
          <w:rFonts w:ascii="Consolas" w:eastAsia="Times New Roman" w:hAnsi="Consolas" w:cs="Times New Roman"/>
          <w:color w:val="0451A5"/>
          <w:sz w:val="21"/>
          <w:szCs w:val="21"/>
          <w:shd w:val="clear" w:color="auto" w:fill="FAFAFA"/>
          <w:lang w:eastAsia="en-GB"/>
        </w:rPr>
        <w:t>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"Leisure"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"Reading"</w:t>
      </w:r>
      <w:r w:rsidRPr="007079FA">
        <w:rPr>
          <w:rFonts w:ascii="Consolas" w:eastAsia="Times New Roman" w:hAnsi="Consolas" w:cs="Times New Roman"/>
          <w:color w:val="171717"/>
          <w:sz w:val="21"/>
          <w:szCs w:val="21"/>
          <w:shd w:val="clear" w:color="auto" w:fill="FAFAFA"/>
          <w:lang w:eastAsia="en-GB"/>
        </w:rPr>
        <w:t xml:space="preserve"> },</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proofErr w:type="gramStart"/>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w:t>
      </w:r>
      <w:proofErr w:type="gramEnd"/>
      <w:r w:rsidRPr="007079FA">
        <w:rPr>
          <w:rFonts w:ascii="Consolas" w:eastAsia="Times New Roman" w:hAnsi="Consolas" w:cs="Times New Roman"/>
          <w:color w:val="0451A5"/>
          <w:sz w:val="21"/>
          <w:szCs w:val="21"/>
          <w:shd w:val="clear" w:color="auto" w:fill="FAFAFA"/>
          <w:lang w:eastAsia="en-GB"/>
        </w:rPr>
        <w:t>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"Leisure"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0451A5"/>
          <w:sz w:val="21"/>
          <w:szCs w:val="21"/>
          <w:shd w:val="clear" w:color="auto" w:fill="FAFAFA"/>
          <w:lang w:eastAsia="en-GB"/>
        </w:rPr>
        <w:t>"value"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"Guitar"</w:t>
      </w:r>
      <w:r w:rsidRPr="007079FA">
        <w:rPr>
          <w:rFonts w:ascii="Consolas" w:eastAsia="Times New Roman" w:hAnsi="Consolas" w:cs="Times New Roman"/>
          <w:color w:val="171717"/>
          <w:sz w:val="21"/>
          <w:szCs w:val="21"/>
          <w:shd w:val="clear" w:color="auto" w:fill="FAFAFA"/>
          <w:lang w:eastAsia="en-GB"/>
        </w:rPr>
        <w:t xml:space="preserve"> }</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 xml:space="preserve">    ]</w:t>
      </w:r>
    </w:p>
    <w:p w:rsidR="007079FA" w:rsidRDefault="007079FA" w:rsidP="007079FA">
      <w:pPr>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171717"/>
          <w:sz w:val="21"/>
          <w:szCs w:val="21"/>
          <w:shd w:val="clear" w:color="auto" w:fill="FAFAFA"/>
          <w:lang w:eastAsia="en-GB"/>
        </w:rPr>
        <w:t>}</w:t>
      </w:r>
    </w:p>
    <w:p w:rsidR="007079FA" w:rsidRDefault="007079FA" w:rsidP="007079FA">
      <w:r w:rsidRPr="007079FA">
        <w:rPr>
          <w:rFonts w:ascii="Consolas" w:eastAsia="Times New Roman" w:hAnsi="Consolas" w:cs="Times New Roman"/>
          <w:color w:val="171717"/>
          <w:sz w:val="21"/>
          <w:szCs w:val="21"/>
          <w:shd w:val="clear" w:color="auto" w:fill="FAFAFA"/>
          <w:lang w:eastAsia="en-GB"/>
        </w:rPr>
        <w:sym w:font="Wingdings" w:char="F0E0"/>
      </w:r>
      <w:r>
        <w:rPr>
          <w:rFonts w:ascii="Consolas" w:eastAsia="Times New Roman" w:hAnsi="Consolas" w:cs="Times New Roman"/>
          <w:color w:val="171717"/>
          <w:sz w:val="21"/>
          <w:szCs w:val="21"/>
          <w:shd w:val="clear" w:color="auto" w:fill="FAFAFA"/>
          <w:lang w:eastAsia="en-GB"/>
        </w:rPr>
        <w:t xml:space="preserve"> key/value pair model. </w:t>
      </w:r>
      <w:r w:rsidR="00B271C9">
        <w:rPr>
          <w:rFonts w:ascii="Consolas" w:eastAsia="Times New Roman" w:hAnsi="Consolas" w:cs="Times New Roman"/>
          <w:color w:val="171717"/>
          <w:sz w:val="21"/>
          <w:szCs w:val="21"/>
          <w:shd w:val="clear" w:color="auto" w:fill="FAFAFA"/>
          <w:lang w:eastAsia="en-GB"/>
        </w:rPr>
        <w:t xml:space="preserve">JSON is </w:t>
      </w:r>
      <w:r>
        <w:rPr>
          <w:rFonts w:ascii="Consolas" w:eastAsia="Times New Roman" w:hAnsi="Consolas" w:cs="Times New Roman"/>
          <w:color w:val="171717"/>
          <w:sz w:val="21"/>
          <w:szCs w:val="21"/>
          <w:shd w:val="clear" w:color="auto" w:fill="FAFAFA"/>
          <w:lang w:eastAsia="en-GB"/>
        </w:rPr>
        <w:t xml:space="preserve">Very popular for </w:t>
      </w:r>
      <w:proofErr w:type="spellStart"/>
      <w:r>
        <w:rPr>
          <w:rFonts w:ascii="Consolas" w:eastAsia="Times New Roman" w:hAnsi="Consolas" w:cs="Times New Roman"/>
          <w:color w:val="171717"/>
          <w:sz w:val="21"/>
          <w:szCs w:val="21"/>
          <w:shd w:val="clear" w:color="auto" w:fill="FAFAFA"/>
          <w:lang w:eastAsia="en-GB"/>
        </w:rPr>
        <w:t>webdevelopment</w:t>
      </w:r>
      <w:proofErr w:type="spellEnd"/>
      <w:r>
        <w:rPr>
          <w:rFonts w:ascii="Consolas" w:eastAsia="Times New Roman" w:hAnsi="Consolas" w:cs="Times New Roman"/>
          <w:color w:val="171717"/>
          <w:sz w:val="21"/>
          <w:szCs w:val="21"/>
          <w:shd w:val="clear" w:color="auto" w:fill="FAFAFA"/>
          <w:lang w:eastAsia="en-GB"/>
        </w:rPr>
        <w:t xml:space="preserve"> </w:t>
      </w:r>
    </w:p>
    <w:p w:rsidR="009E6572" w:rsidRDefault="009E6572" w:rsidP="005F2FFD">
      <w:r>
        <w:t>c) YAML (</w:t>
      </w:r>
      <w:proofErr w:type="spellStart"/>
      <w:r>
        <w:t>Ain’t</w:t>
      </w:r>
      <w:proofErr w:type="spellEnd"/>
      <w:r>
        <w:t xml:space="preserve"> </w:t>
      </w:r>
      <w:proofErr w:type="spellStart"/>
      <w:r>
        <w:t>Markup</w:t>
      </w:r>
      <w:proofErr w:type="spellEnd"/>
      <w:r>
        <w:t xml:space="preserve"> Language)</w:t>
      </w:r>
      <w:r w:rsidR="007079FA">
        <w:t xml:space="preserve">: is relatively new data language that’s growing quickly in popularity in part due to its human-friendliness.  </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7079FA">
        <w:rPr>
          <w:rFonts w:ascii="Consolas" w:eastAsia="Times New Roman" w:hAnsi="Consolas" w:cs="Times New Roman"/>
          <w:color w:val="0451A5"/>
          <w:sz w:val="21"/>
          <w:szCs w:val="21"/>
          <w:shd w:val="clear" w:color="auto" w:fill="FAFAFA"/>
          <w:lang w:eastAsia="en-GB"/>
        </w:rPr>
        <w:t>firstName</w:t>
      </w:r>
      <w:proofErr w:type="spellEnd"/>
      <w:r w:rsidRPr="007079FA">
        <w:rPr>
          <w:rFonts w:ascii="Consolas" w:eastAsia="Times New Roman" w:hAnsi="Consolas" w:cs="Times New Roman"/>
          <w:color w:val="0451A5"/>
          <w:sz w:val="21"/>
          <w:szCs w:val="21"/>
          <w:shd w:val="clear" w:color="auto" w:fill="FAFAFA"/>
          <w:lang w:eastAsia="en-GB"/>
        </w:rPr>
        <w:t>:</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John</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7079FA">
        <w:rPr>
          <w:rFonts w:ascii="Consolas" w:eastAsia="Times New Roman" w:hAnsi="Consolas" w:cs="Times New Roman"/>
          <w:color w:val="0451A5"/>
          <w:sz w:val="21"/>
          <w:szCs w:val="21"/>
          <w:shd w:val="clear" w:color="auto" w:fill="FAFAFA"/>
          <w:lang w:eastAsia="en-GB"/>
        </w:rPr>
        <w:t>lastName</w:t>
      </w:r>
      <w:proofErr w:type="spellEnd"/>
      <w:r w:rsidRPr="007079FA">
        <w:rPr>
          <w:rFonts w:ascii="Consolas" w:eastAsia="Times New Roman" w:hAnsi="Consolas" w:cs="Times New Roman"/>
          <w:color w:val="0451A5"/>
          <w:sz w:val="21"/>
          <w:szCs w:val="21"/>
          <w:shd w:val="clear" w:color="auto" w:fill="FAFAFA"/>
          <w:lang w:eastAsia="en-GB"/>
        </w:rPr>
        <w:t>:</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Doe</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age:</w:t>
      </w:r>
      <w:r w:rsidRPr="007079FA">
        <w:rPr>
          <w:rFonts w:ascii="Consolas" w:eastAsia="Times New Roman" w:hAnsi="Consolas" w:cs="Times New Roman"/>
          <w:color w:val="171717"/>
          <w:sz w:val="21"/>
          <w:szCs w:val="21"/>
          <w:shd w:val="clear" w:color="auto" w:fill="FAFAFA"/>
          <w:lang w:eastAsia="en-GB"/>
        </w:rPr>
        <w:t xml:space="preserve"> 23</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hobbies:</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 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Sports</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Golf</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 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Leisure</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Reading</w:t>
      </w:r>
    </w:p>
    <w:p w:rsidR="007079FA" w:rsidRPr="007079FA" w:rsidRDefault="007079FA" w:rsidP="007079FA">
      <w:pPr>
        <w:spacing w:after="0" w:line="240" w:lineRule="auto"/>
        <w:rPr>
          <w:rFonts w:ascii="Consolas" w:eastAsia="Times New Roman" w:hAnsi="Consolas" w:cs="Times New Roman"/>
          <w:color w:val="171717"/>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 type: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Leisure</w:t>
      </w:r>
    </w:p>
    <w:p w:rsidR="009E6572" w:rsidRDefault="007079FA" w:rsidP="007079FA">
      <w:pPr>
        <w:rPr>
          <w:rFonts w:ascii="Consolas" w:eastAsia="Times New Roman" w:hAnsi="Consolas" w:cs="Times New Roman"/>
          <w:color w:val="A31515"/>
          <w:sz w:val="21"/>
          <w:szCs w:val="21"/>
          <w:shd w:val="clear" w:color="auto" w:fill="FAFAFA"/>
          <w:lang w:eastAsia="en-GB"/>
        </w:rPr>
      </w:pPr>
      <w:r w:rsidRPr="007079FA">
        <w:rPr>
          <w:rFonts w:ascii="Consolas" w:eastAsia="Times New Roman" w:hAnsi="Consolas" w:cs="Times New Roman"/>
          <w:color w:val="0451A5"/>
          <w:sz w:val="21"/>
          <w:szCs w:val="21"/>
          <w:shd w:val="clear" w:color="auto" w:fill="FAFAFA"/>
          <w:lang w:eastAsia="en-GB"/>
        </w:rPr>
        <w:t xml:space="preserve">      value:</w:t>
      </w:r>
      <w:r w:rsidRPr="007079FA">
        <w:rPr>
          <w:rFonts w:ascii="Consolas" w:eastAsia="Times New Roman" w:hAnsi="Consolas" w:cs="Times New Roman"/>
          <w:color w:val="171717"/>
          <w:sz w:val="21"/>
          <w:szCs w:val="21"/>
          <w:shd w:val="clear" w:color="auto" w:fill="FAFAFA"/>
          <w:lang w:eastAsia="en-GB"/>
        </w:rPr>
        <w:t xml:space="preserve"> </w:t>
      </w:r>
      <w:r w:rsidRPr="007079FA">
        <w:rPr>
          <w:rFonts w:ascii="Consolas" w:eastAsia="Times New Roman" w:hAnsi="Consolas" w:cs="Times New Roman"/>
          <w:color w:val="A31515"/>
          <w:sz w:val="21"/>
          <w:szCs w:val="21"/>
          <w:shd w:val="clear" w:color="auto" w:fill="FAFAFA"/>
          <w:lang w:eastAsia="en-GB"/>
        </w:rPr>
        <w:t>Guitar</w:t>
      </w:r>
    </w:p>
    <w:p w:rsidR="007079FA" w:rsidRDefault="007079FA" w:rsidP="007079FA">
      <w:pPr>
        <w:rPr>
          <w:rFonts w:ascii="Consolas" w:eastAsia="Times New Roman" w:hAnsi="Consolas" w:cs="Times New Roman"/>
          <w:color w:val="A31515"/>
          <w:sz w:val="21"/>
          <w:szCs w:val="21"/>
          <w:shd w:val="clear" w:color="auto" w:fill="FAFAFA"/>
          <w:lang w:eastAsia="en-GB"/>
        </w:rPr>
      </w:pPr>
    </w:p>
    <w:p w:rsidR="007079FA" w:rsidRDefault="007079FA" w:rsidP="007079FA">
      <w:pPr>
        <w:rPr>
          <w:rFonts w:ascii="Consolas" w:eastAsia="Times New Roman" w:hAnsi="Consolas" w:cs="Times New Roman"/>
          <w:color w:val="A31515"/>
          <w:sz w:val="21"/>
          <w:szCs w:val="21"/>
          <w:shd w:val="clear" w:color="auto" w:fill="FAFAFA"/>
          <w:lang w:eastAsia="en-GB"/>
        </w:rPr>
      </w:pPr>
      <w:r>
        <w:rPr>
          <w:rFonts w:ascii="Consolas" w:eastAsia="Times New Roman" w:hAnsi="Consolas" w:cs="Times New Roman"/>
          <w:color w:val="A31515"/>
          <w:sz w:val="21"/>
          <w:szCs w:val="21"/>
          <w:shd w:val="clear" w:color="auto" w:fill="FAFAFA"/>
          <w:lang w:eastAsia="en-GB"/>
        </w:rPr>
        <w:t xml:space="preserve">NoSQL: growing relational DB results in complex queries </w:t>
      </w:r>
      <w:r w:rsidR="0078632A">
        <w:rPr>
          <w:rFonts w:ascii="Consolas" w:eastAsia="Times New Roman" w:hAnsi="Consolas" w:cs="Times New Roman"/>
          <w:color w:val="A31515"/>
          <w:sz w:val="21"/>
          <w:szCs w:val="21"/>
          <w:shd w:val="clear" w:color="auto" w:fill="FAFAFA"/>
          <w:lang w:eastAsia="en-GB"/>
        </w:rPr>
        <w:t xml:space="preserve">and poor performance. NoSQL can be easy to use and scalability. </w:t>
      </w:r>
    </w:p>
    <w:p w:rsidR="0078632A" w:rsidRDefault="0078632A" w:rsidP="007079FA">
      <w:pPr>
        <w:rPr>
          <w:rFonts w:ascii="Consolas" w:eastAsia="Times New Roman" w:hAnsi="Consolas" w:cs="Times New Roman"/>
          <w:color w:val="A31515"/>
          <w:sz w:val="21"/>
          <w:szCs w:val="21"/>
          <w:shd w:val="clear" w:color="auto" w:fill="FAFAFA"/>
          <w:lang w:eastAsia="en-GB"/>
        </w:rPr>
      </w:pPr>
      <w:r>
        <w:rPr>
          <w:rFonts w:ascii="Consolas" w:eastAsia="Times New Roman" w:hAnsi="Consolas" w:cs="Times New Roman"/>
          <w:color w:val="A31515"/>
          <w:sz w:val="21"/>
          <w:szCs w:val="21"/>
          <w:shd w:val="clear" w:color="auto" w:fill="FAFAFA"/>
          <w:lang w:eastAsia="en-GB"/>
        </w:rPr>
        <w:t>NoSQL data models: Key-Value, graph and document.</w:t>
      </w:r>
    </w:p>
    <w:p w:rsidR="0078632A" w:rsidRPr="009E6572" w:rsidRDefault="0078632A" w:rsidP="007079FA">
      <w:r w:rsidRPr="0078632A">
        <w:rPr>
          <w:rFonts w:ascii="Consolas" w:eastAsia="Times New Roman" w:hAnsi="Consolas" w:cs="Times New Roman"/>
          <w:b/>
          <w:color w:val="A31515"/>
          <w:sz w:val="21"/>
          <w:szCs w:val="21"/>
          <w:highlight w:val="yellow"/>
          <w:shd w:val="clear" w:color="auto" w:fill="FAFAFA"/>
          <w:lang w:eastAsia="en-GB"/>
        </w:rPr>
        <w:t>Key-</w:t>
      </w:r>
      <w:proofErr w:type="spellStart"/>
      <w:r w:rsidRPr="0078632A">
        <w:rPr>
          <w:rFonts w:ascii="Consolas" w:eastAsia="Times New Roman" w:hAnsi="Consolas" w:cs="Times New Roman"/>
          <w:b/>
          <w:color w:val="A31515"/>
          <w:sz w:val="21"/>
          <w:szCs w:val="21"/>
          <w:highlight w:val="yellow"/>
          <w:shd w:val="clear" w:color="auto" w:fill="FAFAFA"/>
          <w:lang w:eastAsia="en-GB"/>
        </w:rPr>
        <w:t>Vlaue</w:t>
      </w:r>
      <w:proofErr w:type="spellEnd"/>
      <w:r w:rsidRPr="0078632A">
        <w:rPr>
          <w:rFonts w:ascii="Consolas" w:eastAsia="Times New Roman" w:hAnsi="Consolas" w:cs="Times New Roman"/>
          <w:b/>
          <w:color w:val="A31515"/>
          <w:sz w:val="21"/>
          <w:szCs w:val="21"/>
          <w:highlight w:val="yellow"/>
          <w:shd w:val="clear" w:color="auto" w:fill="FAFAFA"/>
          <w:lang w:eastAsia="en-GB"/>
        </w:rPr>
        <w:t xml:space="preserve"> data bases</w:t>
      </w:r>
      <w:r>
        <w:rPr>
          <w:rFonts w:ascii="Consolas" w:eastAsia="Times New Roman" w:hAnsi="Consolas" w:cs="Times New Roman"/>
          <w:color w:val="A31515"/>
          <w:sz w:val="21"/>
          <w:szCs w:val="21"/>
          <w:shd w:val="clear" w:color="auto" w:fill="FAFAFA"/>
          <w:lang w:eastAsia="en-GB"/>
        </w:rPr>
        <w:t xml:space="preserve"> store data in key-value pairs. Now query languages – Get/Put/deletes</w:t>
      </w:r>
    </w:p>
    <w:p w:rsidR="00665DD3" w:rsidRDefault="0078632A" w:rsidP="005F2FFD">
      <w:r>
        <w:t>Graph Databases: they use nodes, links of relation ships</w:t>
      </w:r>
    </w:p>
    <w:p w:rsidR="0078632A" w:rsidRPr="005F2FFD" w:rsidRDefault="0078632A" w:rsidP="005F2FFD">
      <w:r>
        <w:t>Document database – stores the data in JSON or XML format – you can store any data or structure.</w:t>
      </w:r>
    </w:p>
    <w:p w:rsidR="005F2FFD" w:rsidRPr="005F2FFD" w:rsidRDefault="0044793F" w:rsidP="005F2FFD">
      <w:pPr>
        <w:rPr>
          <w:b/>
        </w:rPr>
      </w:pPr>
      <w:r>
        <w:rPr>
          <w:b/>
        </w:rPr>
        <w:t xml:space="preserve">NoSQL </w:t>
      </w:r>
      <w:proofErr w:type="spellStart"/>
      <w:r>
        <w:rPr>
          <w:b/>
        </w:rPr>
        <w:t>db</w:t>
      </w:r>
      <w:proofErr w:type="spellEnd"/>
      <w:r>
        <w:rPr>
          <w:b/>
        </w:rPr>
        <w:t>: MS azure cosmos DB</w:t>
      </w:r>
    </w:p>
    <w:p w:rsidR="008B1380" w:rsidRDefault="008B1380" w:rsidP="00BC73CA"/>
    <w:p w:rsidR="002A0198" w:rsidRDefault="006B204A" w:rsidP="00BC73CA">
      <w:r w:rsidRPr="00B271C9">
        <w:rPr>
          <w:b/>
          <w:highlight w:val="green"/>
          <w:u w:val="single"/>
        </w:rPr>
        <w:t>Unst</w:t>
      </w:r>
      <w:r w:rsidR="00B271C9" w:rsidRPr="00B271C9">
        <w:rPr>
          <w:b/>
          <w:highlight w:val="green"/>
          <w:u w:val="single"/>
        </w:rPr>
        <w:t>ructured data:</w:t>
      </w:r>
      <w:r w:rsidR="00B271C9" w:rsidRPr="00B271C9">
        <w:rPr>
          <w:b/>
          <w:u w:val="single"/>
        </w:rPr>
        <w:t xml:space="preserve"> </w:t>
      </w:r>
      <w:r w:rsidR="00B271C9">
        <w:t xml:space="preserve"> organization of unstructured data is ambiguous. Unstructured data is often delivered in files, such as photos or videos. </w:t>
      </w:r>
    </w:p>
    <w:p w:rsidR="00B271C9" w:rsidRDefault="00B271C9" w:rsidP="00BC73CA">
      <w:r>
        <w:t xml:space="preserve">Examples of unstructured data: 1) Media files: </w:t>
      </w:r>
      <w:r w:rsidR="00175EC4">
        <w:t>a) Photos b) Videos c) audio d) word doc e) text file f) log file.</w:t>
      </w:r>
    </w:p>
    <w:p w:rsidR="00175EC4" w:rsidRDefault="00175EC4" w:rsidP="00BC73CA">
      <w:r>
        <w:t xml:space="preserve">Examples: Product </w:t>
      </w:r>
      <w:proofErr w:type="spellStart"/>
      <w:r>
        <w:t>catalog</w:t>
      </w:r>
      <w:proofErr w:type="spellEnd"/>
      <w:r>
        <w:t xml:space="preserve"> data: semi structured. Photos and Videos: Unstructured. Business Data (Sales performance data): Structured.</w:t>
      </w:r>
    </w:p>
    <w:p w:rsidR="00175EC4" w:rsidRDefault="00AF70C2" w:rsidP="00BC73CA">
      <w:r>
        <w:t>Case study: Retail business:</w:t>
      </w:r>
    </w:p>
    <w:p w:rsidR="00AF70C2" w:rsidRPr="00AF70C2" w:rsidRDefault="00AF70C2" w:rsidP="00AF70C2">
      <w:pPr>
        <w:numPr>
          <w:ilvl w:val="0"/>
          <w:numId w:val="10"/>
        </w:numPr>
        <w:shd w:val="clear" w:color="auto" w:fill="FFFFFF"/>
        <w:spacing w:after="0" w:line="240" w:lineRule="auto"/>
        <w:ind w:left="570"/>
        <w:rPr>
          <w:rFonts w:ascii="Segoe UI" w:eastAsia="Times New Roman" w:hAnsi="Segoe UI" w:cs="Segoe UI"/>
          <w:color w:val="171717"/>
          <w:sz w:val="24"/>
          <w:szCs w:val="24"/>
          <w:lang w:eastAsia="en-GB"/>
        </w:rPr>
      </w:pPr>
      <w:r w:rsidRPr="00AF70C2">
        <w:rPr>
          <w:rFonts w:ascii="Segoe UI" w:eastAsia="Times New Roman" w:hAnsi="Segoe UI" w:cs="Segoe UI"/>
          <w:color w:val="171717"/>
          <w:sz w:val="24"/>
          <w:szCs w:val="24"/>
          <w:lang w:eastAsia="en-GB"/>
        </w:rPr>
        <w:t>Will you be doing simple lookups using an ID?</w:t>
      </w:r>
    </w:p>
    <w:p w:rsidR="00AF70C2" w:rsidRPr="00AF70C2" w:rsidRDefault="00AF70C2" w:rsidP="00AF70C2">
      <w:pPr>
        <w:numPr>
          <w:ilvl w:val="0"/>
          <w:numId w:val="10"/>
        </w:numPr>
        <w:shd w:val="clear" w:color="auto" w:fill="FFFFFF"/>
        <w:spacing w:after="0" w:line="240" w:lineRule="auto"/>
        <w:ind w:left="570"/>
        <w:rPr>
          <w:rFonts w:ascii="Segoe UI" w:eastAsia="Times New Roman" w:hAnsi="Segoe UI" w:cs="Segoe UI"/>
          <w:color w:val="171717"/>
          <w:sz w:val="24"/>
          <w:szCs w:val="24"/>
          <w:lang w:eastAsia="en-GB"/>
        </w:rPr>
      </w:pPr>
      <w:r w:rsidRPr="00AF70C2">
        <w:rPr>
          <w:rFonts w:ascii="Segoe UI" w:eastAsia="Times New Roman" w:hAnsi="Segoe UI" w:cs="Segoe UI"/>
          <w:color w:val="171717"/>
          <w:sz w:val="24"/>
          <w:szCs w:val="24"/>
          <w:lang w:eastAsia="en-GB"/>
        </w:rPr>
        <w:t>Do you need to query the database for one or more fields?</w:t>
      </w:r>
    </w:p>
    <w:p w:rsidR="00AF70C2" w:rsidRPr="00AF70C2" w:rsidRDefault="00AF70C2" w:rsidP="00AF70C2">
      <w:pPr>
        <w:numPr>
          <w:ilvl w:val="0"/>
          <w:numId w:val="10"/>
        </w:numPr>
        <w:shd w:val="clear" w:color="auto" w:fill="FFFFFF"/>
        <w:spacing w:after="0" w:line="240" w:lineRule="auto"/>
        <w:ind w:left="570"/>
        <w:rPr>
          <w:rFonts w:ascii="Segoe UI" w:eastAsia="Times New Roman" w:hAnsi="Segoe UI" w:cs="Segoe UI"/>
          <w:color w:val="171717"/>
          <w:sz w:val="24"/>
          <w:szCs w:val="24"/>
          <w:lang w:eastAsia="en-GB"/>
        </w:rPr>
      </w:pPr>
      <w:r w:rsidRPr="00AF70C2">
        <w:rPr>
          <w:rFonts w:ascii="Segoe UI" w:eastAsia="Times New Roman" w:hAnsi="Segoe UI" w:cs="Segoe UI"/>
          <w:color w:val="171717"/>
          <w:sz w:val="24"/>
          <w:szCs w:val="24"/>
          <w:lang w:eastAsia="en-GB"/>
        </w:rPr>
        <w:t>How many create, update, and delete operations do you expect?</w:t>
      </w:r>
    </w:p>
    <w:p w:rsidR="00AF70C2" w:rsidRPr="00AF70C2" w:rsidRDefault="00AF70C2" w:rsidP="00AF70C2">
      <w:pPr>
        <w:numPr>
          <w:ilvl w:val="0"/>
          <w:numId w:val="10"/>
        </w:numPr>
        <w:shd w:val="clear" w:color="auto" w:fill="FFFFFF"/>
        <w:spacing w:after="0" w:line="240" w:lineRule="auto"/>
        <w:ind w:left="570"/>
        <w:rPr>
          <w:rFonts w:ascii="Segoe UI" w:eastAsia="Times New Roman" w:hAnsi="Segoe UI" w:cs="Segoe UI"/>
          <w:color w:val="171717"/>
          <w:sz w:val="24"/>
          <w:szCs w:val="24"/>
          <w:lang w:eastAsia="en-GB"/>
        </w:rPr>
      </w:pPr>
      <w:r w:rsidRPr="00AF70C2">
        <w:rPr>
          <w:rFonts w:ascii="Segoe UI" w:eastAsia="Times New Roman" w:hAnsi="Segoe UI" w:cs="Segoe UI"/>
          <w:color w:val="171717"/>
          <w:sz w:val="24"/>
          <w:szCs w:val="24"/>
          <w:lang w:eastAsia="en-GB"/>
        </w:rPr>
        <w:t>Do you need to run complex analytical queries?</w:t>
      </w:r>
    </w:p>
    <w:p w:rsidR="00AF70C2" w:rsidRPr="00AF70C2" w:rsidRDefault="00AF70C2" w:rsidP="00AF70C2">
      <w:pPr>
        <w:numPr>
          <w:ilvl w:val="0"/>
          <w:numId w:val="10"/>
        </w:numPr>
        <w:shd w:val="clear" w:color="auto" w:fill="FFFFFF"/>
        <w:spacing w:after="0" w:line="240" w:lineRule="auto"/>
        <w:ind w:left="570"/>
        <w:rPr>
          <w:rFonts w:ascii="Segoe UI" w:eastAsia="Times New Roman" w:hAnsi="Segoe UI" w:cs="Segoe UI"/>
          <w:color w:val="171717"/>
          <w:sz w:val="24"/>
          <w:szCs w:val="24"/>
          <w:lang w:eastAsia="en-GB"/>
        </w:rPr>
      </w:pPr>
      <w:r w:rsidRPr="00AF70C2">
        <w:rPr>
          <w:rFonts w:ascii="Segoe UI" w:eastAsia="Times New Roman" w:hAnsi="Segoe UI" w:cs="Segoe UI"/>
          <w:color w:val="171717"/>
          <w:sz w:val="24"/>
          <w:szCs w:val="24"/>
          <w:lang w:eastAsia="en-GB"/>
        </w:rPr>
        <w:t>How quickly do these operations need to complete?</w:t>
      </w:r>
    </w:p>
    <w:p w:rsidR="00AF70C2" w:rsidRDefault="00571FD8" w:rsidP="00BC73CA">
      <w:pPr>
        <w:rPr>
          <w:rFonts w:ascii="Segoe UI" w:hAnsi="Segoe UI" w:cs="Segoe UI"/>
          <w:color w:val="171717"/>
          <w:shd w:val="clear" w:color="auto" w:fill="FFFFFF"/>
        </w:rPr>
      </w:pPr>
      <w:r>
        <w:rPr>
          <w:rFonts w:ascii="Segoe UI" w:hAnsi="Segoe UI" w:cs="Segoe UI"/>
          <w:color w:val="171717"/>
          <w:shd w:val="clear" w:color="auto" w:fill="FFFFFF"/>
        </w:rPr>
        <w:lastRenderedPageBreak/>
        <w:t>When deciding what storage solution to use, think about how your data will be used. How often will your data be accessed? Is your data read-only? Does query time matter? The answers to these questions will help you decide on the best storage solution for your data.</w:t>
      </w:r>
    </w:p>
    <w:p w:rsidR="00571FD8" w:rsidRDefault="00843EEC" w:rsidP="00BC73CA">
      <w:pPr>
        <w:rPr>
          <w:rFonts w:ascii="Segoe UI" w:hAnsi="Segoe UI" w:cs="Segoe UI"/>
          <w:color w:val="171717"/>
          <w:shd w:val="clear" w:color="auto" w:fill="FFFFFF"/>
        </w:rPr>
      </w:pPr>
      <w:r>
        <w:rPr>
          <w:rFonts w:ascii="Segoe UI" w:hAnsi="Segoe UI" w:cs="Segoe UI"/>
          <w:color w:val="171717"/>
          <w:shd w:val="clear" w:color="auto" w:fill="FFFFFF"/>
        </w:rPr>
        <w:t>Transactions are often defined by a set of four requirements, referred to as ACID guarantees. ACID stands for </w:t>
      </w:r>
      <w:r>
        <w:rPr>
          <w:rStyle w:val="Strong"/>
          <w:rFonts w:ascii="Segoe UI" w:hAnsi="Segoe UI" w:cs="Segoe UI"/>
          <w:color w:val="171717"/>
          <w:shd w:val="clear" w:color="auto" w:fill="FFFFFF"/>
        </w:rPr>
        <w:t>A</w:t>
      </w:r>
      <w:r>
        <w:rPr>
          <w:rFonts w:ascii="Segoe UI" w:hAnsi="Segoe UI" w:cs="Segoe UI"/>
          <w:color w:val="171717"/>
          <w:shd w:val="clear" w:color="auto" w:fill="FFFFFF"/>
        </w:rPr>
        <w:t>tomicity, </w:t>
      </w:r>
      <w:r>
        <w:rPr>
          <w:rStyle w:val="Strong"/>
          <w:rFonts w:ascii="Segoe UI" w:hAnsi="Segoe UI" w:cs="Segoe UI"/>
          <w:color w:val="171717"/>
          <w:shd w:val="clear" w:color="auto" w:fill="FFFFFF"/>
        </w:rPr>
        <w:t>C</w:t>
      </w:r>
      <w:r>
        <w:rPr>
          <w:rFonts w:ascii="Segoe UI" w:hAnsi="Segoe UI" w:cs="Segoe UI"/>
          <w:color w:val="171717"/>
          <w:shd w:val="clear" w:color="auto" w:fill="FFFFFF"/>
        </w:rPr>
        <w:t>onsistency, </w:t>
      </w:r>
      <w:r>
        <w:rPr>
          <w:rStyle w:val="Strong"/>
          <w:rFonts w:ascii="Segoe UI" w:hAnsi="Segoe UI" w:cs="Segoe UI"/>
          <w:color w:val="171717"/>
          <w:shd w:val="clear" w:color="auto" w:fill="FFFFFF"/>
        </w:rPr>
        <w:t>I</w:t>
      </w:r>
      <w:r>
        <w:rPr>
          <w:rFonts w:ascii="Segoe UI" w:hAnsi="Segoe UI" w:cs="Segoe UI"/>
          <w:color w:val="171717"/>
          <w:shd w:val="clear" w:color="auto" w:fill="FFFFFF"/>
        </w:rPr>
        <w:t>solation, and </w:t>
      </w:r>
      <w:r>
        <w:rPr>
          <w:rStyle w:val="Strong"/>
          <w:rFonts w:ascii="Segoe UI" w:hAnsi="Segoe UI" w:cs="Segoe UI"/>
          <w:color w:val="171717"/>
          <w:shd w:val="clear" w:color="auto" w:fill="FFFFFF"/>
        </w:rPr>
        <w:t>D</w:t>
      </w:r>
      <w:r>
        <w:rPr>
          <w:rFonts w:ascii="Segoe UI" w:hAnsi="Segoe UI" w:cs="Segoe UI"/>
          <w:color w:val="171717"/>
          <w:shd w:val="clear" w:color="auto" w:fill="FFFFFF"/>
        </w:rPr>
        <w:t>urability:</w:t>
      </w:r>
    </w:p>
    <w:p w:rsidR="001C575A" w:rsidRPr="001C575A" w:rsidRDefault="001C575A" w:rsidP="001C575A">
      <w:pPr>
        <w:numPr>
          <w:ilvl w:val="0"/>
          <w:numId w:val="11"/>
        </w:numPr>
        <w:shd w:val="clear" w:color="auto" w:fill="FFFFFF"/>
        <w:spacing w:after="0" w:line="240" w:lineRule="auto"/>
        <w:ind w:left="570"/>
        <w:rPr>
          <w:rFonts w:ascii="Segoe UI" w:eastAsia="Times New Roman" w:hAnsi="Segoe UI" w:cs="Segoe UI"/>
          <w:color w:val="171717"/>
          <w:sz w:val="24"/>
          <w:szCs w:val="24"/>
          <w:lang w:eastAsia="en-GB"/>
        </w:rPr>
      </w:pPr>
      <w:r w:rsidRPr="001C575A">
        <w:rPr>
          <w:rFonts w:ascii="Segoe UI" w:eastAsia="Times New Roman" w:hAnsi="Segoe UI" w:cs="Segoe UI"/>
          <w:b/>
          <w:bCs/>
          <w:color w:val="171717"/>
          <w:sz w:val="24"/>
          <w:szCs w:val="24"/>
          <w:lang w:eastAsia="en-GB"/>
        </w:rPr>
        <w:t>Atomicity</w:t>
      </w:r>
      <w:r w:rsidRPr="001C575A">
        <w:rPr>
          <w:rFonts w:ascii="Segoe UI" w:eastAsia="Times New Roman" w:hAnsi="Segoe UI" w:cs="Segoe UI"/>
          <w:color w:val="171717"/>
          <w:sz w:val="24"/>
          <w:szCs w:val="24"/>
          <w:lang w:eastAsia="en-GB"/>
        </w:rPr>
        <w:t xml:space="preserve"> means a transaction must execute exactly once and must be atomic; either </w:t>
      </w:r>
      <w:proofErr w:type="gramStart"/>
      <w:r w:rsidRPr="001C575A">
        <w:rPr>
          <w:rFonts w:ascii="Segoe UI" w:eastAsia="Times New Roman" w:hAnsi="Segoe UI" w:cs="Segoe UI"/>
          <w:color w:val="171717"/>
          <w:sz w:val="24"/>
          <w:szCs w:val="24"/>
          <w:lang w:eastAsia="en-GB"/>
        </w:rPr>
        <w:t>all of</w:t>
      </w:r>
      <w:proofErr w:type="gramEnd"/>
      <w:r w:rsidRPr="001C575A">
        <w:rPr>
          <w:rFonts w:ascii="Segoe UI" w:eastAsia="Times New Roman" w:hAnsi="Segoe UI" w:cs="Segoe UI"/>
          <w:color w:val="171717"/>
          <w:sz w:val="24"/>
          <w:szCs w:val="24"/>
          <w:lang w:eastAsia="en-GB"/>
        </w:rPr>
        <w:t xml:space="preserve"> the work is done, or none of it is. Operations within a transaction usually share a common intent and are interdependent.</w:t>
      </w:r>
    </w:p>
    <w:p w:rsidR="001C575A" w:rsidRPr="001C575A" w:rsidRDefault="001C575A" w:rsidP="001C575A">
      <w:pPr>
        <w:numPr>
          <w:ilvl w:val="0"/>
          <w:numId w:val="11"/>
        </w:numPr>
        <w:shd w:val="clear" w:color="auto" w:fill="FFFFFF"/>
        <w:spacing w:after="0" w:line="240" w:lineRule="auto"/>
        <w:ind w:left="570"/>
        <w:rPr>
          <w:rFonts w:ascii="Segoe UI" w:eastAsia="Times New Roman" w:hAnsi="Segoe UI" w:cs="Segoe UI"/>
          <w:color w:val="171717"/>
          <w:sz w:val="24"/>
          <w:szCs w:val="24"/>
          <w:lang w:eastAsia="en-GB"/>
        </w:rPr>
      </w:pPr>
      <w:r w:rsidRPr="001C575A">
        <w:rPr>
          <w:rFonts w:ascii="Segoe UI" w:eastAsia="Times New Roman" w:hAnsi="Segoe UI" w:cs="Segoe UI"/>
          <w:b/>
          <w:bCs/>
          <w:color w:val="171717"/>
          <w:sz w:val="24"/>
          <w:szCs w:val="24"/>
          <w:lang w:eastAsia="en-GB"/>
        </w:rPr>
        <w:t>Consistency</w:t>
      </w:r>
      <w:r w:rsidRPr="001C575A">
        <w:rPr>
          <w:rFonts w:ascii="Segoe UI" w:eastAsia="Times New Roman" w:hAnsi="Segoe UI" w:cs="Segoe UI"/>
          <w:color w:val="171717"/>
          <w:sz w:val="24"/>
          <w:szCs w:val="24"/>
          <w:lang w:eastAsia="en-GB"/>
        </w:rPr>
        <w:t> ensures that the data is consistent both before and after the transaction.</w:t>
      </w:r>
    </w:p>
    <w:p w:rsidR="001C575A" w:rsidRPr="001C575A" w:rsidRDefault="001C575A" w:rsidP="001C575A">
      <w:pPr>
        <w:numPr>
          <w:ilvl w:val="0"/>
          <w:numId w:val="11"/>
        </w:numPr>
        <w:shd w:val="clear" w:color="auto" w:fill="FFFFFF"/>
        <w:spacing w:after="0" w:line="240" w:lineRule="auto"/>
        <w:ind w:left="570"/>
        <w:rPr>
          <w:rFonts w:ascii="Segoe UI" w:eastAsia="Times New Roman" w:hAnsi="Segoe UI" w:cs="Segoe UI"/>
          <w:color w:val="171717"/>
          <w:sz w:val="24"/>
          <w:szCs w:val="24"/>
          <w:lang w:eastAsia="en-GB"/>
        </w:rPr>
      </w:pPr>
      <w:r w:rsidRPr="001C575A">
        <w:rPr>
          <w:rFonts w:ascii="Segoe UI" w:eastAsia="Times New Roman" w:hAnsi="Segoe UI" w:cs="Segoe UI"/>
          <w:b/>
          <w:bCs/>
          <w:color w:val="171717"/>
          <w:sz w:val="24"/>
          <w:szCs w:val="24"/>
          <w:lang w:eastAsia="en-GB"/>
        </w:rPr>
        <w:t>Isolation</w:t>
      </w:r>
      <w:r w:rsidRPr="001C575A">
        <w:rPr>
          <w:rFonts w:ascii="Segoe UI" w:eastAsia="Times New Roman" w:hAnsi="Segoe UI" w:cs="Segoe UI"/>
          <w:color w:val="171717"/>
          <w:sz w:val="24"/>
          <w:szCs w:val="24"/>
          <w:lang w:eastAsia="en-GB"/>
        </w:rPr>
        <w:t> ensures that one transaction is not impacted by another transaction.</w:t>
      </w:r>
    </w:p>
    <w:p w:rsidR="001C575A" w:rsidRPr="001C575A" w:rsidRDefault="001C575A" w:rsidP="001C575A">
      <w:pPr>
        <w:numPr>
          <w:ilvl w:val="0"/>
          <w:numId w:val="11"/>
        </w:numPr>
        <w:shd w:val="clear" w:color="auto" w:fill="FFFFFF"/>
        <w:spacing w:after="0" w:line="240" w:lineRule="auto"/>
        <w:ind w:left="570"/>
        <w:rPr>
          <w:rFonts w:ascii="Segoe UI" w:eastAsia="Times New Roman" w:hAnsi="Segoe UI" w:cs="Segoe UI"/>
          <w:color w:val="171717"/>
          <w:sz w:val="24"/>
          <w:szCs w:val="24"/>
          <w:lang w:eastAsia="en-GB"/>
        </w:rPr>
      </w:pPr>
      <w:r w:rsidRPr="001C575A">
        <w:rPr>
          <w:rFonts w:ascii="Segoe UI" w:eastAsia="Times New Roman" w:hAnsi="Segoe UI" w:cs="Segoe UI"/>
          <w:b/>
          <w:bCs/>
          <w:color w:val="171717"/>
          <w:sz w:val="24"/>
          <w:szCs w:val="24"/>
          <w:lang w:eastAsia="en-GB"/>
        </w:rPr>
        <w:t>Durability</w:t>
      </w:r>
      <w:r w:rsidRPr="001C575A">
        <w:rPr>
          <w:rFonts w:ascii="Segoe UI" w:eastAsia="Times New Roman" w:hAnsi="Segoe UI" w:cs="Segoe UI"/>
          <w:color w:val="171717"/>
          <w:sz w:val="24"/>
          <w:szCs w:val="24"/>
          <w:lang w:eastAsia="en-GB"/>
        </w:rPr>
        <w:t> means that the changes made due to the transaction are permanently saved in the system. Committed data is saved by the system so that even in the event of a failure and system restart, the data is available in its correct state.</w:t>
      </w:r>
    </w:p>
    <w:p w:rsidR="001C575A" w:rsidRPr="001C575A" w:rsidRDefault="001C575A" w:rsidP="001C575A">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1C575A">
        <w:rPr>
          <w:rFonts w:ascii="Segoe UI" w:eastAsia="Times New Roman" w:hAnsi="Segoe UI" w:cs="Segoe UI"/>
          <w:color w:val="171717"/>
          <w:sz w:val="24"/>
          <w:szCs w:val="24"/>
          <w:lang w:eastAsia="en-GB"/>
        </w:rPr>
        <w:t>When a database offers ACID guarantees, these principles are applied to any transactions in a consistent manner.</w:t>
      </w:r>
    </w:p>
    <w:p w:rsidR="00A20D59" w:rsidRDefault="006460F5" w:rsidP="00BC73CA">
      <w:pPr>
        <w:rPr>
          <w:b/>
        </w:rPr>
      </w:pPr>
      <w:r>
        <w:t xml:space="preserve">Requirement: </w:t>
      </w:r>
      <w:r w:rsidR="00485221">
        <w:t xml:space="preserve">Semi Structured data, High throughput and low latency, high number of read/write operations </w:t>
      </w:r>
      <w:r w:rsidR="00485221">
        <w:sym w:font="Wingdings" w:char="F0E0"/>
      </w:r>
      <w:r w:rsidR="00485221">
        <w:t xml:space="preserve"> </w:t>
      </w:r>
      <w:r w:rsidR="00485221" w:rsidRPr="00485221">
        <w:rPr>
          <w:b/>
          <w:highlight w:val="green"/>
        </w:rPr>
        <w:t>go for Cosmos DB</w:t>
      </w:r>
      <w:r>
        <w:rPr>
          <w:b/>
        </w:rPr>
        <w:t xml:space="preserve">, is a recommended DB service. It is ACID-Compliant. Global replication of data. you can determine trade offs to make between consistency, availability, latency, and throughput. You can scale up to handle higher customer demand during peak shopping </w:t>
      </w:r>
      <w:r w:rsidR="00565EFA">
        <w:rPr>
          <w:b/>
        </w:rPr>
        <w:t>times or</w:t>
      </w:r>
      <w:r>
        <w:rPr>
          <w:b/>
        </w:rPr>
        <w:t xml:space="preserve"> scale down during times to conserve cost. </w:t>
      </w:r>
    </w:p>
    <w:p w:rsidR="006460F5" w:rsidRDefault="00B45183" w:rsidP="00BC73CA">
      <w:pPr>
        <w:rPr>
          <w:b/>
        </w:rPr>
      </w:pPr>
      <w:proofErr w:type="spellStart"/>
      <w:r w:rsidRPr="00A20D59">
        <w:rPr>
          <w:b/>
          <w:highlight w:val="yellow"/>
        </w:rPr>
        <w:t>Cosomos</w:t>
      </w:r>
      <w:proofErr w:type="spellEnd"/>
      <w:r w:rsidRPr="00A20D59">
        <w:rPr>
          <w:b/>
          <w:highlight w:val="yellow"/>
        </w:rPr>
        <w:t xml:space="preserve"> DB is better choice for highly unstructured and variable data</w:t>
      </w:r>
      <w:r w:rsidR="00A20D59" w:rsidRPr="00A20D59">
        <w:rPr>
          <w:b/>
          <w:highlight w:val="yellow"/>
        </w:rPr>
        <w:t xml:space="preserve"> where you </w:t>
      </w:r>
      <w:proofErr w:type="spellStart"/>
      <w:proofErr w:type="gramStart"/>
      <w:r w:rsidR="00A20D59" w:rsidRPr="00A20D59">
        <w:rPr>
          <w:b/>
          <w:highlight w:val="yellow"/>
        </w:rPr>
        <w:t>cant</w:t>
      </w:r>
      <w:proofErr w:type="spellEnd"/>
      <w:proofErr w:type="gramEnd"/>
      <w:r w:rsidR="00A20D59" w:rsidRPr="00A20D59">
        <w:rPr>
          <w:b/>
          <w:highlight w:val="yellow"/>
        </w:rPr>
        <w:t xml:space="preserve"> predict which properties are to be indexed</w:t>
      </w:r>
      <w:r w:rsidRPr="00A20D59">
        <w:rPr>
          <w:b/>
          <w:highlight w:val="yellow"/>
        </w:rPr>
        <w:t>.</w:t>
      </w:r>
      <w:r>
        <w:rPr>
          <w:b/>
        </w:rPr>
        <w:t xml:space="preserve"> </w:t>
      </w:r>
    </w:p>
    <w:tbl>
      <w:tblPr>
        <w:tblStyle w:val="TableGrid"/>
        <w:tblW w:w="0" w:type="auto"/>
        <w:tblLook w:val="04A0" w:firstRow="1" w:lastRow="0" w:firstColumn="1" w:lastColumn="0" w:noHBand="0" w:noVBand="1"/>
      </w:tblPr>
      <w:tblGrid>
        <w:gridCol w:w="4508"/>
        <w:gridCol w:w="4508"/>
      </w:tblGrid>
      <w:tr w:rsidR="00565EFA" w:rsidTr="00565EFA">
        <w:tc>
          <w:tcPr>
            <w:tcW w:w="4508" w:type="dxa"/>
          </w:tcPr>
          <w:p w:rsidR="00565EFA" w:rsidRDefault="00565EFA" w:rsidP="00B45183">
            <w:pPr>
              <w:jc w:val="center"/>
              <w:rPr>
                <w:b/>
              </w:rPr>
            </w:pPr>
            <w:r w:rsidRPr="00565EFA">
              <w:rPr>
                <w:b/>
                <w:highlight w:val="yellow"/>
              </w:rPr>
              <w:t>Azure SQL DB</w:t>
            </w:r>
          </w:p>
        </w:tc>
        <w:tc>
          <w:tcPr>
            <w:tcW w:w="4508" w:type="dxa"/>
          </w:tcPr>
          <w:p w:rsidR="00565EFA" w:rsidRDefault="00565EFA" w:rsidP="00B45183">
            <w:pPr>
              <w:jc w:val="center"/>
              <w:rPr>
                <w:b/>
              </w:rPr>
            </w:pPr>
            <w:r w:rsidRPr="00565EFA">
              <w:rPr>
                <w:b/>
                <w:highlight w:val="yellow"/>
              </w:rPr>
              <w:t>Azure Cosmos DB</w:t>
            </w:r>
          </w:p>
        </w:tc>
      </w:tr>
      <w:tr w:rsidR="00565EFA" w:rsidTr="00565EFA">
        <w:tc>
          <w:tcPr>
            <w:tcW w:w="4508" w:type="dxa"/>
          </w:tcPr>
          <w:p w:rsidR="00565EFA" w:rsidRPr="00565EFA" w:rsidRDefault="00B45183" w:rsidP="00BC73CA">
            <w:r>
              <w:t xml:space="preserve">Can have structured data in the columns and semi structured data stored as JSON columns that can be easily extended.  </w:t>
            </w:r>
          </w:p>
        </w:tc>
        <w:tc>
          <w:tcPr>
            <w:tcW w:w="4508" w:type="dxa"/>
          </w:tcPr>
          <w:p w:rsidR="00565EFA" w:rsidRPr="00A20D59" w:rsidRDefault="00B45183" w:rsidP="00BC73CA">
            <w:r w:rsidRPr="00A20D59">
              <w:t>Can have both structured and unstructured data</w:t>
            </w:r>
          </w:p>
        </w:tc>
      </w:tr>
      <w:tr w:rsidR="00565EFA" w:rsidTr="00565EFA">
        <w:tc>
          <w:tcPr>
            <w:tcW w:w="4508" w:type="dxa"/>
          </w:tcPr>
          <w:p w:rsidR="00565EFA" w:rsidRPr="00A20D59" w:rsidRDefault="00B45183" w:rsidP="00BC73CA">
            <w:r w:rsidRPr="00A20D59">
              <w:t xml:space="preserve">It provides little benefit if the </w:t>
            </w:r>
            <w:proofErr w:type="spellStart"/>
            <w:r w:rsidRPr="00A20D59">
              <w:t>structre</w:t>
            </w:r>
            <w:proofErr w:type="spellEnd"/>
            <w:r w:rsidRPr="00A20D59">
              <w:t xml:space="preserve"> of the data changes in different entities and </w:t>
            </w:r>
            <w:proofErr w:type="gramStart"/>
            <w:r w:rsidRPr="00A20D59">
              <w:t>cant</w:t>
            </w:r>
            <w:proofErr w:type="gramEnd"/>
            <w:r w:rsidRPr="00A20D59">
              <w:t xml:space="preserve"> pre-define a set of common properties that repeated in the most of the entries. </w:t>
            </w:r>
          </w:p>
        </w:tc>
        <w:tc>
          <w:tcPr>
            <w:tcW w:w="4508" w:type="dxa"/>
          </w:tcPr>
          <w:p w:rsidR="00565EFA" w:rsidRPr="00A20D59" w:rsidRDefault="00B45183" w:rsidP="00BC73CA">
            <w:r w:rsidRPr="00A20D59">
              <w:t xml:space="preserve">Best DB when there are changes to the data new entities are being added or </w:t>
            </w:r>
            <w:proofErr w:type="spellStart"/>
            <w:r w:rsidRPr="00A20D59">
              <w:t>delted</w:t>
            </w:r>
            <w:proofErr w:type="spellEnd"/>
            <w:r w:rsidRPr="00A20D59">
              <w:t>…</w:t>
            </w:r>
          </w:p>
        </w:tc>
      </w:tr>
      <w:tr w:rsidR="00565EFA" w:rsidTr="00565EFA">
        <w:tc>
          <w:tcPr>
            <w:tcW w:w="4508" w:type="dxa"/>
          </w:tcPr>
          <w:p w:rsidR="00565EFA" w:rsidRPr="00A20D59" w:rsidRDefault="00B45183" w:rsidP="00BC73CA">
            <w:r w:rsidRPr="00A20D59">
              <w:t xml:space="preserve">Requires Explicit definition of properties to </w:t>
            </w:r>
            <w:proofErr w:type="spellStart"/>
            <w:r w:rsidR="00A20D59" w:rsidRPr="00A20D59">
              <w:t>be</w:t>
            </w:r>
            <w:r w:rsidRPr="00A20D59">
              <w:t>indexed</w:t>
            </w:r>
            <w:proofErr w:type="spellEnd"/>
            <w:r w:rsidRPr="00A20D59">
              <w:t xml:space="preserve"> in semi-</w:t>
            </w:r>
            <w:proofErr w:type="spellStart"/>
            <w:r w:rsidRPr="00A20D59">
              <w:t>structrured</w:t>
            </w:r>
            <w:proofErr w:type="spellEnd"/>
            <w:r w:rsidRPr="00A20D59">
              <w:t xml:space="preserve"> documents.</w:t>
            </w:r>
          </w:p>
        </w:tc>
        <w:tc>
          <w:tcPr>
            <w:tcW w:w="4508" w:type="dxa"/>
          </w:tcPr>
          <w:p w:rsidR="00565EFA" w:rsidRPr="00A20D59" w:rsidRDefault="00B45183" w:rsidP="00BC73CA">
            <w:r w:rsidRPr="00A20D59">
              <w:t>Every property in the JSON document is indexed by default</w:t>
            </w:r>
          </w:p>
        </w:tc>
      </w:tr>
      <w:tr w:rsidR="00565EFA" w:rsidTr="00565EFA">
        <w:tc>
          <w:tcPr>
            <w:tcW w:w="4508" w:type="dxa"/>
          </w:tcPr>
          <w:p w:rsidR="00565EFA" w:rsidRDefault="00565EFA" w:rsidP="00BC73CA">
            <w:pPr>
              <w:rPr>
                <w:b/>
              </w:rPr>
            </w:pPr>
          </w:p>
        </w:tc>
        <w:tc>
          <w:tcPr>
            <w:tcW w:w="4508" w:type="dxa"/>
          </w:tcPr>
          <w:p w:rsidR="00565EFA" w:rsidRDefault="00565EFA" w:rsidP="00BC73CA">
            <w:pPr>
              <w:rPr>
                <w:b/>
              </w:rPr>
            </w:pPr>
          </w:p>
        </w:tc>
      </w:tr>
    </w:tbl>
    <w:p w:rsidR="006460F5" w:rsidRDefault="006460F5" w:rsidP="00BC73CA">
      <w:pPr>
        <w:rPr>
          <w:b/>
        </w:rPr>
      </w:pPr>
    </w:p>
    <w:p w:rsidR="00A20D59" w:rsidRDefault="00A20D59" w:rsidP="00BC73CA">
      <w:pPr>
        <w:rPr>
          <w:b/>
        </w:rPr>
      </w:pPr>
      <w:r w:rsidRPr="00A20D59">
        <w:rPr>
          <w:b/>
          <w:highlight w:val="yellow"/>
        </w:rPr>
        <w:t>Photos and Videos:</w:t>
      </w:r>
      <w:r>
        <w:rPr>
          <w:b/>
        </w:rPr>
        <w:t xml:space="preserve"> </w:t>
      </w:r>
    </w:p>
    <w:p w:rsidR="00A20D59" w:rsidRDefault="00A20D59" w:rsidP="00A20D59">
      <w:pPr>
        <w:pStyle w:val="ListParagraph"/>
        <w:numPr>
          <w:ilvl w:val="0"/>
          <w:numId w:val="12"/>
        </w:numPr>
      </w:pPr>
      <w:r w:rsidRPr="00A20D59">
        <w:t xml:space="preserve">Only need to </w:t>
      </w:r>
      <w:r>
        <w:t xml:space="preserve">be </w:t>
      </w:r>
      <w:r w:rsidRPr="00A20D59">
        <w:t>retrieved by ID</w:t>
      </w:r>
    </w:p>
    <w:p w:rsidR="00A20D59" w:rsidRDefault="00A20D59" w:rsidP="00A20D59">
      <w:pPr>
        <w:pStyle w:val="ListParagraph"/>
        <w:numPr>
          <w:ilvl w:val="0"/>
          <w:numId w:val="12"/>
        </w:numPr>
      </w:pPr>
      <w:r>
        <w:t>Customers require a high number of read operations with low latency</w:t>
      </w:r>
    </w:p>
    <w:p w:rsidR="00A20D59" w:rsidRDefault="00A20D59" w:rsidP="00A20D59">
      <w:pPr>
        <w:pStyle w:val="ListParagraph"/>
        <w:numPr>
          <w:ilvl w:val="0"/>
          <w:numId w:val="12"/>
        </w:numPr>
      </w:pPr>
      <w:r>
        <w:t xml:space="preserve">Creates and updates will be somewhat infrequent and can have higher latency than read operations. </w:t>
      </w:r>
    </w:p>
    <w:p w:rsidR="00A20D59" w:rsidRDefault="00A20D59" w:rsidP="00A20D59">
      <w:r w:rsidRPr="00FF7488">
        <w:rPr>
          <w:b/>
        </w:rPr>
        <w:lastRenderedPageBreak/>
        <w:t xml:space="preserve">Latency &amp; </w:t>
      </w:r>
      <w:r w:rsidR="00FF7488" w:rsidRPr="00FF7488">
        <w:rPr>
          <w:b/>
        </w:rPr>
        <w:t>Throughput</w:t>
      </w:r>
      <w:r w:rsidRPr="00FF7488">
        <w:rPr>
          <w:b/>
        </w:rPr>
        <w:t>:</w:t>
      </w:r>
      <w:r>
        <w:t xml:space="preserve"> Retrievals by ID need to support low latency and high throughput. Creates and updates can have higher latency than read operations.</w:t>
      </w:r>
    </w:p>
    <w:p w:rsidR="00FF7488" w:rsidRDefault="00FF7488" w:rsidP="00A20D59">
      <w:r>
        <w:t xml:space="preserve">Recommended Service: </w:t>
      </w:r>
      <w:r w:rsidRPr="00FF7488">
        <w:rPr>
          <w:b/>
        </w:rPr>
        <w:t>Azure Blob storage</w:t>
      </w:r>
    </w:p>
    <w:p w:rsidR="00A20D59" w:rsidRDefault="00FF7488" w:rsidP="00A20D59">
      <w:r>
        <w:t>Azure Blob Storage</w:t>
      </w:r>
      <w:r w:rsidR="00FC2C34">
        <w:t xml:space="preserve"> also works with CDN – Content delivery network by caching the most frequently used content and storing it on edge servers. Azure CDN reduces latency in service up those images to your users.</w:t>
      </w:r>
    </w:p>
    <w:p w:rsidR="00FC2C34" w:rsidRDefault="00FC2C34" w:rsidP="00A20D59">
      <w:r>
        <w:t>By using Azure Blob storage, you can also move images from the hot storage tier to the cool or archive storage tier, to reduce costs and focus throughput on the most frequently viewed images and videos.</w:t>
      </w:r>
    </w:p>
    <w:p w:rsidR="00FC2C34" w:rsidRDefault="00FC2C34" w:rsidP="00A20D59">
      <w:r>
        <w:t xml:space="preserve">You can upload your images </w:t>
      </w:r>
      <w:r w:rsidR="004851BD">
        <w:t>to Azure app service, so that the same server that is running your app is serving up your images. This solution will work if your solution didn’t have many files, but if you have lots of files, and global audience you will get more performant results by using Azure Blob storage with CDN.</w:t>
      </w:r>
    </w:p>
    <w:p w:rsidR="004851BD" w:rsidRDefault="004851BD" w:rsidP="00A20D59">
      <w:r>
        <w:t xml:space="preserve">Business Data: Business analysts require to query the data across multiple data bases which SQL DWH </w:t>
      </w:r>
      <w:proofErr w:type="gramStart"/>
      <w:r>
        <w:t>cant</w:t>
      </w:r>
      <w:proofErr w:type="gramEnd"/>
      <w:r>
        <w:t xml:space="preserve"> have multi DB. </w:t>
      </w:r>
      <w:r w:rsidR="000D6604">
        <w:t xml:space="preserve">Stream analytics is best for streaming and real time data. </w:t>
      </w:r>
    </w:p>
    <w:p w:rsidR="000D6604" w:rsidRDefault="000D6604" w:rsidP="00A20D59">
      <w:r>
        <w:t>Azure analysis services – you can use a direct query to the SQL DB.</w:t>
      </w:r>
    </w:p>
    <w:p w:rsidR="000D6604" w:rsidRPr="00A20D59" w:rsidRDefault="000D6604" w:rsidP="00A20D59">
      <w:r w:rsidRPr="00C014F7">
        <w:rPr>
          <w:b/>
          <w:u w:val="single"/>
        </w:rPr>
        <w:t>Summary:</w:t>
      </w:r>
      <w:r>
        <w:t xml:space="preserve"> </w:t>
      </w:r>
      <w:r w:rsidRPr="000D6604">
        <w:rPr>
          <w:rFonts w:ascii="Segoe UI" w:hAnsi="Segoe UI" w:cs="Segoe UI"/>
          <w:color w:val="171717"/>
          <w:highlight w:val="yellow"/>
          <w:shd w:val="clear" w:color="auto" w:fill="FFFFFF"/>
        </w:rPr>
        <w:t>Each type of data has different storage requirements, and it's your job to figure out which solution is best. Always consider the type of data, the operations required, expected latency, and the need for transactional support.</w:t>
      </w:r>
    </w:p>
    <w:p w:rsidR="00A20D59" w:rsidRDefault="00925135" w:rsidP="00BC73CA">
      <w:r>
        <w:rPr>
          <w:noProof/>
        </w:rPr>
        <w:drawing>
          <wp:inline distT="0" distB="0" distL="0" distR="0" wp14:anchorId="0C7E9D04" wp14:editId="0A268F56">
            <wp:extent cx="5042647" cy="1179374"/>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2470" cy="1186349"/>
                    </a:xfrm>
                    <a:prstGeom prst="rect">
                      <a:avLst/>
                    </a:prstGeom>
                  </pic:spPr>
                </pic:pic>
              </a:graphicData>
            </a:graphic>
          </wp:inline>
        </w:drawing>
      </w:r>
    </w:p>
    <w:p w:rsidR="00925135" w:rsidRPr="00C014F7" w:rsidRDefault="00D13BA1" w:rsidP="00BC73CA">
      <w:r>
        <w:rPr>
          <w:noProof/>
        </w:rPr>
        <w:drawing>
          <wp:inline distT="0" distB="0" distL="0" distR="0" wp14:anchorId="26177FD8" wp14:editId="796C00AC">
            <wp:extent cx="4155141" cy="30875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1727" cy="3092478"/>
                    </a:xfrm>
                    <a:prstGeom prst="rect">
                      <a:avLst/>
                    </a:prstGeom>
                  </pic:spPr>
                </pic:pic>
              </a:graphicData>
            </a:graphic>
          </wp:inline>
        </w:drawing>
      </w:r>
    </w:p>
    <w:p w:rsidR="006460F5" w:rsidRPr="00D13BA1" w:rsidRDefault="00D13BA1" w:rsidP="00BC73CA">
      <w:r w:rsidRPr="00D13BA1">
        <w:rPr>
          <w:b/>
          <w:highlight w:val="yellow"/>
          <w:u w:val="single"/>
        </w:rPr>
        <w:lastRenderedPageBreak/>
        <w:t>Note:</w:t>
      </w:r>
      <w:r w:rsidRPr="00D13BA1">
        <w:t xml:space="preserve"> Azure Data services like SQL DB, Cosmos DB, DWH etc… </w:t>
      </w:r>
      <w:proofErr w:type="gramStart"/>
      <w:r w:rsidRPr="00D13BA1">
        <w:t>cant  be</w:t>
      </w:r>
      <w:proofErr w:type="gramEnd"/>
      <w:r w:rsidRPr="00D13BA1">
        <w:t xml:space="preserve"> included azure storage account. Various Azure services can be bundled together in a resource group.</w:t>
      </w:r>
    </w:p>
    <w:p w:rsidR="00D13BA1" w:rsidRDefault="00624CB4" w:rsidP="00BC73CA">
      <w:pPr>
        <w:rPr>
          <w:b/>
        </w:rPr>
      </w:pPr>
      <w:r>
        <w:rPr>
          <w:b/>
        </w:rPr>
        <w:t xml:space="preserve">A storage account is an Azure resource and is included in a Resource group. </w:t>
      </w:r>
    </w:p>
    <w:p w:rsidR="006B151F" w:rsidRPr="006B151F" w:rsidRDefault="006B151F" w:rsidP="00BC73CA">
      <w:pPr>
        <w:rPr>
          <w:rStyle w:val="Strong"/>
          <w:rFonts w:ascii="Segoe UI" w:hAnsi="Segoe UI" w:cs="Segoe UI"/>
          <w:color w:val="171717"/>
          <w:u w:val="single"/>
          <w:shd w:val="clear" w:color="auto" w:fill="FFFFFF"/>
        </w:rPr>
      </w:pPr>
      <w:r w:rsidRPr="006B151F">
        <w:rPr>
          <w:rStyle w:val="Strong"/>
          <w:rFonts w:ascii="Segoe UI" w:hAnsi="Segoe UI" w:cs="Segoe UI"/>
          <w:color w:val="171717"/>
          <w:highlight w:val="yellow"/>
          <w:u w:val="single"/>
          <w:shd w:val="clear" w:color="auto" w:fill="FFFFFF"/>
        </w:rPr>
        <w:t>Performance</w:t>
      </w:r>
    </w:p>
    <w:p w:rsidR="006460F5" w:rsidRDefault="00624CB4" w:rsidP="00BC73CA">
      <w:pPr>
        <w:rPr>
          <w:rFonts w:ascii="Segoe UI" w:hAnsi="Segoe UI" w:cs="Segoe UI"/>
          <w:color w:val="171717"/>
          <w:shd w:val="clear" w:color="auto" w:fill="FFFFFF"/>
        </w:rPr>
      </w:pPr>
      <w:proofErr w:type="gramStart"/>
      <w:r>
        <w:rPr>
          <w:rStyle w:val="Strong"/>
          <w:rFonts w:ascii="Segoe UI" w:hAnsi="Segoe UI" w:cs="Segoe UI"/>
          <w:color w:val="171717"/>
          <w:shd w:val="clear" w:color="auto" w:fill="FFFFFF"/>
        </w:rPr>
        <w:t>Standard(</w:t>
      </w:r>
      <w:proofErr w:type="gramEnd"/>
      <w:r>
        <w:rPr>
          <w:rStyle w:val="Strong"/>
          <w:rFonts w:ascii="Segoe UI" w:hAnsi="Segoe UI" w:cs="Segoe UI"/>
          <w:color w:val="171717"/>
          <w:shd w:val="clear" w:color="auto" w:fill="FFFFFF"/>
        </w:rPr>
        <w:t>magnetic disk drive)</w:t>
      </w:r>
      <w:r>
        <w:rPr>
          <w:rFonts w:ascii="Segoe UI" w:hAnsi="Segoe UI" w:cs="Segoe UI"/>
          <w:color w:val="171717"/>
          <w:shd w:val="clear" w:color="auto" w:fill="FFFFFF"/>
        </w:rPr>
        <w:t> allows you to have any data service (Blob, File, Queue, Table) and uses magnetic disk drives. </w:t>
      </w:r>
      <w:r>
        <w:rPr>
          <w:rStyle w:val="Strong"/>
          <w:rFonts w:ascii="Segoe UI" w:hAnsi="Segoe UI" w:cs="Segoe UI"/>
          <w:color w:val="171717"/>
          <w:shd w:val="clear" w:color="auto" w:fill="FFFFFF"/>
        </w:rPr>
        <w:t>Premium</w:t>
      </w:r>
      <w:r>
        <w:rPr>
          <w:rFonts w:ascii="Segoe UI" w:hAnsi="Segoe UI" w:cs="Segoe UI"/>
          <w:color w:val="171717"/>
          <w:shd w:val="clear" w:color="auto" w:fill="FFFFFF"/>
        </w:rPr>
        <w:t> limits you to one specific type of blob called a </w:t>
      </w:r>
      <w:r>
        <w:rPr>
          <w:rStyle w:val="Emphasis"/>
          <w:rFonts w:ascii="Segoe UI" w:hAnsi="Segoe UI" w:cs="Segoe UI"/>
          <w:color w:val="171717"/>
          <w:shd w:val="clear" w:color="auto" w:fill="FFFFFF"/>
        </w:rPr>
        <w:t>page blob</w:t>
      </w:r>
      <w:r>
        <w:rPr>
          <w:rFonts w:ascii="Segoe UI" w:hAnsi="Segoe UI" w:cs="Segoe UI"/>
          <w:color w:val="171717"/>
          <w:shd w:val="clear" w:color="auto" w:fill="FFFFFF"/>
        </w:rPr>
        <w:t> and uses solid-state drives (SSD) for storage.</w:t>
      </w:r>
    </w:p>
    <w:p w:rsidR="006B151F" w:rsidRPr="006B151F" w:rsidRDefault="006B151F" w:rsidP="00BC73CA">
      <w:pPr>
        <w:rPr>
          <w:rFonts w:ascii="Segoe UI" w:hAnsi="Segoe UI" w:cs="Segoe UI"/>
          <w:b/>
          <w:color w:val="171717"/>
          <w:u w:val="single"/>
          <w:shd w:val="clear" w:color="auto" w:fill="FFFFFF"/>
        </w:rPr>
      </w:pPr>
      <w:r w:rsidRPr="006B151F">
        <w:rPr>
          <w:rFonts w:ascii="Segoe UI" w:hAnsi="Segoe UI" w:cs="Segoe UI"/>
          <w:b/>
          <w:color w:val="171717"/>
          <w:highlight w:val="yellow"/>
          <w:u w:val="single"/>
          <w:shd w:val="clear" w:color="auto" w:fill="FFFFFF"/>
        </w:rPr>
        <w:t>Repl</w:t>
      </w:r>
      <w:r>
        <w:rPr>
          <w:rFonts w:ascii="Segoe UI" w:hAnsi="Segoe UI" w:cs="Segoe UI"/>
          <w:b/>
          <w:color w:val="171717"/>
          <w:highlight w:val="yellow"/>
          <w:u w:val="single"/>
          <w:shd w:val="clear" w:color="auto" w:fill="FFFFFF"/>
        </w:rPr>
        <w:t>i</w:t>
      </w:r>
      <w:r w:rsidRPr="006B151F">
        <w:rPr>
          <w:rFonts w:ascii="Segoe UI" w:hAnsi="Segoe UI" w:cs="Segoe UI"/>
          <w:b/>
          <w:color w:val="171717"/>
          <w:highlight w:val="yellow"/>
          <w:u w:val="single"/>
          <w:shd w:val="clear" w:color="auto" w:fill="FFFFFF"/>
        </w:rPr>
        <w:t>cation</w:t>
      </w:r>
    </w:p>
    <w:p w:rsidR="006B151F" w:rsidRDefault="006B151F" w:rsidP="00BC73CA">
      <w:pPr>
        <w:rPr>
          <w:rFonts w:ascii="Segoe UI" w:hAnsi="Segoe UI" w:cs="Segoe UI"/>
          <w:color w:val="171717"/>
          <w:shd w:val="clear" w:color="auto" w:fill="FFFFFF"/>
        </w:rPr>
      </w:pPr>
      <w:r>
        <w:rPr>
          <w:rFonts w:ascii="Segoe UI" w:hAnsi="Segoe UI" w:cs="Segoe UI"/>
          <w:color w:val="171717"/>
          <w:shd w:val="clear" w:color="auto" w:fill="FFFFFF"/>
        </w:rPr>
        <w:t xml:space="preserve">The minimum replication/redundancy (automatically maintain a </w:t>
      </w:r>
      <w:proofErr w:type="gramStart"/>
      <w:r>
        <w:rPr>
          <w:rFonts w:ascii="Segoe UI" w:hAnsi="Segoe UI" w:cs="Segoe UI"/>
          <w:color w:val="171717"/>
          <w:shd w:val="clear" w:color="auto" w:fill="FFFFFF"/>
        </w:rPr>
        <w:t>copies of your data</w:t>
      </w:r>
      <w:proofErr w:type="gramEnd"/>
      <w:r>
        <w:rPr>
          <w:rFonts w:ascii="Segoe UI" w:hAnsi="Segoe UI" w:cs="Segoe UI"/>
          <w:color w:val="171717"/>
          <w:shd w:val="clear" w:color="auto" w:fill="FFFFFF"/>
        </w:rPr>
        <w:t xml:space="preserve"> in data centre associated with your storage account. This call Locally-redundant storage (LRS). It </w:t>
      </w:r>
      <w:proofErr w:type="spellStart"/>
      <w:proofErr w:type="gramStart"/>
      <w:r>
        <w:rPr>
          <w:rFonts w:ascii="Segoe UI" w:hAnsi="Segoe UI" w:cs="Segoe UI"/>
          <w:color w:val="171717"/>
          <w:shd w:val="clear" w:color="auto" w:fill="FFFFFF"/>
        </w:rPr>
        <w:t>cant</w:t>
      </w:r>
      <w:proofErr w:type="spellEnd"/>
      <w:proofErr w:type="gramEnd"/>
      <w:r>
        <w:rPr>
          <w:rFonts w:ascii="Segoe UI" w:hAnsi="Segoe UI" w:cs="Segoe UI"/>
          <w:color w:val="171717"/>
          <w:shd w:val="clear" w:color="auto" w:fill="FFFFFF"/>
        </w:rPr>
        <w:t xml:space="preserve"> protect data </w:t>
      </w:r>
      <w:proofErr w:type="spellStart"/>
      <w:r>
        <w:rPr>
          <w:rFonts w:ascii="Segoe UI" w:hAnsi="Segoe UI" w:cs="Segoe UI"/>
          <w:color w:val="171717"/>
          <w:shd w:val="clear" w:color="auto" w:fill="FFFFFF"/>
        </w:rPr>
        <w:t>center</w:t>
      </w:r>
      <w:proofErr w:type="spellEnd"/>
      <w:r>
        <w:rPr>
          <w:rFonts w:ascii="Segoe UI" w:hAnsi="Segoe UI" w:cs="Segoe UI"/>
          <w:color w:val="171717"/>
          <w:shd w:val="clear" w:color="auto" w:fill="FFFFFF"/>
        </w:rPr>
        <w:t xml:space="preserve"> disaster/failure. You can upgrade to one of the other options such as Geo-Redundant </w:t>
      </w:r>
      <w:proofErr w:type="gramStart"/>
      <w:r>
        <w:rPr>
          <w:rFonts w:ascii="Segoe UI" w:hAnsi="Segoe UI" w:cs="Segoe UI"/>
          <w:color w:val="171717"/>
          <w:shd w:val="clear" w:color="auto" w:fill="FFFFFF"/>
        </w:rPr>
        <w:t>storage(</w:t>
      </w:r>
      <w:proofErr w:type="gramEnd"/>
      <w:r>
        <w:rPr>
          <w:rFonts w:ascii="Segoe UI" w:hAnsi="Segoe UI" w:cs="Segoe UI"/>
          <w:color w:val="171717"/>
          <w:shd w:val="clear" w:color="auto" w:fill="FFFFFF"/>
        </w:rPr>
        <w:t xml:space="preserve">GRS) to get replication at different data </w:t>
      </w:r>
      <w:proofErr w:type="spellStart"/>
      <w:r>
        <w:rPr>
          <w:rFonts w:ascii="Segoe UI" w:hAnsi="Segoe UI" w:cs="Segoe UI"/>
          <w:color w:val="171717"/>
          <w:shd w:val="clear" w:color="auto" w:fill="FFFFFF"/>
        </w:rPr>
        <w:t>centers</w:t>
      </w:r>
      <w:proofErr w:type="spellEnd"/>
      <w:r>
        <w:rPr>
          <w:rFonts w:ascii="Segoe UI" w:hAnsi="Segoe UI" w:cs="Segoe UI"/>
          <w:color w:val="171717"/>
          <w:shd w:val="clear" w:color="auto" w:fill="FFFFFF"/>
        </w:rPr>
        <w:t xml:space="preserve"> across the world.</w:t>
      </w:r>
    </w:p>
    <w:p w:rsidR="006B151F" w:rsidRPr="006B151F" w:rsidRDefault="006B151F" w:rsidP="00BC73CA">
      <w:r w:rsidRPr="006B151F">
        <w:rPr>
          <w:b/>
          <w:highlight w:val="yellow"/>
          <w:u w:val="single"/>
        </w:rPr>
        <w:t>Access tier</w:t>
      </w:r>
      <w:r>
        <w:rPr>
          <w:b/>
          <w:u w:val="single"/>
        </w:rPr>
        <w:t xml:space="preserve"> </w:t>
      </w:r>
      <w:r>
        <w:t>controls how quickly you will be able to access the blobs in this storage account. this restricted to only blobs. Hot is quicker than cool</w:t>
      </w:r>
    </w:p>
    <w:p w:rsidR="00485221" w:rsidRDefault="006B151F" w:rsidP="00BC73CA">
      <w:r w:rsidRPr="00FE75DF">
        <w:rPr>
          <w:b/>
          <w:highlight w:val="yellow"/>
          <w:u w:val="single"/>
        </w:rPr>
        <w:t>Secure transfer required</w:t>
      </w:r>
      <w:r w:rsidRPr="00FE75DF">
        <w:rPr>
          <w:b/>
          <w:highlight w:val="yellow"/>
        </w:rPr>
        <w:t>:</w:t>
      </w:r>
      <w:r>
        <w:t xml:space="preserve"> </w:t>
      </w:r>
      <w:r w:rsidR="00FE75DF">
        <w:t>enabled requires HTTPs while disabled allows HTTP.</w:t>
      </w:r>
    </w:p>
    <w:p w:rsidR="00FE75DF" w:rsidRDefault="00FE75DF" w:rsidP="00BC73CA">
      <w:r w:rsidRPr="00FE75DF">
        <w:rPr>
          <w:b/>
          <w:highlight w:val="yellow"/>
          <w:u w:val="single"/>
        </w:rPr>
        <w:t>Virtual Networks:</w:t>
      </w:r>
      <w:r>
        <w:t xml:space="preserve"> enables data access within </w:t>
      </w:r>
      <w:proofErr w:type="spellStart"/>
      <w:r>
        <w:t>vNets</w:t>
      </w:r>
      <w:proofErr w:type="spellEnd"/>
      <w:r>
        <w:t>.</w:t>
      </w:r>
    </w:p>
    <w:p w:rsidR="00A576A5" w:rsidRPr="00A576A5" w:rsidRDefault="00A576A5" w:rsidP="00A576A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A576A5">
        <w:rPr>
          <w:rFonts w:ascii="Segoe UI" w:eastAsia="Times New Roman" w:hAnsi="Segoe UI" w:cs="Segoe UI"/>
          <w:color w:val="171717"/>
          <w:sz w:val="24"/>
          <w:szCs w:val="24"/>
          <w:highlight w:val="darkYellow"/>
          <w:lang w:eastAsia="en-GB"/>
        </w:rPr>
        <w:t>A typical strategy is to start with an analysis of your data and create partitions that share characteristics like location, billing, and replication strategy, and then create one storage account for each partition.</w:t>
      </w:r>
    </w:p>
    <w:p w:rsidR="00FE75DF" w:rsidRDefault="00BD564B" w:rsidP="00BC73CA">
      <w:r>
        <w:t xml:space="preserve">Storage account: </w:t>
      </w:r>
    </w:p>
    <w:p w:rsidR="00BD564B" w:rsidRPr="00B271C9" w:rsidRDefault="00BD564B" w:rsidP="00BC73CA">
      <w:r>
        <w:t xml:space="preserve">Name: should be unique globally in Azure. Only lowercase letter </w:t>
      </w:r>
      <w:proofErr w:type="gramStart"/>
      <w:r>
        <w:t>–  use</w:t>
      </w:r>
      <w:proofErr w:type="gramEnd"/>
      <w:r>
        <w:t xml:space="preserve"> letters and digits and between 3 and 24.</w:t>
      </w:r>
    </w:p>
    <w:p w:rsidR="002A0198" w:rsidRDefault="00BD564B" w:rsidP="00BC73CA">
      <w:proofErr w:type="spellStart"/>
      <w:r>
        <w:t>Deploymet</w:t>
      </w:r>
      <w:proofErr w:type="spellEnd"/>
      <w:r>
        <w:t xml:space="preserve"> -&gt; Resource </w:t>
      </w:r>
      <w:proofErr w:type="spellStart"/>
      <w:r>
        <w:t>manger</w:t>
      </w:r>
      <w:proofErr w:type="spellEnd"/>
      <w:r>
        <w:t xml:space="preserve"> -&gt; Resource group</w:t>
      </w:r>
      <w:r w:rsidR="00430A1A">
        <w:t xml:space="preserve"> (MS recommended)</w:t>
      </w:r>
    </w:p>
    <w:p w:rsidR="00BD564B" w:rsidRDefault="00BD564B" w:rsidP="00BC73CA">
      <w:r>
        <w:t xml:space="preserve">Account Kind: </w:t>
      </w:r>
    </w:p>
    <w:p w:rsidR="00BD564B" w:rsidRDefault="00BD564B" w:rsidP="00430A1A">
      <w:pPr>
        <w:ind w:left="720"/>
      </w:pPr>
      <w:r>
        <w:t>StorageV2 (general purpose V2) – it supports all kind of storage types</w:t>
      </w:r>
      <w:r w:rsidR="00430A1A">
        <w:t xml:space="preserve"> (MS recommended)</w:t>
      </w:r>
    </w:p>
    <w:p w:rsidR="00BD564B" w:rsidRDefault="00BD564B" w:rsidP="00430A1A">
      <w:pPr>
        <w:ind w:left="720"/>
      </w:pPr>
      <w:proofErr w:type="spellStart"/>
      <w:r>
        <w:t>Storgage</w:t>
      </w:r>
      <w:proofErr w:type="spellEnd"/>
      <w:r>
        <w:t xml:space="preserve"> (general purpose V1) </w:t>
      </w:r>
      <w:r w:rsidR="00430A1A">
        <w:t>–</w:t>
      </w:r>
      <w:r>
        <w:t xml:space="preserve"> </w:t>
      </w:r>
      <w:r w:rsidR="00430A1A">
        <w:t>a legacy kind that supports all storage types but may not support all features.</w:t>
      </w:r>
    </w:p>
    <w:p w:rsidR="00430A1A" w:rsidRDefault="00430A1A" w:rsidP="00430A1A">
      <w:pPr>
        <w:ind w:left="720"/>
      </w:pPr>
      <w:r>
        <w:t>Blob storage: only supports block blobs and append blobs</w:t>
      </w:r>
    </w:p>
    <w:p w:rsidR="00430A1A" w:rsidRDefault="00430A1A" w:rsidP="00430A1A">
      <w:r>
        <w:t>Creation of storage account can be done by using one the below tools:</w:t>
      </w:r>
    </w:p>
    <w:p w:rsidR="00430A1A" w:rsidRPr="00430A1A" w:rsidRDefault="00430A1A" w:rsidP="00430A1A">
      <w:pPr>
        <w:numPr>
          <w:ilvl w:val="0"/>
          <w:numId w:val="13"/>
        </w:numPr>
        <w:shd w:val="clear" w:color="auto" w:fill="FFFFFF"/>
        <w:spacing w:after="0" w:line="240" w:lineRule="auto"/>
        <w:ind w:left="570"/>
        <w:rPr>
          <w:rFonts w:ascii="Segoe UI" w:eastAsia="Times New Roman" w:hAnsi="Segoe UI" w:cs="Segoe UI"/>
          <w:color w:val="171717"/>
          <w:sz w:val="24"/>
          <w:szCs w:val="24"/>
          <w:highlight w:val="green"/>
          <w:lang w:eastAsia="en-GB"/>
        </w:rPr>
      </w:pPr>
      <w:r w:rsidRPr="00430A1A">
        <w:rPr>
          <w:rFonts w:ascii="Segoe UI" w:eastAsia="Times New Roman" w:hAnsi="Segoe UI" w:cs="Segoe UI"/>
          <w:color w:val="171717"/>
          <w:sz w:val="24"/>
          <w:szCs w:val="24"/>
          <w:highlight w:val="green"/>
          <w:lang w:eastAsia="en-GB"/>
        </w:rPr>
        <w:t>Azure Portal</w:t>
      </w:r>
    </w:p>
    <w:p w:rsidR="00430A1A" w:rsidRPr="00430A1A" w:rsidRDefault="00430A1A" w:rsidP="00430A1A">
      <w:pPr>
        <w:numPr>
          <w:ilvl w:val="0"/>
          <w:numId w:val="13"/>
        </w:numPr>
        <w:shd w:val="clear" w:color="auto" w:fill="FFFFFF"/>
        <w:spacing w:after="0" w:line="240" w:lineRule="auto"/>
        <w:ind w:left="570"/>
        <w:rPr>
          <w:rFonts w:ascii="Segoe UI" w:eastAsia="Times New Roman" w:hAnsi="Segoe UI" w:cs="Segoe UI"/>
          <w:color w:val="171717"/>
          <w:sz w:val="24"/>
          <w:szCs w:val="24"/>
          <w:lang w:eastAsia="en-GB"/>
        </w:rPr>
      </w:pPr>
      <w:r w:rsidRPr="00430A1A">
        <w:rPr>
          <w:rFonts w:ascii="Segoe UI" w:eastAsia="Times New Roman" w:hAnsi="Segoe UI" w:cs="Segoe UI"/>
          <w:color w:val="171717"/>
          <w:sz w:val="24"/>
          <w:szCs w:val="24"/>
          <w:lang w:eastAsia="en-GB"/>
        </w:rPr>
        <w:t>Azure CLI (Command-line interface)</w:t>
      </w:r>
    </w:p>
    <w:p w:rsidR="00430A1A" w:rsidRPr="00430A1A" w:rsidRDefault="00430A1A" w:rsidP="00430A1A">
      <w:pPr>
        <w:numPr>
          <w:ilvl w:val="0"/>
          <w:numId w:val="13"/>
        </w:numPr>
        <w:shd w:val="clear" w:color="auto" w:fill="FFFFFF"/>
        <w:spacing w:after="0" w:line="240" w:lineRule="auto"/>
        <w:ind w:left="570"/>
        <w:rPr>
          <w:rFonts w:ascii="Segoe UI" w:eastAsia="Times New Roman" w:hAnsi="Segoe UI" w:cs="Segoe UI"/>
          <w:color w:val="171717"/>
          <w:sz w:val="24"/>
          <w:szCs w:val="24"/>
          <w:lang w:eastAsia="en-GB"/>
        </w:rPr>
      </w:pPr>
      <w:r w:rsidRPr="00430A1A">
        <w:rPr>
          <w:rFonts w:ascii="Segoe UI" w:eastAsia="Times New Roman" w:hAnsi="Segoe UI" w:cs="Segoe UI"/>
          <w:color w:val="171717"/>
          <w:sz w:val="24"/>
          <w:szCs w:val="24"/>
          <w:lang w:eastAsia="en-GB"/>
        </w:rPr>
        <w:t>Azure PowerShell</w:t>
      </w:r>
    </w:p>
    <w:p w:rsidR="00430A1A" w:rsidRPr="00430A1A" w:rsidRDefault="00430A1A" w:rsidP="00430A1A">
      <w:pPr>
        <w:numPr>
          <w:ilvl w:val="0"/>
          <w:numId w:val="13"/>
        </w:numPr>
        <w:shd w:val="clear" w:color="auto" w:fill="FFFFFF"/>
        <w:spacing w:after="0" w:line="240" w:lineRule="auto"/>
        <w:ind w:left="570"/>
        <w:rPr>
          <w:rFonts w:ascii="Segoe UI" w:eastAsia="Times New Roman" w:hAnsi="Segoe UI" w:cs="Segoe UI"/>
          <w:color w:val="171717"/>
          <w:sz w:val="24"/>
          <w:szCs w:val="24"/>
          <w:lang w:eastAsia="en-GB"/>
        </w:rPr>
      </w:pPr>
      <w:r w:rsidRPr="00430A1A">
        <w:rPr>
          <w:rFonts w:ascii="Segoe UI" w:eastAsia="Times New Roman" w:hAnsi="Segoe UI" w:cs="Segoe UI"/>
          <w:color w:val="171717"/>
          <w:sz w:val="24"/>
          <w:szCs w:val="24"/>
          <w:lang w:eastAsia="en-GB"/>
        </w:rPr>
        <w:t>Management client libraries</w:t>
      </w:r>
    </w:p>
    <w:p w:rsidR="00430A1A" w:rsidRDefault="00430A1A" w:rsidP="00430A1A"/>
    <w:p w:rsidR="00430A1A" w:rsidRDefault="00430A1A" w:rsidP="00430A1A">
      <w:r>
        <w:lastRenderedPageBreak/>
        <w:t xml:space="preserve">Apart from portal – other tools </w:t>
      </w:r>
      <w:proofErr w:type="gramStart"/>
      <w:r>
        <w:t>supports</w:t>
      </w:r>
      <w:proofErr w:type="gramEnd"/>
      <w:r>
        <w:t xml:space="preserve"> in automation. Azure CLI and power shell allows you to create scripts, </w:t>
      </w:r>
      <w:proofErr w:type="spellStart"/>
      <w:r>
        <w:t>where as</w:t>
      </w:r>
      <w:proofErr w:type="spellEnd"/>
      <w:r>
        <w:t xml:space="preserve"> management libraries allow you to incorporate the creation into a client app.</w:t>
      </w:r>
      <w:r w:rsidR="002B6AC0">
        <w:t xml:space="preserve"> </w:t>
      </w:r>
      <w:proofErr w:type="gramStart"/>
      <w:r w:rsidR="002B6AC0">
        <w:t>One time</w:t>
      </w:r>
      <w:proofErr w:type="gramEnd"/>
      <w:r w:rsidR="002B6AC0">
        <w:t xml:space="preserve"> creation – portal is convenient.</w:t>
      </w:r>
    </w:p>
    <w:p w:rsidR="009A638C" w:rsidRDefault="00BD447F" w:rsidP="00430A1A">
      <w:r>
        <w:t>Secure transfer required:</w:t>
      </w:r>
    </w:p>
    <w:p w:rsidR="002B6AC0" w:rsidRDefault="009A638C" w:rsidP="00430A1A">
      <w:r>
        <w:rPr>
          <w:rFonts w:ascii="Segoe UI" w:hAnsi="Segoe UI" w:cs="Segoe UI"/>
          <w:color w:val="171717"/>
          <w:shd w:val="clear" w:color="auto" w:fill="FFF1CC"/>
        </w:rPr>
        <w:t>If this option is enabled, it will enforce some additional restrictions. Azure files service connections without encryption will fail, including scenarios using SMB 2.1 or 3.0 on Linux. Because Azure storage doesn’t support SSL for custom domain names, this option cannot be used with a custom domain name.</w:t>
      </w:r>
    </w:p>
    <w:p w:rsidR="002B6AC0" w:rsidRDefault="00BD447F" w:rsidP="00430A1A">
      <w:r>
        <w:t>Deleting resource group will delete all the resource/services permanently.</w:t>
      </w:r>
    </w:p>
    <w:p w:rsidR="00AB201A" w:rsidRDefault="00AB201A" w:rsidP="00AB201A">
      <w:pPr>
        <w:pStyle w:val="Heading1"/>
        <w:shd w:val="clear" w:color="auto" w:fill="FFFFFF"/>
        <w:rPr>
          <w:rFonts w:ascii="Segoe UI" w:hAnsi="Segoe UI" w:cs="Segoe UI"/>
          <w:color w:val="171717"/>
        </w:rPr>
      </w:pPr>
      <w:r>
        <w:rPr>
          <w:rFonts w:ascii="Segoe UI" w:hAnsi="Segoe UI" w:cs="Segoe UI"/>
          <w:color w:val="171717"/>
        </w:rPr>
        <w:t>Connect an app to Azure Storage</w:t>
      </w:r>
    </w:p>
    <w:p w:rsidR="00BD447F" w:rsidRPr="00C06B33" w:rsidRDefault="00C06B33" w:rsidP="00430A1A">
      <w:pPr>
        <w:rPr>
          <w:b/>
        </w:rPr>
      </w:pPr>
      <w:r>
        <w:t xml:space="preserve">A single Azure subscription can host up to 200 storage accounts, each of which can hold 500 TB of data. with special approval it can reach to 250 storage accounts in a subscription which pushes your max storage up to </w:t>
      </w:r>
      <w:r w:rsidRPr="00C06B33">
        <w:rPr>
          <w:b/>
        </w:rPr>
        <w:t>125 Petabytes!</w:t>
      </w:r>
    </w:p>
    <w:p w:rsidR="00C06B33" w:rsidRPr="00C06B33" w:rsidRDefault="00C06B33" w:rsidP="00C06B33">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b/>
          <w:bCs/>
          <w:color w:val="171717"/>
          <w:sz w:val="24"/>
          <w:szCs w:val="24"/>
          <w:lang w:eastAsia="en-GB"/>
        </w:rPr>
        <w:t>Blobs</w:t>
      </w:r>
      <w:r w:rsidRPr="00C06B33">
        <w:rPr>
          <w:rFonts w:ascii="Segoe UI" w:eastAsia="Times New Roman" w:hAnsi="Segoe UI" w:cs="Segoe UI"/>
          <w:color w:val="171717"/>
          <w:sz w:val="24"/>
          <w:szCs w:val="24"/>
          <w:lang w:eastAsia="en-GB"/>
        </w:rPr>
        <w:t>: A massively scalable object store for text and binary data.</w:t>
      </w:r>
    </w:p>
    <w:p w:rsidR="00C06B33" w:rsidRPr="00C06B33" w:rsidRDefault="00C06B33" w:rsidP="00C06B33">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b/>
          <w:bCs/>
          <w:color w:val="171717"/>
          <w:sz w:val="24"/>
          <w:szCs w:val="24"/>
          <w:lang w:eastAsia="en-GB"/>
        </w:rPr>
        <w:t>Files</w:t>
      </w:r>
      <w:r w:rsidRPr="00C06B33">
        <w:rPr>
          <w:rFonts w:ascii="Segoe UI" w:eastAsia="Times New Roman" w:hAnsi="Segoe UI" w:cs="Segoe UI"/>
          <w:color w:val="171717"/>
          <w:sz w:val="24"/>
          <w:szCs w:val="24"/>
          <w:lang w:eastAsia="en-GB"/>
        </w:rPr>
        <w:t>: Managed file shares for cloud or on-premises deployments.</w:t>
      </w:r>
    </w:p>
    <w:p w:rsidR="00C06B33" w:rsidRPr="00C06B33" w:rsidRDefault="00C06B33" w:rsidP="00C06B33">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b/>
          <w:bCs/>
          <w:color w:val="171717"/>
          <w:sz w:val="24"/>
          <w:szCs w:val="24"/>
          <w:lang w:eastAsia="en-GB"/>
        </w:rPr>
        <w:t>Queues</w:t>
      </w:r>
      <w:r w:rsidRPr="00C06B33">
        <w:rPr>
          <w:rFonts w:ascii="Segoe UI" w:eastAsia="Times New Roman" w:hAnsi="Segoe UI" w:cs="Segoe UI"/>
          <w:color w:val="171717"/>
          <w:sz w:val="24"/>
          <w:szCs w:val="24"/>
          <w:lang w:eastAsia="en-GB"/>
        </w:rPr>
        <w:t>: A messaging store for reliable messaging between application components.</w:t>
      </w:r>
    </w:p>
    <w:p w:rsidR="00C06B33" w:rsidRPr="00C06B33" w:rsidRDefault="00C06B33" w:rsidP="00C06B33">
      <w:pPr>
        <w:numPr>
          <w:ilvl w:val="0"/>
          <w:numId w:val="14"/>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b/>
          <w:bCs/>
          <w:color w:val="171717"/>
          <w:sz w:val="24"/>
          <w:szCs w:val="24"/>
          <w:lang w:eastAsia="en-GB"/>
        </w:rPr>
        <w:t>Tables</w:t>
      </w:r>
      <w:r w:rsidRPr="00C06B33">
        <w:rPr>
          <w:rFonts w:ascii="Segoe UI" w:eastAsia="Times New Roman" w:hAnsi="Segoe UI" w:cs="Segoe UI"/>
          <w:color w:val="171717"/>
          <w:sz w:val="24"/>
          <w:szCs w:val="24"/>
          <w:lang w:eastAsia="en-GB"/>
        </w:rPr>
        <w:t xml:space="preserve">: A NoSQL store for </w:t>
      </w:r>
      <w:proofErr w:type="spellStart"/>
      <w:r w:rsidRPr="00C06B33">
        <w:rPr>
          <w:rFonts w:ascii="Segoe UI" w:eastAsia="Times New Roman" w:hAnsi="Segoe UI" w:cs="Segoe UI"/>
          <w:color w:val="171717"/>
          <w:sz w:val="24"/>
          <w:szCs w:val="24"/>
          <w:lang w:eastAsia="en-GB"/>
        </w:rPr>
        <w:t>schemaless</w:t>
      </w:r>
      <w:proofErr w:type="spellEnd"/>
      <w:r w:rsidRPr="00C06B33">
        <w:rPr>
          <w:rFonts w:ascii="Segoe UI" w:eastAsia="Times New Roman" w:hAnsi="Segoe UI" w:cs="Segoe UI"/>
          <w:color w:val="171717"/>
          <w:sz w:val="24"/>
          <w:szCs w:val="24"/>
          <w:lang w:eastAsia="en-GB"/>
        </w:rPr>
        <w:t xml:space="preserve"> storage of structured data. This service has been replaced by Azure Cosmos DB and will not be discussed here.</w:t>
      </w:r>
    </w:p>
    <w:p w:rsidR="00C06B33" w:rsidRPr="00F03124" w:rsidRDefault="00C06B33" w:rsidP="00430A1A">
      <w:pPr>
        <w:rPr>
          <w:b/>
          <w:u w:val="single"/>
        </w:rPr>
      </w:pPr>
      <w:r w:rsidRPr="00F03124">
        <w:rPr>
          <w:b/>
          <w:highlight w:val="yellow"/>
          <w:u w:val="single"/>
        </w:rPr>
        <w:t>Blob Storage</w:t>
      </w:r>
    </w:p>
    <w:p w:rsidR="00C06B33" w:rsidRPr="00C06B33" w:rsidRDefault="00C06B33" w:rsidP="00C06B33">
      <w:pPr>
        <w:numPr>
          <w:ilvl w:val="0"/>
          <w:numId w:val="15"/>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color w:val="171717"/>
          <w:sz w:val="24"/>
          <w:szCs w:val="24"/>
          <w:lang w:eastAsia="en-GB"/>
        </w:rPr>
        <w:t>Serving images or documents directly to a browser, including full static websites.</w:t>
      </w:r>
    </w:p>
    <w:p w:rsidR="00C06B33" w:rsidRPr="00C06B33" w:rsidRDefault="00C06B33" w:rsidP="00C06B33">
      <w:pPr>
        <w:numPr>
          <w:ilvl w:val="0"/>
          <w:numId w:val="15"/>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color w:val="171717"/>
          <w:sz w:val="24"/>
          <w:szCs w:val="24"/>
          <w:lang w:eastAsia="en-GB"/>
        </w:rPr>
        <w:t>Storing files for distributed access.</w:t>
      </w:r>
    </w:p>
    <w:p w:rsidR="00C06B33" w:rsidRPr="00C06B33" w:rsidRDefault="00C06B33" w:rsidP="00C06B33">
      <w:pPr>
        <w:numPr>
          <w:ilvl w:val="0"/>
          <w:numId w:val="15"/>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color w:val="171717"/>
          <w:sz w:val="24"/>
          <w:szCs w:val="24"/>
          <w:lang w:eastAsia="en-GB"/>
        </w:rPr>
        <w:t>Streaming video and audio.</w:t>
      </w:r>
    </w:p>
    <w:p w:rsidR="00C06B33" w:rsidRPr="00C06B33" w:rsidRDefault="00C06B33" w:rsidP="00C06B33">
      <w:pPr>
        <w:numPr>
          <w:ilvl w:val="0"/>
          <w:numId w:val="15"/>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color w:val="171717"/>
          <w:sz w:val="24"/>
          <w:szCs w:val="24"/>
          <w:lang w:eastAsia="en-GB"/>
        </w:rPr>
        <w:t>Storing data for backup and restoration, disaster recovery, and archiving.</w:t>
      </w:r>
    </w:p>
    <w:p w:rsidR="00C06B33" w:rsidRPr="00C06B33" w:rsidRDefault="00C06B33" w:rsidP="00C06B33">
      <w:pPr>
        <w:numPr>
          <w:ilvl w:val="0"/>
          <w:numId w:val="15"/>
        </w:numPr>
        <w:shd w:val="clear" w:color="auto" w:fill="FFFFFF"/>
        <w:spacing w:after="0" w:line="240" w:lineRule="auto"/>
        <w:ind w:left="570"/>
        <w:rPr>
          <w:rFonts w:ascii="Segoe UI" w:eastAsia="Times New Roman" w:hAnsi="Segoe UI" w:cs="Segoe UI"/>
          <w:color w:val="171717"/>
          <w:sz w:val="24"/>
          <w:szCs w:val="24"/>
          <w:lang w:eastAsia="en-GB"/>
        </w:rPr>
      </w:pPr>
      <w:r w:rsidRPr="00C06B33">
        <w:rPr>
          <w:rFonts w:ascii="Segoe UI" w:eastAsia="Times New Roman" w:hAnsi="Segoe UI" w:cs="Segoe UI"/>
          <w:color w:val="171717"/>
          <w:sz w:val="24"/>
          <w:szCs w:val="24"/>
          <w:lang w:eastAsia="en-GB"/>
        </w:rPr>
        <w:t>Storing data for analysis by an on-premises or Azure-hosted service.</w:t>
      </w:r>
    </w:p>
    <w:tbl>
      <w:tblPr>
        <w:tblpPr w:leftFromText="180" w:rightFromText="180" w:vertAnchor="text" w:horzAnchor="page" w:tblpX="1" w:tblpY="784"/>
        <w:tblW w:w="12926" w:type="dxa"/>
        <w:tblCellMar>
          <w:top w:w="15" w:type="dxa"/>
          <w:left w:w="15" w:type="dxa"/>
          <w:bottom w:w="15" w:type="dxa"/>
          <w:right w:w="15" w:type="dxa"/>
        </w:tblCellMar>
        <w:tblLook w:val="04A0" w:firstRow="1" w:lastRow="0" w:firstColumn="1" w:lastColumn="0" w:noHBand="0" w:noVBand="1"/>
      </w:tblPr>
      <w:tblGrid>
        <w:gridCol w:w="933"/>
        <w:gridCol w:w="11993"/>
      </w:tblGrid>
      <w:tr w:rsidR="00F03124" w:rsidRPr="00F03124" w:rsidTr="00F03124">
        <w:trPr>
          <w:tblHeader/>
        </w:trPr>
        <w:tc>
          <w:tcPr>
            <w:tcW w:w="0" w:type="auto"/>
            <w:tcBorders>
              <w:top w:val="nil"/>
              <w:left w:val="single" w:sz="2" w:space="0" w:color="auto"/>
              <w:bottom w:val="nil"/>
              <w:right w:val="single" w:sz="2" w:space="0" w:color="auto"/>
            </w:tcBorders>
            <w:vAlign w:val="bottom"/>
            <w:hideMark/>
          </w:tcPr>
          <w:p w:rsidR="00F03124" w:rsidRPr="00F03124" w:rsidRDefault="00F03124" w:rsidP="00F03124">
            <w:pPr>
              <w:spacing w:after="0" w:line="240" w:lineRule="auto"/>
              <w:rPr>
                <w:rFonts w:ascii="Times New Roman" w:eastAsia="Times New Roman" w:hAnsi="Times New Roman" w:cs="Times New Roman"/>
                <w:b/>
                <w:bCs/>
                <w:sz w:val="14"/>
                <w:szCs w:val="14"/>
                <w:lang w:eastAsia="en-GB"/>
              </w:rPr>
            </w:pPr>
            <w:r w:rsidRPr="00F03124">
              <w:rPr>
                <w:rFonts w:ascii="Times New Roman" w:eastAsia="Times New Roman" w:hAnsi="Times New Roman" w:cs="Times New Roman"/>
                <w:b/>
                <w:bCs/>
                <w:sz w:val="14"/>
                <w:szCs w:val="14"/>
                <w:lang w:eastAsia="en-GB"/>
              </w:rPr>
              <w:t>Blob type</w:t>
            </w:r>
          </w:p>
        </w:tc>
        <w:tc>
          <w:tcPr>
            <w:tcW w:w="0" w:type="auto"/>
            <w:tcBorders>
              <w:top w:val="nil"/>
              <w:left w:val="single" w:sz="2" w:space="0" w:color="auto"/>
              <w:bottom w:val="nil"/>
              <w:right w:val="single" w:sz="2" w:space="0" w:color="auto"/>
            </w:tcBorders>
            <w:vAlign w:val="bottom"/>
            <w:hideMark/>
          </w:tcPr>
          <w:p w:rsidR="00F03124" w:rsidRPr="00F03124" w:rsidRDefault="00F03124" w:rsidP="00F03124">
            <w:pPr>
              <w:spacing w:after="0" w:line="240" w:lineRule="auto"/>
              <w:rPr>
                <w:rFonts w:ascii="Times New Roman" w:eastAsia="Times New Roman" w:hAnsi="Times New Roman" w:cs="Times New Roman"/>
                <w:b/>
                <w:bCs/>
                <w:sz w:val="14"/>
                <w:szCs w:val="14"/>
                <w:lang w:eastAsia="en-GB"/>
              </w:rPr>
            </w:pPr>
            <w:r w:rsidRPr="00F03124">
              <w:rPr>
                <w:rFonts w:ascii="Times New Roman" w:eastAsia="Times New Roman" w:hAnsi="Times New Roman" w:cs="Times New Roman"/>
                <w:b/>
                <w:bCs/>
                <w:sz w:val="14"/>
                <w:szCs w:val="14"/>
                <w:lang w:eastAsia="en-GB"/>
              </w:rPr>
              <w:t>Description</w:t>
            </w:r>
          </w:p>
        </w:tc>
      </w:tr>
      <w:tr w:rsidR="00F03124" w:rsidRPr="00F03124" w:rsidTr="00F03124">
        <w:tc>
          <w:tcPr>
            <w:tcW w:w="0" w:type="auto"/>
            <w:tcBorders>
              <w:top w:val="single" w:sz="24" w:space="0" w:color="auto"/>
              <w:left w:val="single" w:sz="2" w:space="0" w:color="auto"/>
              <w:bottom w:val="single" w:sz="2" w:space="0" w:color="auto"/>
              <w:right w:val="single" w:sz="2" w:space="0" w:color="auto"/>
            </w:tcBorders>
            <w:hideMark/>
          </w:tcPr>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b/>
                <w:bCs/>
                <w:sz w:val="14"/>
                <w:szCs w:val="14"/>
                <w:lang w:eastAsia="en-GB"/>
              </w:rPr>
              <w:t>Block blobs</w:t>
            </w:r>
          </w:p>
        </w:tc>
        <w:tc>
          <w:tcPr>
            <w:tcW w:w="0" w:type="auto"/>
            <w:tcBorders>
              <w:top w:val="single" w:sz="24" w:space="0" w:color="auto"/>
              <w:left w:val="single" w:sz="2" w:space="0" w:color="auto"/>
              <w:bottom w:val="single" w:sz="2" w:space="0" w:color="auto"/>
              <w:right w:val="single" w:sz="2" w:space="0" w:color="auto"/>
            </w:tcBorders>
            <w:hideMark/>
          </w:tcPr>
          <w:p w:rsid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 xml:space="preserve">Block blobs are used to hold text or binary files up to ~5 TB (50,000 blocks of 100 MB) in size. The primary use case for block blobs is the storage of files that are read from beginning to end, </w:t>
            </w:r>
          </w:p>
          <w:p w:rsid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 xml:space="preserve">such as media files or image files for websites. They are named block blobs because files larger than 100 MB must be uploaded as small blocks, which are then consolidated (or committed) </w:t>
            </w:r>
          </w:p>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into the final blob.</w:t>
            </w:r>
          </w:p>
        </w:tc>
      </w:tr>
      <w:tr w:rsidR="00F03124" w:rsidRPr="00F03124" w:rsidTr="00F03124">
        <w:tc>
          <w:tcPr>
            <w:tcW w:w="0" w:type="auto"/>
            <w:tcBorders>
              <w:top w:val="single" w:sz="24" w:space="0" w:color="auto"/>
              <w:left w:val="single" w:sz="2" w:space="0" w:color="auto"/>
              <w:bottom w:val="single" w:sz="2" w:space="0" w:color="auto"/>
              <w:right w:val="single" w:sz="2" w:space="0" w:color="auto"/>
            </w:tcBorders>
            <w:hideMark/>
          </w:tcPr>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b/>
                <w:bCs/>
                <w:sz w:val="14"/>
                <w:szCs w:val="14"/>
                <w:lang w:eastAsia="en-GB"/>
              </w:rPr>
              <w:t>Page blobs</w:t>
            </w:r>
          </w:p>
        </w:tc>
        <w:tc>
          <w:tcPr>
            <w:tcW w:w="0" w:type="auto"/>
            <w:tcBorders>
              <w:top w:val="single" w:sz="24" w:space="0" w:color="auto"/>
              <w:left w:val="single" w:sz="2" w:space="0" w:color="auto"/>
              <w:bottom w:val="single" w:sz="2" w:space="0" w:color="auto"/>
              <w:right w:val="single" w:sz="2" w:space="0" w:color="auto"/>
            </w:tcBorders>
            <w:hideMark/>
          </w:tcPr>
          <w:p w:rsid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 xml:space="preserve">Page blobs are used to hold random-access files up to 8 TB in size. Page blobs are used primarily as the backing storage for the VHDs used to provide durable disks for </w:t>
            </w:r>
          </w:p>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Azure Virtual Machines (Azure VMs). They are named page blobs because they provide random read/write access to 512-byte pages.</w:t>
            </w:r>
          </w:p>
        </w:tc>
      </w:tr>
      <w:tr w:rsidR="00F03124" w:rsidRPr="00F03124" w:rsidTr="00F03124">
        <w:tc>
          <w:tcPr>
            <w:tcW w:w="0" w:type="auto"/>
            <w:tcBorders>
              <w:top w:val="single" w:sz="24" w:space="0" w:color="auto"/>
              <w:left w:val="single" w:sz="2" w:space="0" w:color="auto"/>
              <w:bottom w:val="single" w:sz="2" w:space="0" w:color="auto"/>
              <w:right w:val="single" w:sz="2" w:space="0" w:color="auto"/>
            </w:tcBorders>
            <w:hideMark/>
          </w:tcPr>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b/>
                <w:bCs/>
                <w:sz w:val="14"/>
                <w:szCs w:val="14"/>
                <w:lang w:eastAsia="en-GB"/>
              </w:rPr>
              <w:t>Append blobs</w:t>
            </w:r>
          </w:p>
        </w:tc>
        <w:tc>
          <w:tcPr>
            <w:tcW w:w="0" w:type="auto"/>
            <w:tcBorders>
              <w:top w:val="single" w:sz="24" w:space="0" w:color="auto"/>
              <w:left w:val="single" w:sz="2" w:space="0" w:color="auto"/>
              <w:bottom w:val="single" w:sz="2" w:space="0" w:color="auto"/>
              <w:right w:val="single" w:sz="2" w:space="0" w:color="auto"/>
            </w:tcBorders>
            <w:hideMark/>
          </w:tcPr>
          <w:p w:rsid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 xml:space="preserve">Append blobs are made up of blocks like block blobs, but they are optimized for append operations. These are frequently used for logging information from one or more sources into the same blob. </w:t>
            </w:r>
          </w:p>
          <w:p w:rsidR="00F03124" w:rsidRPr="00F03124" w:rsidRDefault="00F03124" w:rsidP="00F03124">
            <w:pPr>
              <w:spacing w:after="0" w:line="240" w:lineRule="auto"/>
              <w:rPr>
                <w:rFonts w:ascii="Times New Roman" w:eastAsia="Times New Roman" w:hAnsi="Times New Roman" w:cs="Times New Roman"/>
                <w:sz w:val="14"/>
                <w:szCs w:val="14"/>
                <w:lang w:eastAsia="en-GB"/>
              </w:rPr>
            </w:pPr>
            <w:r w:rsidRPr="00F03124">
              <w:rPr>
                <w:rFonts w:ascii="Times New Roman" w:eastAsia="Times New Roman" w:hAnsi="Times New Roman" w:cs="Times New Roman"/>
                <w:sz w:val="14"/>
                <w:szCs w:val="14"/>
                <w:lang w:eastAsia="en-GB"/>
              </w:rPr>
              <w:t xml:space="preserve">For example, you might write </w:t>
            </w:r>
            <w:proofErr w:type="gramStart"/>
            <w:r w:rsidRPr="00F03124">
              <w:rPr>
                <w:rFonts w:ascii="Times New Roman" w:eastAsia="Times New Roman" w:hAnsi="Times New Roman" w:cs="Times New Roman"/>
                <w:sz w:val="14"/>
                <w:szCs w:val="14"/>
                <w:lang w:eastAsia="en-GB"/>
              </w:rPr>
              <w:t>all of</w:t>
            </w:r>
            <w:proofErr w:type="gramEnd"/>
            <w:r w:rsidRPr="00F03124">
              <w:rPr>
                <w:rFonts w:ascii="Times New Roman" w:eastAsia="Times New Roman" w:hAnsi="Times New Roman" w:cs="Times New Roman"/>
                <w:sz w:val="14"/>
                <w:szCs w:val="14"/>
                <w:lang w:eastAsia="en-GB"/>
              </w:rPr>
              <w:t xml:space="preserve"> your trace logging to the same append blob for an application running on multiple VMs. A single append blob can be up to 195 GB.</w:t>
            </w:r>
          </w:p>
        </w:tc>
      </w:tr>
    </w:tbl>
    <w:p w:rsidR="00F03124" w:rsidRPr="00F03124" w:rsidRDefault="00F03124" w:rsidP="00F0312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03124">
        <w:rPr>
          <w:rFonts w:ascii="Segoe UI" w:eastAsia="Times New Roman" w:hAnsi="Segoe UI" w:cs="Segoe UI"/>
          <w:color w:val="171717"/>
          <w:sz w:val="24"/>
          <w:szCs w:val="24"/>
          <w:lang w:eastAsia="en-GB"/>
        </w:rPr>
        <w:t xml:space="preserve"> Azure Storage supports three kinds of blobs:</w:t>
      </w:r>
    </w:p>
    <w:p w:rsidR="002B6AC0" w:rsidRDefault="002B6AC0" w:rsidP="00430A1A"/>
    <w:p w:rsidR="00F03124" w:rsidRPr="00F03124" w:rsidRDefault="00F03124" w:rsidP="00F03124">
      <w:pPr>
        <w:pStyle w:val="Heading3"/>
        <w:shd w:val="clear" w:color="auto" w:fill="FFFFFF"/>
        <w:spacing w:before="450" w:after="270"/>
        <w:rPr>
          <w:rFonts w:ascii="Segoe UI" w:hAnsi="Segoe UI" w:cs="Segoe UI"/>
          <w:b/>
          <w:color w:val="171717"/>
          <w:u w:val="single"/>
        </w:rPr>
      </w:pPr>
      <w:r w:rsidRPr="00F03124">
        <w:rPr>
          <w:rFonts w:ascii="Segoe UI" w:hAnsi="Segoe UI" w:cs="Segoe UI"/>
          <w:b/>
          <w:color w:val="171717"/>
          <w:highlight w:val="yellow"/>
          <w:u w:val="single"/>
        </w:rPr>
        <w:lastRenderedPageBreak/>
        <w:t>Files</w:t>
      </w:r>
    </w:p>
    <w:p w:rsidR="00F03124" w:rsidRDefault="00F03124" w:rsidP="00F03124">
      <w:pPr>
        <w:pStyle w:val="NormalWeb"/>
        <w:shd w:val="clear" w:color="auto" w:fill="FFFFFF"/>
        <w:rPr>
          <w:rFonts w:ascii="Segoe UI" w:hAnsi="Segoe UI" w:cs="Segoe UI"/>
          <w:color w:val="171717"/>
        </w:rPr>
      </w:pPr>
      <w:r>
        <w:rPr>
          <w:rFonts w:ascii="Segoe UI" w:hAnsi="Segoe UI" w:cs="Segoe UI"/>
          <w:color w:val="171717"/>
        </w:rPr>
        <w:t xml:space="preserve">Azure Files enables you to set up highly available network file shares that can be accessed by using the standard Server Message Block (SMB) protocol. This means that multiple VMs can share the same files with both read and write access. You can also read the files using the REST interface or the storage client libraries. You can also associate a unique URL to any file to allow fine-grained access to a private file for a set </w:t>
      </w:r>
      <w:proofErr w:type="gramStart"/>
      <w:r>
        <w:rPr>
          <w:rFonts w:ascii="Segoe UI" w:hAnsi="Segoe UI" w:cs="Segoe UI"/>
          <w:color w:val="171717"/>
        </w:rPr>
        <w:t>period of time</w:t>
      </w:r>
      <w:proofErr w:type="gramEnd"/>
      <w:r>
        <w:rPr>
          <w:rFonts w:ascii="Segoe UI" w:hAnsi="Segoe UI" w:cs="Segoe UI"/>
          <w:color w:val="171717"/>
        </w:rPr>
        <w:t>. File shares can be used for many common scenarios:</w:t>
      </w:r>
    </w:p>
    <w:p w:rsidR="00F03124" w:rsidRDefault="00F03124" w:rsidP="00F0312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Storing shared configuration files for VMs, tools, or utilities so that everyone is using the same version.</w:t>
      </w:r>
    </w:p>
    <w:p w:rsidR="00F03124" w:rsidRDefault="00F03124" w:rsidP="00F0312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Log files such as diagnostics, metrics, and crash dumps.</w:t>
      </w:r>
    </w:p>
    <w:p w:rsidR="00F03124" w:rsidRDefault="00F03124" w:rsidP="00F03124">
      <w:pPr>
        <w:numPr>
          <w:ilvl w:val="0"/>
          <w:numId w:val="16"/>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Shared data between on-premises applications and Azure VMs to allow migration of apps to the cloud over </w:t>
      </w:r>
      <w:proofErr w:type="gramStart"/>
      <w:r>
        <w:rPr>
          <w:rFonts w:ascii="Segoe UI" w:hAnsi="Segoe UI" w:cs="Segoe UI"/>
          <w:color w:val="171717"/>
        </w:rPr>
        <w:t>a period of time</w:t>
      </w:r>
      <w:proofErr w:type="gramEnd"/>
      <w:r>
        <w:rPr>
          <w:rFonts w:ascii="Segoe UI" w:hAnsi="Segoe UI" w:cs="Segoe UI"/>
          <w:color w:val="171717"/>
        </w:rPr>
        <w:t>.</w:t>
      </w:r>
    </w:p>
    <w:p w:rsidR="00F03124" w:rsidRPr="00F03124" w:rsidRDefault="00F03124" w:rsidP="00F03124">
      <w:pPr>
        <w:pStyle w:val="Heading3"/>
        <w:shd w:val="clear" w:color="auto" w:fill="FFFFFF"/>
        <w:spacing w:before="450" w:after="270"/>
        <w:rPr>
          <w:rFonts w:ascii="Segoe UI" w:hAnsi="Segoe UI" w:cs="Segoe UI"/>
          <w:b/>
          <w:color w:val="171717"/>
          <w:u w:val="single"/>
        </w:rPr>
      </w:pPr>
      <w:r w:rsidRPr="00F03124">
        <w:rPr>
          <w:rFonts w:ascii="Segoe UI" w:hAnsi="Segoe UI" w:cs="Segoe UI"/>
          <w:b/>
          <w:color w:val="171717"/>
          <w:highlight w:val="yellow"/>
          <w:u w:val="single"/>
        </w:rPr>
        <w:t>Queues</w:t>
      </w:r>
    </w:p>
    <w:p w:rsidR="00F03124" w:rsidRDefault="00F03124" w:rsidP="00F03124">
      <w:pPr>
        <w:pStyle w:val="NormalWeb"/>
        <w:shd w:val="clear" w:color="auto" w:fill="FFFFFF"/>
        <w:rPr>
          <w:rFonts w:ascii="Segoe UI" w:hAnsi="Segoe UI" w:cs="Segoe UI"/>
          <w:color w:val="171717"/>
        </w:rPr>
      </w:pPr>
      <w:r>
        <w:rPr>
          <w:rFonts w:ascii="Segoe UI" w:hAnsi="Segoe UI" w:cs="Segoe UI"/>
          <w:color w:val="171717"/>
        </w:rPr>
        <w:t>The Azure Queue service is used to store and retrieve messages. Queue messages can be up to 64 KB in size, and a queue can contain millions of messages. Queues are generally used to store lists of messages to be processed asynchronously.</w:t>
      </w:r>
    </w:p>
    <w:p w:rsidR="00430A1A" w:rsidRDefault="00FE67DE" w:rsidP="00430A1A">
      <w:r>
        <w:t xml:space="preserve">VM </w:t>
      </w:r>
      <w:proofErr w:type="gramStart"/>
      <w:r>
        <w:t>Disks(</w:t>
      </w:r>
      <w:proofErr w:type="gramEnd"/>
      <w:r>
        <w:t>Page blob?) can be stored in the storage account.</w:t>
      </w:r>
    </w:p>
    <w:p w:rsidR="005947F8" w:rsidRDefault="005947F8" w:rsidP="005947F8">
      <w:r>
        <w:t xml:space="preserve">If your development language is </w:t>
      </w:r>
      <w:proofErr w:type="gramStart"/>
      <w:r>
        <w:t>C#</w:t>
      </w:r>
      <w:proofErr w:type="gramEnd"/>
      <w:r>
        <w:t xml:space="preserve"> then then application will be based on .Net. if language is JavaScript the app is based on Node.js</w:t>
      </w:r>
    </w:p>
    <w:p w:rsidR="005947F8" w:rsidRDefault="005947F8" w:rsidP="005947F8">
      <w:proofErr w:type="spellStart"/>
      <w:r>
        <w:t>Eg</w:t>
      </w:r>
      <w:proofErr w:type="spellEnd"/>
      <w:r>
        <w:t>: JavaScript, Node.js</w:t>
      </w:r>
    </w:p>
    <w:p w:rsidR="0039752A" w:rsidRDefault="0039752A" w:rsidP="005947F8"/>
    <w:p w:rsidR="0039752A" w:rsidRDefault="0039752A" w:rsidP="005947F8">
      <w:r>
        <w:t>Do the code in Azure CLI (</w:t>
      </w:r>
      <w:r w:rsidR="00CB6EDC">
        <w:t xml:space="preserve">Command Line interface - </w:t>
      </w:r>
      <w:r>
        <w:t>could shell editor)</w:t>
      </w:r>
    </w:p>
    <w:p w:rsidR="0039752A" w:rsidRDefault="0039752A" w:rsidP="005947F8">
      <w:proofErr w:type="spellStart"/>
      <w:r>
        <w:t>Eg</w:t>
      </w:r>
      <w:proofErr w:type="spellEnd"/>
      <w:r>
        <w:t xml:space="preserve"> code:</w:t>
      </w:r>
      <w:r w:rsidR="008E1555">
        <w:t xml:space="preserve"> </w:t>
      </w:r>
      <w:r w:rsidR="008E1555" w:rsidRPr="008E1555">
        <w:rPr>
          <w:highlight w:val="green"/>
        </w:rPr>
        <w:t>JavaScript +</w:t>
      </w:r>
      <w:proofErr w:type="gramStart"/>
      <w:r w:rsidR="008E1555" w:rsidRPr="008E1555">
        <w:rPr>
          <w:highlight w:val="green"/>
        </w:rPr>
        <w:t>Node.js</w:t>
      </w:r>
      <w:r w:rsidR="008E1555">
        <w:t xml:space="preserve">  </w:t>
      </w:r>
      <w:r w:rsidR="008E1555" w:rsidRPr="008E1555">
        <w:rPr>
          <w:highlight w:val="yellow"/>
        </w:rPr>
        <w:t>C#</w:t>
      </w:r>
      <w:proofErr w:type="gramEnd"/>
      <w:r w:rsidR="008E1555" w:rsidRPr="008E1555">
        <w:rPr>
          <w:highlight w:val="yellow"/>
        </w:rPr>
        <w:t xml:space="preserve"> + .Net</w:t>
      </w:r>
    </w:p>
    <w:p w:rsidR="0039752A" w:rsidRDefault="0039752A" w:rsidP="0039752A">
      <w:pPr>
        <w:ind w:left="720"/>
        <w:rPr>
          <w:rFonts w:ascii="Consolas" w:hAnsi="Consolas"/>
          <w:i/>
          <w:color w:val="171717"/>
          <w:sz w:val="21"/>
          <w:szCs w:val="21"/>
          <w:shd w:val="clear" w:color="auto" w:fill="FAFAFA"/>
        </w:rPr>
      </w:pPr>
      <w:r w:rsidRPr="0039752A">
        <w:t>Create a package:</w:t>
      </w:r>
      <w:r w:rsidRPr="0039752A">
        <w:rPr>
          <w:i/>
        </w:rPr>
        <w:t xml:space="preserve"> </w:t>
      </w:r>
      <w:proofErr w:type="spellStart"/>
      <w:r w:rsidRPr="008E1555">
        <w:rPr>
          <w:rFonts w:ascii="Consolas" w:hAnsi="Consolas"/>
          <w:i/>
          <w:color w:val="171717"/>
          <w:sz w:val="21"/>
          <w:szCs w:val="21"/>
          <w:highlight w:val="green"/>
          <w:shd w:val="clear" w:color="auto" w:fill="FAFAFA"/>
        </w:rPr>
        <w:t>mkdir</w:t>
      </w:r>
      <w:proofErr w:type="spellEnd"/>
      <w:r w:rsidRPr="008E1555">
        <w:rPr>
          <w:rFonts w:ascii="Consolas" w:hAnsi="Consolas"/>
          <w:i/>
          <w:color w:val="171717"/>
          <w:sz w:val="21"/>
          <w:szCs w:val="21"/>
          <w:highlight w:val="green"/>
          <w:shd w:val="clear" w:color="auto" w:fill="FAFAFA"/>
        </w:rPr>
        <w:t xml:space="preserve"> </w:t>
      </w:r>
      <w:proofErr w:type="spellStart"/>
      <w:r w:rsidRPr="008E1555">
        <w:rPr>
          <w:rFonts w:ascii="Consolas" w:hAnsi="Consolas"/>
          <w:i/>
          <w:color w:val="171717"/>
          <w:sz w:val="21"/>
          <w:szCs w:val="21"/>
          <w:highlight w:val="green"/>
          <w:shd w:val="clear" w:color="auto" w:fill="FAFAFA"/>
        </w:rPr>
        <w:t>PhotoSharingApp</w:t>
      </w:r>
      <w:proofErr w:type="spellEnd"/>
      <w:proofErr w:type="gramStart"/>
      <w:r w:rsidR="008E1555">
        <w:rPr>
          <w:rFonts w:ascii="Consolas" w:hAnsi="Consolas"/>
          <w:i/>
          <w:color w:val="171717"/>
          <w:sz w:val="21"/>
          <w:szCs w:val="21"/>
          <w:shd w:val="clear" w:color="auto" w:fill="FAFAFA"/>
        </w:rPr>
        <w:t xml:space="preserve">   (</w:t>
      </w:r>
      <w:proofErr w:type="gramEnd"/>
      <w:r w:rsidR="008E1555">
        <w:rPr>
          <w:rFonts w:ascii="Consolas" w:hAnsi="Consolas"/>
          <w:i/>
          <w:color w:val="171717"/>
          <w:sz w:val="21"/>
          <w:szCs w:val="21"/>
          <w:shd w:val="clear" w:color="auto" w:fill="FAFAFA"/>
        </w:rPr>
        <w:t xml:space="preserve">cd ..) </w:t>
      </w:r>
      <w:r w:rsidR="00274F5C" w:rsidRPr="00274F5C">
        <w:rPr>
          <w:rFonts w:ascii="Consolas" w:hAnsi="Consolas"/>
          <w:color w:val="171717"/>
          <w:sz w:val="21"/>
          <w:szCs w:val="21"/>
          <w:highlight w:val="yellow"/>
          <w:shd w:val="clear" w:color="auto" w:fill="FAFAFA"/>
        </w:rPr>
        <w:t>dotnet new console</w:t>
      </w:r>
      <w:r w:rsidR="00274F5C" w:rsidRPr="00274F5C">
        <w:rPr>
          <w:rFonts w:ascii="Consolas" w:hAnsi="Consolas"/>
          <w:i/>
          <w:color w:val="171717"/>
          <w:sz w:val="21"/>
          <w:szCs w:val="21"/>
          <w:highlight w:val="yellow"/>
          <w:shd w:val="clear" w:color="auto" w:fill="FAFAFA"/>
        </w:rPr>
        <w:t xml:space="preserve"> --</w:t>
      </w:r>
      <w:r w:rsidR="008E1555" w:rsidRPr="00274F5C">
        <w:rPr>
          <w:rFonts w:ascii="Consolas" w:hAnsi="Consolas"/>
          <w:i/>
          <w:color w:val="171717"/>
          <w:sz w:val="21"/>
          <w:szCs w:val="21"/>
          <w:highlight w:val="yellow"/>
          <w:shd w:val="clear" w:color="auto" w:fill="FAFAFA"/>
        </w:rPr>
        <w:t xml:space="preserve">name </w:t>
      </w:r>
      <w:proofErr w:type="spellStart"/>
      <w:r w:rsidR="008E1555" w:rsidRPr="00274F5C">
        <w:rPr>
          <w:rFonts w:ascii="Consolas" w:hAnsi="Consolas"/>
          <w:i/>
          <w:color w:val="171717"/>
          <w:sz w:val="21"/>
          <w:szCs w:val="21"/>
          <w:highlight w:val="yellow"/>
          <w:shd w:val="clear" w:color="auto" w:fill="FAFAFA"/>
        </w:rPr>
        <w:t>PhotoSharingApp</w:t>
      </w:r>
      <w:proofErr w:type="spellEnd"/>
    </w:p>
    <w:p w:rsidR="0039752A" w:rsidRDefault="008E1555" w:rsidP="0039752A">
      <w:pPr>
        <w:ind w:left="720"/>
        <w:rPr>
          <w:rFonts w:ascii="Consolas" w:hAnsi="Consolas"/>
          <w:i/>
          <w:color w:val="171717"/>
          <w:sz w:val="21"/>
          <w:szCs w:val="21"/>
          <w:shd w:val="clear" w:color="auto" w:fill="FAFAFA"/>
        </w:rPr>
      </w:pPr>
      <w:r w:rsidRPr="008E1555">
        <w:rPr>
          <w:rFonts w:ascii="Consolas" w:hAnsi="Consolas"/>
          <w:color w:val="171717"/>
          <w:sz w:val="21"/>
          <w:szCs w:val="21"/>
          <w:shd w:val="clear" w:color="auto" w:fill="FAFAFA"/>
        </w:rPr>
        <w:t>Change to folder</w:t>
      </w:r>
      <w:r>
        <w:rPr>
          <w:rFonts w:ascii="Consolas" w:hAnsi="Consolas"/>
          <w:color w:val="171717"/>
          <w:sz w:val="21"/>
          <w:szCs w:val="21"/>
          <w:shd w:val="clear" w:color="auto" w:fill="FAFAFA"/>
        </w:rPr>
        <w:t xml:space="preserve">: </w:t>
      </w:r>
      <w:r w:rsidRPr="008E1555">
        <w:rPr>
          <w:rFonts w:ascii="Consolas" w:hAnsi="Consolas"/>
          <w:i/>
          <w:color w:val="171717"/>
          <w:sz w:val="21"/>
          <w:szCs w:val="21"/>
          <w:highlight w:val="green"/>
          <w:shd w:val="clear" w:color="auto" w:fill="FAFAFA"/>
        </w:rPr>
        <w:t>cd</w:t>
      </w:r>
      <w:r w:rsidRPr="008E1555">
        <w:rPr>
          <w:rFonts w:ascii="Consolas" w:hAnsi="Consolas"/>
          <w:color w:val="171717"/>
          <w:sz w:val="21"/>
          <w:szCs w:val="21"/>
          <w:highlight w:val="green"/>
          <w:shd w:val="clear" w:color="auto" w:fill="FAFAFA"/>
        </w:rPr>
        <w:t xml:space="preserve"> </w:t>
      </w:r>
      <w:proofErr w:type="spellStart"/>
      <w:proofErr w:type="gramStart"/>
      <w:r w:rsidRPr="008E1555">
        <w:rPr>
          <w:rFonts w:ascii="Consolas" w:hAnsi="Consolas"/>
          <w:i/>
          <w:color w:val="171717"/>
          <w:sz w:val="21"/>
          <w:szCs w:val="21"/>
          <w:highlight w:val="green"/>
          <w:shd w:val="clear" w:color="auto" w:fill="FAFAFA"/>
        </w:rPr>
        <w:t>PhotoSharingApp</w:t>
      </w:r>
      <w:proofErr w:type="spellEnd"/>
      <w:r w:rsidR="00274F5C">
        <w:rPr>
          <w:rFonts w:ascii="Consolas" w:hAnsi="Consolas"/>
          <w:i/>
          <w:color w:val="171717"/>
          <w:sz w:val="21"/>
          <w:szCs w:val="21"/>
          <w:shd w:val="clear" w:color="auto" w:fill="FAFAFA"/>
        </w:rPr>
        <w:t xml:space="preserve">  </w:t>
      </w:r>
      <w:r w:rsidR="00274F5C" w:rsidRPr="00274F5C">
        <w:rPr>
          <w:rFonts w:ascii="Consolas" w:hAnsi="Consolas"/>
          <w:i/>
          <w:color w:val="171717"/>
          <w:sz w:val="21"/>
          <w:szCs w:val="21"/>
          <w:highlight w:val="yellow"/>
          <w:shd w:val="clear" w:color="auto" w:fill="FAFAFA"/>
        </w:rPr>
        <w:t>cd</w:t>
      </w:r>
      <w:proofErr w:type="gramEnd"/>
      <w:r w:rsidR="00274F5C" w:rsidRPr="00274F5C">
        <w:rPr>
          <w:rFonts w:ascii="Consolas" w:hAnsi="Consolas"/>
          <w:color w:val="171717"/>
          <w:sz w:val="21"/>
          <w:szCs w:val="21"/>
          <w:highlight w:val="yellow"/>
          <w:shd w:val="clear" w:color="auto" w:fill="FAFAFA"/>
        </w:rPr>
        <w:t xml:space="preserve"> </w:t>
      </w:r>
      <w:proofErr w:type="spellStart"/>
      <w:r w:rsidR="00274F5C" w:rsidRPr="00274F5C">
        <w:rPr>
          <w:rFonts w:ascii="Consolas" w:hAnsi="Consolas"/>
          <w:i/>
          <w:color w:val="171717"/>
          <w:sz w:val="21"/>
          <w:szCs w:val="21"/>
          <w:highlight w:val="yellow"/>
          <w:shd w:val="clear" w:color="auto" w:fill="FAFAFA"/>
        </w:rPr>
        <w:t>PhotoSharingApp</w:t>
      </w:r>
      <w:proofErr w:type="spellEnd"/>
    </w:p>
    <w:p w:rsidR="008E1555" w:rsidRPr="008E1555" w:rsidRDefault="008E1555" w:rsidP="0039752A">
      <w:pPr>
        <w:ind w:left="720"/>
        <w:rPr>
          <w:rFonts w:ascii="Consolas" w:hAnsi="Consolas"/>
          <w:color w:val="171717"/>
          <w:sz w:val="21"/>
          <w:szCs w:val="21"/>
          <w:shd w:val="clear" w:color="auto" w:fill="FAFAFA"/>
        </w:rPr>
      </w:pPr>
      <w:r w:rsidRPr="008E1555">
        <w:rPr>
          <w:rFonts w:ascii="Consolas" w:hAnsi="Consolas"/>
          <w:color w:val="171717"/>
          <w:sz w:val="21"/>
          <w:szCs w:val="21"/>
          <w:shd w:val="clear" w:color="auto" w:fill="FAFAFA"/>
        </w:rPr>
        <w:t>Create a new source file index.js this is where code will go</w:t>
      </w:r>
    </w:p>
    <w:p w:rsidR="008E1555" w:rsidRPr="008E1555" w:rsidRDefault="008E1555" w:rsidP="0039752A">
      <w:pPr>
        <w:ind w:left="720"/>
        <w:rPr>
          <w:rFonts w:ascii="Consolas" w:hAnsi="Consolas"/>
          <w:i/>
          <w:color w:val="171717"/>
          <w:sz w:val="21"/>
          <w:szCs w:val="21"/>
          <w:shd w:val="clear" w:color="auto" w:fill="FAFAFA"/>
        </w:rPr>
      </w:pPr>
      <w:r w:rsidRPr="008E1555">
        <w:rPr>
          <w:rFonts w:ascii="Consolas" w:hAnsi="Consolas"/>
          <w:i/>
          <w:color w:val="171717"/>
          <w:sz w:val="21"/>
          <w:szCs w:val="21"/>
          <w:highlight w:val="green"/>
          <w:shd w:val="clear" w:color="auto" w:fill="FAFAFA"/>
        </w:rPr>
        <w:t>Touch index.js</w:t>
      </w:r>
      <w:r w:rsidR="00274F5C">
        <w:rPr>
          <w:rFonts w:ascii="Consolas" w:hAnsi="Consolas"/>
          <w:i/>
          <w:color w:val="171717"/>
          <w:sz w:val="21"/>
          <w:szCs w:val="21"/>
          <w:shd w:val="clear" w:color="auto" w:fill="FAFAFA"/>
        </w:rPr>
        <w:t xml:space="preserve"> </w:t>
      </w:r>
      <w:r w:rsidR="00274F5C" w:rsidRPr="00274F5C">
        <w:rPr>
          <w:rFonts w:ascii="Consolas" w:hAnsi="Consolas"/>
          <w:i/>
          <w:color w:val="171717"/>
          <w:sz w:val="21"/>
          <w:szCs w:val="21"/>
          <w:highlight w:val="yellow"/>
          <w:shd w:val="clear" w:color="auto" w:fill="FAFAFA"/>
        </w:rPr>
        <w:t>dotnet run</w:t>
      </w:r>
    </w:p>
    <w:p w:rsidR="0039752A" w:rsidRDefault="008E1555" w:rsidP="005947F8">
      <w:pPr>
        <w:rPr>
          <w:i/>
        </w:rPr>
      </w:pPr>
      <w:r>
        <w:tab/>
        <w:t xml:space="preserve">Open the index.js file with an editor in could shell type </w:t>
      </w:r>
      <w:proofErr w:type="gramStart"/>
      <w:r w:rsidRPr="008E1555">
        <w:rPr>
          <w:i/>
          <w:highlight w:val="green"/>
        </w:rPr>
        <w:t>code .</w:t>
      </w:r>
      <w:proofErr w:type="gramEnd"/>
    </w:p>
    <w:p w:rsidR="008E1555" w:rsidRDefault="008E1555" w:rsidP="005947F8">
      <w:r>
        <w:tab/>
        <w:t>Past below code:</w:t>
      </w: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proofErr w:type="gramStart"/>
      <w:r w:rsidRPr="008E1555">
        <w:rPr>
          <w:rFonts w:ascii="Consolas" w:eastAsia="Times New Roman" w:hAnsi="Consolas" w:cs="Times New Roman"/>
          <w:i/>
          <w:color w:val="007D9A"/>
          <w:sz w:val="21"/>
          <w:szCs w:val="21"/>
          <w:highlight w:val="green"/>
          <w:shd w:val="clear" w:color="auto" w:fill="FAFAFA"/>
          <w:lang w:eastAsia="en-GB"/>
        </w:rPr>
        <w:t>#!/</w:t>
      </w:r>
      <w:proofErr w:type="spellStart"/>
      <w:proofErr w:type="gramEnd"/>
      <w:r w:rsidRPr="008E1555">
        <w:rPr>
          <w:rFonts w:ascii="Consolas" w:eastAsia="Times New Roman" w:hAnsi="Consolas" w:cs="Times New Roman"/>
          <w:i/>
          <w:color w:val="007D9A"/>
          <w:sz w:val="21"/>
          <w:szCs w:val="21"/>
          <w:highlight w:val="green"/>
          <w:shd w:val="clear" w:color="auto" w:fill="FAFAFA"/>
          <w:lang w:eastAsia="en-GB"/>
        </w:rPr>
        <w:t>usr</w:t>
      </w:r>
      <w:proofErr w:type="spellEnd"/>
      <w:r w:rsidRPr="008E1555">
        <w:rPr>
          <w:rFonts w:ascii="Consolas" w:eastAsia="Times New Roman" w:hAnsi="Consolas" w:cs="Times New Roman"/>
          <w:i/>
          <w:color w:val="007D9A"/>
          <w:sz w:val="21"/>
          <w:szCs w:val="21"/>
          <w:highlight w:val="green"/>
          <w:shd w:val="clear" w:color="auto" w:fill="FAFAFA"/>
          <w:lang w:eastAsia="en-GB"/>
        </w:rPr>
        <w:t>/bin/env node</w:t>
      </w: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r w:rsidRPr="008E1555">
        <w:rPr>
          <w:rFonts w:ascii="Consolas" w:eastAsia="Times New Roman" w:hAnsi="Consolas" w:cs="Times New Roman"/>
          <w:i/>
          <w:color w:val="0101FD"/>
          <w:sz w:val="21"/>
          <w:szCs w:val="21"/>
          <w:highlight w:val="green"/>
          <w:shd w:val="clear" w:color="auto" w:fill="FAFAFA"/>
          <w:lang w:eastAsia="en-GB"/>
        </w:rPr>
        <w:t>function</w:t>
      </w:r>
      <w:r w:rsidRPr="008E1555">
        <w:rPr>
          <w:rFonts w:ascii="Consolas" w:eastAsia="Times New Roman" w:hAnsi="Consolas" w:cs="Times New Roman"/>
          <w:i/>
          <w:color w:val="171717"/>
          <w:sz w:val="21"/>
          <w:szCs w:val="21"/>
          <w:highlight w:val="green"/>
          <w:shd w:val="clear" w:color="auto" w:fill="FAFAFA"/>
          <w:lang w:eastAsia="en-GB"/>
        </w:rPr>
        <w:t xml:space="preserve"> </w:t>
      </w:r>
      <w:proofErr w:type="gramStart"/>
      <w:r w:rsidRPr="008E1555">
        <w:rPr>
          <w:rFonts w:ascii="Consolas" w:eastAsia="Times New Roman" w:hAnsi="Consolas" w:cs="Times New Roman"/>
          <w:i/>
          <w:color w:val="007D9A"/>
          <w:sz w:val="21"/>
          <w:szCs w:val="21"/>
          <w:highlight w:val="green"/>
          <w:shd w:val="clear" w:color="auto" w:fill="FAFAFA"/>
          <w:lang w:eastAsia="en-GB"/>
        </w:rPr>
        <w:t>main</w:t>
      </w:r>
      <w:r w:rsidRPr="008E1555">
        <w:rPr>
          <w:rFonts w:ascii="Consolas" w:eastAsia="Times New Roman" w:hAnsi="Consolas" w:cs="Times New Roman"/>
          <w:i/>
          <w:color w:val="171717"/>
          <w:sz w:val="21"/>
          <w:szCs w:val="21"/>
          <w:highlight w:val="green"/>
          <w:shd w:val="clear" w:color="auto" w:fill="FAFAFA"/>
          <w:lang w:eastAsia="en-GB"/>
        </w:rPr>
        <w:t>(</w:t>
      </w:r>
      <w:proofErr w:type="gramEnd"/>
      <w:r w:rsidRPr="008E1555">
        <w:rPr>
          <w:rFonts w:ascii="Consolas" w:eastAsia="Times New Roman" w:hAnsi="Consolas" w:cs="Times New Roman"/>
          <w:i/>
          <w:color w:val="171717"/>
          <w:sz w:val="21"/>
          <w:szCs w:val="21"/>
          <w:highlight w:val="green"/>
          <w:shd w:val="clear" w:color="auto" w:fill="FAFAFA"/>
          <w:lang w:eastAsia="en-GB"/>
        </w:rPr>
        <w:t>) {</w:t>
      </w: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r w:rsidRPr="008E1555">
        <w:rPr>
          <w:rFonts w:ascii="Consolas" w:eastAsia="Times New Roman" w:hAnsi="Consolas" w:cs="Times New Roman"/>
          <w:i/>
          <w:color w:val="171717"/>
          <w:sz w:val="21"/>
          <w:szCs w:val="21"/>
          <w:highlight w:val="green"/>
          <w:shd w:val="clear" w:color="auto" w:fill="FAFAFA"/>
          <w:lang w:eastAsia="en-GB"/>
        </w:rPr>
        <w:t xml:space="preserve">    </w:t>
      </w:r>
      <w:proofErr w:type="gramStart"/>
      <w:r w:rsidRPr="008E1555">
        <w:rPr>
          <w:rFonts w:ascii="Consolas" w:eastAsia="Times New Roman" w:hAnsi="Consolas" w:cs="Times New Roman"/>
          <w:i/>
          <w:color w:val="0101FD"/>
          <w:sz w:val="21"/>
          <w:szCs w:val="21"/>
          <w:highlight w:val="green"/>
          <w:shd w:val="clear" w:color="auto" w:fill="FAFAFA"/>
          <w:lang w:eastAsia="en-GB"/>
        </w:rPr>
        <w:t>console</w:t>
      </w:r>
      <w:r w:rsidRPr="008E1555">
        <w:rPr>
          <w:rFonts w:ascii="Consolas" w:eastAsia="Times New Roman" w:hAnsi="Consolas" w:cs="Times New Roman"/>
          <w:i/>
          <w:color w:val="171717"/>
          <w:sz w:val="21"/>
          <w:szCs w:val="21"/>
          <w:highlight w:val="green"/>
          <w:shd w:val="clear" w:color="auto" w:fill="FAFAFA"/>
          <w:lang w:eastAsia="en-GB"/>
        </w:rPr>
        <w:t>.log(</w:t>
      </w:r>
      <w:proofErr w:type="gramEnd"/>
      <w:r w:rsidRPr="008E1555">
        <w:rPr>
          <w:rFonts w:ascii="Consolas" w:eastAsia="Times New Roman" w:hAnsi="Consolas" w:cs="Times New Roman"/>
          <w:i/>
          <w:color w:val="A31515"/>
          <w:sz w:val="21"/>
          <w:szCs w:val="21"/>
          <w:highlight w:val="green"/>
          <w:shd w:val="clear" w:color="auto" w:fill="FAFAFA"/>
          <w:lang w:eastAsia="en-GB"/>
        </w:rPr>
        <w:t>'Hello, World!'</w:t>
      </w:r>
      <w:r w:rsidRPr="008E1555">
        <w:rPr>
          <w:rFonts w:ascii="Consolas" w:eastAsia="Times New Roman" w:hAnsi="Consolas" w:cs="Times New Roman"/>
          <w:i/>
          <w:color w:val="171717"/>
          <w:sz w:val="21"/>
          <w:szCs w:val="21"/>
          <w:highlight w:val="green"/>
          <w:shd w:val="clear" w:color="auto" w:fill="FAFAFA"/>
          <w:lang w:eastAsia="en-GB"/>
        </w:rPr>
        <w:t>);</w:t>
      </w: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r w:rsidRPr="008E1555">
        <w:rPr>
          <w:rFonts w:ascii="Consolas" w:eastAsia="Times New Roman" w:hAnsi="Consolas" w:cs="Times New Roman"/>
          <w:i/>
          <w:color w:val="171717"/>
          <w:sz w:val="21"/>
          <w:szCs w:val="21"/>
          <w:highlight w:val="green"/>
          <w:shd w:val="clear" w:color="auto" w:fill="FAFAFA"/>
          <w:lang w:eastAsia="en-GB"/>
        </w:rPr>
        <w:t>}</w:t>
      </w:r>
    </w:p>
    <w:p w:rsidR="008E1555" w:rsidRPr="008E1555" w:rsidRDefault="008E1555" w:rsidP="008E1555">
      <w:pPr>
        <w:spacing w:after="0" w:line="240" w:lineRule="auto"/>
        <w:rPr>
          <w:rFonts w:ascii="Consolas" w:eastAsia="Times New Roman" w:hAnsi="Consolas" w:cs="Times New Roman"/>
          <w:i/>
          <w:color w:val="171717"/>
          <w:sz w:val="21"/>
          <w:szCs w:val="21"/>
          <w:highlight w:val="green"/>
          <w:shd w:val="clear" w:color="auto" w:fill="FAFAFA"/>
          <w:lang w:eastAsia="en-GB"/>
        </w:rPr>
      </w:pPr>
    </w:p>
    <w:p w:rsidR="008E1555" w:rsidRDefault="008E1555" w:rsidP="008E1555">
      <w:pPr>
        <w:rPr>
          <w:rFonts w:ascii="Consolas" w:eastAsia="Times New Roman" w:hAnsi="Consolas" w:cs="Times New Roman"/>
          <w:i/>
          <w:color w:val="171717"/>
          <w:sz w:val="21"/>
          <w:szCs w:val="21"/>
          <w:shd w:val="clear" w:color="auto" w:fill="FAFAFA"/>
          <w:lang w:eastAsia="en-GB"/>
        </w:rPr>
      </w:pPr>
      <w:proofErr w:type="gramStart"/>
      <w:r w:rsidRPr="008E1555">
        <w:rPr>
          <w:rFonts w:ascii="Consolas" w:eastAsia="Times New Roman" w:hAnsi="Consolas" w:cs="Times New Roman"/>
          <w:i/>
          <w:color w:val="171717"/>
          <w:sz w:val="21"/>
          <w:szCs w:val="21"/>
          <w:highlight w:val="green"/>
          <w:shd w:val="clear" w:color="auto" w:fill="FAFAFA"/>
          <w:lang w:eastAsia="en-GB"/>
        </w:rPr>
        <w:lastRenderedPageBreak/>
        <w:t>main(</w:t>
      </w:r>
      <w:proofErr w:type="gramEnd"/>
      <w:r w:rsidRPr="008E1555">
        <w:rPr>
          <w:rFonts w:ascii="Consolas" w:eastAsia="Times New Roman" w:hAnsi="Consolas" w:cs="Times New Roman"/>
          <w:i/>
          <w:color w:val="171717"/>
          <w:sz w:val="21"/>
          <w:szCs w:val="21"/>
          <w:highlight w:val="green"/>
          <w:shd w:val="clear" w:color="auto" w:fill="FAFAFA"/>
          <w:lang w:eastAsia="en-GB"/>
        </w:rPr>
        <w:t>);</w:t>
      </w:r>
    </w:p>
    <w:p w:rsidR="008E1555" w:rsidRDefault="008E1555" w:rsidP="008E1555">
      <w:pPr>
        <w:rPr>
          <w:rFonts w:ascii="Consolas" w:eastAsia="Times New Roman" w:hAnsi="Consolas" w:cs="Times New Roman"/>
          <w:color w:val="171717"/>
          <w:sz w:val="21"/>
          <w:szCs w:val="21"/>
          <w:shd w:val="clear" w:color="auto" w:fill="FAFAFA"/>
          <w:lang w:eastAsia="en-GB"/>
        </w:rPr>
      </w:pPr>
      <w:r w:rsidRPr="008E1555">
        <w:rPr>
          <w:rFonts w:ascii="Consolas" w:eastAsia="Times New Roman" w:hAnsi="Consolas" w:cs="Times New Roman"/>
          <w:color w:val="171717"/>
          <w:sz w:val="21"/>
          <w:szCs w:val="21"/>
          <w:shd w:val="clear" w:color="auto" w:fill="FAFAFA"/>
          <w:lang w:eastAsia="en-GB"/>
        </w:rPr>
        <w:t>save the file</w:t>
      </w:r>
    </w:p>
    <w:p w:rsidR="008E1555" w:rsidRDefault="008E1555" w:rsidP="008E1555">
      <w:pPr>
        <w:rPr>
          <w:rFonts w:ascii="Consolas" w:eastAsia="Times New Roman" w:hAnsi="Consolas" w:cs="Times New Roman"/>
          <w:i/>
          <w:color w:val="171717"/>
          <w:sz w:val="21"/>
          <w:szCs w:val="21"/>
          <w:shd w:val="clear" w:color="auto" w:fill="FAFAFA"/>
          <w:lang w:eastAsia="en-GB"/>
        </w:rPr>
      </w:pPr>
      <w:r>
        <w:rPr>
          <w:rFonts w:ascii="Consolas" w:eastAsia="Times New Roman" w:hAnsi="Consolas" w:cs="Times New Roman"/>
          <w:color w:val="171717"/>
          <w:sz w:val="21"/>
          <w:szCs w:val="21"/>
          <w:shd w:val="clear" w:color="auto" w:fill="FAFAFA"/>
          <w:lang w:eastAsia="en-GB"/>
        </w:rPr>
        <w:t xml:space="preserve">run the app: </w:t>
      </w:r>
      <w:r w:rsidRPr="008E1555">
        <w:rPr>
          <w:rFonts w:ascii="Consolas" w:eastAsia="Times New Roman" w:hAnsi="Consolas" w:cs="Times New Roman"/>
          <w:i/>
          <w:color w:val="171717"/>
          <w:sz w:val="21"/>
          <w:szCs w:val="21"/>
          <w:highlight w:val="green"/>
          <w:shd w:val="clear" w:color="auto" w:fill="FAFAFA"/>
          <w:lang w:eastAsia="en-GB"/>
        </w:rPr>
        <w:t>node index.js</w:t>
      </w:r>
    </w:p>
    <w:p w:rsidR="008E1555" w:rsidRDefault="008E1555" w:rsidP="008E1555">
      <w:pPr>
        <w:rPr>
          <w:rFonts w:ascii="Consolas" w:eastAsia="Times New Roman" w:hAnsi="Consolas" w:cs="Times New Roman"/>
          <w:i/>
          <w:color w:val="171717"/>
          <w:sz w:val="21"/>
          <w:szCs w:val="21"/>
          <w:shd w:val="clear" w:color="auto" w:fill="FAFAFA"/>
          <w:lang w:eastAsia="en-GB"/>
        </w:rPr>
      </w:pPr>
    </w:p>
    <w:p w:rsidR="008E1555" w:rsidRPr="008E1555" w:rsidRDefault="00274F5C" w:rsidP="008E1555">
      <w:pPr>
        <w:rPr>
          <w:rFonts w:ascii="Consolas" w:eastAsia="Times New Roman" w:hAnsi="Consolas" w:cs="Times New Roman"/>
          <w:color w:val="171717"/>
          <w:sz w:val="21"/>
          <w:szCs w:val="21"/>
          <w:shd w:val="clear" w:color="auto" w:fill="FAFAFA"/>
          <w:lang w:eastAsia="en-GB"/>
        </w:rPr>
      </w:pPr>
      <w:r>
        <w:rPr>
          <w:rFonts w:ascii="Consolas" w:eastAsia="Times New Roman" w:hAnsi="Consolas" w:cs="Times New Roman"/>
          <w:color w:val="171717"/>
          <w:sz w:val="21"/>
          <w:szCs w:val="21"/>
          <w:shd w:val="clear" w:color="auto" w:fill="FAFAFA"/>
          <w:lang w:eastAsia="en-GB"/>
        </w:rPr>
        <w:t>Create Storage Account using Azure CLI</w:t>
      </w:r>
    </w:p>
    <w:p w:rsidR="00A406D6" w:rsidRPr="00A406D6" w:rsidRDefault="00A406D6" w:rsidP="00A406D6">
      <w:pPr>
        <w:rPr>
          <w:i/>
          <w:highlight w:val="cyan"/>
        </w:rPr>
      </w:pPr>
      <w:r w:rsidRPr="00A406D6">
        <w:rPr>
          <w:i/>
        </w:rPr>
        <w:t xml:space="preserve">         </w:t>
      </w:r>
      <w:proofErr w:type="spellStart"/>
      <w:r w:rsidRPr="00A406D6">
        <w:rPr>
          <w:i/>
          <w:highlight w:val="cyan"/>
        </w:rPr>
        <w:t>az</w:t>
      </w:r>
      <w:proofErr w:type="spellEnd"/>
      <w:r w:rsidRPr="00A406D6">
        <w:rPr>
          <w:i/>
          <w:highlight w:val="cyan"/>
        </w:rPr>
        <w:t xml:space="preserve"> storage account create \</w:t>
      </w:r>
    </w:p>
    <w:p w:rsidR="00A406D6" w:rsidRPr="00A406D6" w:rsidRDefault="00A406D6" w:rsidP="00A406D6">
      <w:pPr>
        <w:rPr>
          <w:b/>
          <w:i/>
          <w:highlight w:val="cyan"/>
        </w:rPr>
      </w:pPr>
      <w:r w:rsidRPr="00A406D6">
        <w:rPr>
          <w:i/>
          <w:highlight w:val="cyan"/>
        </w:rPr>
        <w:t xml:space="preserve">        --resource-group </w:t>
      </w:r>
      <w:r w:rsidRPr="00A406D6">
        <w:rPr>
          <w:b/>
          <w:i/>
          <w:highlight w:val="cyan"/>
        </w:rPr>
        <w:t>learn-e52c6058-af0e-4d0a-9aaa-38d67bd3953b \</w:t>
      </w:r>
    </w:p>
    <w:p w:rsidR="00A406D6" w:rsidRPr="00A406D6" w:rsidRDefault="00A406D6" w:rsidP="00A406D6">
      <w:pPr>
        <w:rPr>
          <w:b/>
          <w:i/>
          <w:highlight w:val="cyan"/>
        </w:rPr>
      </w:pPr>
      <w:r w:rsidRPr="00A406D6">
        <w:rPr>
          <w:i/>
          <w:highlight w:val="cyan"/>
        </w:rPr>
        <w:t xml:space="preserve">        --kind </w:t>
      </w:r>
      <w:r w:rsidRPr="00A406D6">
        <w:rPr>
          <w:b/>
          <w:i/>
          <w:highlight w:val="cyan"/>
        </w:rPr>
        <w:t xml:space="preserve">StorageV2 \ </w:t>
      </w:r>
    </w:p>
    <w:p w:rsidR="00A406D6" w:rsidRPr="00A406D6" w:rsidRDefault="00A406D6" w:rsidP="00A406D6">
      <w:pPr>
        <w:rPr>
          <w:i/>
          <w:highlight w:val="cyan"/>
        </w:rPr>
      </w:pPr>
      <w:r w:rsidRPr="00A406D6">
        <w:rPr>
          <w:i/>
          <w:highlight w:val="cyan"/>
        </w:rPr>
        <w:t xml:space="preserve">        --</w:t>
      </w:r>
      <w:proofErr w:type="spellStart"/>
      <w:r w:rsidRPr="00A406D6">
        <w:rPr>
          <w:i/>
          <w:highlight w:val="cyan"/>
        </w:rPr>
        <w:t>sku</w:t>
      </w:r>
      <w:proofErr w:type="spellEnd"/>
      <w:r w:rsidRPr="00A406D6">
        <w:rPr>
          <w:i/>
          <w:highlight w:val="cyan"/>
        </w:rPr>
        <w:t xml:space="preserve"> </w:t>
      </w:r>
      <w:proofErr w:type="spellStart"/>
      <w:r w:rsidRPr="00A406D6">
        <w:rPr>
          <w:b/>
          <w:i/>
          <w:highlight w:val="cyan"/>
        </w:rPr>
        <w:t>Standard_LRS</w:t>
      </w:r>
      <w:proofErr w:type="spellEnd"/>
      <w:r w:rsidRPr="00A406D6">
        <w:rPr>
          <w:i/>
          <w:highlight w:val="cyan"/>
        </w:rPr>
        <w:t xml:space="preserve"> \</w:t>
      </w:r>
    </w:p>
    <w:p w:rsidR="00A406D6" w:rsidRPr="00A406D6" w:rsidRDefault="00A406D6" w:rsidP="00A406D6">
      <w:pPr>
        <w:rPr>
          <w:b/>
          <w:i/>
          <w:highlight w:val="cyan"/>
        </w:rPr>
      </w:pPr>
      <w:r w:rsidRPr="00A406D6">
        <w:rPr>
          <w:i/>
          <w:highlight w:val="cyan"/>
        </w:rPr>
        <w:t xml:space="preserve">        --access-tier </w:t>
      </w:r>
      <w:r w:rsidRPr="00A406D6">
        <w:rPr>
          <w:b/>
          <w:i/>
          <w:highlight w:val="cyan"/>
        </w:rPr>
        <w:t>Cool \</w:t>
      </w:r>
    </w:p>
    <w:p w:rsidR="008E1555" w:rsidRPr="00240672" w:rsidRDefault="00A406D6" w:rsidP="00A406D6">
      <w:r w:rsidRPr="00A406D6">
        <w:rPr>
          <w:i/>
          <w:highlight w:val="cyan"/>
        </w:rPr>
        <w:t xml:space="preserve">        --name </w:t>
      </w:r>
      <w:r w:rsidRPr="00240672">
        <w:rPr>
          <w:b/>
          <w:i/>
          <w:highlight w:val="cyan"/>
        </w:rPr>
        <w:t>sandhri03</w:t>
      </w:r>
    </w:p>
    <w:p w:rsidR="006022C6" w:rsidRPr="006022C6" w:rsidRDefault="006022C6" w:rsidP="006022C6">
      <w:pPr>
        <w:pStyle w:val="Heading1"/>
        <w:shd w:val="clear" w:color="auto" w:fill="FFFFFF"/>
        <w:spacing w:before="0" w:beforeAutospacing="0" w:after="0" w:afterAutospacing="0"/>
        <w:rPr>
          <w:rFonts w:ascii="Segoe UI" w:hAnsi="Segoe UI" w:cs="Segoe UI"/>
          <w:b w:val="0"/>
          <w:color w:val="171717"/>
        </w:rPr>
      </w:pPr>
      <w:r w:rsidRPr="006022C6">
        <w:rPr>
          <w:rFonts w:ascii="Segoe UI" w:hAnsi="Segoe UI" w:cs="Segoe UI"/>
          <w:b w:val="0"/>
          <w:color w:val="171717"/>
          <w:highlight w:val="yellow"/>
        </w:rPr>
        <w:t>Interact with the Azure Storage APIs</w:t>
      </w:r>
      <w:r>
        <w:rPr>
          <w:rFonts w:ascii="Segoe UI" w:hAnsi="Segoe UI" w:cs="Segoe UI"/>
          <w:b w:val="0"/>
          <w:color w:val="171717"/>
        </w:rPr>
        <w:t>#</w:t>
      </w:r>
    </w:p>
    <w:p w:rsidR="008E1555" w:rsidRPr="008E1555" w:rsidRDefault="008E1555" w:rsidP="005947F8"/>
    <w:p w:rsidR="008E3F5E" w:rsidRPr="008E3F5E" w:rsidRDefault="008E3F5E" w:rsidP="008E3F5E">
      <w:pPr>
        <w:numPr>
          <w:ilvl w:val="0"/>
          <w:numId w:val="17"/>
        </w:numPr>
        <w:shd w:val="clear" w:color="auto" w:fill="FFFFFF"/>
        <w:spacing w:after="0" w:line="240" w:lineRule="auto"/>
        <w:ind w:left="570"/>
        <w:rPr>
          <w:rFonts w:ascii="Segoe UI" w:eastAsia="Times New Roman" w:hAnsi="Segoe UI" w:cs="Segoe UI"/>
          <w:color w:val="171717"/>
          <w:sz w:val="24"/>
          <w:szCs w:val="24"/>
          <w:lang w:eastAsia="en-GB"/>
        </w:rPr>
      </w:pPr>
      <w:r w:rsidRPr="008E3F5E">
        <w:rPr>
          <w:rFonts w:ascii="Segoe UI" w:eastAsia="Times New Roman" w:hAnsi="Segoe UI" w:cs="Segoe UI"/>
          <w:b/>
          <w:bCs/>
          <w:color w:val="171717"/>
          <w:sz w:val="24"/>
          <w:szCs w:val="24"/>
          <w:lang w:eastAsia="en-GB"/>
        </w:rPr>
        <w:t>Blobs</w:t>
      </w:r>
      <w:r w:rsidRPr="008E3F5E">
        <w:rPr>
          <w:rFonts w:ascii="Segoe UI" w:eastAsia="Times New Roman" w:hAnsi="Segoe UI" w:cs="Segoe UI"/>
          <w:color w:val="171717"/>
          <w:sz w:val="24"/>
          <w:szCs w:val="24"/>
          <w:lang w:eastAsia="en-GB"/>
        </w:rPr>
        <w:t> for unstructured data such as binary and text files.</w:t>
      </w:r>
    </w:p>
    <w:p w:rsidR="008E3F5E" w:rsidRPr="008E3F5E" w:rsidRDefault="008E3F5E" w:rsidP="008E3F5E">
      <w:pPr>
        <w:numPr>
          <w:ilvl w:val="0"/>
          <w:numId w:val="17"/>
        </w:numPr>
        <w:shd w:val="clear" w:color="auto" w:fill="FFFFFF"/>
        <w:spacing w:after="0" w:line="240" w:lineRule="auto"/>
        <w:ind w:left="570"/>
        <w:rPr>
          <w:rFonts w:ascii="Segoe UI" w:eastAsia="Times New Roman" w:hAnsi="Segoe UI" w:cs="Segoe UI"/>
          <w:color w:val="171717"/>
          <w:sz w:val="24"/>
          <w:szCs w:val="24"/>
          <w:lang w:eastAsia="en-GB"/>
        </w:rPr>
      </w:pPr>
      <w:r w:rsidRPr="008E3F5E">
        <w:rPr>
          <w:rFonts w:ascii="Segoe UI" w:eastAsia="Times New Roman" w:hAnsi="Segoe UI" w:cs="Segoe UI"/>
          <w:b/>
          <w:bCs/>
          <w:color w:val="171717"/>
          <w:sz w:val="24"/>
          <w:szCs w:val="24"/>
          <w:lang w:eastAsia="en-GB"/>
        </w:rPr>
        <w:t>Queues</w:t>
      </w:r>
      <w:r w:rsidRPr="008E3F5E">
        <w:rPr>
          <w:rFonts w:ascii="Segoe UI" w:eastAsia="Times New Roman" w:hAnsi="Segoe UI" w:cs="Segoe UI"/>
          <w:color w:val="171717"/>
          <w:sz w:val="24"/>
          <w:szCs w:val="24"/>
          <w:lang w:eastAsia="en-GB"/>
        </w:rPr>
        <w:t> for persistent messaging.</w:t>
      </w:r>
    </w:p>
    <w:p w:rsidR="008E3F5E" w:rsidRPr="008E3F5E" w:rsidRDefault="008E3F5E" w:rsidP="008E3F5E">
      <w:pPr>
        <w:numPr>
          <w:ilvl w:val="0"/>
          <w:numId w:val="17"/>
        </w:numPr>
        <w:shd w:val="clear" w:color="auto" w:fill="FFFFFF"/>
        <w:spacing w:after="0" w:line="240" w:lineRule="auto"/>
        <w:ind w:left="570"/>
        <w:rPr>
          <w:rFonts w:ascii="Segoe UI" w:eastAsia="Times New Roman" w:hAnsi="Segoe UI" w:cs="Segoe UI"/>
          <w:color w:val="171717"/>
          <w:sz w:val="24"/>
          <w:szCs w:val="24"/>
          <w:lang w:eastAsia="en-GB"/>
        </w:rPr>
      </w:pPr>
      <w:r w:rsidRPr="008E3F5E">
        <w:rPr>
          <w:rFonts w:ascii="Segoe UI" w:eastAsia="Times New Roman" w:hAnsi="Segoe UI" w:cs="Segoe UI"/>
          <w:b/>
          <w:bCs/>
          <w:color w:val="171717"/>
          <w:sz w:val="24"/>
          <w:szCs w:val="24"/>
          <w:lang w:eastAsia="en-GB"/>
        </w:rPr>
        <w:t>Tables</w:t>
      </w:r>
      <w:r w:rsidRPr="008E3F5E">
        <w:rPr>
          <w:rFonts w:ascii="Segoe UI" w:eastAsia="Times New Roman" w:hAnsi="Segoe UI" w:cs="Segoe UI"/>
          <w:color w:val="171717"/>
          <w:sz w:val="24"/>
          <w:szCs w:val="24"/>
          <w:lang w:eastAsia="en-GB"/>
        </w:rPr>
        <w:t> for structured storage of key/values.</w:t>
      </w:r>
    </w:p>
    <w:p w:rsidR="008E3F5E" w:rsidRPr="008E3F5E" w:rsidRDefault="008E3F5E" w:rsidP="008E3F5E">
      <w:pPr>
        <w:numPr>
          <w:ilvl w:val="0"/>
          <w:numId w:val="17"/>
        </w:numPr>
        <w:shd w:val="clear" w:color="auto" w:fill="FFFFFF"/>
        <w:spacing w:after="0" w:line="240" w:lineRule="auto"/>
        <w:ind w:left="570"/>
        <w:rPr>
          <w:rFonts w:ascii="Segoe UI" w:eastAsia="Times New Roman" w:hAnsi="Segoe UI" w:cs="Segoe UI"/>
          <w:color w:val="171717"/>
          <w:sz w:val="24"/>
          <w:szCs w:val="24"/>
          <w:lang w:eastAsia="en-GB"/>
        </w:rPr>
      </w:pPr>
      <w:r w:rsidRPr="008E3F5E">
        <w:rPr>
          <w:rFonts w:ascii="Segoe UI" w:eastAsia="Times New Roman" w:hAnsi="Segoe UI" w:cs="Segoe UI"/>
          <w:b/>
          <w:bCs/>
          <w:color w:val="171717"/>
          <w:sz w:val="24"/>
          <w:szCs w:val="24"/>
          <w:lang w:eastAsia="en-GB"/>
        </w:rPr>
        <w:t>Files</w:t>
      </w:r>
      <w:r w:rsidRPr="008E3F5E">
        <w:rPr>
          <w:rFonts w:ascii="Segoe UI" w:eastAsia="Times New Roman" w:hAnsi="Segoe UI" w:cs="Segoe UI"/>
          <w:color w:val="171717"/>
          <w:sz w:val="24"/>
          <w:szCs w:val="24"/>
          <w:lang w:eastAsia="en-GB"/>
        </w:rPr>
        <w:t> for traditional SMB file shares.</w:t>
      </w:r>
    </w:p>
    <w:p w:rsidR="00FE67DE" w:rsidRDefault="00FE67DE" w:rsidP="00430A1A"/>
    <w:p w:rsidR="008E3F5E" w:rsidRDefault="008E3F5E" w:rsidP="00430A1A">
      <w:r>
        <w:t>Using REST API</w:t>
      </w:r>
    </w:p>
    <w:p w:rsidR="008E3F5E" w:rsidRPr="008E3F5E" w:rsidRDefault="008E3F5E" w:rsidP="008E3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GB"/>
        </w:rPr>
      </w:pPr>
      <w:r w:rsidRPr="008E3F5E">
        <w:rPr>
          <w:rFonts w:ascii="Consolas" w:eastAsia="Times New Roman" w:hAnsi="Consolas" w:cs="Courier New"/>
          <w:color w:val="007D9A"/>
          <w:sz w:val="20"/>
          <w:szCs w:val="20"/>
          <w:bdr w:val="none" w:sz="0" w:space="0" w:color="auto" w:frame="1"/>
          <w:lang w:eastAsia="en-GB"/>
        </w:rPr>
        <w:t>GET https://[url-for-service-account]/?comp=list&amp;include=metadata</w:t>
      </w:r>
    </w:p>
    <w:p w:rsidR="008E3F5E" w:rsidRDefault="008E3F5E" w:rsidP="00430A1A"/>
    <w:p w:rsidR="00C0632D" w:rsidRDefault="00C0632D" w:rsidP="00430A1A">
      <w:r>
        <w:t>Client libraries can save significant amount of work for application developers because the API is tested, and it often provides nicer wrappers around the data models sent and received by the Rest API.</w:t>
      </w:r>
    </w:p>
    <w:p w:rsidR="00C0632D" w:rsidRPr="00C0632D" w:rsidRDefault="00C0632D" w:rsidP="00C0632D">
      <w:pPr>
        <w:numPr>
          <w:ilvl w:val="0"/>
          <w:numId w:val="18"/>
        </w:numPr>
        <w:shd w:val="clear" w:color="auto" w:fill="FFFFFF"/>
        <w:spacing w:after="0" w:line="240" w:lineRule="auto"/>
        <w:ind w:left="570"/>
        <w:rPr>
          <w:rFonts w:ascii="Segoe UI" w:eastAsia="Times New Roman" w:hAnsi="Segoe UI" w:cs="Segoe UI"/>
          <w:color w:val="171717"/>
          <w:sz w:val="24"/>
          <w:szCs w:val="24"/>
          <w:lang w:eastAsia="en-GB"/>
        </w:rPr>
      </w:pPr>
      <w:r>
        <w:t xml:space="preserve"> </w:t>
      </w:r>
      <w:r w:rsidRPr="00C0632D">
        <w:rPr>
          <w:rFonts w:ascii="Segoe UI" w:eastAsia="Times New Roman" w:hAnsi="Segoe UI" w:cs="Segoe UI"/>
          <w:color w:val="171717"/>
          <w:sz w:val="24"/>
          <w:szCs w:val="24"/>
          <w:lang w:eastAsia="en-GB"/>
        </w:rPr>
        <w:t>.NET</w:t>
      </w:r>
    </w:p>
    <w:p w:rsidR="00C0632D" w:rsidRPr="00C0632D" w:rsidRDefault="00C0632D" w:rsidP="00C0632D">
      <w:pPr>
        <w:numPr>
          <w:ilvl w:val="0"/>
          <w:numId w:val="18"/>
        </w:numPr>
        <w:shd w:val="clear" w:color="auto" w:fill="FFFFFF"/>
        <w:spacing w:after="0" w:line="240" w:lineRule="auto"/>
        <w:ind w:left="570"/>
        <w:rPr>
          <w:rFonts w:ascii="Segoe UI" w:eastAsia="Times New Roman" w:hAnsi="Segoe UI" w:cs="Segoe UI"/>
          <w:color w:val="171717"/>
          <w:sz w:val="24"/>
          <w:szCs w:val="24"/>
          <w:lang w:eastAsia="en-GB"/>
        </w:rPr>
      </w:pPr>
      <w:r w:rsidRPr="00C0632D">
        <w:rPr>
          <w:rFonts w:ascii="Segoe UI" w:eastAsia="Times New Roman" w:hAnsi="Segoe UI" w:cs="Segoe UI"/>
          <w:color w:val="171717"/>
          <w:sz w:val="24"/>
          <w:szCs w:val="24"/>
          <w:lang w:eastAsia="en-GB"/>
        </w:rPr>
        <w:t>Java</w:t>
      </w:r>
    </w:p>
    <w:p w:rsidR="00C0632D" w:rsidRPr="00C0632D" w:rsidRDefault="00C0632D" w:rsidP="00C0632D">
      <w:pPr>
        <w:numPr>
          <w:ilvl w:val="0"/>
          <w:numId w:val="18"/>
        </w:numPr>
        <w:shd w:val="clear" w:color="auto" w:fill="FFFFFF"/>
        <w:spacing w:after="0" w:line="240" w:lineRule="auto"/>
        <w:ind w:left="570"/>
        <w:rPr>
          <w:rFonts w:ascii="Segoe UI" w:eastAsia="Times New Roman" w:hAnsi="Segoe UI" w:cs="Segoe UI"/>
          <w:color w:val="171717"/>
          <w:sz w:val="24"/>
          <w:szCs w:val="24"/>
          <w:lang w:eastAsia="en-GB"/>
        </w:rPr>
      </w:pPr>
      <w:r w:rsidRPr="00C0632D">
        <w:rPr>
          <w:rFonts w:ascii="Segoe UI" w:eastAsia="Times New Roman" w:hAnsi="Segoe UI" w:cs="Segoe UI"/>
          <w:color w:val="171717"/>
          <w:sz w:val="24"/>
          <w:szCs w:val="24"/>
          <w:lang w:eastAsia="en-GB"/>
        </w:rPr>
        <w:t>Python</w:t>
      </w:r>
    </w:p>
    <w:p w:rsidR="00C0632D" w:rsidRPr="00C0632D" w:rsidRDefault="00C0632D" w:rsidP="00C0632D">
      <w:pPr>
        <w:numPr>
          <w:ilvl w:val="0"/>
          <w:numId w:val="18"/>
        </w:numPr>
        <w:shd w:val="clear" w:color="auto" w:fill="FFFFFF"/>
        <w:spacing w:after="0" w:line="240" w:lineRule="auto"/>
        <w:ind w:left="570"/>
        <w:rPr>
          <w:rFonts w:ascii="Segoe UI" w:eastAsia="Times New Roman" w:hAnsi="Segoe UI" w:cs="Segoe UI"/>
          <w:color w:val="171717"/>
          <w:sz w:val="24"/>
          <w:szCs w:val="24"/>
          <w:lang w:eastAsia="en-GB"/>
        </w:rPr>
      </w:pPr>
      <w:r w:rsidRPr="00C0632D">
        <w:rPr>
          <w:rFonts w:ascii="Segoe UI" w:eastAsia="Times New Roman" w:hAnsi="Segoe UI" w:cs="Segoe UI"/>
          <w:color w:val="171717"/>
          <w:sz w:val="24"/>
          <w:szCs w:val="24"/>
          <w:lang w:eastAsia="en-GB"/>
        </w:rPr>
        <w:t>Node.js</w:t>
      </w:r>
    </w:p>
    <w:p w:rsidR="00C0632D" w:rsidRPr="00C0632D" w:rsidRDefault="00C0632D" w:rsidP="00C0632D">
      <w:pPr>
        <w:numPr>
          <w:ilvl w:val="0"/>
          <w:numId w:val="18"/>
        </w:numPr>
        <w:shd w:val="clear" w:color="auto" w:fill="FFFFFF"/>
        <w:spacing w:after="0" w:line="240" w:lineRule="auto"/>
        <w:ind w:left="570"/>
        <w:rPr>
          <w:rFonts w:ascii="Segoe UI" w:eastAsia="Times New Roman" w:hAnsi="Segoe UI" w:cs="Segoe UI"/>
          <w:color w:val="171717"/>
          <w:sz w:val="24"/>
          <w:szCs w:val="24"/>
          <w:lang w:eastAsia="en-GB"/>
        </w:rPr>
      </w:pPr>
      <w:r w:rsidRPr="00C0632D">
        <w:rPr>
          <w:rFonts w:ascii="Segoe UI" w:eastAsia="Times New Roman" w:hAnsi="Segoe UI" w:cs="Segoe UI"/>
          <w:color w:val="171717"/>
          <w:sz w:val="24"/>
          <w:szCs w:val="24"/>
          <w:lang w:eastAsia="en-GB"/>
        </w:rPr>
        <w:t>Go</w:t>
      </w:r>
    </w:p>
    <w:p w:rsidR="00C0632D" w:rsidRDefault="00C0632D" w:rsidP="00430A1A">
      <w:r>
        <w:t xml:space="preserve">For </w:t>
      </w:r>
      <w:proofErr w:type="gramStart"/>
      <w:r>
        <w:t>example</w:t>
      </w:r>
      <w:proofErr w:type="gramEnd"/>
      <w:r>
        <w:t xml:space="preserve"> to retrieve the same list of blobs in C# below is the code snippet: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C0632D">
        <w:rPr>
          <w:rFonts w:ascii="Consolas" w:eastAsia="Times New Roman" w:hAnsi="Consolas" w:cs="Times New Roman"/>
          <w:color w:val="171717"/>
          <w:sz w:val="21"/>
          <w:szCs w:val="21"/>
          <w:shd w:val="clear" w:color="auto" w:fill="FAFAFA"/>
          <w:lang w:eastAsia="en-GB"/>
        </w:rPr>
        <w:t>CloudBlobDirectory</w:t>
      </w:r>
      <w:proofErr w:type="spellEnd"/>
      <w:r w:rsidRPr="00C0632D">
        <w:rPr>
          <w:rFonts w:ascii="Consolas" w:eastAsia="Times New Roman" w:hAnsi="Consolas" w:cs="Times New Roman"/>
          <w:color w:val="171717"/>
          <w:sz w:val="21"/>
          <w:szCs w:val="21"/>
          <w:shd w:val="clear" w:color="auto" w:fill="FAFAFA"/>
          <w:lang w:eastAsia="en-GB"/>
        </w:rPr>
        <w:t xml:space="preserve"> directory = ...;</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0101FD"/>
          <w:sz w:val="21"/>
          <w:szCs w:val="21"/>
          <w:shd w:val="clear" w:color="auto" w:fill="FAFAFA"/>
          <w:lang w:eastAsia="en-GB"/>
        </w:rPr>
        <w:t>foreach</w:t>
      </w:r>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IEnumerable</w:t>
      </w:r>
      <w:proofErr w:type="spellEnd"/>
      <w:r w:rsidRPr="00C0632D">
        <w:rPr>
          <w:rFonts w:ascii="Consolas" w:eastAsia="Times New Roman" w:hAnsi="Consolas" w:cs="Times New Roman"/>
          <w:color w:val="171717"/>
          <w:sz w:val="21"/>
          <w:szCs w:val="21"/>
          <w:shd w:val="clear" w:color="auto" w:fill="FAFAFA"/>
          <w:lang w:eastAsia="en-GB"/>
        </w:rPr>
        <w:t>&lt;</w:t>
      </w:r>
      <w:proofErr w:type="spellStart"/>
      <w:r w:rsidRPr="00C0632D">
        <w:rPr>
          <w:rFonts w:ascii="Consolas" w:eastAsia="Times New Roman" w:hAnsi="Consolas" w:cs="Times New Roman"/>
          <w:color w:val="171717"/>
          <w:sz w:val="21"/>
          <w:szCs w:val="21"/>
          <w:shd w:val="clear" w:color="auto" w:fill="FAFAFA"/>
          <w:lang w:eastAsia="en-GB"/>
        </w:rPr>
        <w:t>IListBlobItem</w:t>
      </w:r>
      <w:proofErr w:type="spellEnd"/>
      <w:r w:rsidRPr="00C0632D">
        <w:rPr>
          <w:rFonts w:ascii="Consolas" w:eastAsia="Times New Roman" w:hAnsi="Consolas" w:cs="Times New Roman"/>
          <w:color w:val="171717"/>
          <w:sz w:val="21"/>
          <w:szCs w:val="21"/>
          <w:shd w:val="clear" w:color="auto" w:fill="FAFAFA"/>
          <w:lang w:eastAsia="en-GB"/>
        </w:rPr>
        <w:t xml:space="preserve">&gt; blob </w:t>
      </w:r>
      <w:r w:rsidRPr="00C0632D">
        <w:rPr>
          <w:rFonts w:ascii="Consolas" w:eastAsia="Times New Roman" w:hAnsi="Consolas" w:cs="Times New Roman"/>
          <w:color w:val="0101FD"/>
          <w:sz w:val="21"/>
          <w:szCs w:val="21"/>
          <w:shd w:val="clear" w:color="auto" w:fill="FAFAFA"/>
          <w:lang w:eastAsia="en-GB"/>
        </w:rPr>
        <w:t>in</w:t>
      </w:r>
      <w:r w:rsidRPr="00C0632D">
        <w:rPr>
          <w:rFonts w:ascii="Consolas" w:eastAsia="Times New Roman" w:hAnsi="Consolas" w:cs="Times New Roman"/>
          <w:color w:val="171717"/>
          <w:sz w:val="21"/>
          <w:szCs w:val="21"/>
          <w:shd w:val="clear" w:color="auto" w:fill="FAFAFA"/>
          <w:lang w:eastAsia="en-GB"/>
        </w:rPr>
        <w:t xml:space="preserve"> </w:t>
      </w:r>
      <w:proofErr w:type="spellStart"/>
      <w:proofErr w:type="gramStart"/>
      <w:r w:rsidRPr="00C0632D">
        <w:rPr>
          <w:rFonts w:ascii="Consolas" w:eastAsia="Times New Roman" w:hAnsi="Consolas" w:cs="Times New Roman"/>
          <w:color w:val="171717"/>
          <w:sz w:val="21"/>
          <w:szCs w:val="21"/>
          <w:shd w:val="clear" w:color="auto" w:fill="FAFAFA"/>
          <w:lang w:eastAsia="en-GB"/>
        </w:rPr>
        <w:t>directory.ListBlobs</w:t>
      </w:r>
      <w:proofErr w:type="spellEnd"/>
      <w:proofErr w:type="gramEnd"/>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useFlatBlobListing</w:t>
      </w:r>
      <w:proofErr w:type="spellEnd"/>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7704A"/>
          <w:sz w:val="21"/>
          <w:szCs w:val="21"/>
          <w:shd w:val="clear" w:color="auto" w:fill="FAFAFA"/>
          <w:lang w:eastAsia="en-GB"/>
        </w:rPr>
        <w:t>true</w:t>
      </w:r>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blobListingDetails</w:t>
      </w:r>
      <w:proofErr w:type="spellEnd"/>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BlobListingDetails.All</w:t>
      </w:r>
      <w:proofErr w:type="spellEnd"/>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08000"/>
          <w:sz w:val="21"/>
          <w:szCs w:val="21"/>
          <w:shd w:val="clear" w:color="auto" w:fill="FAFAFA"/>
          <w:lang w:eastAsia="en-GB"/>
        </w:rPr>
        <w:t>// Work with blob item</w:t>
      </w:r>
      <w:proofErr w:type="gramStart"/>
      <w:r w:rsidRPr="00C0632D">
        <w:rPr>
          <w:rFonts w:ascii="Consolas" w:eastAsia="Times New Roman" w:hAnsi="Consolas" w:cs="Times New Roman"/>
          <w:color w:val="008000"/>
          <w:sz w:val="21"/>
          <w:szCs w:val="21"/>
          <w:shd w:val="clear" w:color="auto" w:fill="FAFAFA"/>
          <w:lang w:eastAsia="en-GB"/>
        </w:rPr>
        <w:t xml:space="preserve"> ..</w:t>
      </w:r>
      <w:proofErr w:type="gramEnd"/>
      <w:r w:rsidRPr="00C0632D">
        <w:rPr>
          <w:rFonts w:ascii="Consolas" w:eastAsia="Times New Roman" w:hAnsi="Consolas" w:cs="Times New Roman"/>
          <w:color w:val="008000"/>
          <w:sz w:val="21"/>
          <w:szCs w:val="21"/>
          <w:shd w:val="clear" w:color="auto" w:fill="FAFAFA"/>
          <w:lang w:eastAsia="en-GB"/>
        </w:rPr>
        <w:t xml:space="preserve"> could be page blob, block blob, etc.</w:t>
      </w:r>
    </w:p>
    <w:p w:rsidR="00C0632D" w:rsidRDefault="00C0632D" w:rsidP="00C0632D">
      <w:pPr>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w:t>
      </w:r>
    </w:p>
    <w:p w:rsidR="00C0632D" w:rsidRDefault="00C0632D" w:rsidP="00C0632D">
      <w:pPr>
        <w:rPr>
          <w:rFonts w:ascii="Consolas" w:eastAsia="Times New Roman" w:hAnsi="Consolas" w:cs="Times New Roman"/>
          <w:color w:val="171717"/>
          <w:sz w:val="21"/>
          <w:szCs w:val="21"/>
          <w:shd w:val="clear" w:color="auto" w:fill="FAFAFA"/>
          <w:lang w:eastAsia="en-GB"/>
        </w:rPr>
      </w:pPr>
      <w:proofErr w:type="spellStart"/>
      <w:r>
        <w:rPr>
          <w:rFonts w:ascii="Consolas" w:eastAsia="Times New Roman" w:hAnsi="Consolas" w:cs="Times New Roman"/>
          <w:color w:val="171717"/>
          <w:sz w:val="21"/>
          <w:szCs w:val="21"/>
          <w:shd w:val="clear" w:color="auto" w:fill="FAFAFA"/>
          <w:lang w:eastAsia="en-GB"/>
        </w:rPr>
        <w:lastRenderedPageBreak/>
        <w:t>Javascript</w:t>
      </w:r>
      <w:proofErr w:type="spellEnd"/>
      <w:r>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C0632D">
        <w:rPr>
          <w:rFonts w:ascii="Consolas" w:eastAsia="Times New Roman" w:hAnsi="Consolas" w:cs="Times New Roman"/>
          <w:color w:val="0101FD"/>
          <w:sz w:val="21"/>
          <w:szCs w:val="21"/>
          <w:shd w:val="clear" w:color="auto" w:fill="FAFAFA"/>
          <w:lang w:eastAsia="en-GB"/>
        </w:rPr>
        <w:t>const</w:t>
      </w:r>
      <w:proofErr w:type="spellEnd"/>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containerName</w:t>
      </w:r>
      <w:proofErr w:type="spellEnd"/>
      <w:r w:rsidRPr="00C0632D">
        <w:rPr>
          <w:rFonts w:ascii="Consolas" w:eastAsia="Times New Roman" w:hAnsi="Consolas" w:cs="Times New Roman"/>
          <w:color w:val="171717"/>
          <w:sz w:val="21"/>
          <w:szCs w:val="21"/>
          <w:shd w:val="clear" w:color="auto" w:fill="FAFAFA"/>
          <w:lang w:eastAsia="en-GB"/>
        </w:rPr>
        <w:t xml:space="preserve"> = </w:t>
      </w:r>
      <w:r w:rsidRPr="00C0632D">
        <w:rPr>
          <w:rFonts w:ascii="Consolas" w:eastAsia="Times New Roman" w:hAnsi="Consolas" w:cs="Times New Roman"/>
          <w:color w:val="A31515"/>
          <w:sz w:val="21"/>
          <w:szCs w:val="21"/>
          <w:shd w:val="clear" w:color="auto" w:fill="FAFAFA"/>
          <w:lang w:eastAsia="en-GB"/>
        </w:rPr>
        <w:t>"..."</w:t>
      </w:r>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C0632D">
        <w:rPr>
          <w:rFonts w:ascii="Consolas" w:eastAsia="Times New Roman" w:hAnsi="Consolas" w:cs="Times New Roman"/>
          <w:color w:val="0101FD"/>
          <w:sz w:val="21"/>
          <w:szCs w:val="21"/>
          <w:shd w:val="clear" w:color="auto" w:fill="FAFAFA"/>
          <w:lang w:eastAsia="en-GB"/>
        </w:rPr>
        <w:t>const</w:t>
      </w:r>
      <w:proofErr w:type="spellEnd"/>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blobService</w:t>
      </w:r>
      <w:proofErr w:type="spellEnd"/>
      <w:r w:rsidRPr="00C0632D">
        <w:rPr>
          <w:rFonts w:ascii="Consolas" w:eastAsia="Times New Roman" w:hAnsi="Consolas" w:cs="Times New Roman"/>
          <w:color w:val="171717"/>
          <w:sz w:val="21"/>
          <w:szCs w:val="21"/>
          <w:shd w:val="clear" w:color="auto" w:fill="FAFAFA"/>
          <w:lang w:eastAsia="en-GB"/>
        </w:rPr>
        <w:t xml:space="preserve"> = </w:t>
      </w:r>
      <w:proofErr w:type="spellStart"/>
      <w:proofErr w:type="gramStart"/>
      <w:r w:rsidRPr="00C0632D">
        <w:rPr>
          <w:rFonts w:ascii="Consolas" w:eastAsia="Times New Roman" w:hAnsi="Consolas" w:cs="Times New Roman"/>
          <w:color w:val="171717"/>
          <w:sz w:val="21"/>
          <w:szCs w:val="21"/>
          <w:shd w:val="clear" w:color="auto" w:fill="FAFAFA"/>
          <w:lang w:eastAsia="en-GB"/>
        </w:rPr>
        <w:t>storage.createBlobService</w:t>
      </w:r>
      <w:proofErr w:type="spellEnd"/>
      <w:proofErr w:type="gramEnd"/>
      <w:r w:rsidRPr="00C0632D">
        <w:rPr>
          <w:rFonts w:ascii="Consolas" w:eastAsia="Times New Roman" w:hAnsi="Consolas" w:cs="Times New Roman"/>
          <w:color w:val="171717"/>
          <w:sz w:val="21"/>
          <w:szCs w:val="21"/>
          <w:shd w:val="clear" w:color="auto" w:fill="FAFAFA"/>
          <w:lang w:eastAsia="en-GB"/>
        </w:rPr>
        <w:t>();</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C0632D">
        <w:rPr>
          <w:rFonts w:ascii="Consolas" w:eastAsia="Times New Roman" w:hAnsi="Consolas" w:cs="Times New Roman"/>
          <w:color w:val="171717"/>
          <w:sz w:val="21"/>
          <w:szCs w:val="21"/>
          <w:shd w:val="clear" w:color="auto" w:fill="FAFAFA"/>
          <w:lang w:eastAsia="en-GB"/>
        </w:rPr>
        <w:t>blobService.listBlobsSegmented</w:t>
      </w:r>
      <w:proofErr w:type="spellEnd"/>
      <w:r w:rsidRPr="00C0632D">
        <w:rPr>
          <w:rFonts w:ascii="Consolas" w:eastAsia="Times New Roman" w:hAnsi="Consolas" w:cs="Times New Roman"/>
          <w:color w:val="171717"/>
          <w:sz w:val="21"/>
          <w:szCs w:val="21"/>
          <w:shd w:val="clear" w:color="auto" w:fill="FAFAFA"/>
          <w:lang w:eastAsia="en-GB"/>
        </w:rPr>
        <w:t>(</w:t>
      </w:r>
      <w:proofErr w:type="spellStart"/>
      <w:r w:rsidRPr="00C0632D">
        <w:rPr>
          <w:rFonts w:ascii="Consolas" w:eastAsia="Times New Roman" w:hAnsi="Consolas" w:cs="Times New Roman"/>
          <w:color w:val="171717"/>
          <w:sz w:val="21"/>
          <w:szCs w:val="21"/>
          <w:shd w:val="clear" w:color="auto" w:fill="FAFAFA"/>
          <w:lang w:eastAsia="en-GB"/>
        </w:rPr>
        <w:t>containerName</w:t>
      </w:r>
      <w:proofErr w:type="spellEnd"/>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7704A"/>
          <w:sz w:val="21"/>
          <w:szCs w:val="21"/>
          <w:shd w:val="clear" w:color="auto" w:fill="FAFAFA"/>
          <w:lang w:eastAsia="en-GB"/>
        </w:rPr>
        <w:t>null</w:t>
      </w: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101FD"/>
          <w:sz w:val="21"/>
          <w:szCs w:val="21"/>
          <w:shd w:val="clear" w:color="auto" w:fill="FAFAFA"/>
          <w:lang w:eastAsia="en-GB"/>
        </w:rPr>
        <w:t>function</w:t>
      </w:r>
      <w:r w:rsidRPr="00C0632D">
        <w:rPr>
          <w:rFonts w:ascii="Consolas" w:eastAsia="Times New Roman" w:hAnsi="Consolas" w:cs="Times New Roman"/>
          <w:color w:val="171717"/>
          <w:sz w:val="21"/>
          <w:szCs w:val="21"/>
          <w:shd w:val="clear" w:color="auto" w:fill="FAFAFA"/>
          <w:lang w:eastAsia="en-GB"/>
        </w:rPr>
        <w:t xml:space="preserve"> (error, results) {</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101FD"/>
          <w:sz w:val="21"/>
          <w:szCs w:val="21"/>
          <w:shd w:val="clear" w:color="auto" w:fill="FAFAFA"/>
          <w:lang w:eastAsia="en-GB"/>
        </w:rPr>
        <w:t>if</w:t>
      </w:r>
      <w:r w:rsidRPr="00C0632D">
        <w:rPr>
          <w:rFonts w:ascii="Consolas" w:eastAsia="Times New Roman" w:hAnsi="Consolas" w:cs="Times New Roman"/>
          <w:color w:val="171717"/>
          <w:sz w:val="21"/>
          <w:szCs w:val="21"/>
          <w:shd w:val="clear" w:color="auto" w:fill="FAFAFA"/>
          <w:lang w:eastAsia="en-GB"/>
        </w:rPr>
        <w:t xml:space="preserve"> (results) {</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101FD"/>
          <w:sz w:val="21"/>
          <w:szCs w:val="21"/>
          <w:shd w:val="clear" w:color="auto" w:fill="FAFAFA"/>
          <w:lang w:eastAsia="en-GB"/>
        </w:rPr>
        <w:t>for</w:t>
      </w: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101FD"/>
          <w:sz w:val="21"/>
          <w:szCs w:val="21"/>
          <w:shd w:val="clear" w:color="auto" w:fill="FAFAFA"/>
          <w:lang w:eastAsia="en-GB"/>
        </w:rPr>
        <w:t>var</w:t>
      </w:r>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i</w:t>
      </w:r>
      <w:proofErr w:type="spellEnd"/>
      <w:r w:rsidRPr="00C0632D">
        <w:rPr>
          <w:rFonts w:ascii="Consolas" w:eastAsia="Times New Roman" w:hAnsi="Consolas" w:cs="Times New Roman"/>
          <w:color w:val="171717"/>
          <w:sz w:val="21"/>
          <w:szCs w:val="21"/>
          <w:shd w:val="clear" w:color="auto" w:fill="FAFAFA"/>
          <w:lang w:eastAsia="en-GB"/>
        </w:rPr>
        <w:t xml:space="preserve"> = 0, blob; blob = </w:t>
      </w:r>
      <w:proofErr w:type="spellStart"/>
      <w:proofErr w:type="gramStart"/>
      <w:r w:rsidRPr="00C0632D">
        <w:rPr>
          <w:rFonts w:ascii="Consolas" w:eastAsia="Times New Roman" w:hAnsi="Consolas" w:cs="Times New Roman"/>
          <w:color w:val="171717"/>
          <w:sz w:val="21"/>
          <w:szCs w:val="21"/>
          <w:shd w:val="clear" w:color="auto" w:fill="FAFAFA"/>
          <w:lang w:eastAsia="en-GB"/>
        </w:rPr>
        <w:t>results.entries</w:t>
      </w:r>
      <w:proofErr w:type="spellEnd"/>
      <w:proofErr w:type="gramEnd"/>
      <w:r w:rsidRPr="00C0632D">
        <w:rPr>
          <w:rFonts w:ascii="Consolas" w:eastAsia="Times New Roman" w:hAnsi="Consolas" w:cs="Times New Roman"/>
          <w:color w:val="171717"/>
          <w:sz w:val="21"/>
          <w:szCs w:val="21"/>
          <w:shd w:val="clear" w:color="auto" w:fill="FAFAFA"/>
          <w:lang w:eastAsia="en-GB"/>
        </w:rPr>
        <w:t>[</w:t>
      </w:r>
      <w:proofErr w:type="spellStart"/>
      <w:r w:rsidRPr="00C0632D">
        <w:rPr>
          <w:rFonts w:ascii="Consolas" w:eastAsia="Times New Roman" w:hAnsi="Consolas" w:cs="Times New Roman"/>
          <w:color w:val="171717"/>
          <w:sz w:val="21"/>
          <w:szCs w:val="21"/>
          <w:shd w:val="clear" w:color="auto" w:fill="FAFAFA"/>
          <w:lang w:eastAsia="en-GB"/>
        </w:rPr>
        <w:t>i</w:t>
      </w:r>
      <w:proofErr w:type="spellEnd"/>
      <w:r w:rsidRPr="00C0632D">
        <w:rPr>
          <w:rFonts w:ascii="Consolas" w:eastAsia="Times New Roman" w:hAnsi="Consolas" w:cs="Times New Roman"/>
          <w:color w:val="171717"/>
          <w:sz w:val="21"/>
          <w:szCs w:val="21"/>
          <w:shd w:val="clear" w:color="auto" w:fill="FAFAFA"/>
          <w:lang w:eastAsia="en-GB"/>
        </w:rPr>
        <w:t xml:space="preserve">]; </w:t>
      </w:r>
      <w:proofErr w:type="spellStart"/>
      <w:r w:rsidRPr="00C0632D">
        <w:rPr>
          <w:rFonts w:ascii="Consolas" w:eastAsia="Times New Roman" w:hAnsi="Consolas" w:cs="Times New Roman"/>
          <w:color w:val="171717"/>
          <w:sz w:val="21"/>
          <w:szCs w:val="21"/>
          <w:shd w:val="clear" w:color="auto" w:fill="FAFAFA"/>
          <w:lang w:eastAsia="en-GB"/>
        </w:rPr>
        <w:t>i</w:t>
      </w:r>
      <w:proofErr w:type="spellEnd"/>
      <w:r w:rsidRPr="00C0632D">
        <w:rPr>
          <w:rFonts w:ascii="Consolas" w:eastAsia="Times New Roman" w:hAnsi="Consolas" w:cs="Times New Roman"/>
          <w:color w:val="171717"/>
          <w:sz w:val="21"/>
          <w:szCs w:val="21"/>
          <w:shd w:val="clear" w:color="auto" w:fill="FAFAFA"/>
          <w:lang w:eastAsia="en-GB"/>
        </w:rPr>
        <w:t>++) {</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r w:rsidRPr="00C0632D">
        <w:rPr>
          <w:rFonts w:ascii="Consolas" w:eastAsia="Times New Roman" w:hAnsi="Consolas" w:cs="Times New Roman"/>
          <w:color w:val="008000"/>
          <w:sz w:val="21"/>
          <w:szCs w:val="21"/>
          <w:shd w:val="clear" w:color="auto" w:fill="FAFAFA"/>
          <w:lang w:eastAsia="en-GB"/>
        </w:rPr>
        <w:t>// Work with blob item</w:t>
      </w:r>
      <w:proofErr w:type="gramStart"/>
      <w:r w:rsidRPr="00C0632D">
        <w:rPr>
          <w:rFonts w:ascii="Consolas" w:eastAsia="Times New Roman" w:hAnsi="Consolas" w:cs="Times New Roman"/>
          <w:color w:val="008000"/>
          <w:sz w:val="21"/>
          <w:szCs w:val="21"/>
          <w:shd w:val="clear" w:color="auto" w:fill="FAFAFA"/>
          <w:lang w:eastAsia="en-GB"/>
        </w:rPr>
        <w:t xml:space="preserve"> ..</w:t>
      </w:r>
      <w:proofErr w:type="gramEnd"/>
      <w:r w:rsidRPr="00C0632D">
        <w:rPr>
          <w:rFonts w:ascii="Consolas" w:eastAsia="Times New Roman" w:hAnsi="Consolas" w:cs="Times New Roman"/>
          <w:color w:val="008000"/>
          <w:sz w:val="21"/>
          <w:szCs w:val="21"/>
          <w:shd w:val="clear" w:color="auto" w:fill="FAFAFA"/>
          <w:lang w:eastAsia="en-GB"/>
        </w:rPr>
        <w:t xml:space="preserve"> could be page blob, block blob, etc.</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p>
    <w:p w:rsidR="00C0632D" w:rsidRPr="00C0632D" w:rsidRDefault="00C0632D" w:rsidP="00C0632D">
      <w:pPr>
        <w:spacing w:after="0" w:line="240" w:lineRule="auto"/>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 xml:space="preserve">    }</w:t>
      </w:r>
    </w:p>
    <w:p w:rsidR="00C0632D" w:rsidRDefault="00C0632D" w:rsidP="00C0632D">
      <w:pPr>
        <w:rPr>
          <w:rFonts w:ascii="Consolas" w:eastAsia="Times New Roman" w:hAnsi="Consolas" w:cs="Times New Roman"/>
          <w:color w:val="171717"/>
          <w:sz w:val="21"/>
          <w:szCs w:val="21"/>
          <w:shd w:val="clear" w:color="auto" w:fill="FAFAFA"/>
          <w:lang w:eastAsia="en-GB"/>
        </w:rPr>
      </w:pPr>
      <w:r w:rsidRPr="00C0632D">
        <w:rPr>
          <w:rFonts w:ascii="Consolas" w:eastAsia="Times New Roman" w:hAnsi="Consolas" w:cs="Times New Roman"/>
          <w:color w:val="171717"/>
          <w:sz w:val="21"/>
          <w:szCs w:val="21"/>
          <w:shd w:val="clear" w:color="auto" w:fill="FAFAFA"/>
          <w:lang w:eastAsia="en-GB"/>
        </w:rPr>
        <w:t>});</w:t>
      </w:r>
    </w:p>
    <w:p w:rsidR="00C0632D" w:rsidRDefault="009C0932" w:rsidP="00C0632D">
      <w:pPr>
        <w:rPr>
          <w:rFonts w:ascii="Consolas" w:eastAsia="Times New Roman" w:hAnsi="Consolas" w:cs="Times New Roman"/>
          <w:color w:val="171717"/>
          <w:sz w:val="21"/>
          <w:szCs w:val="21"/>
          <w:shd w:val="clear" w:color="auto" w:fill="FAFAFA"/>
          <w:lang w:eastAsia="en-GB"/>
        </w:rPr>
      </w:pPr>
      <w:r>
        <w:rPr>
          <w:rFonts w:ascii="Consolas" w:eastAsia="Times New Roman" w:hAnsi="Consolas" w:cs="Times New Roman"/>
          <w:color w:val="171717"/>
          <w:sz w:val="21"/>
          <w:szCs w:val="21"/>
          <w:shd w:val="clear" w:color="auto" w:fill="FAFAFA"/>
          <w:lang w:eastAsia="en-GB"/>
        </w:rPr>
        <w:t>Java script:</w:t>
      </w:r>
    </w:p>
    <w:p w:rsidR="009C0932" w:rsidRDefault="009C0932" w:rsidP="00C0632D">
      <w:pPr>
        <w:rPr>
          <w:rFonts w:ascii="Consolas" w:eastAsia="Times New Roman" w:hAnsi="Consolas" w:cs="Times New Roman"/>
          <w:color w:val="171717"/>
          <w:sz w:val="21"/>
          <w:szCs w:val="21"/>
          <w:shd w:val="clear" w:color="auto" w:fill="FAFAFA"/>
          <w:lang w:eastAsia="en-GB"/>
        </w:rPr>
      </w:pPr>
      <w:r>
        <w:rPr>
          <w:rFonts w:ascii="Consolas" w:eastAsia="Times New Roman" w:hAnsi="Consolas" w:cs="Times New Roman"/>
          <w:color w:val="171717"/>
          <w:sz w:val="21"/>
          <w:szCs w:val="21"/>
          <w:shd w:val="clear" w:color="auto" w:fill="FAFAFA"/>
          <w:lang w:eastAsia="en-GB"/>
        </w:rPr>
        <w:t xml:space="preserve">Add azure-storage package to the application and use –save option so it persists to </w:t>
      </w:r>
      <w:proofErr w:type="spellStart"/>
      <w:proofErr w:type="gramStart"/>
      <w:r>
        <w:rPr>
          <w:rFonts w:ascii="Consolas" w:eastAsia="Times New Roman" w:hAnsi="Consolas" w:cs="Times New Roman"/>
          <w:color w:val="171717"/>
          <w:sz w:val="21"/>
          <w:szCs w:val="21"/>
          <w:shd w:val="clear" w:color="auto" w:fill="FAFAFA"/>
          <w:lang w:eastAsia="en-GB"/>
        </w:rPr>
        <w:t>packages.json</w:t>
      </w:r>
      <w:proofErr w:type="spellEnd"/>
      <w:proofErr w:type="gramEnd"/>
    </w:p>
    <w:p w:rsidR="009C0932" w:rsidRDefault="009C0932" w:rsidP="00C0632D">
      <w:pPr>
        <w:rPr>
          <w:rFonts w:ascii="Consolas" w:eastAsia="Times New Roman" w:hAnsi="Consolas" w:cs="Times New Roman"/>
          <w:color w:val="171717"/>
          <w:sz w:val="21"/>
          <w:szCs w:val="21"/>
          <w:shd w:val="clear" w:color="auto" w:fill="FAFAFA"/>
          <w:lang w:eastAsia="en-GB"/>
        </w:rPr>
      </w:pPr>
    </w:p>
    <w:p w:rsidR="009C0932" w:rsidRPr="009C0932" w:rsidRDefault="009C0932" w:rsidP="00C0632D">
      <w:pPr>
        <w:rPr>
          <w:b/>
        </w:rPr>
      </w:pPr>
      <w:proofErr w:type="spellStart"/>
      <w:r w:rsidRPr="009C0932">
        <w:rPr>
          <w:rFonts w:ascii="Consolas" w:eastAsia="Times New Roman" w:hAnsi="Consolas" w:cs="Times New Roman"/>
          <w:b/>
          <w:color w:val="171717"/>
          <w:sz w:val="21"/>
          <w:szCs w:val="21"/>
          <w:highlight w:val="yellow"/>
          <w:shd w:val="clear" w:color="auto" w:fill="FAFAFA"/>
          <w:lang w:eastAsia="en-GB"/>
        </w:rPr>
        <w:t>npm</w:t>
      </w:r>
      <w:proofErr w:type="spellEnd"/>
      <w:r w:rsidRPr="009C0932">
        <w:rPr>
          <w:rFonts w:ascii="Consolas" w:eastAsia="Times New Roman" w:hAnsi="Consolas" w:cs="Times New Roman"/>
          <w:b/>
          <w:color w:val="171717"/>
          <w:sz w:val="21"/>
          <w:szCs w:val="21"/>
          <w:highlight w:val="yellow"/>
          <w:shd w:val="clear" w:color="auto" w:fill="FAFAFA"/>
          <w:lang w:eastAsia="en-GB"/>
        </w:rPr>
        <w:t xml:space="preserve"> install azure-storage --save</w:t>
      </w:r>
    </w:p>
    <w:p w:rsidR="00430A1A" w:rsidRDefault="009C0932" w:rsidP="00BC73CA">
      <w:pPr>
        <w:rPr>
          <w:b/>
        </w:rPr>
      </w:pPr>
      <w:r w:rsidRPr="009C0932">
        <w:rPr>
          <w:b/>
          <w:highlight w:val="yellow"/>
        </w:rPr>
        <w:t>node index.js</w:t>
      </w:r>
      <w:proofErr w:type="gramStart"/>
      <w:r w:rsidRPr="009C0932">
        <w:rPr>
          <w:b/>
        </w:rPr>
        <w:t xml:space="preserve">  </w:t>
      </w:r>
      <w:r>
        <w:rPr>
          <w:b/>
        </w:rPr>
        <w:t xml:space="preserve"> (</w:t>
      </w:r>
      <w:proofErr w:type="gramEnd"/>
      <w:r>
        <w:rPr>
          <w:b/>
        </w:rPr>
        <w:t>to make sure that every this ready to go)</w:t>
      </w:r>
    </w:p>
    <w:p w:rsidR="009C0932" w:rsidRPr="009C0932" w:rsidRDefault="009C0932" w:rsidP="009C0932">
      <w:pPr>
        <w:pStyle w:val="Heading1"/>
        <w:shd w:val="clear" w:color="auto" w:fill="FFFFFF"/>
        <w:spacing w:before="0" w:beforeAutospacing="0" w:after="0" w:afterAutospacing="0"/>
        <w:rPr>
          <w:rFonts w:ascii="Segoe UI" w:hAnsi="Segoe UI" w:cs="Segoe UI"/>
          <w:color w:val="171717"/>
          <w:sz w:val="24"/>
          <w:szCs w:val="24"/>
        </w:rPr>
      </w:pPr>
      <w:r w:rsidRPr="009C0932">
        <w:rPr>
          <w:rFonts w:ascii="Segoe UI" w:hAnsi="Segoe UI" w:cs="Segoe UI"/>
          <w:color w:val="171717"/>
          <w:sz w:val="24"/>
          <w:szCs w:val="24"/>
          <w:highlight w:val="green"/>
        </w:rPr>
        <w:t>Connect to your Azure storage account</w:t>
      </w:r>
    </w:p>
    <w:p w:rsidR="009C0932" w:rsidRDefault="009C0932" w:rsidP="00BC73CA">
      <w:pPr>
        <w:rPr>
          <w:b/>
        </w:rPr>
      </w:pPr>
    </w:p>
    <w:p w:rsidR="009C0932" w:rsidRDefault="0024199D" w:rsidP="00BC73CA">
      <w:pPr>
        <w:rPr>
          <w:b/>
        </w:rPr>
      </w:pPr>
      <w:r>
        <w:rPr>
          <w:b/>
        </w:rPr>
        <w:t xml:space="preserve">To connect to </w:t>
      </w:r>
      <w:proofErr w:type="gramStart"/>
      <w:r>
        <w:rPr>
          <w:b/>
        </w:rPr>
        <w:t>storage</w:t>
      </w:r>
      <w:proofErr w:type="gramEnd"/>
      <w:r>
        <w:rPr>
          <w:b/>
        </w:rPr>
        <w:t xml:space="preserve"> account your app will need two pieces of data:</w:t>
      </w:r>
    </w:p>
    <w:p w:rsidR="0024199D" w:rsidRDefault="0024199D" w:rsidP="0024199D">
      <w:pPr>
        <w:pStyle w:val="ListParagraph"/>
        <w:numPr>
          <w:ilvl w:val="1"/>
          <w:numId w:val="14"/>
        </w:numPr>
        <w:rPr>
          <w:b/>
        </w:rPr>
      </w:pPr>
      <w:r>
        <w:rPr>
          <w:b/>
        </w:rPr>
        <w:t>An access key 2) The REST API endpoint</w:t>
      </w:r>
    </w:p>
    <w:p w:rsidR="0024199D" w:rsidRDefault="0024199D" w:rsidP="0024199D">
      <w:pPr>
        <w:rPr>
          <w:b/>
        </w:rPr>
      </w:pPr>
      <w:r>
        <w:rPr>
          <w:b/>
        </w:rPr>
        <w:t>Security access keys:</w:t>
      </w:r>
    </w:p>
    <w:p w:rsidR="0024199D" w:rsidRDefault="0024199D" w:rsidP="0024199D">
      <w:pPr>
        <w:rPr>
          <w:rFonts w:ascii="Segoe UI" w:hAnsi="Segoe UI" w:cs="Segoe UI"/>
          <w:color w:val="171717"/>
          <w:shd w:val="clear" w:color="auto" w:fill="FFFFFF"/>
        </w:rPr>
      </w:pPr>
      <w:r>
        <w:rPr>
          <w:rFonts w:ascii="Segoe UI" w:hAnsi="Segoe UI" w:cs="Segoe UI"/>
          <w:color w:val="171717"/>
          <w:shd w:val="clear" w:color="auto" w:fill="FFFFFF"/>
        </w:rPr>
        <w:t>Each storage account has two unique </w:t>
      </w:r>
      <w:r>
        <w:rPr>
          <w:rStyle w:val="Emphasis"/>
          <w:rFonts w:ascii="Segoe UI" w:hAnsi="Segoe UI" w:cs="Segoe UI"/>
          <w:color w:val="171717"/>
          <w:shd w:val="clear" w:color="auto" w:fill="FFFFFF"/>
        </w:rPr>
        <w:t>access keys</w:t>
      </w:r>
      <w:r>
        <w:rPr>
          <w:rFonts w:ascii="Segoe UI" w:hAnsi="Segoe UI" w:cs="Segoe UI"/>
          <w:color w:val="171717"/>
          <w:shd w:val="clear" w:color="auto" w:fill="FFFFFF"/>
        </w:rPr>
        <w:t> that are used to secure the storage account. If your app needs to connect to multiple storage accounts, then your app will require an access key for each storage account.</w:t>
      </w:r>
    </w:p>
    <w:p w:rsidR="0024199D" w:rsidRPr="0024199D" w:rsidRDefault="0024199D" w:rsidP="0024199D">
      <w:pPr>
        <w:rPr>
          <w:b/>
        </w:rPr>
      </w:pPr>
      <w:r>
        <w:rPr>
          <w:noProof/>
        </w:rPr>
        <w:drawing>
          <wp:inline distT="0" distB="0" distL="0" distR="0">
            <wp:extent cx="1573530" cy="2505710"/>
            <wp:effectExtent l="0" t="0" r="7620" b="8890"/>
            <wp:docPr id="6" name="Picture 6" descr="An illustration showing an application connected to two different storage accounts in the cloud. Each storage account is accessible with a uniqu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ing an application connected to two different storage accounts in the cloud. Each storage account is accessible with a unique ke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3530" cy="2505710"/>
                    </a:xfrm>
                    <a:prstGeom prst="rect">
                      <a:avLst/>
                    </a:prstGeom>
                    <a:noFill/>
                    <a:ln>
                      <a:noFill/>
                    </a:ln>
                  </pic:spPr>
                </pic:pic>
              </a:graphicData>
            </a:graphic>
          </wp:inline>
        </w:drawing>
      </w:r>
    </w:p>
    <w:p w:rsidR="009C0932" w:rsidRDefault="00BE63CC" w:rsidP="00BC73CA">
      <w:pPr>
        <w:rPr>
          <w:b/>
        </w:rPr>
      </w:pPr>
      <w:r>
        <w:rPr>
          <w:b/>
        </w:rPr>
        <w:t>In addition to access key for authentication to storage accounts, your app will need to know the storage service endpoints to issue the REST requests.</w:t>
      </w:r>
    </w:p>
    <w:p w:rsidR="00BE63CC" w:rsidRPr="00BE63CC" w:rsidRDefault="00BE63CC" w:rsidP="00BE63CC">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BE63CC">
        <w:rPr>
          <w:rFonts w:ascii="Segoe UI" w:eastAsia="Times New Roman" w:hAnsi="Segoe UI" w:cs="Segoe UI"/>
          <w:color w:val="171717"/>
          <w:sz w:val="24"/>
          <w:szCs w:val="24"/>
          <w:lang w:eastAsia="en-GB"/>
        </w:rPr>
        <w:lastRenderedPageBreak/>
        <w:t>The REST endpoint is a combination of your storage account </w:t>
      </w:r>
      <w:r w:rsidRPr="00BE63CC">
        <w:rPr>
          <w:rFonts w:ascii="Segoe UI" w:eastAsia="Times New Roman" w:hAnsi="Segoe UI" w:cs="Segoe UI"/>
          <w:i/>
          <w:iCs/>
          <w:color w:val="171717"/>
          <w:sz w:val="24"/>
          <w:szCs w:val="24"/>
          <w:lang w:eastAsia="en-GB"/>
        </w:rPr>
        <w:t>name</w:t>
      </w:r>
      <w:r w:rsidRPr="00BE63CC">
        <w:rPr>
          <w:rFonts w:ascii="Segoe UI" w:eastAsia="Times New Roman" w:hAnsi="Segoe UI" w:cs="Segoe UI"/>
          <w:color w:val="171717"/>
          <w:sz w:val="24"/>
          <w:szCs w:val="24"/>
          <w:lang w:eastAsia="en-GB"/>
        </w:rPr>
        <w:t>, the data type, and a known domain. For example:</w:t>
      </w:r>
    </w:p>
    <w:tbl>
      <w:tblPr>
        <w:tblW w:w="12926" w:type="dxa"/>
        <w:tblCellMar>
          <w:top w:w="15" w:type="dxa"/>
          <w:left w:w="15" w:type="dxa"/>
          <w:bottom w:w="15" w:type="dxa"/>
          <w:right w:w="15" w:type="dxa"/>
        </w:tblCellMar>
        <w:tblLook w:val="04A0" w:firstRow="1" w:lastRow="0" w:firstColumn="1" w:lastColumn="0" w:noHBand="0" w:noVBand="1"/>
      </w:tblPr>
      <w:tblGrid>
        <w:gridCol w:w="2749"/>
        <w:gridCol w:w="10177"/>
      </w:tblGrid>
      <w:tr w:rsidR="00BE63CC" w:rsidRPr="00BE63CC" w:rsidTr="00BE63CC">
        <w:trPr>
          <w:tblHeader/>
        </w:trPr>
        <w:tc>
          <w:tcPr>
            <w:tcW w:w="0" w:type="auto"/>
            <w:tcBorders>
              <w:top w:val="nil"/>
              <w:left w:val="single" w:sz="2" w:space="0" w:color="auto"/>
              <w:bottom w:val="nil"/>
              <w:right w:val="single" w:sz="2" w:space="0" w:color="auto"/>
            </w:tcBorders>
            <w:vAlign w:val="bottom"/>
            <w:hideMark/>
          </w:tcPr>
          <w:p w:rsidR="00BE63CC" w:rsidRPr="00BE63CC" w:rsidRDefault="00BE63CC" w:rsidP="00BE63CC">
            <w:pPr>
              <w:spacing w:after="0" w:line="240" w:lineRule="auto"/>
              <w:rPr>
                <w:rFonts w:ascii="Times New Roman" w:eastAsia="Times New Roman" w:hAnsi="Times New Roman" w:cs="Times New Roman"/>
                <w:b/>
                <w:bCs/>
                <w:sz w:val="24"/>
                <w:szCs w:val="24"/>
                <w:lang w:eastAsia="en-GB"/>
              </w:rPr>
            </w:pPr>
            <w:r w:rsidRPr="00BE63CC">
              <w:rPr>
                <w:rFonts w:ascii="Times New Roman" w:eastAsia="Times New Roman" w:hAnsi="Times New Roman" w:cs="Times New Roman"/>
                <w:b/>
                <w:bCs/>
                <w:sz w:val="24"/>
                <w:szCs w:val="24"/>
                <w:lang w:eastAsia="en-GB"/>
              </w:rPr>
              <w:t>Data type</w:t>
            </w:r>
          </w:p>
        </w:tc>
        <w:tc>
          <w:tcPr>
            <w:tcW w:w="0" w:type="auto"/>
            <w:tcBorders>
              <w:top w:val="nil"/>
              <w:left w:val="single" w:sz="2" w:space="0" w:color="auto"/>
              <w:bottom w:val="nil"/>
              <w:right w:val="single" w:sz="2" w:space="0" w:color="auto"/>
            </w:tcBorders>
            <w:vAlign w:val="bottom"/>
            <w:hideMark/>
          </w:tcPr>
          <w:p w:rsidR="00BE63CC" w:rsidRPr="00BE63CC" w:rsidRDefault="00BE63CC" w:rsidP="00BE63CC">
            <w:pPr>
              <w:spacing w:after="0" w:line="240" w:lineRule="auto"/>
              <w:rPr>
                <w:rFonts w:ascii="Times New Roman" w:eastAsia="Times New Roman" w:hAnsi="Times New Roman" w:cs="Times New Roman"/>
                <w:b/>
                <w:bCs/>
                <w:sz w:val="24"/>
                <w:szCs w:val="24"/>
                <w:lang w:eastAsia="en-GB"/>
              </w:rPr>
            </w:pPr>
            <w:r w:rsidRPr="00BE63CC">
              <w:rPr>
                <w:rFonts w:ascii="Times New Roman" w:eastAsia="Times New Roman" w:hAnsi="Times New Roman" w:cs="Times New Roman"/>
                <w:b/>
                <w:bCs/>
                <w:sz w:val="24"/>
                <w:szCs w:val="24"/>
                <w:lang w:eastAsia="en-GB"/>
              </w:rPr>
              <w:t>Example endpoint</w:t>
            </w:r>
          </w:p>
        </w:tc>
      </w:tr>
      <w:tr w:rsidR="00BE63CC" w:rsidRPr="00BE63CC" w:rsidTr="00BE63C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Times New Roman" w:eastAsia="Times New Roman" w:hAnsi="Times New Roman" w:cs="Times New Roman"/>
                <w:sz w:val="24"/>
                <w:szCs w:val="24"/>
                <w:lang w:eastAsia="en-GB"/>
              </w:rPr>
              <w:t>Blobs</w:t>
            </w:r>
          </w:p>
        </w:t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Consolas" w:eastAsia="Times New Roman" w:hAnsi="Consolas" w:cs="Courier New"/>
                <w:sz w:val="18"/>
                <w:szCs w:val="18"/>
                <w:lang w:eastAsia="en-GB"/>
              </w:rPr>
              <w:t>https://</w:t>
            </w:r>
            <w:r>
              <w:rPr>
                <w:rFonts w:ascii="Consolas" w:eastAsia="Times New Roman" w:hAnsi="Consolas" w:cs="Courier New"/>
                <w:sz w:val="18"/>
                <w:szCs w:val="18"/>
                <w:lang w:eastAsia="en-GB"/>
              </w:rPr>
              <w:t>sandhri</w:t>
            </w:r>
            <w:r w:rsidRPr="00BE63CC">
              <w:rPr>
                <w:rFonts w:ascii="Consolas" w:eastAsia="Times New Roman" w:hAnsi="Consolas" w:cs="Courier New"/>
                <w:sz w:val="18"/>
                <w:szCs w:val="18"/>
                <w:lang w:eastAsia="en-GB"/>
              </w:rPr>
              <w:t>.blob.core.windows.net/</w:t>
            </w:r>
          </w:p>
        </w:tc>
      </w:tr>
      <w:tr w:rsidR="00BE63CC" w:rsidRPr="00BE63CC" w:rsidTr="00BE63C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Times New Roman" w:eastAsia="Times New Roman" w:hAnsi="Times New Roman" w:cs="Times New Roman"/>
                <w:sz w:val="24"/>
                <w:szCs w:val="24"/>
                <w:lang w:eastAsia="en-GB"/>
              </w:rPr>
              <w:t>Queues</w:t>
            </w:r>
          </w:p>
        </w:t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Consolas" w:eastAsia="Times New Roman" w:hAnsi="Consolas" w:cs="Courier New"/>
                <w:sz w:val="18"/>
                <w:szCs w:val="18"/>
                <w:lang w:eastAsia="en-GB"/>
              </w:rPr>
              <w:t>https://[name</w:t>
            </w:r>
            <w:proofErr w:type="gramStart"/>
            <w:r w:rsidRPr="00BE63CC">
              <w:rPr>
                <w:rFonts w:ascii="Consolas" w:eastAsia="Times New Roman" w:hAnsi="Consolas" w:cs="Courier New"/>
                <w:sz w:val="18"/>
                <w:szCs w:val="18"/>
                <w:lang w:eastAsia="en-GB"/>
              </w:rPr>
              <w:t>].queue.core.windows.net</w:t>
            </w:r>
            <w:proofErr w:type="gramEnd"/>
            <w:r w:rsidRPr="00BE63CC">
              <w:rPr>
                <w:rFonts w:ascii="Consolas" w:eastAsia="Times New Roman" w:hAnsi="Consolas" w:cs="Courier New"/>
                <w:sz w:val="18"/>
                <w:szCs w:val="18"/>
                <w:lang w:eastAsia="en-GB"/>
              </w:rPr>
              <w:t>/</w:t>
            </w:r>
          </w:p>
        </w:tc>
      </w:tr>
      <w:tr w:rsidR="00BE63CC" w:rsidRPr="00BE63CC" w:rsidTr="00BE63C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Times New Roman" w:eastAsia="Times New Roman" w:hAnsi="Times New Roman" w:cs="Times New Roman"/>
                <w:sz w:val="24"/>
                <w:szCs w:val="24"/>
                <w:lang w:eastAsia="en-GB"/>
              </w:rPr>
              <w:t>Table</w:t>
            </w:r>
          </w:p>
        </w:t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Consolas" w:eastAsia="Times New Roman" w:hAnsi="Consolas" w:cs="Courier New"/>
                <w:sz w:val="18"/>
                <w:szCs w:val="18"/>
                <w:lang w:eastAsia="en-GB"/>
              </w:rPr>
              <w:t>https://[name</w:t>
            </w:r>
            <w:proofErr w:type="gramStart"/>
            <w:r w:rsidRPr="00BE63CC">
              <w:rPr>
                <w:rFonts w:ascii="Consolas" w:eastAsia="Times New Roman" w:hAnsi="Consolas" w:cs="Courier New"/>
                <w:sz w:val="18"/>
                <w:szCs w:val="18"/>
                <w:lang w:eastAsia="en-GB"/>
              </w:rPr>
              <w:t>].table.core.windows.net</w:t>
            </w:r>
            <w:proofErr w:type="gramEnd"/>
            <w:r w:rsidRPr="00BE63CC">
              <w:rPr>
                <w:rFonts w:ascii="Consolas" w:eastAsia="Times New Roman" w:hAnsi="Consolas" w:cs="Courier New"/>
                <w:sz w:val="18"/>
                <w:szCs w:val="18"/>
                <w:lang w:eastAsia="en-GB"/>
              </w:rPr>
              <w:t>/</w:t>
            </w:r>
          </w:p>
        </w:tc>
      </w:tr>
      <w:tr w:rsidR="00BE63CC" w:rsidRPr="00BE63CC" w:rsidTr="00BE63C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Times New Roman" w:eastAsia="Times New Roman" w:hAnsi="Times New Roman" w:cs="Times New Roman"/>
                <w:sz w:val="24"/>
                <w:szCs w:val="24"/>
                <w:lang w:eastAsia="en-GB"/>
              </w:rPr>
              <w:t>Files</w:t>
            </w:r>
          </w:p>
        </w:tc>
        <w:tc>
          <w:tcPr>
            <w:tcW w:w="0" w:type="auto"/>
            <w:tcBorders>
              <w:top w:val="single" w:sz="24" w:space="0" w:color="auto"/>
              <w:left w:val="single" w:sz="2" w:space="0" w:color="auto"/>
              <w:bottom w:val="single" w:sz="2" w:space="0" w:color="auto"/>
              <w:right w:val="single" w:sz="2" w:space="0" w:color="auto"/>
            </w:tcBorders>
            <w:hideMark/>
          </w:tcPr>
          <w:p w:rsidR="00BE63CC" w:rsidRPr="00BE63CC" w:rsidRDefault="00BE63CC" w:rsidP="00BE63CC">
            <w:pPr>
              <w:spacing w:after="0" w:line="240" w:lineRule="auto"/>
              <w:rPr>
                <w:rFonts w:ascii="Times New Roman" w:eastAsia="Times New Roman" w:hAnsi="Times New Roman" w:cs="Times New Roman"/>
                <w:sz w:val="24"/>
                <w:szCs w:val="24"/>
                <w:lang w:eastAsia="en-GB"/>
              </w:rPr>
            </w:pPr>
            <w:r w:rsidRPr="00BE63CC">
              <w:rPr>
                <w:rFonts w:ascii="Consolas" w:eastAsia="Times New Roman" w:hAnsi="Consolas" w:cs="Courier New"/>
                <w:sz w:val="18"/>
                <w:szCs w:val="18"/>
                <w:lang w:eastAsia="en-GB"/>
              </w:rPr>
              <w:t>https://[name</w:t>
            </w:r>
            <w:proofErr w:type="gramStart"/>
            <w:r w:rsidRPr="00BE63CC">
              <w:rPr>
                <w:rFonts w:ascii="Consolas" w:eastAsia="Times New Roman" w:hAnsi="Consolas" w:cs="Courier New"/>
                <w:sz w:val="18"/>
                <w:szCs w:val="18"/>
                <w:lang w:eastAsia="en-GB"/>
              </w:rPr>
              <w:t>].file.core.windows.net</w:t>
            </w:r>
            <w:proofErr w:type="gramEnd"/>
            <w:r w:rsidRPr="00BE63CC">
              <w:rPr>
                <w:rFonts w:ascii="Consolas" w:eastAsia="Times New Roman" w:hAnsi="Consolas" w:cs="Courier New"/>
                <w:sz w:val="18"/>
                <w:szCs w:val="18"/>
                <w:lang w:eastAsia="en-GB"/>
              </w:rPr>
              <w:t>/</w:t>
            </w:r>
          </w:p>
        </w:tc>
      </w:tr>
    </w:tbl>
    <w:p w:rsidR="00BE63CC" w:rsidRDefault="00BE63CC" w:rsidP="00BC73CA">
      <w:pPr>
        <w:rPr>
          <w:b/>
        </w:rPr>
      </w:pPr>
    </w:p>
    <w:p w:rsidR="00BE63CC" w:rsidRDefault="00FB2C7F" w:rsidP="00BC73CA">
      <w:pPr>
        <w:rPr>
          <w:b/>
        </w:rPr>
      </w:pPr>
      <w:r>
        <w:rPr>
          <w:b/>
        </w:rPr>
        <w:t>Connection string syntax</w:t>
      </w:r>
    </w:p>
    <w:p w:rsidR="00FB2C7F" w:rsidRPr="00FB2C7F" w:rsidRDefault="00FB2C7F" w:rsidP="00FB2C7F">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FB2C7F">
        <w:rPr>
          <w:rFonts w:ascii="Consolas" w:eastAsia="Times New Roman" w:hAnsi="Consolas" w:cs="Times New Roman"/>
          <w:color w:val="171717"/>
          <w:sz w:val="21"/>
          <w:szCs w:val="21"/>
          <w:shd w:val="clear" w:color="auto" w:fill="FAFAFA"/>
          <w:lang w:eastAsia="en-GB"/>
        </w:rPr>
        <w:t>DefaultEndpointsProtocol</w:t>
      </w:r>
      <w:proofErr w:type="spellEnd"/>
      <w:r w:rsidRPr="00FB2C7F">
        <w:rPr>
          <w:rFonts w:ascii="Consolas" w:eastAsia="Times New Roman" w:hAnsi="Consolas" w:cs="Times New Roman"/>
          <w:color w:val="171717"/>
          <w:sz w:val="21"/>
          <w:szCs w:val="21"/>
          <w:shd w:val="clear" w:color="auto" w:fill="FAFAFA"/>
          <w:lang w:eastAsia="en-GB"/>
        </w:rPr>
        <w:t>=</w:t>
      </w:r>
      <w:proofErr w:type="spellStart"/>
      <w:proofErr w:type="gramStart"/>
      <w:r w:rsidRPr="00FB2C7F">
        <w:rPr>
          <w:rFonts w:ascii="Consolas" w:eastAsia="Times New Roman" w:hAnsi="Consolas" w:cs="Times New Roman"/>
          <w:color w:val="171717"/>
          <w:sz w:val="21"/>
          <w:szCs w:val="21"/>
          <w:shd w:val="clear" w:color="auto" w:fill="FAFAFA"/>
          <w:lang w:eastAsia="en-GB"/>
        </w:rPr>
        <w:t>https;AccountName</w:t>
      </w:r>
      <w:proofErr w:type="spellEnd"/>
      <w:proofErr w:type="gramEnd"/>
      <w:r w:rsidRPr="00FB2C7F">
        <w:rPr>
          <w:rFonts w:ascii="Consolas" w:eastAsia="Times New Roman" w:hAnsi="Consolas" w:cs="Times New Roman"/>
          <w:color w:val="171717"/>
          <w:sz w:val="21"/>
          <w:szCs w:val="21"/>
          <w:shd w:val="clear" w:color="auto" w:fill="FAFAFA"/>
          <w:lang w:eastAsia="en-GB"/>
        </w:rPr>
        <w:t>={your-storage};</w:t>
      </w:r>
    </w:p>
    <w:p w:rsidR="00FB2C7F" w:rsidRPr="00FB2C7F" w:rsidRDefault="00FB2C7F" w:rsidP="00FB2C7F">
      <w:pPr>
        <w:spacing w:after="0" w:line="240" w:lineRule="auto"/>
        <w:rPr>
          <w:rFonts w:ascii="Consolas" w:eastAsia="Times New Roman" w:hAnsi="Consolas" w:cs="Times New Roman"/>
          <w:color w:val="171717"/>
          <w:sz w:val="21"/>
          <w:szCs w:val="21"/>
          <w:shd w:val="clear" w:color="auto" w:fill="FAFAFA"/>
          <w:lang w:eastAsia="en-GB"/>
        </w:rPr>
      </w:pPr>
      <w:r w:rsidRPr="00FB2C7F">
        <w:rPr>
          <w:rFonts w:ascii="Consolas" w:eastAsia="Times New Roman" w:hAnsi="Consolas" w:cs="Times New Roman"/>
          <w:color w:val="171717"/>
          <w:sz w:val="21"/>
          <w:szCs w:val="21"/>
          <w:shd w:val="clear" w:color="auto" w:fill="FAFAFA"/>
          <w:lang w:eastAsia="en-GB"/>
        </w:rPr>
        <w:t xml:space="preserve">   </w:t>
      </w:r>
      <w:proofErr w:type="spellStart"/>
      <w:r w:rsidRPr="00FB2C7F">
        <w:rPr>
          <w:rFonts w:ascii="Consolas" w:eastAsia="Times New Roman" w:hAnsi="Consolas" w:cs="Times New Roman"/>
          <w:color w:val="171717"/>
          <w:sz w:val="21"/>
          <w:szCs w:val="21"/>
          <w:shd w:val="clear" w:color="auto" w:fill="FAFAFA"/>
          <w:lang w:eastAsia="en-GB"/>
        </w:rPr>
        <w:t>AccountKey</w:t>
      </w:r>
      <w:proofErr w:type="spellEnd"/>
      <w:r w:rsidRPr="00FB2C7F">
        <w:rPr>
          <w:rFonts w:ascii="Consolas" w:eastAsia="Times New Roman" w:hAnsi="Consolas" w:cs="Times New Roman"/>
          <w:color w:val="171717"/>
          <w:sz w:val="21"/>
          <w:szCs w:val="21"/>
          <w:shd w:val="clear" w:color="auto" w:fill="FAFAFA"/>
          <w:lang w:eastAsia="en-GB"/>
        </w:rPr>
        <w:t>={your-access-key};</w:t>
      </w:r>
    </w:p>
    <w:p w:rsidR="00FB2C7F" w:rsidRPr="009C0932" w:rsidRDefault="00FB2C7F" w:rsidP="00FB2C7F">
      <w:pPr>
        <w:rPr>
          <w:b/>
        </w:rPr>
      </w:pPr>
      <w:r w:rsidRPr="00FB2C7F">
        <w:rPr>
          <w:rFonts w:ascii="Consolas" w:eastAsia="Times New Roman" w:hAnsi="Consolas" w:cs="Times New Roman"/>
          <w:color w:val="171717"/>
          <w:sz w:val="21"/>
          <w:szCs w:val="21"/>
          <w:shd w:val="clear" w:color="auto" w:fill="FAFAFA"/>
          <w:lang w:eastAsia="en-GB"/>
        </w:rPr>
        <w:t xml:space="preserve">   EndpointSuffix=core.windows.net</w:t>
      </w:r>
    </w:p>
    <w:p w:rsidR="00BC73CA" w:rsidRDefault="00BC73CA" w:rsidP="00BC73CA"/>
    <w:p w:rsidR="00E72038" w:rsidRDefault="00E72038" w:rsidP="00BC73CA">
      <w:pPr>
        <w:rPr>
          <w:rFonts w:ascii="Segoe UI" w:hAnsi="Segoe UI" w:cs="Segoe UI"/>
          <w:color w:val="171717"/>
          <w:shd w:val="clear" w:color="auto" w:fill="FFFFFF"/>
        </w:rPr>
      </w:pPr>
      <w:r>
        <w:t xml:space="preserve">Security: </w:t>
      </w:r>
      <w:r>
        <w:rPr>
          <w:rFonts w:ascii="Segoe UI" w:hAnsi="Segoe UI" w:cs="Segoe UI"/>
          <w:color w:val="171717"/>
          <w:shd w:val="clear" w:color="auto" w:fill="FFFFFF"/>
        </w:rPr>
        <w:t xml:space="preserve">Typically, storage account connectivity </w:t>
      </w:r>
      <w:proofErr w:type="gramStart"/>
      <w:r>
        <w:rPr>
          <w:rFonts w:ascii="Segoe UI" w:hAnsi="Segoe UI" w:cs="Segoe UI"/>
          <w:color w:val="171717"/>
          <w:shd w:val="clear" w:color="auto" w:fill="FFFFFF"/>
        </w:rPr>
        <w:t>information</w:t>
      </w:r>
      <w:r w:rsidR="00FA072D">
        <w:rPr>
          <w:rFonts w:ascii="Segoe UI" w:hAnsi="Segoe UI" w:cs="Segoe UI"/>
          <w:color w:val="171717"/>
          <w:shd w:val="clear" w:color="auto" w:fill="FFFFFF"/>
        </w:rPr>
        <w:t>(</w:t>
      </w:r>
      <w:proofErr w:type="gramEnd"/>
      <w:r w:rsidR="00FA072D">
        <w:rPr>
          <w:rFonts w:ascii="Segoe UI" w:hAnsi="Segoe UI" w:cs="Segoe UI"/>
          <w:color w:val="171717"/>
          <w:shd w:val="clear" w:color="auto" w:fill="FFFFFF"/>
        </w:rPr>
        <w:t>access keys)</w:t>
      </w:r>
      <w:r>
        <w:rPr>
          <w:rFonts w:ascii="Segoe UI" w:hAnsi="Segoe UI" w:cs="Segoe UI"/>
          <w:color w:val="171717"/>
          <w:shd w:val="clear" w:color="auto" w:fill="FFFFFF"/>
        </w:rPr>
        <w:t xml:space="preserve"> is stored within an environment variable, database, or configuration file.</w:t>
      </w:r>
    </w:p>
    <w:p w:rsidR="00FA072D" w:rsidRDefault="00FA072D" w:rsidP="00BC73CA">
      <w:pPr>
        <w:rPr>
          <w:rFonts w:ascii="Segoe UI" w:hAnsi="Segoe UI" w:cs="Segoe UI"/>
          <w:color w:val="171717"/>
          <w:shd w:val="clear" w:color="auto" w:fill="FFFFFF"/>
        </w:rPr>
      </w:pPr>
      <w:r>
        <w:rPr>
          <w:rFonts w:ascii="Segoe UI" w:hAnsi="Segoe UI" w:cs="Segoe UI"/>
          <w:color w:val="171717"/>
          <w:shd w:val="clear" w:color="auto" w:fill="FFFFFF"/>
        </w:rPr>
        <w:t xml:space="preserve">Access keys can be stored in Azure key </w:t>
      </w:r>
      <w:proofErr w:type="spellStart"/>
      <w:r>
        <w:rPr>
          <w:rFonts w:ascii="Segoe UI" w:hAnsi="Segoe UI" w:cs="Segoe UI"/>
          <w:color w:val="171717"/>
          <w:shd w:val="clear" w:color="auto" w:fill="FFFFFF"/>
        </w:rPr>
        <w:t>Valult</w:t>
      </w:r>
      <w:proofErr w:type="spellEnd"/>
      <w:r>
        <w:rPr>
          <w:rFonts w:ascii="Segoe UI" w:hAnsi="Segoe UI" w:cs="Segoe UI"/>
          <w:color w:val="171717"/>
          <w:shd w:val="clear" w:color="auto" w:fill="FFFFFF"/>
        </w:rPr>
        <w:t xml:space="preserve"> to store the access key for you. Key Vaults include support to synchronize directly to the storage Account and automatically rotate the keys periodically. Using </w:t>
      </w:r>
      <w:proofErr w:type="spellStart"/>
      <w:r>
        <w:rPr>
          <w:rFonts w:ascii="Segoe UI" w:hAnsi="Segoe UI" w:cs="Segoe UI"/>
          <w:color w:val="171717"/>
          <w:shd w:val="clear" w:color="auto" w:fill="FFFFFF"/>
        </w:rPr>
        <w:t>keyvault</w:t>
      </w:r>
      <w:proofErr w:type="spellEnd"/>
      <w:r>
        <w:rPr>
          <w:rFonts w:ascii="Segoe UI" w:hAnsi="Segoe UI" w:cs="Segoe UI"/>
          <w:color w:val="171717"/>
          <w:shd w:val="clear" w:color="auto" w:fill="FFFFFF"/>
        </w:rPr>
        <w:t xml:space="preserve"> provides an additional layer of security, so your app never has to work directly with an access key.</w:t>
      </w:r>
    </w:p>
    <w:p w:rsidR="00FA072D" w:rsidRDefault="00FA072D" w:rsidP="00FA072D">
      <w:pPr>
        <w:pStyle w:val="Heading3"/>
        <w:shd w:val="clear" w:color="auto" w:fill="FFFFFF"/>
        <w:spacing w:before="450" w:after="270"/>
        <w:rPr>
          <w:rFonts w:ascii="Segoe UI" w:hAnsi="Segoe UI" w:cs="Segoe UI"/>
          <w:b/>
          <w:color w:val="171717"/>
        </w:rPr>
      </w:pPr>
      <w:r>
        <w:t xml:space="preserve">Access keys – gives full access to the users on the storage account. using </w:t>
      </w:r>
      <w:r w:rsidRPr="00FA072D">
        <w:rPr>
          <w:rFonts w:ascii="Segoe UI" w:hAnsi="Segoe UI" w:cs="Segoe UI"/>
          <w:b/>
          <w:color w:val="171717"/>
          <w:highlight w:val="green"/>
        </w:rPr>
        <w:t>Shared access signatures (SAS)</w:t>
      </w:r>
      <w:r>
        <w:rPr>
          <w:rFonts w:ascii="Segoe UI" w:hAnsi="Segoe UI" w:cs="Segoe UI"/>
          <w:b/>
          <w:color w:val="171717"/>
        </w:rPr>
        <w:t xml:space="preserve"> you can grant limited access.</w:t>
      </w:r>
    </w:p>
    <w:p w:rsidR="00FA072D" w:rsidRPr="006E4EA6" w:rsidRDefault="00FA072D" w:rsidP="00FA072D">
      <w:pPr>
        <w:rPr>
          <w:b/>
          <w:u w:val="single"/>
        </w:rPr>
      </w:pPr>
      <w:r w:rsidRPr="006E4EA6">
        <w:rPr>
          <w:b/>
          <w:u w:val="single"/>
        </w:rPr>
        <w:t>Add Azure Storage configuration to your app</w:t>
      </w:r>
    </w:p>
    <w:p w:rsidR="006E4EA6" w:rsidRDefault="006E4EA6" w:rsidP="006E4EA6">
      <w:pPr>
        <w:pStyle w:val="Heading2"/>
        <w:shd w:val="clear" w:color="auto" w:fill="FFFFFF"/>
        <w:spacing w:before="480" w:after="180"/>
        <w:rPr>
          <w:rFonts w:ascii="Segoe UI" w:hAnsi="Segoe UI" w:cs="Segoe UI"/>
          <w:color w:val="171717"/>
        </w:rPr>
      </w:pPr>
      <w:r>
        <w:rPr>
          <w:rFonts w:ascii="Segoe UI" w:hAnsi="Segoe UI" w:cs="Segoe UI"/>
          <w:color w:val="171717"/>
        </w:rPr>
        <w:t xml:space="preserve">Create </w:t>
      </w:r>
      <w:proofErr w:type="gramStart"/>
      <w:r>
        <w:rPr>
          <w:rFonts w:ascii="Segoe UI" w:hAnsi="Segoe UI" w:cs="Segoe UI"/>
          <w:color w:val="171717"/>
        </w:rPr>
        <w:t>a .env</w:t>
      </w:r>
      <w:proofErr w:type="gramEnd"/>
      <w:r>
        <w:rPr>
          <w:rFonts w:ascii="Segoe UI" w:hAnsi="Segoe UI" w:cs="Segoe UI"/>
          <w:color w:val="171717"/>
        </w:rPr>
        <w:t xml:space="preserve"> configuration file</w:t>
      </w:r>
    </w:p>
    <w:p w:rsidR="00FA072D" w:rsidRPr="006E4EA6" w:rsidRDefault="006E4EA6" w:rsidP="00BC73CA">
      <w:pPr>
        <w:rPr>
          <w:b/>
        </w:rPr>
      </w:pPr>
      <w:proofErr w:type="gramStart"/>
      <w:r w:rsidRPr="006E4EA6">
        <w:rPr>
          <w:b/>
          <w:highlight w:val="yellow"/>
        </w:rPr>
        <w:t>Touch .env</w:t>
      </w:r>
      <w:proofErr w:type="gramEnd"/>
    </w:p>
    <w:p w:rsidR="00BC73CA" w:rsidRDefault="006E4EA6" w:rsidP="00BC73CA">
      <w:pPr>
        <w:pStyle w:val="NormalWeb"/>
        <w:shd w:val="clear" w:color="auto" w:fill="FFFFFF"/>
        <w:rPr>
          <w:rFonts w:ascii="Segoe UI" w:hAnsi="Segoe UI" w:cs="Segoe UI"/>
          <w:color w:val="171717"/>
        </w:rPr>
      </w:pPr>
      <w:proofErr w:type="gramStart"/>
      <w:r w:rsidRPr="006E4EA6">
        <w:rPr>
          <w:rFonts w:ascii="Segoe UI" w:hAnsi="Segoe UI" w:cs="Segoe UI"/>
          <w:color w:val="171717"/>
          <w:highlight w:val="yellow"/>
        </w:rPr>
        <w:t>Code .</w:t>
      </w:r>
      <w:proofErr w:type="gramEnd"/>
      <w:r>
        <w:rPr>
          <w:rFonts w:ascii="Segoe UI" w:hAnsi="Segoe UI" w:cs="Segoe UI"/>
          <w:color w:val="171717"/>
        </w:rPr>
        <w:t xml:space="preserve">   to open the shell editor </w:t>
      </w:r>
    </w:p>
    <w:p w:rsidR="00D03871" w:rsidRPr="008D0991" w:rsidRDefault="006E4EA6" w:rsidP="00D96829">
      <w:pPr>
        <w:pStyle w:val="NormalWeb"/>
        <w:shd w:val="clear" w:color="auto" w:fill="FFFFFF"/>
        <w:rPr>
          <w:rFonts w:ascii="Segoe UI" w:hAnsi="Segoe UI" w:cs="Segoe UI"/>
          <w:b/>
          <w:color w:val="171717"/>
        </w:rPr>
      </w:pPr>
      <w:r>
        <w:rPr>
          <w:rFonts w:ascii="Segoe UI" w:hAnsi="Segoe UI" w:cs="Segoe UI"/>
          <w:color w:val="171717"/>
        </w:rPr>
        <w:t xml:space="preserve">Open .env </w:t>
      </w:r>
      <w:proofErr w:type="gramStart"/>
      <w:r>
        <w:rPr>
          <w:rFonts w:ascii="Segoe UI" w:hAnsi="Segoe UI" w:cs="Segoe UI"/>
          <w:color w:val="171717"/>
        </w:rPr>
        <w:t xml:space="preserve">file </w:t>
      </w:r>
      <w:r w:rsidR="008D0991">
        <w:rPr>
          <w:rFonts w:ascii="Segoe UI" w:hAnsi="Segoe UI" w:cs="Segoe UI"/>
          <w:color w:val="171717"/>
        </w:rPr>
        <w:t xml:space="preserve"> and</w:t>
      </w:r>
      <w:proofErr w:type="gramEnd"/>
      <w:r w:rsidR="008D0991">
        <w:rPr>
          <w:rFonts w:ascii="Segoe UI" w:hAnsi="Segoe UI" w:cs="Segoe UI"/>
          <w:color w:val="171717"/>
        </w:rPr>
        <w:t xml:space="preserve"> save </w:t>
      </w:r>
      <w:r w:rsidR="008D0991">
        <w:rPr>
          <w:rFonts w:ascii="Consolas" w:hAnsi="Consolas"/>
          <w:color w:val="171717"/>
          <w:sz w:val="21"/>
          <w:szCs w:val="21"/>
          <w:shd w:val="clear" w:color="auto" w:fill="FAFAFA"/>
        </w:rPr>
        <w:t>AZURE_STORAGE_CONNECTION_STRING=&lt;value&gt;</w:t>
      </w:r>
    </w:p>
    <w:p w:rsidR="000B0DA2" w:rsidRDefault="008D0991">
      <w:r>
        <w:t xml:space="preserve">Now run </w:t>
      </w:r>
    </w:p>
    <w:p w:rsidR="008D0991" w:rsidRPr="008D0991" w:rsidRDefault="008D0991" w:rsidP="008D0991">
      <w:pPr>
        <w:spacing w:after="0" w:line="240" w:lineRule="auto"/>
        <w:rPr>
          <w:rFonts w:ascii="Consolas" w:eastAsia="Times New Roman" w:hAnsi="Consolas" w:cs="Times New Roman"/>
          <w:color w:val="171717"/>
          <w:sz w:val="21"/>
          <w:szCs w:val="21"/>
          <w:highlight w:val="yellow"/>
          <w:shd w:val="clear" w:color="auto" w:fill="FAFAFA"/>
          <w:lang w:eastAsia="en-GB"/>
        </w:rPr>
      </w:pPr>
      <w:proofErr w:type="spellStart"/>
      <w:r w:rsidRPr="008D0991">
        <w:rPr>
          <w:rFonts w:ascii="Consolas" w:eastAsia="Times New Roman" w:hAnsi="Consolas" w:cs="Times New Roman"/>
          <w:color w:val="0101FD"/>
          <w:sz w:val="21"/>
          <w:szCs w:val="21"/>
          <w:highlight w:val="yellow"/>
          <w:shd w:val="clear" w:color="auto" w:fill="FAFAFA"/>
          <w:lang w:eastAsia="en-GB"/>
        </w:rPr>
        <w:t>az</w:t>
      </w:r>
      <w:proofErr w:type="spellEnd"/>
      <w:r w:rsidRPr="008D0991">
        <w:rPr>
          <w:rFonts w:ascii="Consolas" w:eastAsia="Times New Roman" w:hAnsi="Consolas" w:cs="Times New Roman"/>
          <w:color w:val="171717"/>
          <w:sz w:val="21"/>
          <w:szCs w:val="21"/>
          <w:highlight w:val="yellow"/>
          <w:shd w:val="clear" w:color="auto" w:fill="FAFAFA"/>
          <w:lang w:eastAsia="en-GB"/>
        </w:rPr>
        <w:t xml:space="preserve"> </w:t>
      </w:r>
      <w:r w:rsidRPr="008D0991">
        <w:rPr>
          <w:rFonts w:ascii="Consolas" w:eastAsia="Times New Roman" w:hAnsi="Consolas" w:cs="Times New Roman"/>
          <w:color w:val="0101FD"/>
          <w:sz w:val="21"/>
          <w:szCs w:val="21"/>
          <w:highlight w:val="yellow"/>
          <w:shd w:val="clear" w:color="auto" w:fill="FAFAFA"/>
          <w:lang w:eastAsia="en-GB"/>
        </w:rPr>
        <w:t>storage</w:t>
      </w:r>
      <w:r w:rsidRPr="008D0991">
        <w:rPr>
          <w:rFonts w:ascii="Consolas" w:eastAsia="Times New Roman" w:hAnsi="Consolas" w:cs="Times New Roman"/>
          <w:color w:val="171717"/>
          <w:sz w:val="21"/>
          <w:szCs w:val="21"/>
          <w:highlight w:val="yellow"/>
          <w:shd w:val="clear" w:color="auto" w:fill="FAFAFA"/>
          <w:lang w:eastAsia="en-GB"/>
        </w:rPr>
        <w:t xml:space="preserve"> </w:t>
      </w:r>
      <w:r w:rsidRPr="008D0991">
        <w:rPr>
          <w:rFonts w:ascii="Consolas" w:eastAsia="Times New Roman" w:hAnsi="Consolas" w:cs="Times New Roman"/>
          <w:color w:val="0101FD"/>
          <w:sz w:val="21"/>
          <w:szCs w:val="21"/>
          <w:highlight w:val="yellow"/>
          <w:shd w:val="clear" w:color="auto" w:fill="FAFAFA"/>
          <w:lang w:eastAsia="en-GB"/>
        </w:rPr>
        <w:t>account</w:t>
      </w:r>
      <w:r w:rsidRPr="008D0991">
        <w:rPr>
          <w:rFonts w:ascii="Consolas" w:eastAsia="Times New Roman" w:hAnsi="Consolas" w:cs="Times New Roman"/>
          <w:color w:val="171717"/>
          <w:sz w:val="21"/>
          <w:szCs w:val="21"/>
          <w:highlight w:val="yellow"/>
          <w:shd w:val="clear" w:color="auto" w:fill="FAFAFA"/>
          <w:lang w:eastAsia="en-GB"/>
        </w:rPr>
        <w:t xml:space="preserve"> show-connection-string \</w:t>
      </w:r>
    </w:p>
    <w:p w:rsidR="008D0991" w:rsidRPr="008D0991" w:rsidRDefault="008D0991" w:rsidP="008D0991">
      <w:pPr>
        <w:spacing w:after="0" w:line="240" w:lineRule="auto"/>
        <w:rPr>
          <w:rFonts w:ascii="Consolas" w:eastAsia="Times New Roman" w:hAnsi="Consolas" w:cs="Times New Roman"/>
          <w:color w:val="171717"/>
          <w:sz w:val="21"/>
          <w:szCs w:val="21"/>
          <w:highlight w:val="yellow"/>
          <w:shd w:val="clear" w:color="auto" w:fill="FAFAFA"/>
          <w:lang w:eastAsia="en-GB"/>
        </w:rPr>
      </w:pPr>
      <w:r w:rsidRPr="008D0991">
        <w:rPr>
          <w:rFonts w:ascii="Consolas" w:eastAsia="Times New Roman" w:hAnsi="Consolas" w:cs="Times New Roman"/>
          <w:color w:val="171717"/>
          <w:sz w:val="21"/>
          <w:szCs w:val="21"/>
          <w:highlight w:val="yellow"/>
          <w:shd w:val="clear" w:color="auto" w:fill="FAFAFA"/>
          <w:lang w:eastAsia="en-GB"/>
        </w:rPr>
        <w:t xml:space="preserve">   </w:t>
      </w:r>
      <w:r w:rsidRPr="008D0991">
        <w:rPr>
          <w:rFonts w:ascii="Consolas" w:eastAsia="Times New Roman" w:hAnsi="Consolas" w:cs="Times New Roman"/>
          <w:color w:val="007D9A"/>
          <w:sz w:val="21"/>
          <w:szCs w:val="21"/>
          <w:highlight w:val="yellow"/>
          <w:shd w:val="clear" w:color="auto" w:fill="FAFAFA"/>
          <w:lang w:eastAsia="en-GB"/>
        </w:rPr>
        <w:t xml:space="preserve"> --resource-group</w:t>
      </w:r>
      <w:r w:rsidRPr="008D0991">
        <w:rPr>
          <w:rFonts w:ascii="Consolas" w:eastAsia="Times New Roman" w:hAnsi="Consolas" w:cs="Times New Roman"/>
          <w:color w:val="171717"/>
          <w:sz w:val="21"/>
          <w:szCs w:val="21"/>
          <w:highlight w:val="yellow"/>
          <w:shd w:val="clear" w:color="auto" w:fill="FAFAFA"/>
          <w:lang w:eastAsia="en-GB"/>
        </w:rPr>
        <w:t xml:space="preserve"> </w:t>
      </w:r>
      <w:proofErr w:type="spellStart"/>
      <w:r w:rsidR="00A23C60">
        <w:rPr>
          <w:rFonts w:ascii="Times New Roman" w:eastAsia="Times New Roman" w:hAnsi="Times New Roman" w:cs="Times New Roman"/>
          <w:sz w:val="24"/>
          <w:szCs w:val="24"/>
          <w:highlight w:val="yellow"/>
          <w:lang w:eastAsia="en-GB"/>
        </w:rPr>
        <w:t>Ravi_RG</w:t>
      </w:r>
      <w:proofErr w:type="spellEnd"/>
      <w:r w:rsidRPr="008D0991">
        <w:rPr>
          <w:rFonts w:ascii="Consolas" w:eastAsia="Times New Roman" w:hAnsi="Consolas" w:cs="Times New Roman"/>
          <w:color w:val="171717"/>
          <w:sz w:val="21"/>
          <w:szCs w:val="21"/>
          <w:highlight w:val="yellow"/>
          <w:shd w:val="clear" w:color="auto" w:fill="FAFAFA"/>
          <w:lang w:eastAsia="en-GB"/>
        </w:rPr>
        <w:t xml:space="preserve"> \</w:t>
      </w:r>
    </w:p>
    <w:p w:rsidR="008D0991" w:rsidRPr="008D0991" w:rsidRDefault="008D0991" w:rsidP="008D0991">
      <w:pPr>
        <w:spacing w:after="0" w:line="240" w:lineRule="auto"/>
        <w:rPr>
          <w:rFonts w:ascii="Consolas" w:eastAsia="Times New Roman" w:hAnsi="Consolas" w:cs="Times New Roman"/>
          <w:color w:val="171717"/>
          <w:sz w:val="21"/>
          <w:szCs w:val="21"/>
          <w:highlight w:val="yellow"/>
          <w:shd w:val="clear" w:color="auto" w:fill="FAFAFA"/>
          <w:lang w:eastAsia="en-GB"/>
        </w:rPr>
      </w:pPr>
      <w:r w:rsidRPr="008D0991">
        <w:rPr>
          <w:rFonts w:ascii="Consolas" w:eastAsia="Times New Roman" w:hAnsi="Consolas" w:cs="Times New Roman"/>
          <w:color w:val="171717"/>
          <w:sz w:val="21"/>
          <w:szCs w:val="21"/>
          <w:highlight w:val="yellow"/>
          <w:shd w:val="clear" w:color="auto" w:fill="FAFAFA"/>
          <w:lang w:eastAsia="en-GB"/>
        </w:rPr>
        <w:t xml:space="preserve">   </w:t>
      </w:r>
      <w:r w:rsidRPr="008D0991">
        <w:rPr>
          <w:rFonts w:ascii="Consolas" w:eastAsia="Times New Roman" w:hAnsi="Consolas" w:cs="Times New Roman"/>
          <w:color w:val="007D9A"/>
          <w:sz w:val="21"/>
          <w:szCs w:val="21"/>
          <w:highlight w:val="yellow"/>
          <w:shd w:val="clear" w:color="auto" w:fill="FAFAFA"/>
          <w:lang w:eastAsia="en-GB"/>
        </w:rPr>
        <w:t xml:space="preserve"> --query</w:t>
      </w:r>
      <w:r w:rsidRPr="008D0991">
        <w:rPr>
          <w:rFonts w:ascii="Consolas" w:eastAsia="Times New Roman" w:hAnsi="Consolas" w:cs="Times New Roman"/>
          <w:color w:val="171717"/>
          <w:sz w:val="21"/>
          <w:szCs w:val="21"/>
          <w:highlight w:val="yellow"/>
          <w:shd w:val="clear" w:color="auto" w:fill="FAFAFA"/>
          <w:lang w:eastAsia="en-GB"/>
        </w:rPr>
        <w:t xml:space="preserve"> </w:t>
      </w:r>
      <w:proofErr w:type="spellStart"/>
      <w:r w:rsidRPr="008D0991">
        <w:rPr>
          <w:rFonts w:ascii="Consolas" w:eastAsia="Times New Roman" w:hAnsi="Consolas" w:cs="Times New Roman"/>
          <w:color w:val="171717"/>
          <w:sz w:val="21"/>
          <w:szCs w:val="21"/>
          <w:highlight w:val="yellow"/>
          <w:shd w:val="clear" w:color="auto" w:fill="FAFAFA"/>
          <w:lang w:eastAsia="en-GB"/>
        </w:rPr>
        <w:t>connectionString</w:t>
      </w:r>
      <w:proofErr w:type="spellEnd"/>
      <w:r w:rsidRPr="008D0991">
        <w:rPr>
          <w:rFonts w:ascii="Consolas" w:eastAsia="Times New Roman" w:hAnsi="Consolas" w:cs="Times New Roman"/>
          <w:color w:val="171717"/>
          <w:sz w:val="21"/>
          <w:szCs w:val="21"/>
          <w:highlight w:val="yellow"/>
          <w:shd w:val="clear" w:color="auto" w:fill="FAFAFA"/>
          <w:lang w:eastAsia="en-GB"/>
        </w:rPr>
        <w:t xml:space="preserve"> \</w:t>
      </w:r>
    </w:p>
    <w:p w:rsidR="008D0991" w:rsidRDefault="008D0991" w:rsidP="008D0991">
      <w:pPr>
        <w:rPr>
          <w:rFonts w:ascii="Consolas" w:eastAsia="Times New Roman" w:hAnsi="Consolas" w:cs="Times New Roman"/>
          <w:color w:val="A31515"/>
          <w:sz w:val="21"/>
          <w:szCs w:val="21"/>
          <w:shd w:val="clear" w:color="auto" w:fill="FAFAFA"/>
          <w:lang w:eastAsia="en-GB"/>
        </w:rPr>
      </w:pPr>
      <w:r w:rsidRPr="00DE5BFE">
        <w:rPr>
          <w:rFonts w:ascii="Consolas" w:eastAsia="Times New Roman" w:hAnsi="Consolas" w:cs="Times New Roman"/>
          <w:color w:val="171717"/>
          <w:sz w:val="21"/>
          <w:szCs w:val="21"/>
          <w:highlight w:val="yellow"/>
          <w:shd w:val="clear" w:color="auto" w:fill="FAFAFA"/>
          <w:lang w:eastAsia="en-GB"/>
        </w:rPr>
        <w:t xml:space="preserve">   </w:t>
      </w:r>
      <w:r w:rsidRPr="00DE5BFE">
        <w:rPr>
          <w:rFonts w:ascii="Consolas" w:eastAsia="Times New Roman" w:hAnsi="Consolas" w:cs="Times New Roman"/>
          <w:color w:val="007D9A"/>
          <w:sz w:val="21"/>
          <w:szCs w:val="21"/>
          <w:highlight w:val="yellow"/>
          <w:shd w:val="clear" w:color="auto" w:fill="FAFAFA"/>
          <w:lang w:eastAsia="en-GB"/>
        </w:rPr>
        <w:t xml:space="preserve"> --name</w:t>
      </w:r>
      <w:r w:rsidRPr="00DE5BFE">
        <w:rPr>
          <w:rFonts w:ascii="Consolas" w:eastAsia="Times New Roman" w:hAnsi="Consolas" w:cs="Times New Roman"/>
          <w:color w:val="171717"/>
          <w:sz w:val="21"/>
          <w:szCs w:val="21"/>
          <w:highlight w:val="yellow"/>
          <w:shd w:val="clear" w:color="auto" w:fill="FAFAFA"/>
          <w:lang w:eastAsia="en-GB"/>
        </w:rPr>
        <w:t xml:space="preserve"> </w:t>
      </w:r>
      <w:r w:rsidR="00A23C60">
        <w:rPr>
          <w:rFonts w:ascii="Consolas" w:eastAsia="Times New Roman" w:hAnsi="Consolas" w:cs="Times New Roman"/>
          <w:color w:val="A31515"/>
          <w:sz w:val="21"/>
          <w:szCs w:val="21"/>
          <w:shd w:val="clear" w:color="auto" w:fill="FAFAFA"/>
          <w:lang w:eastAsia="en-GB"/>
        </w:rPr>
        <w:t>ravistorageac01</w:t>
      </w:r>
    </w:p>
    <w:p w:rsidR="00DE5BFE" w:rsidRDefault="00DE5BFE" w:rsidP="008D0991">
      <w:pPr>
        <w:rPr>
          <w:rFonts w:ascii="Consolas" w:eastAsia="Times New Roman" w:hAnsi="Consolas" w:cs="Times New Roman"/>
          <w:color w:val="A31515"/>
          <w:sz w:val="21"/>
          <w:szCs w:val="21"/>
          <w:shd w:val="clear" w:color="auto" w:fill="FAFAFA"/>
          <w:lang w:eastAsia="en-GB"/>
        </w:rPr>
      </w:pPr>
      <w:r>
        <w:rPr>
          <w:rFonts w:ascii="Consolas" w:eastAsia="Times New Roman" w:hAnsi="Consolas" w:cs="Times New Roman"/>
          <w:color w:val="A31515"/>
          <w:sz w:val="21"/>
          <w:szCs w:val="21"/>
          <w:shd w:val="clear" w:color="auto" w:fill="FAFAFA"/>
          <w:lang w:eastAsia="en-GB"/>
        </w:rPr>
        <w:t>Below is the connection string</w:t>
      </w:r>
    </w:p>
    <w:p w:rsidR="00DE5BFE" w:rsidRDefault="009F6F62" w:rsidP="008D0991">
      <w:pPr>
        <w:rPr>
          <w:rFonts w:ascii="Consolas" w:eastAsia="Times New Roman" w:hAnsi="Consolas" w:cs="Times New Roman"/>
          <w:color w:val="A31515"/>
          <w:sz w:val="21"/>
          <w:szCs w:val="21"/>
          <w:shd w:val="clear" w:color="auto" w:fill="FAFAFA"/>
          <w:lang w:eastAsia="en-GB"/>
        </w:rPr>
      </w:pPr>
      <w:r w:rsidRPr="009F6F62">
        <w:rPr>
          <w:rFonts w:ascii="Consolas" w:eastAsia="Times New Roman" w:hAnsi="Consolas" w:cs="Times New Roman"/>
          <w:color w:val="A31515"/>
          <w:sz w:val="21"/>
          <w:szCs w:val="21"/>
          <w:shd w:val="clear" w:color="auto" w:fill="FAFAFA"/>
          <w:lang w:eastAsia="en-GB"/>
        </w:rPr>
        <w:lastRenderedPageBreak/>
        <w:t>"</w:t>
      </w:r>
      <w:r w:rsidR="00D36C33" w:rsidRPr="00D36C33">
        <w:rPr>
          <w:rFonts w:ascii="Consolas" w:eastAsia="Times New Roman" w:hAnsi="Consolas" w:cs="Times New Roman"/>
          <w:color w:val="A31515"/>
          <w:sz w:val="21"/>
          <w:szCs w:val="21"/>
          <w:shd w:val="clear" w:color="auto" w:fill="FAFAFA"/>
          <w:lang w:eastAsia="en-GB"/>
        </w:rPr>
        <w:t>DefaultEndpointsProtocol=</w:t>
      </w:r>
      <w:proofErr w:type="gramStart"/>
      <w:r w:rsidR="00D36C33" w:rsidRPr="00D36C33">
        <w:rPr>
          <w:rFonts w:ascii="Consolas" w:eastAsia="Times New Roman" w:hAnsi="Consolas" w:cs="Times New Roman"/>
          <w:color w:val="A31515"/>
          <w:sz w:val="21"/>
          <w:szCs w:val="21"/>
          <w:shd w:val="clear" w:color="auto" w:fill="FAFAFA"/>
          <w:lang w:eastAsia="en-GB"/>
        </w:rPr>
        <w:t>https;EndpointSuffix=core.windows.net</w:t>
      </w:r>
      <w:proofErr w:type="gramEnd"/>
      <w:r w:rsidR="00D36C33" w:rsidRPr="00D36C33">
        <w:rPr>
          <w:rFonts w:ascii="Consolas" w:eastAsia="Times New Roman" w:hAnsi="Consolas" w:cs="Times New Roman"/>
          <w:color w:val="A31515"/>
          <w:sz w:val="21"/>
          <w:szCs w:val="21"/>
          <w:shd w:val="clear" w:color="auto" w:fill="FAFAFA"/>
          <w:lang w:eastAsia="en-GB"/>
        </w:rPr>
        <w:t>;AccountName=ravistorageac01;AccountKey=2LSetTLY5b196bSydOX9F9iOlCh3egEVOddSmSC4F46klpC4wHQE2Ufw8kR2kyOZNTuAkC4WsdCuCbWush7oUA==</w:t>
      </w:r>
      <w:r w:rsidR="00D36C33">
        <w:rPr>
          <w:rFonts w:ascii="Consolas" w:eastAsia="Times New Roman" w:hAnsi="Consolas" w:cs="Times New Roman"/>
          <w:color w:val="A31515"/>
          <w:sz w:val="21"/>
          <w:szCs w:val="21"/>
          <w:shd w:val="clear" w:color="auto" w:fill="FAFAFA"/>
          <w:lang w:eastAsia="en-GB"/>
        </w:rPr>
        <w:t>”</w:t>
      </w:r>
      <w:r w:rsidR="00D36C33" w:rsidRPr="00D36C33">
        <w:rPr>
          <w:rFonts w:ascii="Consolas" w:eastAsia="Times New Roman" w:hAnsi="Consolas" w:cs="Times New Roman"/>
          <w:color w:val="A31515"/>
          <w:sz w:val="21"/>
          <w:szCs w:val="21"/>
          <w:shd w:val="clear" w:color="auto" w:fill="FAFAFA"/>
          <w:lang w:eastAsia="en-GB"/>
        </w:rPr>
        <w:t xml:space="preserve"> </w:t>
      </w:r>
      <w:r w:rsidR="00DE5BFE">
        <w:rPr>
          <w:rFonts w:ascii="Consolas" w:eastAsia="Times New Roman" w:hAnsi="Consolas" w:cs="Times New Roman"/>
          <w:color w:val="A31515"/>
          <w:sz w:val="21"/>
          <w:szCs w:val="21"/>
          <w:shd w:val="clear" w:color="auto" w:fill="FAFAFA"/>
          <w:lang w:eastAsia="en-GB"/>
        </w:rPr>
        <w:t>(minus quotes)</w:t>
      </w:r>
    </w:p>
    <w:p w:rsidR="00DE5BFE" w:rsidRDefault="00DE5BFE" w:rsidP="008D0991">
      <w:pPr>
        <w:rPr>
          <w:rFonts w:ascii="Consolas" w:eastAsia="Times New Roman" w:hAnsi="Consolas" w:cs="Times New Roman"/>
          <w:color w:val="A31515"/>
          <w:sz w:val="21"/>
          <w:szCs w:val="21"/>
          <w:shd w:val="clear" w:color="auto" w:fill="FAFAFA"/>
          <w:lang w:eastAsia="en-GB"/>
        </w:rPr>
      </w:pPr>
    </w:p>
    <w:p w:rsidR="00DE5BFE" w:rsidRDefault="00DE5BFE" w:rsidP="008D0991">
      <w:pPr>
        <w:rPr>
          <w:rFonts w:ascii="Consolas" w:eastAsia="Times New Roman" w:hAnsi="Consolas" w:cs="Times New Roman"/>
          <w:color w:val="A31515"/>
          <w:sz w:val="21"/>
          <w:szCs w:val="21"/>
          <w:shd w:val="clear" w:color="auto" w:fill="FAFAFA"/>
          <w:lang w:eastAsia="en-GB"/>
        </w:rPr>
      </w:pPr>
      <w:r>
        <w:rPr>
          <w:rFonts w:ascii="Consolas" w:eastAsia="Times New Roman" w:hAnsi="Consolas" w:cs="Times New Roman"/>
          <w:color w:val="A31515"/>
          <w:sz w:val="21"/>
          <w:szCs w:val="21"/>
          <w:shd w:val="clear" w:color="auto" w:fill="FAFAFA"/>
          <w:lang w:eastAsia="en-GB"/>
        </w:rPr>
        <w:t>Copy this connection string in the .env file.</w:t>
      </w:r>
    </w:p>
    <w:p w:rsidR="00DE5BFE" w:rsidRDefault="00DE5BFE" w:rsidP="00DE5BFE">
      <w:pPr>
        <w:pStyle w:val="NormalWeb"/>
        <w:shd w:val="clear" w:color="auto" w:fill="FFFFFF"/>
        <w:rPr>
          <w:rFonts w:ascii="Segoe UI" w:hAnsi="Segoe UI" w:cs="Segoe UI"/>
          <w:color w:val="171717"/>
        </w:rPr>
      </w:pPr>
      <w:r>
        <w:rPr>
          <w:rFonts w:ascii="Consolas" w:hAnsi="Consolas"/>
          <w:color w:val="A31515"/>
          <w:sz w:val="21"/>
          <w:szCs w:val="21"/>
          <w:shd w:val="clear" w:color="auto" w:fill="FAFAFA"/>
        </w:rPr>
        <w:t xml:space="preserve">Note: </w:t>
      </w:r>
      <w:r w:rsidRPr="00DE5BFE">
        <w:rPr>
          <w:rFonts w:ascii="Segoe UI" w:hAnsi="Segoe UI" w:cs="Segoe UI"/>
          <w:color w:val="171717"/>
        </w:rPr>
        <w:t>Node.js apps can include support to read from the </w:t>
      </w:r>
      <w:r w:rsidRPr="00DE5BFE">
        <w:rPr>
          <w:rFonts w:ascii="Segoe UI" w:hAnsi="Segoe UI" w:cs="Segoe UI"/>
          <w:b/>
          <w:bCs/>
          <w:color w:val="171717"/>
        </w:rPr>
        <w:t>.env</w:t>
      </w:r>
      <w:r w:rsidRPr="00DE5BFE">
        <w:rPr>
          <w:rFonts w:ascii="Segoe UI" w:hAnsi="Segoe UI" w:cs="Segoe UI"/>
          <w:color w:val="171717"/>
        </w:rPr>
        <w:t> file by adding the </w:t>
      </w:r>
      <w:proofErr w:type="spellStart"/>
      <w:r w:rsidRPr="00DE5BFE">
        <w:rPr>
          <w:rFonts w:ascii="Segoe UI" w:hAnsi="Segoe UI" w:cs="Segoe UI"/>
          <w:b/>
          <w:bCs/>
          <w:color w:val="171717"/>
        </w:rPr>
        <w:t>dotenv</w:t>
      </w:r>
      <w:proofErr w:type="spellEnd"/>
      <w:r w:rsidRPr="00DE5BFE">
        <w:rPr>
          <w:rFonts w:ascii="Segoe UI" w:hAnsi="Segoe UI" w:cs="Segoe UI"/>
          <w:color w:val="171717"/>
        </w:rPr>
        <w:t> package.</w:t>
      </w:r>
    </w:p>
    <w:p w:rsidR="006D57C6" w:rsidRDefault="00DE5BFE" w:rsidP="006D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rPr>
          <w:rFonts w:ascii="Consolas" w:eastAsia="Times New Roman" w:hAnsi="Consolas" w:cs="Courier New"/>
          <w:color w:val="171717"/>
          <w:sz w:val="20"/>
          <w:szCs w:val="20"/>
          <w:bdr w:val="none" w:sz="0" w:space="0" w:color="auto" w:frame="1"/>
          <w:lang w:eastAsia="en-GB"/>
        </w:rPr>
      </w:pPr>
      <w:proofErr w:type="spellStart"/>
      <w:r w:rsidRPr="00DE5BFE">
        <w:rPr>
          <w:rFonts w:ascii="Consolas" w:eastAsia="Times New Roman" w:hAnsi="Consolas" w:cs="Courier New"/>
          <w:color w:val="171717"/>
          <w:sz w:val="20"/>
          <w:szCs w:val="20"/>
          <w:highlight w:val="yellow"/>
          <w:bdr w:val="none" w:sz="0" w:space="0" w:color="auto" w:frame="1"/>
          <w:lang w:eastAsia="en-GB"/>
        </w:rPr>
        <w:t>npm</w:t>
      </w:r>
      <w:proofErr w:type="spellEnd"/>
      <w:r w:rsidRPr="00DE5BFE">
        <w:rPr>
          <w:rFonts w:ascii="Consolas" w:eastAsia="Times New Roman" w:hAnsi="Consolas" w:cs="Courier New"/>
          <w:color w:val="171717"/>
          <w:sz w:val="20"/>
          <w:szCs w:val="20"/>
          <w:highlight w:val="yellow"/>
          <w:bdr w:val="none" w:sz="0" w:space="0" w:color="auto" w:frame="1"/>
          <w:lang w:eastAsia="en-GB"/>
        </w:rPr>
        <w:t xml:space="preserve"> install </w:t>
      </w:r>
      <w:proofErr w:type="spellStart"/>
      <w:r w:rsidRPr="00DE5BFE">
        <w:rPr>
          <w:rFonts w:ascii="Consolas" w:eastAsia="Times New Roman" w:hAnsi="Consolas" w:cs="Courier New"/>
          <w:color w:val="171717"/>
          <w:sz w:val="20"/>
          <w:szCs w:val="20"/>
          <w:highlight w:val="yellow"/>
          <w:bdr w:val="none" w:sz="0" w:space="0" w:color="auto" w:frame="1"/>
          <w:lang w:eastAsia="en-GB"/>
        </w:rPr>
        <w:t>dotenv</w:t>
      </w:r>
      <w:proofErr w:type="spellEnd"/>
      <w:r w:rsidRPr="00DE5BFE">
        <w:rPr>
          <w:rFonts w:ascii="Consolas" w:eastAsia="Times New Roman" w:hAnsi="Consolas" w:cs="Courier New"/>
          <w:color w:val="171717"/>
          <w:sz w:val="20"/>
          <w:szCs w:val="20"/>
          <w:highlight w:val="yellow"/>
          <w:bdr w:val="none" w:sz="0" w:space="0" w:color="auto" w:frame="1"/>
          <w:lang w:eastAsia="en-GB"/>
        </w:rPr>
        <w:t xml:space="preserve"> </w:t>
      </w:r>
      <w:r w:rsidR="006D57C6">
        <w:rPr>
          <w:rFonts w:ascii="Consolas" w:eastAsia="Times New Roman" w:hAnsi="Consolas" w:cs="Courier New"/>
          <w:color w:val="171717"/>
          <w:sz w:val="20"/>
          <w:szCs w:val="20"/>
          <w:highlight w:val="yellow"/>
          <w:bdr w:val="none" w:sz="0" w:space="0" w:color="auto" w:frame="1"/>
          <w:lang w:eastAsia="en-GB"/>
        </w:rPr>
        <w:t>–</w:t>
      </w:r>
      <w:r w:rsidRPr="00DE5BFE">
        <w:rPr>
          <w:rFonts w:ascii="Consolas" w:eastAsia="Times New Roman" w:hAnsi="Consolas" w:cs="Courier New"/>
          <w:color w:val="171717"/>
          <w:sz w:val="20"/>
          <w:szCs w:val="20"/>
          <w:highlight w:val="yellow"/>
          <w:bdr w:val="none" w:sz="0" w:space="0" w:color="auto" w:frame="1"/>
          <w:lang w:eastAsia="en-GB"/>
        </w:rPr>
        <w:t>save</w:t>
      </w:r>
    </w:p>
    <w:p w:rsidR="006D57C6" w:rsidRPr="006D57C6" w:rsidRDefault="006D57C6" w:rsidP="006D57C6">
      <w:pPr>
        <w:spacing w:after="0" w:line="240" w:lineRule="auto"/>
        <w:rPr>
          <w:rFonts w:ascii="Consolas" w:eastAsia="Times New Roman" w:hAnsi="Consolas" w:cs="Times New Roman"/>
          <w:color w:val="171717"/>
          <w:sz w:val="21"/>
          <w:szCs w:val="21"/>
          <w:shd w:val="clear" w:color="auto" w:fill="FAFAFA"/>
          <w:lang w:eastAsia="en-GB"/>
        </w:rPr>
      </w:pPr>
      <w:proofErr w:type="gramStart"/>
      <w:r w:rsidRPr="006D57C6">
        <w:rPr>
          <w:rFonts w:ascii="Consolas" w:eastAsia="Times New Roman" w:hAnsi="Consolas" w:cs="Times New Roman"/>
          <w:color w:val="007D9A"/>
          <w:sz w:val="21"/>
          <w:szCs w:val="21"/>
          <w:shd w:val="clear" w:color="auto" w:fill="FAFAFA"/>
          <w:lang w:eastAsia="en-GB"/>
        </w:rPr>
        <w:t>#!/</w:t>
      </w:r>
      <w:proofErr w:type="spellStart"/>
      <w:proofErr w:type="gramEnd"/>
      <w:r w:rsidRPr="006D57C6">
        <w:rPr>
          <w:rFonts w:ascii="Consolas" w:eastAsia="Times New Roman" w:hAnsi="Consolas" w:cs="Times New Roman"/>
          <w:color w:val="007D9A"/>
          <w:sz w:val="21"/>
          <w:szCs w:val="21"/>
          <w:shd w:val="clear" w:color="auto" w:fill="FAFAFA"/>
          <w:lang w:eastAsia="en-GB"/>
        </w:rPr>
        <w:t>usr</w:t>
      </w:r>
      <w:proofErr w:type="spellEnd"/>
      <w:r w:rsidRPr="006D57C6">
        <w:rPr>
          <w:rFonts w:ascii="Consolas" w:eastAsia="Times New Roman" w:hAnsi="Consolas" w:cs="Times New Roman"/>
          <w:color w:val="007D9A"/>
          <w:sz w:val="21"/>
          <w:szCs w:val="21"/>
          <w:shd w:val="clear" w:color="auto" w:fill="FAFAFA"/>
          <w:lang w:eastAsia="en-GB"/>
        </w:rPr>
        <w:t>/bin/env node</w:t>
      </w:r>
    </w:p>
    <w:p w:rsidR="006D57C6" w:rsidRPr="006D57C6" w:rsidRDefault="006D57C6" w:rsidP="006D57C6">
      <w:pPr>
        <w:spacing w:after="0" w:line="240" w:lineRule="auto"/>
        <w:rPr>
          <w:rFonts w:ascii="Consolas" w:eastAsia="Times New Roman" w:hAnsi="Consolas" w:cs="Times New Roman"/>
          <w:color w:val="171717"/>
          <w:sz w:val="21"/>
          <w:szCs w:val="21"/>
          <w:shd w:val="clear" w:color="auto" w:fill="FAFAFA"/>
          <w:lang w:eastAsia="en-GB"/>
        </w:rPr>
      </w:pPr>
      <w:r w:rsidRPr="006D57C6">
        <w:rPr>
          <w:rFonts w:ascii="Consolas" w:eastAsia="Times New Roman" w:hAnsi="Consolas" w:cs="Times New Roman"/>
          <w:color w:val="0101FD"/>
          <w:sz w:val="21"/>
          <w:szCs w:val="21"/>
          <w:shd w:val="clear" w:color="auto" w:fill="FAFAFA"/>
          <w:lang w:eastAsia="en-GB"/>
        </w:rPr>
        <w:t>require</w:t>
      </w:r>
      <w:r w:rsidRPr="006D57C6">
        <w:rPr>
          <w:rFonts w:ascii="Consolas" w:eastAsia="Times New Roman" w:hAnsi="Consolas" w:cs="Times New Roman"/>
          <w:color w:val="171717"/>
          <w:sz w:val="21"/>
          <w:szCs w:val="21"/>
          <w:shd w:val="clear" w:color="auto" w:fill="FAFAFA"/>
          <w:lang w:eastAsia="en-GB"/>
        </w:rPr>
        <w:t>(</w:t>
      </w:r>
      <w:r w:rsidRPr="006D57C6">
        <w:rPr>
          <w:rFonts w:ascii="Consolas" w:eastAsia="Times New Roman" w:hAnsi="Consolas" w:cs="Times New Roman"/>
          <w:color w:val="A31515"/>
          <w:sz w:val="21"/>
          <w:szCs w:val="21"/>
          <w:shd w:val="clear" w:color="auto" w:fill="FAFAFA"/>
          <w:lang w:eastAsia="en-GB"/>
        </w:rPr>
        <w:t>'</w:t>
      </w:r>
      <w:proofErr w:type="spellStart"/>
      <w:r w:rsidRPr="006D57C6">
        <w:rPr>
          <w:rFonts w:ascii="Consolas" w:eastAsia="Times New Roman" w:hAnsi="Consolas" w:cs="Times New Roman"/>
          <w:color w:val="A31515"/>
          <w:sz w:val="21"/>
          <w:szCs w:val="21"/>
          <w:shd w:val="clear" w:color="auto" w:fill="FAFAFA"/>
          <w:lang w:eastAsia="en-GB"/>
        </w:rPr>
        <w:t>dotenv</w:t>
      </w:r>
      <w:proofErr w:type="spellEnd"/>
      <w:r w:rsidRPr="006D57C6">
        <w:rPr>
          <w:rFonts w:ascii="Consolas" w:eastAsia="Times New Roman" w:hAnsi="Consolas" w:cs="Times New Roman"/>
          <w:color w:val="A31515"/>
          <w:sz w:val="21"/>
          <w:szCs w:val="21"/>
          <w:shd w:val="clear" w:color="auto" w:fill="FAFAFA"/>
          <w:lang w:eastAsia="en-GB"/>
        </w:rPr>
        <w:t>'</w:t>
      </w:r>
      <w:r w:rsidRPr="006D57C6">
        <w:rPr>
          <w:rFonts w:ascii="Consolas" w:eastAsia="Times New Roman" w:hAnsi="Consolas" w:cs="Times New Roman"/>
          <w:color w:val="171717"/>
          <w:sz w:val="21"/>
          <w:szCs w:val="21"/>
          <w:shd w:val="clear" w:color="auto" w:fill="FAFAFA"/>
          <w:lang w:eastAsia="en-GB"/>
        </w:rPr>
        <w:t>).</w:t>
      </w:r>
      <w:proofErr w:type="gramStart"/>
      <w:r w:rsidRPr="006D57C6">
        <w:rPr>
          <w:rFonts w:ascii="Consolas" w:eastAsia="Times New Roman" w:hAnsi="Consolas" w:cs="Times New Roman"/>
          <w:color w:val="171717"/>
          <w:sz w:val="21"/>
          <w:szCs w:val="21"/>
          <w:shd w:val="clear" w:color="auto" w:fill="FAFAFA"/>
          <w:lang w:eastAsia="en-GB"/>
        </w:rPr>
        <w:t>config(</w:t>
      </w:r>
      <w:proofErr w:type="gramEnd"/>
      <w:r w:rsidRPr="006D57C6">
        <w:rPr>
          <w:rFonts w:ascii="Consolas" w:eastAsia="Times New Roman" w:hAnsi="Consolas" w:cs="Times New Roman"/>
          <w:color w:val="171717"/>
          <w:sz w:val="21"/>
          <w:szCs w:val="21"/>
          <w:shd w:val="clear" w:color="auto" w:fill="FAFAFA"/>
          <w:lang w:eastAsia="en-GB"/>
        </w:rPr>
        <w:t>);</w:t>
      </w:r>
    </w:p>
    <w:p w:rsidR="006D57C6" w:rsidRDefault="006D57C6" w:rsidP="006D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imes New Roman"/>
          <w:color w:val="008000"/>
          <w:sz w:val="21"/>
          <w:szCs w:val="21"/>
          <w:shd w:val="clear" w:color="auto" w:fill="FAFAFA"/>
          <w:lang w:eastAsia="en-GB"/>
        </w:rPr>
      </w:pPr>
      <w:r w:rsidRPr="006D57C6">
        <w:rPr>
          <w:rFonts w:ascii="Consolas" w:eastAsia="Times New Roman" w:hAnsi="Consolas" w:cs="Times New Roman"/>
          <w:color w:val="008000"/>
          <w:sz w:val="21"/>
          <w:szCs w:val="21"/>
          <w:shd w:val="clear" w:color="auto" w:fill="FAFAFA"/>
          <w:lang w:eastAsia="en-GB"/>
        </w:rPr>
        <w:t>// ... more code follows</w:t>
      </w:r>
    </w:p>
    <w:p w:rsidR="00B12954" w:rsidRDefault="00B12954" w:rsidP="006D57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Times New Roman"/>
          <w:color w:val="008000"/>
          <w:sz w:val="21"/>
          <w:szCs w:val="21"/>
          <w:shd w:val="clear" w:color="auto" w:fill="FAFAFA"/>
          <w:lang w:eastAsia="en-GB"/>
        </w:rPr>
      </w:pP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D02D5E">
        <w:rPr>
          <w:rFonts w:ascii="Consolas" w:eastAsia="Times New Roman" w:hAnsi="Consolas" w:cs="Times New Roman"/>
          <w:color w:val="0101FD"/>
          <w:sz w:val="21"/>
          <w:szCs w:val="21"/>
          <w:shd w:val="clear" w:color="auto" w:fill="FAFAFA"/>
          <w:lang w:eastAsia="en-GB"/>
        </w:rPr>
        <w:t>const</w:t>
      </w:r>
      <w:proofErr w:type="spellEnd"/>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util</w:t>
      </w:r>
      <w:proofErr w:type="spellEnd"/>
      <w:r w:rsidRPr="00D02D5E">
        <w:rPr>
          <w:rFonts w:ascii="Consolas" w:eastAsia="Times New Roman" w:hAnsi="Consolas" w:cs="Times New Roman"/>
          <w:color w:val="171717"/>
          <w:sz w:val="21"/>
          <w:szCs w:val="21"/>
          <w:shd w:val="clear" w:color="auto" w:fill="FAFAFA"/>
          <w:lang w:eastAsia="en-GB"/>
        </w:rPr>
        <w:t xml:space="preserve"> = </w:t>
      </w:r>
      <w:r w:rsidRPr="00D02D5E">
        <w:rPr>
          <w:rFonts w:ascii="Consolas" w:eastAsia="Times New Roman" w:hAnsi="Consolas" w:cs="Times New Roman"/>
          <w:color w:val="0101FD"/>
          <w:sz w:val="21"/>
          <w:szCs w:val="21"/>
          <w:shd w:val="clear" w:color="auto" w:fill="FAFAFA"/>
          <w:lang w:eastAsia="en-GB"/>
        </w:rPr>
        <w:t>require</w:t>
      </w:r>
      <w:r w:rsidRPr="00D02D5E">
        <w:rPr>
          <w:rFonts w:ascii="Consolas" w:eastAsia="Times New Roman" w:hAnsi="Consolas" w:cs="Times New Roman"/>
          <w:color w:val="171717"/>
          <w:sz w:val="21"/>
          <w:szCs w:val="21"/>
          <w:shd w:val="clear" w:color="auto" w:fill="FAFAFA"/>
          <w:lang w:eastAsia="en-GB"/>
        </w:rPr>
        <w:t>(</w:t>
      </w:r>
      <w:r w:rsidRPr="00D02D5E">
        <w:rPr>
          <w:rFonts w:ascii="Consolas" w:eastAsia="Times New Roman" w:hAnsi="Consolas" w:cs="Times New Roman"/>
          <w:color w:val="A31515"/>
          <w:sz w:val="21"/>
          <w:szCs w:val="21"/>
          <w:shd w:val="clear" w:color="auto" w:fill="FAFAFA"/>
          <w:lang w:eastAsia="en-GB"/>
        </w:rPr>
        <w:t>'</w:t>
      </w:r>
      <w:proofErr w:type="spellStart"/>
      <w:r w:rsidRPr="00D02D5E">
        <w:rPr>
          <w:rFonts w:ascii="Consolas" w:eastAsia="Times New Roman" w:hAnsi="Consolas" w:cs="Times New Roman"/>
          <w:color w:val="A31515"/>
          <w:sz w:val="21"/>
          <w:szCs w:val="21"/>
          <w:shd w:val="clear" w:color="auto" w:fill="FAFAFA"/>
          <w:lang w:eastAsia="en-GB"/>
        </w:rPr>
        <w:t>util</w:t>
      </w:r>
      <w:proofErr w:type="spellEnd"/>
      <w:r w:rsidRPr="00D02D5E">
        <w:rPr>
          <w:rFonts w:ascii="Consolas" w:eastAsia="Times New Roman" w:hAnsi="Consolas" w:cs="Times New Roman"/>
          <w:color w:val="A31515"/>
          <w:sz w:val="21"/>
          <w:szCs w:val="21"/>
          <w:shd w:val="clear" w:color="auto" w:fill="FAFAFA"/>
          <w:lang w:eastAsia="en-GB"/>
        </w:rPr>
        <w:t>'</w:t>
      </w:r>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D02D5E">
        <w:rPr>
          <w:rFonts w:ascii="Consolas" w:eastAsia="Times New Roman" w:hAnsi="Consolas" w:cs="Times New Roman"/>
          <w:color w:val="0101FD"/>
          <w:sz w:val="21"/>
          <w:szCs w:val="21"/>
          <w:shd w:val="clear" w:color="auto" w:fill="FAFAFA"/>
          <w:lang w:eastAsia="en-GB"/>
        </w:rPr>
        <w:t>const</w:t>
      </w:r>
      <w:proofErr w:type="spellEnd"/>
      <w:r w:rsidRPr="00D02D5E">
        <w:rPr>
          <w:rFonts w:ascii="Consolas" w:eastAsia="Times New Roman" w:hAnsi="Consolas" w:cs="Times New Roman"/>
          <w:color w:val="171717"/>
          <w:sz w:val="21"/>
          <w:szCs w:val="21"/>
          <w:shd w:val="clear" w:color="auto" w:fill="FAFAFA"/>
          <w:lang w:eastAsia="en-GB"/>
        </w:rPr>
        <w:t xml:space="preserve"> storage = </w:t>
      </w:r>
      <w:r w:rsidRPr="00D02D5E">
        <w:rPr>
          <w:rFonts w:ascii="Consolas" w:eastAsia="Times New Roman" w:hAnsi="Consolas" w:cs="Times New Roman"/>
          <w:color w:val="0101FD"/>
          <w:sz w:val="21"/>
          <w:szCs w:val="21"/>
          <w:shd w:val="clear" w:color="auto" w:fill="FAFAFA"/>
          <w:lang w:eastAsia="en-GB"/>
        </w:rPr>
        <w:t>require</w:t>
      </w:r>
      <w:r w:rsidRPr="00D02D5E">
        <w:rPr>
          <w:rFonts w:ascii="Consolas" w:eastAsia="Times New Roman" w:hAnsi="Consolas" w:cs="Times New Roman"/>
          <w:color w:val="171717"/>
          <w:sz w:val="21"/>
          <w:szCs w:val="21"/>
          <w:shd w:val="clear" w:color="auto" w:fill="FAFAFA"/>
          <w:lang w:eastAsia="en-GB"/>
        </w:rPr>
        <w:t>(</w:t>
      </w:r>
      <w:r w:rsidRPr="00D02D5E">
        <w:rPr>
          <w:rFonts w:ascii="Consolas" w:eastAsia="Times New Roman" w:hAnsi="Consolas" w:cs="Times New Roman"/>
          <w:color w:val="A31515"/>
          <w:sz w:val="21"/>
          <w:szCs w:val="21"/>
          <w:shd w:val="clear" w:color="auto" w:fill="FAFAFA"/>
          <w:lang w:eastAsia="en-GB"/>
        </w:rPr>
        <w:t>'azure-storage'</w:t>
      </w:r>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D02D5E">
        <w:rPr>
          <w:rFonts w:ascii="Consolas" w:eastAsia="Times New Roman" w:hAnsi="Consolas" w:cs="Times New Roman"/>
          <w:color w:val="0101FD"/>
          <w:sz w:val="21"/>
          <w:szCs w:val="21"/>
          <w:shd w:val="clear" w:color="auto" w:fill="FAFAFA"/>
          <w:lang w:eastAsia="en-GB"/>
        </w:rPr>
        <w:t>const</w:t>
      </w:r>
      <w:proofErr w:type="spellEnd"/>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blobService</w:t>
      </w:r>
      <w:proofErr w:type="spellEnd"/>
      <w:r w:rsidRPr="00D02D5E">
        <w:rPr>
          <w:rFonts w:ascii="Consolas" w:eastAsia="Times New Roman" w:hAnsi="Consolas" w:cs="Times New Roman"/>
          <w:color w:val="171717"/>
          <w:sz w:val="21"/>
          <w:szCs w:val="21"/>
          <w:shd w:val="clear" w:color="auto" w:fill="FAFAFA"/>
          <w:lang w:eastAsia="en-GB"/>
        </w:rPr>
        <w:t xml:space="preserve"> = </w:t>
      </w:r>
      <w:proofErr w:type="spellStart"/>
      <w:proofErr w:type="gramStart"/>
      <w:r w:rsidRPr="00D02D5E">
        <w:rPr>
          <w:rFonts w:ascii="Consolas" w:eastAsia="Times New Roman" w:hAnsi="Consolas" w:cs="Times New Roman"/>
          <w:color w:val="171717"/>
          <w:sz w:val="21"/>
          <w:szCs w:val="21"/>
          <w:shd w:val="clear" w:color="auto" w:fill="FAFAFA"/>
          <w:lang w:eastAsia="en-GB"/>
        </w:rPr>
        <w:t>storage.createBlobService</w:t>
      </w:r>
      <w:proofErr w:type="spellEnd"/>
      <w:proofErr w:type="gramEnd"/>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D02D5E">
        <w:rPr>
          <w:rFonts w:ascii="Consolas" w:eastAsia="Times New Roman" w:hAnsi="Consolas" w:cs="Times New Roman"/>
          <w:color w:val="0101FD"/>
          <w:sz w:val="21"/>
          <w:szCs w:val="21"/>
          <w:shd w:val="clear" w:color="auto" w:fill="FAFAFA"/>
          <w:lang w:eastAsia="en-GB"/>
        </w:rPr>
        <w:t>const</w:t>
      </w:r>
      <w:proofErr w:type="spellEnd"/>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createContainerAsync</w:t>
      </w:r>
      <w:proofErr w:type="spellEnd"/>
      <w:r w:rsidRPr="00D02D5E">
        <w:rPr>
          <w:rFonts w:ascii="Consolas" w:eastAsia="Times New Roman" w:hAnsi="Consolas" w:cs="Times New Roman"/>
          <w:color w:val="171717"/>
          <w:sz w:val="21"/>
          <w:szCs w:val="21"/>
          <w:shd w:val="clear" w:color="auto" w:fill="FAFAFA"/>
          <w:lang w:eastAsia="en-GB"/>
        </w:rPr>
        <w:t xml:space="preserve"> = </w:t>
      </w:r>
      <w:proofErr w:type="gramStart"/>
      <w:r w:rsidRPr="00D02D5E">
        <w:rPr>
          <w:rFonts w:ascii="Consolas" w:eastAsia="Times New Roman" w:hAnsi="Consolas" w:cs="Times New Roman"/>
          <w:color w:val="171717"/>
          <w:sz w:val="21"/>
          <w:szCs w:val="21"/>
          <w:shd w:val="clear" w:color="auto" w:fill="FAFAFA"/>
          <w:lang w:eastAsia="en-GB"/>
        </w:rPr>
        <w:t>util.promisify</w:t>
      </w:r>
      <w:proofErr w:type="gramEnd"/>
      <w:r w:rsidRPr="00D02D5E">
        <w:rPr>
          <w:rFonts w:ascii="Consolas" w:eastAsia="Times New Roman" w:hAnsi="Consolas" w:cs="Times New Roman"/>
          <w:color w:val="171717"/>
          <w:sz w:val="21"/>
          <w:szCs w:val="21"/>
          <w:shd w:val="clear" w:color="auto" w:fill="FAFAFA"/>
          <w:lang w:eastAsia="en-GB"/>
        </w:rPr>
        <w:t>(blobService.createContainerIfNotExists).bind(blobService);</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roofErr w:type="spellStart"/>
      <w:r w:rsidRPr="00D02D5E">
        <w:rPr>
          <w:rFonts w:ascii="Consolas" w:eastAsia="Times New Roman" w:hAnsi="Consolas" w:cs="Times New Roman"/>
          <w:color w:val="0101FD"/>
          <w:sz w:val="21"/>
          <w:szCs w:val="21"/>
          <w:shd w:val="clear" w:color="auto" w:fill="FAFAFA"/>
          <w:lang w:eastAsia="en-GB"/>
        </w:rPr>
        <w:t>const</w:t>
      </w:r>
      <w:proofErr w:type="spellEnd"/>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uploadBlobAsync</w:t>
      </w:r>
      <w:proofErr w:type="spellEnd"/>
      <w:r w:rsidRPr="00D02D5E">
        <w:rPr>
          <w:rFonts w:ascii="Consolas" w:eastAsia="Times New Roman" w:hAnsi="Consolas" w:cs="Times New Roman"/>
          <w:color w:val="171717"/>
          <w:sz w:val="21"/>
          <w:szCs w:val="21"/>
          <w:shd w:val="clear" w:color="auto" w:fill="FAFAFA"/>
          <w:lang w:eastAsia="en-GB"/>
        </w:rPr>
        <w:t xml:space="preserve"> = </w:t>
      </w:r>
      <w:proofErr w:type="gramStart"/>
      <w:r w:rsidRPr="00D02D5E">
        <w:rPr>
          <w:rFonts w:ascii="Consolas" w:eastAsia="Times New Roman" w:hAnsi="Consolas" w:cs="Times New Roman"/>
          <w:color w:val="171717"/>
          <w:sz w:val="21"/>
          <w:szCs w:val="21"/>
          <w:shd w:val="clear" w:color="auto" w:fill="FAFAFA"/>
          <w:lang w:eastAsia="en-GB"/>
        </w:rPr>
        <w:t>util.promisify</w:t>
      </w:r>
      <w:proofErr w:type="gramEnd"/>
      <w:r w:rsidRPr="00D02D5E">
        <w:rPr>
          <w:rFonts w:ascii="Consolas" w:eastAsia="Times New Roman" w:hAnsi="Consolas" w:cs="Times New Roman"/>
          <w:color w:val="171717"/>
          <w:sz w:val="21"/>
          <w:szCs w:val="21"/>
          <w:shd w:val="clear" w:color="auto" w:fill="FAFAFA"/>
          <w:lang w:eastAsia="en-GB"/>
        </w:rPr>
        <w:t>(blobService.createBlockBlobFromLocalFile).bind(blobService);</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0101FD"/>
          <w:sz w:val="21"/>
          <w:szCs w:val="21"/>
          <w:shd w:val="clear" w:color="auto" w:fill="FAFAFA"/>
          <w:lang w:eastAsia="en-GB"/>
        </w:rPr>
        <w:t>async</w:t>
      </w: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function</w:t>
      </w:r>
      <w:r w:rsidRPr="00D02D5E">
        <w:rPr>
          <w:rFonts w:ascii="Consolas" w:eastAsia="Times New Roman" w:hAnsi="Consolas" w:cs="Times New Roman"/>
          <w:color w:val="171717"/>
          <w:sz w:val="21"/>
          <w:szCs w:val="21"/>
          <w:shd w:val="clear" w:color="auto" w:fill="FAFAFA"/>
          <w:lang w:eastAsia="en-GB"/>
        </w:rPr>
        <w:t xml:space="preserve"> </w:t>
      </w:r>
      <w:proofErr w:type="gramStart"/>
      <w:r w:rsidRPr="00D02D5E">
        <w:rPr>
          <w:rFonts w:ascii="Consolas" w:eastAsia="Times New Roman" w:hAnsi="Consolas" w:cs="Times New Roman"/>
          <w:color w:val="007D9A"/>
          <w:sz w:val="21"/>
          <w:szCs w:val="21"/>
          <w:shd w:val="clear" w:color="auto" w:fill="FAFAFA"/>
          <w:lang w:eastAsia="en-GB"/>
        </w:rPr>
        <w:t>main</w:t>
      </w:r>
      <w:r w:rsidRPr="00D02D5E">
        <w:rPr>
          <w:rFonts w:ascii="Consolas" w:eastAsia="Times New Roman" w:hAnsi="Consolas" w:cs="Times New Roman"/>
          <w:color w:val="171717"/>
          <w:sz w:val="21"/>
          <w:szCs w:val="21"/>
          <w:shd w:val="clear" w:color="auto" w:fill="FAFAFA"/>
          <w:lang w:eastAsia="en-GB"/>
        </w:rPr>
        <w:t>(</w:t>
      </w:r>
      <w:proofErr w:type="gramEnd"/>
      <w:r w:rsidRPr="00D02D5E">
        <w:rPr>
          <w:rFonts w:ascii="Consolas" w:eastAsia="Times New Roman" w:hAnsi="Consolas" w:cs="Times New Roman"/>
          <w:color w:val="171717"/>
          <w:sz w:val="21"/>
          <w:szCs w:val="21"/>
          <w:shd w:val="clear" w:color="auto" w:fill="FAFAFA"/>
          <w:lang w:eastAsia="en-GB"/>
        </w:rPr>
        <w:t>)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try</w:t>
      </w:r>
      <w:r w:rsidRPr="00D02D5E">
        <w:rPr>
          <w:rFonts w:ascii="Consolas" w:eastAsia="Times New Roman" w:hAnsi="Consolas" w:cs="Times New Roman"/>
          <w:color w:val="171717"/>
          <w:sz w:val="21"/>
          <w:szCs w:val="21"/>
          <w:shd w:val="clear" w:color="auto" w:fill="FAFAFA"/>
          <w:lang w:eastAsia="en-GB"/>
        </w:rPr>
        <w:t xml:space="preserve">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08000"/>
          <w:sz w:val="21"/>
          <w:szCs w:val="21"/>
          <w:shd w:val="clear" w:color="auto" w:fill="FAFAFA"/>
          <w:lang w:eastAsia="en-GB"/>
        </w:rPr>
        <w:t xml:space="preserve">// This makes an actual service call to the Azure Storage service.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08000"/>
          <w:sz w:val="21"/>
          <w:szCs w:val="21"/>
          <w:shd w:val="clear" w:color="auto" w:fill="FAFAFA"/>
          <w:lang w:eastAsia="en-GB"/>
        </w:rPr>
        <w:t>// Unless this call fails, the container will have been created.</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await</w:t>
      </w:r>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createContainerAsync</w:t>
      </w:r>
      <w:proofErr w:type="spellEnd"/>
      <w:r w:rsidRPr="00D02D5E">
        <w:rPr>
          <w:rFonts w:ascii="Consolas" w:eastAsia="Times New Roman" w:hAnsi="Consolas" w:cs="Times New Roman"/>
          <w:color w:val="171717"/>
          <w:sz w:val="21"/>
          <w:szCs w:val="21"/>
          <w:shd w:val="clear" w:color="auto" w:fill="FAFAFA"/>
          <w:lang w:eastAsia="en-GB"/>
        </w:rPr>
        <w:t>(</w:t>
      </w:r>
      <w:proofErr w:type="spellStart"/>
      <w:r w:rsidRPr="00D02D5E">
        <w:rPr>
          <w:rFonts w:ascii="Consolas" w:eastAsia="Times New Roman" w:hAnsi="Consolas" w:cs="Times New Roman"/>
          <w:color w:val="171717"/>
          <w:sz w:val="21"/>
          <w:szCs w:val="21"/>
          <w:shd w:val="clear" w:color="auto" w:fill="FAFAFA"/>
          <w:lang w:eastAsia="en-GB"/>
        </w:rPr>
        <w:t>containerName</w:t>
      </w:r>
      <w:proofErr w:type="spellEnd"/>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08000"/>
          <w:sz w:val="21"/>
          <w:szCs w:val="21"/>
          <w:shd w:val="clear" w:color="auto" w:fill="FAFAFA"/>
          <w:lang w:eastAsia="en-GB"/>
        </w:rPr>
        <w:t>// This transfers data in the file to the blob on the service.</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var</w:t>
      </w:r>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uploadResult</w:t>
      </w:r>
      <w:proofErr w:type="spellEnd"/>
      <w:r w:rsidRPr="00D02D5E">
        <w:rPr>
          <w:rFonts w:ascii="Consolas" w:eastAsia="Times New Roman" w:hAnsi="Consolas" w:cs="Times New Roman"/>
          <w:color w:val="171717"/>
          <w:sz w:val="21"/>
          <w:szCs w:val="21"/>
          <w:shd w:val="clear" w:color="auto" w:fill="FAFAFA"/>
          <w:lang w:eastAsia="en-GB"/>
        </w:rPr>
        <w:t xml:space="preserve"> = </w:t>
      </w:r>
      <w:r w:rsidRPr="00D02D5E">
        <w:rPr>
          <w:rFonts w:ascii="Consolas" w:eastAsia="Times New Roman" w:hAnsi="Consolas" w:cs="Times New Roman"/>
          <w:color w:val="0101FD"/>
          <w:sz w:val="21"/>
          <w:szCs w:val="21"/>
          <w:shd w:val="clear" w:color="auto" w:fill="FAFAFA"/>
          <w:lang w:eastAsia="en-GB"/>
        </w:rPr>
        <w:t>await</w:t>
      </w:r>
      <w:r w:rsidRPr="00D02D5E">
        <w:rPr>
          <w:rFonts w:ascii="Consolas" w:eastAsia="Times New Roman" w:hAnsi="Consolas" w:cs="Times New Roman"/>
          <w:color w:val="171717"/>
          <w:sz w:val="21"/>
          <w:szCs w:val="21"/>
          <w:shd w:val="clear" w:color="auto" w:fill="FAFAFA"/>
          <w:lang w:eastAsia="en-GB"/>
        </w:rPr>
        <w:t xml:space="preserve"> </w:t>
      </w:r>
      <w:proofErr w:type="spellStart"/>
      <w:proofErr w:type="gramStart"/>
      <w:r w:rsidRPr="00D02D5E">
        <w:rPr>
          <w:rFonts w:ascii="Consolas" w:eastAsia="Times New Roman" w:hAnsi="Consolas" w:cs="Times New Roman"/>
          <w:color w:val="171717"/>
          <w:sz w:val="21"/>
          <w:szCs w:val="21"/>
          <w:shd w:val="clear" w:color="auto" w:fill="FAFAFA"/>
          <w:lang w:eastAsia="en-GB"/>
        </w:rPr>
        <w:t>uploadBlobAsync</w:t>
      </w:r>
      <w:proofErr w:type="spellEnd"/>
      <w:r w:rsidRPr="00D02D5E">
        <w:rPr>
          <w:rFonts w:ascii="Consolas" w:eastAsia="Times New Roman" w:hAnsi="Consolas" w:cs="Times New Roman"/>
          <w:color w:val="171717"/>
          <w:sz w:val="21"/>
          <w:szCs w:val="21"/>
          <w:shd w:val="clear" w:color="auto" w:fill="FAFAFA"/>
          <w:lang w:eastAsia="en-GB"/>
        </w:rPr>
        <w:t>(</w:t>
      </w:r>
      <w:proofErr w:type="spellStart"/>
      <w:proofErr w:type="gramEnd"/>
      <w:r w:rsidRPr="00D02D5E">
        <w:rPr>
          <w:rFonts w:ascii="Consolas" w:eastAsia="Times New Roman" w:hAnsi="Consolas" w:cs="Times New Roman"/>
          <w:color w:val="171717"/>
          <w:sz w:val="21"/>
          <w:szCs w:val="21"/>
          <w:shd w:val="clear" w:color="auto" w:fill="FAFAFA"/>
          <w:lang w:eastAsia="en-GB"/>
        </w:rPr>
        <w:t>containerName</w:t>
      </w:r>
      <w:proofErr w:type="spellEnd"/>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A31515"/>
          <w:sz w:val="21"/>
          <w:szCs w:val="21"/>
          <w:shd w:val="clear" w:color="auto" w:fill="FAFAFA"/>
          <w:lang w:eastAsia="en-GB"/>
        </w:rPr>
        <w:t>"</w:t>
      </w:r>
      <w:proofErr w:type="spellStart"/>
      <w:r w:rsidRPr="00D02D5E">
        <w:rPr>
          <w:rFonts w:ascii="Consolas" w:eastAsia="Times New Roman" w:hAnsi="Consolas" w:cs="Times New Roman"/>
          <w:color w:val="A31515"/>
          <w:sz w:val="21"/>
          <w:szCs w:val="21"/>
          <w:shd w:val="clear" w:color="auto" w:fill="FAFAFA"/>
          <w:lang w:eastAsia="en-GB"/>
        </w:rPr>
        <w:t>myphoto</w:t>
      </w:r>
      <w:proofErr w:type="spellEnd"/>
      <w:r w:rsidRPr="00D02D5E">
        <w:rPr>
          <w:rFonts w:ascii="Consolas" w:eastAsia="Times New Roman" w:hAnsi="Consolas" w:cs="Times New Roman"/>
          <w:color w:val="A31515"/>
          <w:sz w:val="21"/>
          <w:szCs w:val="21"/>
          <w:shd w:val="clear" w:color="auto" w:fill="FAFAFA"/>
          <w:lang w:eastAsia="en-GB"/>
        </w:rPr>
        <w:t>"</w:t>
      </w: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A31515"/>
          <w:sz w:val="21"/>
          <w:szCs w:val="21"/>
          <w:shd w:val="clear" w:color="auto" w:fill="FAFAFA"/>
          <w:lang w:eastAsia="en-GB"/>
        </w:rPr>
        <w:t>"photo.png"</w:t>
      </w:r>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if</w:t>
      </w:r>
      <w:r w:rsidRPr="00D02D5E">
        <w:rPr>
          <w:rFonts w:ascii="Consolas" w:eastAsia="Times New Roman" w:hAnsi="Consolas" w:cs="Times New Roman"/>
          <w:color w:val="171717"/>
          <w:sz w:val="21"/>
          <w:szCs w:val="21"/>
          <w:shd w:val="clear" w:color="auto" w:fill="FAFAFA"/>
          <w:lang w:eastAsia="en-GB"/>
        </w:rPr>
        <w:t xml:space="preserve"> (</w:t>
      </w:r>
      <w:proofErr w:type="spellStart"/>
      <w:r w:rsidRPr="00D02D5E">
        <w:rPr>
          <w:rFonts w:ascii="Consolas" w:eastAsia="Times New Roman" w:hAnsi="Consolas" w:cs="Times New Roman"/>
          <w:color w:val="171717"/>
          <w:sz w:val="21"/>
          <w:szCs w:val="21"/>
          <w:shd w:val="clear" w:color="auto" w:fill="FAFAFA"/>
          <w:lang w:eastAsia="en-GB"/>
        </w:rPr>
        <w:t>uploadResult</w:t>
      </w:r>
      <w:proofErr w:type="spellEnd"/>
      <w:r w:rsidRPr="00D02D5E">
        <w:rPr>
          <w:rFonts w:ascii="Consolas" w:eastAsia="Times New Roman" w:hAnsi="Consolas" w:cs="Times New Roman"/>
          <w:color w:val="171717"/>
          <w:sz w:val="21"/>
          <w:szCs w:val="21"/>
          <w:shd w:val="clear" w:color="auto" w:fill="FAFAFA"/>
          <w:lang w:eastAsia="en-GB"/>
        </w:rPr>
        <w:t>)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proofErr w:type="gramStart"/>
      <w:r w:rsidRPr="00D02D5E">
        <w:rPr>
          <w:rFonts w:ascii="Consolas" w:eastAsia="Times New Roman" w:hAnsi="Consolas" w:cs="Times New Roman"/>
          <w:color w:val="0101FD"/>
          <w:sz w:val="21"/>
          <w:szCs w:val="21"/>
          <w:shd w:val="clear" w:color="auto" w:fill="FAFAFA"/>
          <w:lang w:eastAsia="en-GB"/>
        </w:rPr>
        <w:t>console</w:t>
      </w:r>
      <w:r w:rsidRPr="00D02D5E">
        <w:rPr>
          <w:rFonts w:ascii="Consolas" w:eastAsia="Times New Roman" w:hAnsi="Consolas" w:cs="Times New Roman"/>
          <w:color w:val="171717"/>
          <w:sz w:val="21"/>
          <w:szCs w:val="21"/>
          <w:shd w:val="clear" w:color="auto" w:fill="FAFAFA"/>
          <w:lang w:eastAsia="en-GB"/>
        </w:rPr>
        <w:t>.log(</w:t>
      </w:r>
      <w:proofErr w:type="gramEnd"/>
      <w:r w:rsidRPr="00D02D5E">
        <w:rPr>
          <w:rFonts w:ascii="Consolas" w:eastAsia="Times New Roman" w:hAnsi="Consolas" w:cs="Times New Roman"/>
          <w:color w:val="A31515"/>
          <w:sz w:val="21"/>
          <w:szCs w:val="21"/>
          <w:shd w:val="clear" w:color="auto" w:fill="FAFAFA"/>
          <w:lang w:eastAsia="en-GB"/>
        </w:rPr>
        <w:t>"blob uploaded"</w:t>
      </w:r>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catch</w:t>
      </w:r>
      <w:r w:rsidRPr="00D02D5E">
        <w:rPr>
          <w:rFonts w:ascii="Consolas" w:eastAsia="Times New Roman" w:hAnsi="Consolas" w:cs="Times New Roman"/>
          <w:color w:val="171717"/>
          <w:sz w:val="21"/>
          <w:szCs w:val="21"/>
          <w:shd w:val="clear" w:color="auto" w:fill="FAFAFA"/>
          <w:lang w:eastAsia="en-GB"/>
        </w:rPr>
        <w:t xml:space="preserve"> (err)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r w:rsidRPr="00D02D5E">
        <w:rPr>
          <w:rFonts w:ascii="Consolas" w:eastAsia="Times New Roman" w:hAnsi="Consolas" w:cs="Times New Roman"/>
          <w:color w:val="0101FD"/>
          <w:sz w:val="21"/>
          <w:szCs w:val="21"/>
          <w:shd w:val="clear" w:color="auto" w:fill="FAFAFA"/>
          <w:lang w:eastAsia="en-GB"/>
        </w:rPr>
        <w:t>console</w:t>
      </w:r>
      <w:r w:rsidRPr="00D02D5E">
        <w:rPr>
          <w:rFonts w:ascii="Consolas" w:eastAsia="Times New Roman" w:hAnsi="Consolas" w:cs="Times New Roman"/>
          <w:color w:val="171717"/>
          <w:sz w:val="21"/>
          <w:szCs w:val="21"/>
          <w:shd w:val="clear" w:color="auto" w:fill="FAFAFA"/>
          <w:lang w:eastAsia="en-GB"/>
        </w:rPr>
        <w:t>.log(</w:t>
      </w:r>
      <w:proofErr w:type="spellStart"/>
      <w:proofErr w:type="gramStart"/>
      <w:r w:rsidRPr="00D02D5E">
        <w:rPr>
          <w:rFonts w:ascii="Consolas" w:eastAsia="Times New Roman" w:hAnsi="Consolas" w:cs="Times New Roman"/>
          <w:color w:val="171717"/>
          <w:sz w:val="21"/>
          <w:szCs w:val="21"/>
          <w:shd w:val="clear" w:color="auto" w:fill="FAFAFA"/>
          <w:lang w:eastAsia="en-GB"/>
        </w:rPr>
        <w:t>err.message</w:t>
      </w:r>
      <w:proofErr w:type="spellEnd"/>
      <w:proofErr w:type="gramEnd"/>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 xml:space="preserve">    }</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r w:rsidRPr="00D02D5E">
        <w:rPr>
          <w:rFonts w:ascii="Consolas" w:eastAsia="Times New Roman" w:hAnsi="Consolas" w:cs="Times New Roman"/>
          <w:color w:val="171717"/>
          <w:sz w:val="21"/>
          <w:szCs w:val="21"/>
          <w:shd w:val="clear" w:color="auto" w:fill="FAFAFA"/>
          <w:lang w:eastAsia="en-GB"/>
        </w:rPr>
        <w:t>}</w:t>
      </w:r>
    </w:p>
    <w:p w:rsidR="00D02D5E" w:rsidRPr="00D02D5E" w:rsidRDefault="00D02D5E" w:rsidP="00D02D5E">
      <w:pPr>
        <w:spacing w:after="0" w:line="240" w:lineRule="auto"/>
        <w:rPr>
          <w:rFonts w:ascii="Consolas" w:eastAsia="Times New Roman" w:hAnsi="Consolas" w:cs="Times New Roman"/>
          <w:color w:val="171717"/>
          <w:sz w:val="21"/>
          <w:szCs w:val="21"/>
          <w:shd w:val="clear" w:color="auto" w:fill="FAFAFA"/>
          <w:lang w:eastAsia="en-GB"/>
        </w:rPr>
      </w:pPr>
    </w:p>
    <w:p w:rsidR="00DE5BFE" w:rsidRDefault="00D02D5E"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GB"/>
        </w:rPr>
      </w:pPr>
      <w:proofErr w:type="gramStart"/>
      <w:r w:rsidRPr="00D02D5E">
        <w:rPr>
          <w:rFonts w:ascii="Consolas" w:eastAsia="Times New Roman" w:hAnsi="Consolas" w:cs="Times New Roman"/>
          <w:color w:val="171717"/>
          <w:sz w:val="21"/>
          <w:szCs w:val="21"/>
          <w:shd w:val="clear" w:color="auto" w:fill="FAFAFA"/>
          <w:lang w:eastAsia="en-GB"/>
        </w:rPr>
        <w:t>main(</w:t>
      </w:r>
      <w:proofErr w:type="gramEnd"/>
      <w:r w:rsidRPr="00D02D5E">
        <w:rPr>
          <w:rFonts w:ascii="Consolas" w:eastAsia="Times New Roman" w:hAnsi="Consolas" w:cs="Times New Roman"/>
          <w:color w:val="171717"/>
          <w:sz w:val="21"/>
          <w:szCs w:val="21"/>
          <w:shd w:val="clear" w:color="auto" w:fill="FAFAFA"/>
          <w:lang w:eastAsia="en-GB"/>
        </w:rPr>
        <w:t>);</w:t>
      </w:r>
    </w:p>
    <w:p w:rsidR="008B0D9D" w:rsidRDefault="004159DF"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GB"/>
        </w:rPr>
      </w:pPr>
      <w:r>
        <w:rPr>
          <w:noProof/>
        </w:rPr>
        <w:lastRenderedPageBreak/>
        <w:drawing>
          <wp:inline distT="0" distB="0" distL="0" distR="0" wp14:anchorId="61DF7823" wp14:editId="658FFFB4">
            <wp:extent cx="5731510" cy="3601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085"/>
                    </a:xfrm>
                    <a:prstGeom prst="rect">
                      <a:avLst/>
                    </a:prstGeom>
                  </pic:spPr>
                </pic:pic>
              </a:graphicData>
            </a:graphic>
          </wp:inline>
        </w:drawing>
      </w:r>
    </w:p>
    <w:p w:rsidR="008B0D9D" w:rsidRDefault="008B0D9D"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GB"/>
        </w:rPr>
      </w:pPr>
      <w:r>
        <w:rPr>
          <w:noProof/>
        </w:rPr>
        <w:drawing>
          <wp:inline distT="0" distB="0" distL="0" distR="0" wp14:anchorId="391A1802" wp14:editId="61275059">
            <wp:extent cx="44577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7700" cy="381000"/>
                    </a:xfrm>
                    <a:prstGeom prst="rect">
                      <a:avLst/>
                    </a:prstGeom>
                  </pic:spPr>
                </pic:pic>
              </a:graphicData>
            </a:graphic>
          </wp:inline>
        </w:drawing>
      </w:r>
    </w:p>
    <w:p w:rsidR="004159DF" w:rsidRDefault="004159DF"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GB"/>
        </w:rPr>
      </w:pPr>
      <w:r>
        <w:rPr>
          <w:rFonts w:ascii="Consolas" w:eastAsia="Times New Roman" w:hAnsi="Consolas" w:cs="Courier New"/>
          <w:color w:val="171717"/>
          <w:sz w:val="20"/>
          <w:szCs w:val="20"/>
          <w:bdr w:val="none" w:sz="0" w:space="0" w:color="auto" w:frame="1"/>
          <w:lang w:eastAsia="en-GB"/>
        </w:rPr>
        <w:t>Note: make sure that azure connection string is configured before you run index.js</w:t>
      </w:r>
    </w:p>
    <w:p w:rsidR="004159DF" w:rsidRDefault="004159DF"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GB"/>
        </w:rPr>
      </w:pPr>
    </w:p>
    <w:p w:rsidR="0050312B" w:rsidRDefault="000631B2" w:rsidP="00063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center"/>
        <w:rPr>
          <w:rFonts w:ascii="Consolas" w:eastAsia="Times New Roman" w:hAnsi="Consolas" w:cs="Courier New"/>
          <w:b/>
          <w:color w:val="171717"/>
          <w:sz w:val="24"/>
          <w:szCs w:val="20"/>
          <w:u w:val="single"/>
          <w:bdr w:val="none" w:sz="0" w:space="0" w:color="auto" w:frame="1"/>
          <w:lang w:eastAsia="en-GB"/>
        </w:rPr>
      </w:pPr>
      <w:r w:rsidRPr="000631B2">
        <w:rPr>
          <w:rFonts w:ascii="Consolas" w:eastAsia="Times New Roman" w:hAnsi="Consolas" w:cs="Courier New"/>
          <w:b/>
          <w:color w:val="171717"/>
          <w:sz w:val="24"/>
          <w:szCs w:val="20"/>
          <w:highlight w:val="green"/>
          <w:u w:val="single"/>
          <w:bdr w:val="none" w:sz="0" w:space="0" w:color="auto" w:frame="1"/>
          <w:lang w:eastAsia="en-GB"/>
        </w:rPr>
        <w:t>Data Storage Security</w:t>
      </w:r>
    </w:p>
    <w:p w:rsidR="000631B2" w:rsidRPr="000631B2" w:rsidRDefault="000631B2" w:rsidP="008B0D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b/>
          <w:color w:val="171717"/>
          <w:sz w:val="24"/>
          <w:szCs w:val="20"/>
          <w:u w:val="single"/>
          <w:bdr w:val="none" w:sz="0" w:space="0" w:color="auto" w:frame="1"/>
          <w:lang w:eastAsia="en-GB"/>
        </w:rPr>
      </w:pPr>
      <w:r>
        <w:rPr>
          <w:rFonts w:ascii="Consolas" w:eastAsia="Times New Roman" w:hAnsi="Consolas" w:cs="Courier New"/>
          <w:b/>
          <w:color w:val="171717"/>
          <w:sz w:val="24"/>
          <w:szCs w:val="20"/>
          <w:u w:val="single"/>
          <w:bdr w:val="none" w:sz="0" w:space="0" w:color="auto" w:frame="1"/>
          <w:lang w:eastAsia="en-GB"/>
        </w:rPr>
        <w:t>Cloud provides:</w:t>
      </w:r>
    </w:p>
    <w:p w:rsidR="000631B2" w:rsidRPr="000631B2" w:rsidRDefault="000631B2" w:rsidP="00136E32">
      <w:pPr>
        <w:numPr>
          <w:ilvl w:val="0"/>
          <w:numId w:val="19"/>
        </w:numPr>
        <w:shd w:val="clear" w:color="auto" w:fill="FFFFFF"/>
        <w:spacing w:after="0" w:line="240" w:lineRule="auto"/>
        <w:ind w:left="570"/>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Protect the data at rest</w:t>
      </w:r>
    </w:p>
    <w:p w:rsidR="000631B2" w:rsidRPr="000631B2" w:rsidRDefault="000631B2" w:rsidP="00136E32">
      <w:pPr>
        <w:numPr>
          <w:ilvl w:val="0"/>
          <w:numId w:val="19"/>
        </w:numPr>
        <w:shd w:val="clear" w:color="auto" w:fill="FFFFFF"/>
        <w:spacing w:after="0" w:line="240" w:lineRule="auto"/>
        <w:ind w:left="570"/>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Protect the data in transit</w:t>
      </w:r>
    </w:p>
    <w:p w:rsidR="000631B2" w:rsidRPr="000631B2" w:rsidRDefault="000631B2" w:rsidP="00136E32">
      <w:pPr>
        <w:numPr>
          <w:ilvl w:val="0"/>
          <w:numId w:val="19"/>
        </w:numPr>
        <w:shd w:val="clear" w:color="auto" w:fill="FFFFFF"/>
        <w:spacing w:after="0" w:line="240" w:lineRule="auto"/>
        <w:ind w:left="570"/>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Support browser cross-domain access</w:t>
      </w:r>
    </w:p>
    <w:p w:rsidR="000631B2" w:rsidRPr="000631B2" w:rsidRDefault="000631B2" w:rsidP="00136E32">
      <w:pPr>
        <w:numPr>
          <w:ilvl w:val="0"/>
          <w:numId w:val="19"/>
        </w:numPr>
        <w:shd w:val="clear" w:color="auto" w:fill="FFFFFF"/>
        <w:spacing w:after="0" w:line="240" w:lineRule="auto"/>
        <w:ind w:left="570"/>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Control who can access data</w:t>
      </w:r>
    </w:p>
    <w:p w:rsidR="000631B2" w:rsidRDefault="000631B2" w:rsidP="00136E32">
      <w:pPr>
        <w:numPr>
          <w:ilvl w:val="0"/>
          <w:numId w:val="19"/>
        </w:numPr>
        <w:shd w:val="clear" w:color="auto" w:fill="FFFFFF"/>
        <w:spacing w:after="0" w:line="240" w:lineRule="auto"/>
        <w:ind w:left="570"/>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Audit storage access</w:t>
      </w:r>
    </w:p>
    <w:p w:rsidR="000631B2" w:rsidRDefault="000631B2" w:rsidP="000631B2">
      <w:pPr>
        <w:shd w:val="clear" w:color="auto" w:fill="FFFFFF"/>
        <w:spacing w:after="0" w:line="240" w:lineRule="auto"/>
        <w:rPr>
          <w:rFonts w:ascii="Segoe UI" w:eastAsia="Times New Roman" w:hAnsi="Segoe UI" w:cs="Segoe UI"/>
          <w:color w:val="171717"/>
          <w:sz w:val="24"/>
          <w:szCs w:val="24"/>
          <w:lang w:eastAsia="en-GB"/>
        </w:rPr>
      </w:pPr>
    </w:p>
    <w:p w:rsidR="000631B2" w:rsidRDefault="000631B2" w:rsidP="000631B2">
      <w:pPr>
        <w:shd w:val="clear" w:color="auto" w:fill="FFFFFF"/>
        <w:spacing w:after="0" w:line="240" w:lineRule="auto"/>
        <w:rPr>
          <w:rFonts w:ascii="Segoe UI" w:hAnsi="Segoe UI" w:cs="Segoe UI"/>
          <w:color w:val="171717"/>
          <w:shd w:val="clear" w:color="auto" w:fill="FFFFFF"/>
        </w:rPr>
      </w:pPr>
      <w:r w:rsidRPr="000631B2">
        <w:rPr>
          <w:rFonts w:ascii="Segoe UI" w:eastAsia="Times New Roman" w:hAnsi="Segoe UI" w:cs="Segoe UI"/>
          <w:b/>
          <w:color w:val="171717"/>
          <w:sz w:val="24"/>
          <w:szCs w:val="24"/>
          <w:highlight w:val="green"/>
          <w:lang w:eastAsia="en-GB"/>
        </w:rPr>
        <w:t>Encryption at rest:</w:t>
      </w:r>
      <w:r>
        <w:rPr>
          <w:rFonts w:ascii="Segoe UI" w:eastAsia="Times New Roman" w:hAnsi="Segoe UI" w:cs="Segoe UI"/>
          <w:color w:val="171717"/>
          <w:sz w:val="24"/>
          <w:szCs w:val="24"/>
          <w:lang w:eastAsia="en-GB"/>
        </w:rPr>
        <w:t xml:space="preserve"> </w:t>
      </w:r>
      <w:r>
        <w:rPr>
          <w:rFonts w:ascii="Segoe UI" w:hAnsi="Segoe UI" w:cs="Segoe UI"/>
          <w:color w:val="171717"/>
          <w:shd w:val="clear" w:color="auto" w:fill="FFFFFF"/>
        </w:rPr>
        <w:t>All data written to Azure Storage is automatically encrypted by Storage Service Encryption (SSE) with a 256-bit Advanced Encryption Standard (AES) cipher. SSE automatically encrypts data when writing it to Azure Storage. When you read data from Azure Storage, Azure Storage decrypts the data before returning it. This process incurs no additional charges and doesn't degrade performance. It can't be disabled.</w:t>
      </w:r>
    </w:p>
    <w:p w:rsidR="000631B2" w:rsidRPr="000631B2" w:rsidRDefault="000631B2" w:rsidP="00063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For virtual machines (VMs), Azure lets you encrypt virtual hard disks (VHDs) by using Azure Disk Encryption. This encryption uses BitLocker for Windows images, and it uses dm-crypt for Linux.</w:t>
      </w:r>
    </w:p>
    <w:p w:rsidR="000631B2" w:rsidRPr="000631B2" w:rsidRDefault="000631B2" w:rsidP="00063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631B2">
        <w:rPr>
          <w:rFonts w:ascii="Segoe UI" w:eastAsia="Times New Roman" w:hAnsi="Segoe UI" w:cs="Segoe UI"/>
          <w:color w:val="171717"/>
          <w:sz w:val="24"/>
          <w:szCs w:val="24"/>
          <w:lang w:eastAsia="en-GB"/>
        </w:rPr>
        <w:t>Azure Key Vault stores the keys automatically to help you control and manage the disk-encryption keys and secrets. So even if someone gets access to the VHD image and downloads it, they can't access the data on the VHD.</w:t>
      </w:r>
    </w:p>
    <w:p w:rsidR="000631B2" w:rsidRPr="000631B2" w:rsidRDefault="000631B2" w:rsidP="000631B2">
      <w:pPr>
        <w:shd w:val="clear" w:color="auto" w:fill="FFFFFF"/>
        <w:spacing w:after="0" w:line="240" w:lineRule="auto"/>
        <w:rPr>
          <w:rFonts w:ascii="Segoe UI" w:eastAsia="Times New Roman" w:hAnsi="Segoe UI" w:cs="Segoe UI"/>
          <w:color w:val="171717"/>
          <w:sz w:val="24"/>
          <w:szCs w:val="24"/>
          <w:lang w:eastAsia="en-GB"/>
        </w:rPr>
      </w:pPr>
    </w:p>
    <w:p w:rsidR="000631B2" w:rsidRPr="000631B2" w:rsidRDefault="000631B2" w:rsidP="000631B2">
      <w:pPr>
        <w:pStyle w:val="Heading2"/>
        <w:shd w:val="clear" w:color="auto" w:fill="FFFFFF"/>
        <w:spacing w:before="480" w:after="180"/>
        <w:rPr>
          <w:rFonts w:ascii="Segoe UI" w:hAnsi="Segoe UI" w:cs="Segoe UI"/>
          <w:b/>
          <w:color w:val="171717"/>
        </w:rPr>
      </w:pPr>
      <w:r w:rsidRPr="000631B2">
        <w:rPr>
          <w:rFonts w:ascii="Segoe UI" w:hAnsi="Segoe UI" w:cs="Segoe UI"/>
          <w:b/>
          <w:color w:val="171717"/>
        </w:rPr>
        <w:lastRenderedPageBreak/>
        <w:t>Encryption in transit</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Keep your data secure by enabling </w:t>
      </w:r>
      <w:r>
        <w:rPr>
          <w:rStyle w:val="Emphasis"/>
          <w:rFonts w:ascii="Segoe UI" w:eastAsiaTheme="majorEastAsia" w:hAnsi="Segoe UI" w:cs="Segoe UI"/>
          <w:color w:val="171717"/>
        </w:rPr>
        <w:t>transport-level security</w:t>
      </w:r>
      <w:r>
        <w:rPr>
          <w:rFonts w:ascii="Segoe UI" w:hAnsi="Segoe UI" w:cs="Segoe UI"/>
          <w:color w:val="171717"/>
        </w:rPr>
        <w:t> between Azure and the client. Always use </w:t>
      </w:r>
      <w:r>
        <w:rPr>
          <w:rStyle w:val="Emphasis"/>
          <w:rFonts w:ascii="Segoe UI" w:eastAsiaTheme="majorEastAsia" w:hAnsi="Segoe UI" w:cs="Segoe UI"/>
          <w:color w:val="171717"/>
        </w:rPr>
        <w:t>HTTPS</w:t>
      </w:r>
      <w:r>
        <w:rPr>
          <w:rFonts w:ascii="Segoe UI" w:hAnsi="Segoe UI" w:cs="Segoe UI"/>
          <w:color w:val="171717"/>
        </w:rPr>
        <w:t> to secure communication over the public internet. When you call the REST APIs to access objects in storage accounts, you can enforce the use of HTTPS by requiring </w:t>
      </w:r>
      <w:hyperlink r:id="rId19" w:history="1">
        <w:r>
          <w:rPr>
            <w:rStyle w:val="Hyperlink"/>
            <w:rFonts w:ascii="Segoe UI" w:hAnsi="Segoe UI" w:cs="Segoe UI"/>
          </w:rPr>
          <w:t>secure transfer</w:t>
        </w:r>
      </w:hyperlink>
      <w:r>
        <w:rPr>
          <w:rFonts w:ascii="Segoe UI" w:hAnsi="Segoe UI" w:cs="Segoe UI"/>
          <w:color w:val="171717"/>
        </w:rPr>
        <w:t xml:space="preserve"> for the storage account. After you enable secure transfer, connections that use HTTP will be refused. This flag will also enforce secure transfer over SMB by requiring SMB 3.0 for all file share </w:t>
      </w:r>
      <w:proofErr w:type="spellStart"/>
      <w:r>
        <w:rPr>
          <w:rFonts w:ascii="Segoe UI" w:hAnsi="Segoe UI" w:cs="Segoe UI"/>
          <w:color w:val="171717"/>
        </w:rPr>
        <w:t>mounts</w:t>
      </w:r>
      <w:proofErr w:type="spellEnd"/>
      <w:r>
        <w:rPr>
          <w:rFonts w:ascii="Segoe UI" w:hAnsi="Segoe UI" w:cs="Segoe UI"/>
          <w:color w:val="171717"/>
        </w:rPr>
        <w:t>.</w:t>
      </w:r>
    </w:p>
    <w:p w:rsidR="000631B2" w:rsidRPr="000631B2" w:rsidRDefault="000631B2" w:rsidP="000631B2">
      <w:pPr>
        <w:pStyle w:val="Heading2"/>
        <w:shd w:val="clear" w:color="auto" w:fill="FFFFFF"/>
        <w:spacing w:before="480" w:after="180"/>
        <w:rPr>
          <w:rFonts w:ascii="Segoe UI" w:hAnsi="Segoe UI" w:cs="Segoe UI"/>
          <w:b/>
          <w:color w:val="171717"/>
        </w:rPr>
      </w:pPr>
      <w:r w:rsidRPr="000631B2">
        <w:rPr>
          <w:rFonts w:ascii="Segoe UI" w:hAnsi="Segoe UI" w:cs="Segoe UI"/>
          <w:b/>
          <w:color w:val="171717"/>
        </w:rPr>
        <w:t>CORS support</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Contoso stores several website asset types in Azure Storage. These types include images and videos. To secure browser apps, Contoso locks GET requests down to specific domains.</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Azure Storage supports cross-domain access through cross-origin resource sharing (CORS). CORS uses HTTP headers so that a web application at one domain can access resources from a server at a different domain. By using CORS, web apps ensure that they load only authorized content from authorized sources.</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CORS support is an optional flag you can enable on Storage accounts. The flag adds the appropriate headers when you use HTTP GET requests to retrieve resources from the Storage account.</w:t>
      </w:r>
    </w:p>
    <w:p w:rsidR="000631B2" w:rsidRPr="000631B2" w:rsidRDefault="000631B2" w:rsidP="000631B2">
      <w:pPr>
        <w:pStyle w:val="Heading2"/>
        <w:shd w:val="clear" w:color="auto" w:fill="FFFFFF"/>
        <w:spacing w:before="480" w:after="180"/>
        <w:rPr>
          <w:rFonts w:ascii="Segoe UI" w:hAnsi="Segoe UI" w:cs="Segoe UI"/>
          <w:b/>
          <w:color w:val="171717"/>
        </w:rPr>
      </w:pPr>
      <w:r w:rsidRPr="000631B2">
        <w:rPr>
          <w:rFonts w:ascii="Segoe UI" w:hAnsi="Segoe UI" w:cs="Segoe UI"/>
          <w:b/>
          <w:color w:val="171717"/>
        </w:rPr>
        <w:t>Role-based access control</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To access data in a storage account, the client makes a request over HTTP or HTTPS. Every request to a secure resource must be authorized. The service ensures that the client has the permissions required to access the data. You can choose from several access options. Arguably, the most flexible option is role-based access.</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Azure Storage supports Azure Active Directory and role-based access control (RBAC) for both resource management and data operations. To security principals, you can assign RBAC roles that are scoped to the storage account. Use Active Directory to authorize resource management operations, such as configuration. Active Directory is supported for data operations on Blob and Queue storage.</w:t>
      </w:r>
    </w:p>
    <w:p w:rsidR="000631B2" w:rsidRDefault="000631B2" w:rsidP="000631B2">
      <w:pPr>
        <w:pStyle w:val="NormalWeb"/>
        <w:shd w:val="clear" w:color="auto" w:fill="FFFFFF"/>
        <w:rPr>
          <w:rFonts w:ascii="Segoe UI" w:hAnsi="Segoe UI" w:cs="Segoe UI"/>
          <w:color w:val="171717"/>
        </w:rPr>
      </w:pPr>
      <w:r>
        <w:rPr>
          <w:rFonts w:ascii="Segoe UI" w:hAnsi="Segoe UI" w:cs="Segoe UI"/>
          <w:color w:val="171717"/>
        </w:rPr>
        <w:t>To a security principal or a managed identity for Azure resources, you can assign RBAC roles that are scoped to a subscription, a resource group, a storage account, or an individual container or queue.</w:t>
      </w:r>
    </w:p>
    <w:p w:rsidR="0022159A" w:rsidRPr="0022159A" w:rsidRDefault="0022159A" w:rsidP="0022159A">
      <w:pPr>
        <w:pStyle w:val="Heading2"/>
        <w:shd w:val="clear" w:color="auto" w:fill="FFFFFF"/>
        <w:spacing w:before="480" w:after="180"/>
        <w:rPr>
          <w:rFonts w:ascii="Segoe UI" w:hAnsi="Segoe UI" w:cs="Segoe UI"/>
          <w:b/>
          <w:color w:val="171717"/>
        </w:rPr>
      </w:pPr>
      <w:r w:rsidRPr="0022159A">
        <w:rPr>
          <w:rFonts w:ascii="Segoe UI" w:hAnsi="Segoe UI" w:cs="Segoe UI"/>
          <w:b/>
          <w:color w:val="171717"/>
        </w:rPr>
        <w:lastRenderedPageBreak/>
        <w:t>Auditing access</w:t>
      </w:r>
    </w:p>
    <w:p w:rsidR="0022159A" w:rsidRDefault="0022159A" w:rsidP="0022159A">
      <w:pPr>
        <w:pStyle w:val="NormalWeb"/>
        <w:shd w:val="clear" w:color="auto" w:fill="FFFFFF"/>
        <w:rPr>
          <w:rFonts w:ascii="Segoe UI" w:hAnsi="Segoe UI" w:cs="Segoe UI"/>
          <w:color w:val="171717"/>
        </w:rPr>
      </w:pPr>
      <w:r>
        <w:rPr>
          <w:rFonts w:ascii="Segoe UI" w:hAnsi="Segoe UI" w:cs="Segoe UI"/>
          <w:color w:val="171717"/>
        </w:rPr>
        <w:t>Auditing is another part of controlling access. You can audit Azure Storage access by using the built-in Storage Analytics service.</w:t>
      </w:r>
    </w:p>
    <w:p w:rsidR="0022159A" w:rsidRDefault="0022159A" w:rsidP="0022159A">
      <w:pPr>
        <w:pStyle w:val="NormalWeb"/>
        <w:shd w:val="clear" w:color="auto" w:fill="FFFFFF"/>
        <w:rPr>
          <w:rFonts w:ascii="Segoe UI" w:hAnsi="Segoe UI" w:cs="Segoe UI"/>
          <w:color w:val="171717"/>
        </w:rPr>
      </w:pPr>
      <w:r>
        <w:rPr>
          <w:rFonts w:ascii="Segoe UI" w:hAnsi="Segoe UI" w:cs="Segoe UI"/>
          <w:color w:val="171717"/>
        </w:rPr>
        <w:t>Storage Analytics logs every operation in real time, and you can search the Storage Analytics logs for specific requests. Filter based on the authentication mechanism, the success of the operation, or the resource that was accessed.</w:t>
      </w:r>
    </w:p>
    <w:p w:rsidR="000631B2" w:rsidRPr="0001436B" w:rsidRDefault="0001436B" w:rsidP="00BB2D64">
      <w:pPr>
        <w:pStyle w:val="NormalWeb"/>
        <w:shd w:val="clear" w:color="auto" w:fill="FFFFFF"/>
        <w:rPr>
          <w:rFonts w:ascii="Segoe UI" w:hAnsi="Segoe UI" w:cs="Segoe UI"/>
          <w:b/>
          <w:color w:val="171717"/>
        </w:rPr>
      </w:pPr>
      <w:r w:rsidRPr="0001436B">
        <w:rPr>
          <w:rFonts w:ascii="Segoe UI" w:hAnsi="Segoe UI" w:cs="Segoe UI"/>
          <w:b/>
          <w:color w:val="171717"/>
        </w:rPr>
        <w:t>Shared access signatures:</w:t>
      </w:r>
    </w:p>
    <w:p w:rsidR="0001436B" w:rsidRDefault="0001436B" w:rsidP="0001436B">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1436B">
        <w:rPr>
          <w:rFonts w:ascii="Segoe UI" w:eastAsia="Times New Roman" w:hAnsi="Segoe UI" w:cs="Segoe UI"/>
          <w:color w:val="171717"/>
          <w:sz w:val="24"/>
          <w:szCs w:val="24"/>
          <w:lang w:eastAsia="en-GB"/>
        </w:rPr>
        <w:t>For untrusted clients, use a </w:t>
      </w:r>
      <w:r w:rsidRPr="0001436B">
        <w:rPr>
          <w:rFonts w:ascii="Segoe UI" w:eastAsia="Times New Roman" w:hAnsi="Segoe UI" w:cs="Segoe UI"/>
          <w:i/>
          <w:iCs/>
          <w:color w:val="171717"/>
          <w:sz w:val="24"/>
          <w:szCs w:val="24"/>
          <w:lang w:eastAsia="en-GB"/>
        </w:rPr>
        <w:t>shared access signature</w:t>
      </w:r>
      <w:r w:rsidRPr="0001436B">
        <w:rPr>
          <w:rFonts w:ascii="Segoe UI" w:eastAsia="Times New Roman" w:hAnsi="Segoe UI" w:cs="Segoe UI"/>
          <w:color w:val="171717"/>
          <w:sz w:val="24"/>
          <w:szCs w:val="24"/>
          <w:lang w:eastAsia="en-GB"/>
        </w:rPr>
        <w:t> (SAS). A shared access signature is a string that contains a security token that can be attached to a URI. Use a shared access signature to delegate access to storage objects and specify constraints, such as the permissions and the time range of access.</w:t>
      </w:r>
    </w:p>
    <w:p w:rsidR="0001436B" w:rsidRDefault="00D76261" w:rsidP="0001436B">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Currently, Advanced Threat Protection for Azure Storage is available for the Blob service. Security alerts are integrated with Azure Security </w:t>
      </w:r>
      <w:proofErr w:type="spellStart"/>
      <w:r>
        <w:rPr>
          <w:rFonts w:ascii="Segoe UI" w:hAnsi="Segoe UI" w:cs="Segoe UI"/>
          <w:color w:val="171717"/>
          <w:shd w:val="clear" w:color="auto" w:fill="FFFFFF"/>
        </w:rPr>
        <w:t>Center</w:t>
      </w:r>
      <w:proofErr w:type="spellEnd"/>
      <w:r>
        <w:rPr>
          <w:rFonts w:ascii="Segoe UI" w:hAnsi="Segoe UI" w:cs="Segoe UI"/>
          <w:color w:val="171717"/>
          <w:shd w:val="clear" w:color="auto" w:fill="FFFFFF"/>
        </w:rPr>
        <w:t>. The alerts are sent by email to subscription admins.</w:t>
      </w:r>
    </w:p>
    <w:p w:rsidR="00D76261" w:rsidRDefault="00D76261" w:rsidP="0001436B">
      <w:pPr>
        <w:shd w:val="clear" w:color="auto" w:fill="FFFFFF"/>
        <w:spacing w:before="100" w:beforeAutospacing="1" w:after="100" w:afterAutospacing="1" w:line="240" w:lineRule="auto"/>
        <w:rPr>
          <w:rFonts w:ascii="Segoe UI" w:hAnsi="Segoe UI" w:cs="Segoe UI"/>
          <w:color w:val="171717"/>
          <w:shd w:val="clear" w:color="auto" w:fill="FFFFFF"/>
        </w:rPr>
      </w:pPr>
      <w:r w:rsidRPr="00D76261">
        <w:rPr>
          <w:rFonts w:ascii="Segoe UI" w:hAnsi="Segoe UI" w:cs="Segoe UI"/>
          <w:b/>
          <w:color w:val="171717"/>
          <w:shd w:val="clear" w:color="auto" w:fill="FFFFFF"/>
        </w:rPr>
        <w:t>Azure Data Lake Storage Gen2 provides</w:t>
      </w:r>
      <w:r>
        <w:rPr>
          <w:rFonts w:ascii="Segoe UI" w:hAnsi="Segoe UI" w:cs="Segoe UI"/>
          <w:color w:val="171717"/>
          <w:shd w:val="clear" w:color="auto" w:fill="FFFFFF"/>
        </w:rPr>
        <w:t xml:space="preserve"> a first-class data lake solution that allows enterprises to pull together their data. It's built on Azure Blob storage, so it inherits </w:t>
      </w:r>
      <w:proofErr w:type="gramStart"/>
      <w:r>
        <w:rPr>
          <w:rFonts w:ascii="Segoe UI" w:hAnsi="Segoe UI" w:cs="Segoe UI"/>
          <w:color w:val="171717"/>
          <w:shd w:val="clear" w:color="auto" w:fill="FFFFFF"/>
        </w:rPr>
        <w:t>all of</w:t>
      </w:r>
      <w:proofErr w:type="gramEnd"/>
      <w:r>
        <w:rPr>
          <w:rFonts w:ascii="Segoe UI" w:hAnsi="Segoe UI" w:cs="Segoe UI"/>
          <w:color w:val="171717"/>
          <w:shd w:val="clear" w:color="auto" w:fill="FFFFFF"/>
        </w:rPr>
        <w:t xml:space="preserve"> the security features we've reviewed in this module.</w:t>
      </w:r>
    </w:p>
    <w:p w:rsidR="00D76261" w:rsidRDefault="00D76261" w:rsidP="0001436B">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Along with role-based access control (RBAC), Azure Data Lake Storage Gen2 provides access control lists (ACLs) that are POSIX-compliant and that restrict access to only authorized users, groups, or service principals. It applies restrictions in a way that's flexible, fine-grained, and manageable. Azure Data Lake Storage Gen2 authenticates through Azure Active Directory OAuth 2.0 bearer tokens. This allows for flexible authentication schemes, including federation with Azure AD Connect and multifactor authentication that provides stronger protection than just passwords.</w:t>
      </w:r>
    </w:p>
    <w:p w:rsidR="00C61788" w:rsidRDefault="00C61788" w:rsidP="00C61788">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sidRPr="00C61788">
        <w:rPr>
          <w:rFonts w:ascii="Segoe UI" w:eastAsia="Times New Roman" w:hAnsi="Segoe UI" w:cs="Segoe UI"/>
          <w:b/>
          <w:color w:val="171717"/>
          <w:sz w:val="24"/>
          <w:szCs w:val="24"/>
          <w:lang w:eastAsia="en-GB"/>
        </w:rPr>
        <w:t>Blobs give you file storage in the cloud and an API that lets you build apps to access the data.</w:t>
      </w:r>
    </w:p>
    <w:p w:rsidR="005C145F" w:rsidRDefault="005C145F" w:rsidP="005C145F">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Pr>
          <w:rFonts w:ascii="Segoe UI" w:eastAsia="Times New Roman" w:hAnsi="Segoe UI" w:cs="Segoe UI"/>
          <w:b/>
          <w:color w:val="171717"/>
          <w:sz w:val="24"/>
          <w:szCs w:val="24"/>
          <w:lang w:eastAsia="en-GB"/>
        </w:rPr>
        <w:t>Unstructured data</w:t>
      </w:r>
    </w:p>
    <w:p w:rsidR="005C145F" w:rsidRDefault="005C145F" w:rsidP="005C145F">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proofErr w:type="spellStart"/>
      <w:r>
        <w:rPr>
          <w:rFonts w:ascii="Segoe UI" w:eastAsia="Times New Roman" w:hAnsi="Segoe UI" w:cs="Segoe UI"/>
          <w:b/>
          <w:color w:val="171717"/>
          <w:sz w:val="24"/>
          <w:szCs w:val="24"/>
          <w:lang w:eastAsia="en-GB"/>
        </w:rPr>
        <w:t>Unqueriable</w:t>
      </w:r>
      <w:proofErr w:type="spellEnd"/>
      <w:r>
        <w:rPr>
          <w:rFonts w:ascii="Segoe UI" w:eastAsia="Times New Roman" w:hAnsi="Segoe UI" w:cs="Segoe UI"/>
          <w:b/>
          <w:color w:val="171717"/>
          <w:sz w:val="24"/>
          <w:szCs w:val="24"/>
          <w:lang w:eastAsia="en-GB"/>
        </w:rPr>
        <w:t xml:space="preserve"> data</w:t>
      </w:r>
    </w:p>
    <w:p w:rsidR="005C145F" w:rsidRDefault="001B0D29" w:rsidP="005C145F">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Pr>
          <w:rFonts w:ascii="Segoe UI" w:eastAsia="Times New Roman" w:hAnsi="Segoe UI" w:cs="Segoe UI"/>
          <w:b/>
          <w:color w:val="171717"/>
          <w:sz w:val="24"/>
          <w:szCs w:val="24"/>
          <w:lang w:eastAsia="en-GB"/>
        </w:rPr>
        <w:t>Unindexable data.</w:t>
      </w:r>
    </w:p>
    <w:p w:rsidR="001B0D29" w:rsidRDefault="001B0D29" w:rsidP="001B0D29">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Pr>
          <w:rFonts w:ascii="Segoe UI" w:eastAsia="Times New Roman" w:hAnsi="Segoe UI" w:cs="Segoe UI"/>
          <w:b/>
          <w:color w:val="171717"/>
          <w:sz w:val="24"/>
          <w:szCs w:val="24"/>
          <w:lang w:eastAsia="en-GB"/>
        </w:rPr>
        <w:t xml:space="preserve">It can be used in the combination of database. </w:t>
      </w:r>
    </w:p>
    <w:p w:rsidR="001B0D29" w:rsidRDefault="001B0D29" w:rsidP="001B0D29">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Pr>
          <w:rFonts w:ascii="Segoe UI" w:eastAsia="Times New Roman" w:hAnsi="Segoe UI" w:cs="Segoe UI"/>
          <w:b/>
          <w:color w:val="171717"/>
          <w:sz w:val="24"/>
          <w:szCs w:val="24"/>
          <w:lang w:eastAsia="en-GB"/>
        </w:rPr>
        <w:t xml:space="preserve">For </w:t>
      </w:r>
      <w:proofErr w:type="gramStart"/>
      <w:r>
        <w:rPr>
          <w:rFonts w:ascii="Segoe UI" w:eastAsia="Times New Roman" w:hAnsi="Segoe UI" w:cs="Segoe UI"/>
          <w:b/>
          <w:color w:val="171717"/>
          <w:sz w:val="24"/>
          <w:szCs w:val="24"/>
          <w:lang w:eastAsia="en-GB"/>
        </w:rPr>
        <w:t>example</w:t>
      </w:r>
      <w:proofErr w:type="gramEnd"/>
      <w:r>
        <w:rPr>
          <w:rFonts w:ascii="Segoe UI" w:eastAsia="Times New Roman" w:hAnsi="Segoe UI" w:cs="Segoe UI"/>
          <w:b/>
          <w:color w:val="171717"/>
          <w:sz w:val="24"/>
          <w:szCs w:val="24"/>
          <w:lang w:eastAsia="en-GB"/>
        </w:rPr>
        <w:t xml:space="preserve"> employee data and profile picture </w:t>
      </w:r>
      <w:proofErr w:type="spellStart"/>
      <w:r>
        <w:rPr>
          <w:rFonts w:ascii="Segoe UI" w:eastAsia="Times New Roman" w:hAnsi="Segoe UI" w:cs="Segoe UI"/>
          <w:b/>
          <w:color w:val="171717"/>
          <w:sz w:val="24"/>
          <w:szCs w:val="24"/>
          <w:lang w:eastAsia="en-GB"/>
        </w:rPr>
        <w:t>url</w:t>
      </w:r>
      <w:proofErr w:type="spellEnd"/>
      <w:r>
        <w:rPr>
          <w:rFonts w:ascii="Segoe UI" w:eastAsia="Times New Roman" w:hAnsi="Segoe UI" w:cs="Segoe UI"/>
          <w:b/>
          <w:color w:val="171717"/>
          <w:sz w:val="24"/>
          <w:szCs w:val="24"/>
          <w:lang w:eastAsia="en-GB"/>
        </w:rPr>
        <w:t xml:space="preserve"> can be in SQL </w:t>
      </w:r>
      <w:proofErr w:type="spellStart"/>
      <w:r>
        <w:rPr>
          <w:rFonts w:ascii="Segoe UI" w:eastAsia="Times New Roman" w:hAnsi="Segoe UI" w:cs="Segoe UI"/>
          <w:b/>
          <w:color w:val="171717"/>
          <w:sz w:val="24"/>
          <w:szCs w:val="24"/>
          <w:lang w:eastAsia="en-GB"/>
        </w:rPr>
        <w:t>db</w:t>
      </w:r>
      <w:proofErr w:type="spellEnd"/>
      <w:r>
        <w:rPr>
          <w:rFonts w:ascii="Segoe UI" w:eastAsia="Times New Roman" w:hAnsi="Segoe UI" w:cs="Segoe UI"/>
          <w:b/>
          <w:color w:val="171717"/>
          <w:sz w:val="24"/>
          <w:szCs w:val="24"/>
          <w:lang w:eastAsia="en-GB"/>
        </w:rPr>
        <w:t xml:space="preserve"> </w:t>
      </w:r>
      <w:proofErr w:type="spellStart"/>
      <w:r>
        <w:rPr>
          <w:rFonts w:ascii="Segoe UI" w:eastAsia="Times New Roman" w:hAnsi="Segoe UI" w:cs="Segoe UI"/>
          <w:b/>
          <w:color w:val="171717"/>
          <w:sz w:val="24"/>
          <w:szCs w:val="24"/>
          <w:lang w:eastAsia="en-GB"/>
        </w:rPr>
        <w:t>where as</w:t>
      </w:r>
      <w:proofErr w:type="spellEnd"/>
      <w:r>
        <w:rPr>
          <w:rFonts w:ascii="Segoe UI" w:eastAsia="Times New Roman" w:hAnsi="Segoe UI" w:cs="Segoe UI"/>
          <w:b/>
          <w:color w:val="171717"/>
          <w:sz w:val="24"/>
          <w:szCs w:val="24"/>
          <w:lang w:eastAsia="en-GB"/>
        </w:rPr>
        <w:t xml:space="preserve"> actual photos are stored in azure blob storage.</w:t>
      </w:r>
    </w:p>
    <w:p w:rsidR="001B0D29" w:rsidRDefault="001B0D29" w:rsidP="001B0D29">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lastRenderedPageBreak/>
        <w:t>Many Azure components use blobs behind the scenes. For example, Azure Cloud Shell stores your files and configuration in blobs, and Azure Virtual Machines uses blobs for hard-disk storage.</w:t>
      </w:r>
    </w:p>
    <w:p w:rsidR="001B0D29" w:rsidRDefault="001B0D29" w:rsidP="001B0D29">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in Blob storage, every blob </w:t>
      </w:r>
      <w:proofErr w:type="gramStart"/>
      <w:r>
        <w:rPr>
          <w:rFonts w:ascii="Segoe UI" w:hAnsi="Segoe UI" w:cs="Segoe UI"/>
          <w:color w:val="171717"/>
          <w:shd w:val="clear" w:color="auto" w:fill="FFFFFF"/>
        </w:rPr>
        <w:t>lives</w:t>
      </w:r>
      <w:proofErr w:type="gramEnd"/>
      <w:r>
        <w:rPr>
          <w:rFonts w:ascii="Segoe UI" w:hAnsi="Segoe UI" w:cs="Segoe UI"/>
          <w:color w:val="171717"/>
          <w:shd w:val="clear" w:color="auto" w:fill="FFFFFF"/>
        </w:rPr>
        <w:t xml:space="preserve"> inside a </w:t>
      </w:r>
      <w:r>
        <w:rPr>
          <w:rStyle w:val="Emphasis"/>
          <w:rFonts w:ascii="Segoe UI" w:hAnsi="Segoe UI" w:cs="Segoe UI"/>
          <w:color w:val="171717"/>
          <w:shd w:val="clear" w:color="auto" w:fill="FFFFFF"/>
        </w:rPr>
        <w:t>blob container</w:t>
      </w:r>
      <w:r>
        <w:rPr>
          <w:rFonts w:ascii="Segoe UI" w:hAnsi="Segoe UI" w:cs="Segoe UI"/>
          <w:color w:val="171717"/>
          <w:shd w:val="clear" w:color="auto" w:fill="FFFFFF"/>
        </w:rPr>
        <w:t>. You can store an unlimited number of blobs in a container and an unlimited number of containers in a storage account. Containers are "flat" — they can only store blobs, not other containers.</w:t>
      </w:r>
    </w:p>
    <w:p w:rsidR="00672373" w:rsidRDefault="00672373" w:rsidP="00672373">
      <w:pPr>
        <w:spacing w:before="100" w:beforeAutospacing="1" w:after="100" w:afterAutospacing="1" w:line="240" w:lineRule="auto"/>
        <w:rPr>
          <w:rFonts w:ascii="Segoe UI" w:eastAsia="Times New Roman" w:hAnsi="Segoe UI" w:cs="Segoe UI"/>
          <w:color w:val="171717"/>
          <w:sz w:val="24"/>
          <w:szCs w:val="24"/>
          <w:lang w:eastAsia="en-GB"/>
        </w:rPr>
      </w:pPr>
      <w:r w:rsidRPr="00672373">
        <w:rPr>
          <w:rFonts w:ascii="Segoe UI" w:eastAsia="Times New Roman" w:hAnsi="Segoe UI" w:cs="Segoe UI"/>
          <w:color w:val="171717"/>
          <w:sz w:val="24"/>
          <w:szCs w:val="24"/>
          <w:lang w:eastAsia="en-GB"/>
        </w:rPr>
        <w:t>Blobs in a container configured for public access can be downloaded without any kind of authentication or auditing by anyone who knows their storage URLs. Never put blob data in a public container that you don't intend to share publicly.</w:t>
      </w:r>
    </w:p>
    <w:p w:rsidR="00D22B98" w:rsidRDefault="00D22B98" w:rsidP="00672373">
      <w:pPr>
        <w:spacing w:before="100" w:beforeAutospacing="1" w:after="100" w:afterAutospacing="1" w:line="240" w:lineRule="auto"/>
        <w:rPr>
          <w:rStyle w:val="Emphasis"/>
          <w:rFonts w:ascii="Segoe UI" w:hAnsi="Segoe UI" w:cs="Segoe UI"/>
          <w:color w:val="171717"/>
          <w:shd w:val="clear" w:color="auto" w:fill="FFFFFF"/>
        </w:rPr>
      </w:pPr>
      <w:r>
        <w:rPr>
          <w:rFonts w:ascii="Segoe UI" w:eastAsia="Times New Roman" w:hAnsi="Segoe UI" w:cs="Segoe UI"/>
          <w:color w:val="171717"/>
          <w:sz w:val="24"/>
          <w:szCs w:val="24"/>
          <w:lang w:eastAsia="en-GB"/>
        </w:rPr>
        <w:t xml:space="preserve">In blob container you can’t create sub containers but can give the naming conventions in such a way that they </w:t>
      </w:r>
      <w:proofErr w:type="gramStart"/>
      <w:r>
        <w:rPr>
          <w:rFonts w:ascii="Segoe UI" w:eastAsia="Times New Roman" w:hAnsi="Segoe UI" w:cs="Segoe UI"/>
          <w:color w:val="171717"/>
          <w:sz w:val="24"/>
          <w:szCs w:val="24"/>
          <w:lang w:eastAsia="en-GB"/>
        </w:rPr>
        <w:t>resembles</w:t>
      </w:r>
      <w:proofErr w:type="gramEnd"/>
      <w:r>
        <w:rPr>
          <w:rFonts w:ascii="Segoe UI" w:eastAsia="Times New Roman" w:hAnsi="Segoe UI" w:cs="Segoe UI"/>
          <w:color w:val="171717"/>
          <w:sz w:val="24"/>
          <w:szCs w:val="24"/>
          <w:lang w:eastAsia="en-GB"/>
        </w:rPr>
        <w:t xml:space="preserve"> folder structure. </w:t>
      </w:r>
      <w:r>
        <w:rPr>
          <w:rStyle w:val="Emphasis"/>
          <w:rFonts w:ascii="Segoe UI" w:hAnsi="Segoe UI" w:cs="Segoe UI"/>
          <w:color w:val="171717"/>
          <w:shd w:val="clear" w:color="auto" w:fill="FFFFFF"/>
        </w:rPr>
        <w:t>virtual directories</w:t>
      </w:r>
    </w:p>
    <w:p w:rsidR="00EA139D" w:rsidRDefault="00EA139D" w:rsidP="00672373">
      <w:pPr>
        <w:spacing w:before="100" w:beforeAutospacing="1" w:after="100" w:afterAutospacing="1" w:line="240" w:lineRule="auto"/>
        <w:rPr>
          <w:rStyle w:val="Emphasis"/>
          <w:rFonts w:ascii="Segoe UI" w:hAnsi="Segoe UI" w:cs="Segoe UI"/>
          <w:color w:val="171717"/>
          <w:shd w:val="clear" w:color="auto" w:fill="FFFFFF"/>
        </w:rPr>
      </w:pPr>
    </w:p>
    <w:p w:rsidR="00EA139D" w:rsidRPr="00EA139D" w:rsidRDefault="00EA139D" w:rsidP="00EA139D">
      <w:pPr>
        <w:pStyle w:val="Heading2"/>
        <w:shd w:val="clear" w:color="auto" w:fill="FFFFFF"/>
        <w:spacing w:before="480" w:after="180"/>
        <w:rPr>
          <w:rFonts w:ascii="Segoe UI" w:hAnsi="Segoe UI" w:cs="Segoe UI"/>
          <w:b/>
          <w:color w:val="171717"/>
          <w:u w:val="single"/>
        </w:rPr>
      </w:pPr>
      <w:r w:rsidRPr="00EA139D">
        <w:rPr>
          <w:rFonts w:ascii="Segoe UI" w:hAnsi="Segoe UI" w:cs="Segoe UI"/>
          <w:b/>
          <w:color w:val="171717"/>
          <w:u w:val="single"/>
        </w:rPr>
        <w:t>Initialize the Blob storage object model</w:t>
      </w:r>
    </w:p>
    <w:p w:rsidR="00EA139D" w:rsidRPr="00EA139D" w:rsidRDefault="00EA139D" w:rsidP="00EA139D">
      <w:pPr>
        <w:spacing w:before="100" w:beforeAutospacing="1" w:after="100" w:afterAutospacing="1" w:line="240" w:lineRule="auto"/>
        <w:rPr>
          <w:rStyle w:val="Emphasis"/>
          <w:rFonts w:ascii="Segoe UI" w:hAnsi="Segoe UI" w:cs="Segoe UI"/>
          <w:i w:val="0"/>
          <w:color w:val="171717"/>
          <w:highlight w:val="yellow"/>
          <w:shd w:val="clear" w:color="auto" w:fill="FFFFFF"/>
        </w:rPr>
      </w:pPr>
      <w:proofErr w:type="spellStart"/>
      <w:r w:rsidRPr="00EA139D">
        <w:rPr>
          <w:rStyle w:val="Emphasis"/>
          <w:rFonts w:ascii="Segoe UI" w:hAnsi="Segoe UI" w:cs="Segoe UI"/>
          <w:i w:val="0"/>
          <w:color w:val="171717"/>
          <w:highlight w:val="yellow"/>
          <w:shd w:val="clear" w:color="auto" w:fill="FFFFFF"/>
        </w:rPr>
        <w:t>CloudStorageAccount</w:t>
      </w:r>
      <w:proofErr w:type="spellEnd"/>
      <w:r w:rsidRPr="00EA139D">
        <w:rPr>
          <w:rStyle w:val="Emphasis"/>
          <w:rFonts w:ascii="Segoe UI" w:hAnsi="Segoe UI" w:cs="Segoe UI"/>
          <w:i w:val="0"/>
          <w:color w:val="171717"/>
          <w:highlight w:val="yellow"/>
          <w:shd w:val="clear" w:color="auto" w:fill="FFFFFF"/>
        </w:rPr>
        <w:t xml:space="preserve"> </w:t>
      </w:r>
      <w:proofErr w:type="spellStart"/>
      <w:r w:rsidRPr="00EA139D">
        <w:rPr>
          <w:rStyle w:val="Emphasis"/>
          <w:rFonts w:ascii="Segoe UI" w:hAnsi="Segoe UI" w:cs="Segoe UI"/>
          <w:i w:val="0"/>
          <w:color w:val="171717"/>
          <w:highlight w:val="yellow"/>
          <w:shd w:val="clear" w:color="auto" w:fill="FFFFFF"/>
        </w:rPr>
        <w:t>storageAccount</w:t>
      </w:r>
      <w:proofErr w:type="spellEnd"/>
      <w:r w:rsidRPr="00EA139D">
        <w:rPr>
          <w:rStyle w:val="Emphasis"/>
          <w:rFonts w:ascii="Segoe UI" w:hAnsi="Segoe UI" w:cs="Segoe UI"/>
          <w:i w:val="0"/>
          <w:color w:val="171717"/>
          <w:highlight w:val="yellow"/>
          <w:shd w:val="clear" w:color="auto" w:fill="FFFFFF"/>
        </w:rPr>
        <w:t xml:space="preserve"> = </w:t>
      </w:r>
      <w:proofErr w:type="spellStart"/>
      <w:r w:rsidRPr="00EA139D">
        <w:rPr>
          <w:rStyle w:val="Emphasis"/>
          <w:rFonts w:ascii="Segoe UI" w:hAnsi="Segoe UI" w:cs="Segoe UI"/>
          <w:i w:val="0"/>
          <w:color w:val="171717"/>
          <w:highlight w:val="yellow"/>
          <w:shd w:val="clear" w:color="auto" w:fill="FFFFFF"/>
        </w:rPr>
        <w:t>CloudStorageAccount.Parse</w:t>
      </w:r>
      <w:proofErr w:type="spellEnd"/>
      <w:r w:rsidRPr="00EA139D">
        <w:rPr>
          <w:rStyle w:val="Emphasis"/>
          <w:rFonts w:ascii="Segoe UI" w:hAnsi="Segoe UI" w:cs="Segoe UI"/>
          <w:i w:val="0"/>
          <w:color w:val="171717"/>
          <w:highlight w:val="yellow"/>
          <w:shd w:val="clear" w:color="auto" w:fill="FFFFFF"/>
        </w:rPr>
        <w:t>(</w:t>
      </w:r>
      <w:proofErr w:type="spellStart"/>
      <w:r w:rsidRPr="00EA139D">
        <w:rPr>
          <w:rStyle w:val="Emphasis"/>
          <w:rFonts w:ascii="Segoe UI" w:hAnsi="Segoe UI" w:cs="Segoe UI"/>
          <w:i w:val="0"/>
          <w:color w:val="171717"/>
          <w:highlight w:val="yellow"/>
          <w:shd w:val="clear" w:color="auto" w:fill="FFFFFF"/>
        </w:rPr>
        <w:t>connectionString</w:t>
      </w:r>
      <w:proofErr w:type="spellEnd"/>
      <w:r w:rsidRPr="00EA139D">
        <w:rPr>
          <w:rStyle w:val="Emphasis"/>
          <w:rFonts w:ascii="Segoe UI" w:hAnsi="Segoe UI" w:cs="Segoe UI"/>
          <w:i w:val="0"/>
          <w:color w:val="171717"/>
          <w:highlight w:val="yellow"/>
          <w:shd w:val="clear" w:color="auto" w:fill="FFFFFF"/>
        </w:rPr>
        <w:t xml:space="preserve">); // or </w:t>
      </w:r>
      <w:proofErr w:type="spellStart"/>
      <w:proofErr w:type="gramStart"/>
      <w:r w:rsidRPr="00EA139D">
        <w:rPr>
          <w:rStyle w:val="Emphasis"/>
          <w:rFonts w:ascii="Segoe UI" w:hAnsi="Segoe UI" w:cs="Segoe UI"/>
          <w:i w:val="0"/>
          <w:color w:val="171717"/>
          <w:highlight w:val="yellow"/>
          <w:shd w:val="clear" w:color="auto" w:fill="FFFFFF"/>
        </w:rPr>
        <w:t>TryParse</w:t>
      </w:r>
      <w:proofErr w:type="spellEnd"/>
      <w:r w:rsidRPr="00EA139D">
        <w:rPr>
          <w:rStyle w:val="Emphasis"/>
          <w:rFonts w:ascii="Segoe UI" w:hAnsi="Segoe UI" w:cs="Segoe UI"/>
          <w:i w:val="0"/>
          <w:color w:val="171717"/>
          <w:highlight w:val="yellow"/>
          <w:shd w:val="clear" w:color="auto" w:fill="FFFFFF"/>
        </w:rPr>
        <w:t>(</w:t>
      </w:r>
      <w:proofErr w:type="gramEnd"/>
      <w:r w:rsidRPr="00EA139D">
        <w:rPr>
          <w:rStyle w:val="Emphasis"/>
          <w:rFonts w:ascii="Segoe UI" w:hAnsi="Segoe UI" w:cs="Segoe UI"/>
          <w:i w:val="0"/>
          <w:color w:val="171717"/>
          <w:highlight w:val="yellow"/>
          <w:shd w:val="clear" w:color="auto" w:fill="FFFFFF"/>
        </w:rPr>
        <w:t>)</w:t>
      </w:r>
    </w:p>
    <w:p w:rsidR="00EA139D" w:rsidRPr="00EA139D" w:rsidRDefault="00EA139D" w:rsidP="00EA139D">
      <w:pPr>
        <w:spacing w:before="100" w:beforeAutospacing="1" w:after="100" w:afterAutospacing="1" w:line="240" w:lineRule="auto"/>
        <w:rPr>
          <w:rStyle w:val="Emphasis"/>
          <w:rFonts w:ascii="Segoe UI" w:hAnsi="Segoe UI" w:cs="Segoe UI"/>
          <w:i w:val="0"/>
          <w:color w:val="171717"/>
          <w:highlight w:val="yellow"/>
          <w:shd w:val="clear" w:color="auto" w:fill="FFFFFF"/>
        </w:rPr>
      </w:pPr>
      <w:proofErr w:type="spellStart"/>
      <w:r w:rsidRPr="00EA139D">
        <w:rPr>
          <w:rStyle w:val="Emphasis"/>
          <w:rFonts w:ascii="Segoe UI" w:hAnsi="Segoe UI" w:cs="Segoe UI"/>
          <w:i w:val="0"/>
          <w:color w:val="171717"/>
          <w:highlight w:val="yellow"/>
          <w:shd w:val="clear" w:color="auto" w:fill="FFFFFF"/>
        </w:rPr>
        <w:t>CloudBlobClient</w:t>
      </w:r>
      <w:proofErr w:type="spellEnd"/>
      <w:r w:rsidRPr="00EA139D">
        <w:rPr>
          <w:rStyle w:val="Emphasis"/>
          <w:rFonts w:ascii="Segoe UI" w:hAnsi="Segoe UI" w:cs="Segoe UI"/>
          <w:i w:val="0"/>
          <w:color w:val="171717"/>
          <w:highlight w:val="yellow"/>
          <w:shd w:val="clear" w:color="auto" w:fill="FFFFFF"/>
        </w:rPr>
        <w:t xml:space="preserve"> </w:t>
      </w:r>
      <w:proofErr w:type="spellStart"/>
      <w:r w:rsidRPr="00EA139D">
        <w:rPr>
          <w:rStyle w:val="Emphasis"/>
          <w:rFonts w:ascii="Segoe UI" w:hAnsi="Segoe UI" w:cs="Segoe UI"/>
          <w:i w:val="0"/>
          <w:color w:val="171717"/>
          <w:highlight w:val="yellow"/>
          <w:shd w:val="clear" w:color="auto" w:fill="FFFFFF"/>
        </w:rPr>
        <w:t>blobClient</w:t>
      </w:r>
      <w:proofErr w:type="spellEnd"/>
      <w:r w:rsidRPr="00EA139D">
        <w:rPr>
          <w:rStyle w:val="Emphasis"/>
          <w:rFonts w:ascii="Segoe UI" w:hAnsi="Segoe UI" w:cs="Segoe UI"/>
          <w:i w:val="0"/>
          <w:color w:val="171717"/>
          <w:highlight w:val="yellow"/>
          <w:shd w:val="clear" w:color="auto" w:fill="FFFFFF"/>
        </w:rPr>
        <w:t xml:space="preserve"> = </w:t>
      </w:r>
      <w:proofErr w:type="spellStart"/>
      <w:r w:rsidRPr="00EA139D">
        <w:rPr>
          <w:rStyle w:val="Emphasis"/>
          <w:rFonts w:ascii="Segoe UI" w:hAnsi="Segoe UI" w:cs="Segoe UI"/>
          <w:i w:val="0"/>
          <w:color w:val="171717"/>
          <w:highlight w:val="yellow"/>
          <w:shd w:val="clear" w:color="auto" w:fill="FFFFFF"/>
        </w:rPr>
        <w:t>storageAccount.CreateCloudBlobClient</w:t>
      </w:r>
      <w:proofErr w:type="spellEnd"/>
      <w:r w:rsidRPr="00EA139D">
        <w:rPr>
          <w:rStyle w:val="Emphasis"/>
          <w:rFonts w:ascii="Segoe UI" w:hAnsi="Segoe UI" w:cs="Segoe UI"/>
          <w:i w:val="0"/>
          <w:color w:val="171717"/>
          <w:highlight w:val="yellow"/>
          <w:shd w:val="clear" w:color="auto" w:fill="FFFFFF"/>
        </w:rPr>
        <w:t>();</w:t>
      </w:r>
    </w:p>
    <w:p w:rsidR="00EA139D" w:rsidRPr="00EA139D" w:rsidRDefault="00EA139D" w:rsidP="00EA139D">
      <w:pPr>
        <w:spacing w:before="100" w:beforeAutospacing="1" w:after="100" w:afterAutospacing="1" w:line="240" w:lineRule="auto"/>
        <w:rPr>
          <w:rStyle w:val="Emphasis"/>
          <w:rFonts w:ascii="Segoe UI" w:hAnsi="Segoe UI" w:cs="Segoe UI"/>
          <w:i w:val="0"/>
          <w:color w:val="171717"/>
          <w:shd w:val="clear" w:color="auto" w:fill="FFFFFF"/>
        </w:rPr>
      </w:pPr>
      <w:proofErr w:type="spellStart"/>
      <w:r w:rsidRPr="00EA139D">
        <w:rPr>
          <w:rStyle w:val="Emphasis"/>
          <w:rFonts w:ascii="Segoe UI" w:hAnsi="Segoe UI" w:cs="Segoe UI"/>
          <w:i w:val="0"/>
          <w:color w:val="171717"/>
          <w:highlight w:val="yellow"/>
          <w:shd w:val="clear" w:color="auto" w:fill="FFFFFF"/>
        </w:rPr>
        <w:t>CloudBlobContainer</w:t>
      </w:r>
      <w:proofErr w:type="spellEnd"/>
      <w:r w:rsidRPr="00EA139D">
        <w:rPr>
          <w:rStyle w:val="Emphasis"/>
          <w:rFonts w:ascii="Segoe UI" w:hAnsi="Segoe UI" w:cs="Segoe UI"/>
          <w:i w:val="0"/>
          <w:color w:val="171717"/>
          <w:highlight w:val="yellow"/>
          <w:shd w:val="clear" w:color="auto" w:fill="FFFFFF"/>
        </w:rPr>
        <w:t xml:space="preserve"> container = </w:t>
      </w:r>
      <w:proofErr w:type="spellStart"/>
      <w:r w:rsidRPr="00EA139D">
        <w:rPr>
          <w:rStyle w:val="Emphasis"/>
          <w:rFonts w:ascii="Segoe UI" w:hAnsi="Segoe UI" w:cs="Segoe UI"/>
          <w:i w:val="0"/>
          <w:color w:val="171717"/>
          <w:highlight w:val="yellow"/>
          <w:shd w:val="clear" w:color="auto" w:fill="FFFFFF"/>
        </w:rPr>
        <w:t>blobClient.GetContainerReference</w:t>
      </w:r>
      <w:proofErr w:type="spellEnd"/>
      <w:r w:rsidRPr="00EA139D">
        <w:rPr>
          <w:rStyle w:val="Emphasis"/>
          <w:rFonts w:ascii="Segoe UI" w:hAnsi="Segoe UI" w:cs="Segoe UI"/>
          <w:i w:val="0"/>
          <w:color w:val="171717"/>
          <w:highlight w:val="yellow"/>
          <w:shd w:val="clear" w:color="auto" w:fill="FFFFFF"/>
        </w:rPr>
        <w:t>(</w:t>
      </w:r>
      <w:proofErr w:type="spellStart"/>
      <w:r w:rsidRPr="00EA139D">
        <w:rPr>
          <w:rStyle w:val="Emphasis"/>
          <w:rFonts w:ascii="Segoe UI" w:hAnsi="Segoe UI" w:cs="Segoe UI"/>
          <w:i w:val="0"/>
          <w:color w:val="171717"/>
          <w:highlight w:val="yellow"/>
          <w:shd w:val="clear" w:color="auto" w:fill="FFFFFF"/>
        </w:rPr>
        <w:t>containerName</w:t>
      </w:r>
      <w:proofErr w:type="spellEnd"/>
      <w:r w:rsidRPr="00EA139D">
        <w:rPr>
          <w:rStyle w:val="Emphasis"/>
          <w:rFonts w:ascii="Segoe UI" w:hAnsi="Segoe UI" w:cs="Segoe UI"/>
          <w:i w:val="0"/>
          <w:color w:val="171717"/>
          <w:highlight w:val="yellow"/>
          <w:shd w:val="clear" w:color="auto" w:fill="FFFFFF"/>
        </w:rPr>
        <w:t>);</w:t>
      </w:r>
    </w:p>
    <w:p w:rsidR="00D22B98" w:rsidRDefault="003F1753" w:rsidP="00672373">
      <w:p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How to get a connection string:</w:t>
      </w:r>
    </w:p>
    <w:p w:rsidR="003F1753" w:rsidRDefault="003F1753" w:rsidP="00672373">
      <w:pPr>
        <w:spacing w:before="100" w:beforeAutospacing="1" w:after="100" w:afterAutospacing="1" w:line="240" w:lineRule="auto"/>
        <w:rPr>
          <w:rFonts w:ascii="Segoe UI" w:eastAsia="Times New Roman" w:hAnsi="Segoe UI" w:cs="Segoe UI"/>
          <w:color w:val="171717"/>
          <w:sz w:val="24"/>
          <w:szCs w:val="24"/>
          <w:lang w:eastAsia="en-GB"/>
        </w:rPr>
      </w:pPr>
      <w:r w:rsidRPr="003F1753">
        <w:rPr>
          <w:rFonts w:ascii="Segoe UI" w:eastAsia="Times New Roman" w:hAnsi="Segoe UI" w:cs="Segoe UI"/>
          <w:color w:val="171717"/>
          <w:sz w:val="24"/>
          <w:szCs w:val="24"/>
          <w:highlight w:val="yellow"/>
          <w:lang w:eastAsia="en-GB"/>
        </w:rPr>
        <w:t xml:space="preserve">$ </w:t>
      </w:r>
      <w:proofErr w:type="spellStart"/>
      <w:r w:rsidRPr="003F1753">
        <w:rPr>
          <w:rFonts w:ascii="Segoe UI" w:eastAsia="Times New Roman" w:hAnsi="Segoe UI" w:cs="Segoe UI"/>
          <w:color w:val="171717"/>
          <w:sz w:val="24"/>
          <w:szCs w:val="24"/>
          <w:highlight w:val="yellow"/>
          <w:lang w:eastAsia="en-GB"/>
        </w:rPr>
        <w:t>az</w:t>
      </w:r>
      <w:proofErr w:type="spellEnd"/>
      <w:r w:rsidRPr="003F1753">
        <w:rPr>
          <w:rFonts w:ascii="Segoe UI" w:eastAsia="Times New Roman" w:hAnsi="Segoe UI" w:cs="Segoe UI"/>
          <w:color w:val="171717"/>
          <w:sz w:val="24"/>
          <w:szCs w:val="24"/>
          <w:highlight w:val="yellow"/>
          <w:lang w:eastAsia="en-GB"/>
        </w:rPr>
        <w:t xml:space="preserve"> storage account show-connection-string --name ravistorageac01</w:t>
      </w:r>
    </w:p>
    <w:p w:rsidR="003F1753" w:rsidRPr="003F1753" w:rsidRDefault="00F40489" w:rsidP="00672373">
      <w:pPr>
        <w:spacing w:before="100" w:beforeAutospacing="1" w:after="100" w:afterAutospacing="1" w:line="240" w:lineRule="auto"/>
        <w:rPr>
          <w:rFonts w:ascii="Segoe UI" w:eastAsia="Times New Roman" w:hAnsi="Segoe UI" w:cs="Segoe UI"/>
          <w:b/>
          <w:color w:val="171717"/>
          <w:sz w:val="24"/>
          <w:szCs w:val="24"/>
          <w:lang w:eastAsia="en-GB"/>
        </w:rPr>
      </w:pPr>
      <w:r>
        <w:rPr>
          <w:rFonts w:ascii="Segoe UI" w:eastAsia="Times New Roman" w:hAnsi="Segoe UI" w:cs="Segoe UI"/>
          <w:b/>
          <w:color w:val="171717"/>
          <w:sz w:val="24"/>
          <w:szCs w:val="24"/>
          <w:lang w:eastAsia="en-GB"/>
        </w:rPr>
        <w:t xml:space="preserve">My first app: </w:t>
      </w:r>
      <w:hyperlink r:id="rId20" w:history="1">
        <w:r>
          <w:rPr>
            <w:rStyle w:val="Hyperlink"/>
          </w:rPr>
          <w:t>https://ravistorageapp07.azurewebsites.net/</w:t>
        </w:r>
      </w:hyperlink>
    </w:p>
    <w:p w:rsidR="00672373" w:rsidRPr="001B0D29" w:rsidRDefault="00672373" w:rsidP="001B0D29">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p>
    <w:p w:rsidR="008E6B5B" w:rsidRPr="008E6B5B" w:rsidRDefault="008E6B5B" w:rsidP="008E6B5B">
      <w:pPr>
        <w:pStyle w:val="Heading1"/>
        <w:shd w:val="clear" w:color="auto" w:fill="FFFFFF"/>
        <w:spacing w:before="0" w:beforeAutospacing="0" w:after="0" w:afterAutospacing="0"/>
        <w:jc w:val="center"/>
        <w:rPr>
          <w:rFonts w:ascii="Segoe UI" w:hAnsi="Segoe UI" w:cs="Segoe UI"/>
          <w:color w:val="171717"/>
          <w:sz w:val="36"/>
          <w:szCs w:val="36"/>
        </w:rPr>
      </w:pPr>
      <w:r w:rsidRPr="008E6B5B">
        <w:rPr>
          <w:rFonts w:ascii="Segoe UI" w:hAnsi="Segoe UI" w:cs="Segoe UI"/>
          <w:color w:val="171717"/>
          <w:sz w:val="36"/>
          <w:szCs w:val="36"/>
          <w:highlight w:val="green"/>
        </w:rPr>
        <w:t>Work with relational data in Azure</w:t>
      </w:r>
    </w:p>
    <w:p w:rsidR="008E6B5B" w:rsidRDefault="008E6B5B" w:rsidP="008E6B5B">
      <w:pPr>
        <w:pStyle w:val="Heading1"/>
        <w:shd w:val="clear" w:color="auto" w:fill="FFFFFF"/>
        <w:rPr>
          <w:rFonts w:ascii="Segoe UI" w:hAnsi="Segoe UI" w:cs="Segoe UI"/>
          <w:color w:val="171717"/>
          <w:sz w:val="28"/>
          <w:szCs w:val="28"/>
          <w:u w:val="single"/>
        </w:rPr>
      </w:pPr>
      <w:r w:rsidRPr="008E6B5B">
        <w:rPr>
          <w:rFonts w:ascii="Segoe UI" w:hAnsi="Segoe UI" w:cs="Segoe UI"/>
          <w:color w:val="171717"/>
          <w:sz w:val="28"/>
          <w:szCs w:val="28"/>
          <w:u w:val="single"/>
        </w:rPr>
        <w:t>Provision an Azure SQL database to store application data</w:t>
      </w:r>
    </w:p>
    <w:p w:rsidR="00EC33C5" w:rsidRDefault="00EC33C5" w:rsidP="00EC33C5">
      <w:pPr>
        <w:pStyle w:val="NormalWeb"/>
        <w:shd w:val="clear" w:color="auto" w:fill="FFFFFF"/>
        <w:rPr>
          <w:rFonts w:ascii="Segoe UI" w:hAnsi="Segoe UI" w:cs="Segoe UI"/>
          <w:color w:val="171717"/>
        </w:rPr>
      </w:pPr>
      <w:r>
        <w:rPr>
          <w:rFonts w:ascii="Segoe UI" w:hAnsi="Segoe UI" w:cs="Segoe UI"/>
          <w:color w:val="171717"/>
          <w:sz w:val="28"/>
          <w:szCs w:val="28"/>
          <w:u w:val="single"/>
        </w:rPr>
        <w:t xml:space="preserve">AZ SQL </w:t>
      </w:r>
      <w:proofErr w:type="gramStart"/>
      <w:r>
        <w:rPr>
          <w:rFonts w:ascii="Segoe UI" w:hAnsi="Segoe UI" w:cs="Segoe UI"/>
          <w:color w:val="171717"/>
          <w:sz w:val="28"/>
          <w:szCs w:val="28"/>
          <w:u w:val="single"/>
        </w:rPr>
        <w:t xml:space="preserve">DB </w:t>
      </w:r>
      <w:r w:rsidR="00334B91">
        <w:rPr>
          <w:rFonts w:ascii="Segoe UI" w:hAnsi="Segoe UI" w:cs="Segoe UI"/>
          <w:color w:val="171717"/>
          <w:sz w:val="28"/>
          <w:szCs w:val="28"/>
          <w:u w:val="single"/>
        </w:rPr>
        <w:t>:</w:t>
      </w:r>
      <w:proofErr w:type="gramEnd"/>
      <w:r w:rsidR="00334B91">
        <w:rPr>
          <w:rFonts w:ascii="Segoe UI" w:hAnsi="Segoe UI" w:cs="Segoe UI"/>
          <w:color w:val="171717"/>
          <w:sz w:val="28"/>
          <w:szCs w:val="28"/>
          <w:u w:val="single"/>
        </w:rPr>
        <w:t xml:space="preserve"> </w:t>
      </w:r>
      <w:r>
        <w:rPr>
          <w:rFonts w:ascii="Segoe UI" w:hAnsi="Segoe UI" w:cs="Segoe UI"/>
          <w:color w:val="171717"/>
          <w:sz w:val="28"/>
          <w:szCs w:val="28"/>
          <w:u w:val="single"/>
        </w:rPr>
        <w:t xml:space="preserve"> </w:t>
      </w:r>
      <w:r w:rsidRPr="00EC33C5">
        <w:rPr>
          <w:rFonts w:ascii="Segoe UI" w:hAnsi="Segoe UI" w:cs="Segoe UI"/>
          <w:color w:val="171717"/>
        </w:rPr>
        <w:t>Azure provides Platform as a Service (PaaS) services to help you manage all kinds of data, from highly structured relational data to unstructured data.</w:t>
      </w:r>
    </w:p>
    <w:p w:rsidR="00334B91" w:rsidRDefault="00331241"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DTU stands for </w:t>
      </w:r>
      <w:r w:rsidRPr="00331241">
        <w:rPr>
          <w:rStyle w:val="Emphasis"/>
          <w:rFonts w:ascii="Segoe UI" w:eastAsiaTheme="majorEastAsia" w:hAnsi="Segoe UI" w:cs="Segoe UI"/>
          <w:b/>
          <w:color w:val="171717"/>
          <w:shd w:val="clear" w:color="auto" w:fill="FFFFFF"/>
        </w:rPr>
        <w:t>Database Transaction Unit</w:t>
      </w:r>
      <w:r>
        <w:rPr>
          <w:rFonts w:ascii="Segoe UI" w:hAnsi="Segoe UI" w:cs="Segoe UI"/>
          <w:color w:val="171717"/>
          <w:shd w:val="clear" w:color="auto" w:fill="FFFFFF"/>
        </w:rPr>
        <w:t xml:space="preserve">, and is a combined measure of compute, storage, and IO resources. Think of the DTU model as a simple, preconfigured purchase option. DTU and </w:t>
      </w:r>
      <w:proofErr w:type="spellStart"/>
      <w:r>
        <w:rPr>
          <w:rFonts w:ascii="Segoe UI" w:hAnsi="Segoe UI" w:cs="Segoe UI"/>
          <w:color w:val="171717"/>
          <w:shd w:val="clear" w:color="auto" w:fill="FFFFFF"/>
        </w:rPr>
        <w:t>vCore</w:t>
      </w:r>
      <w:proofErr w:type="spellEnd"/>
      <w:r>
        <w:rPr>
          <w:rFonts w:ascii="Segoe UI" w:hAnsi="Segoe UI" w:cs="Segoe UI"/>
          <w:color w:val="171717"/>
          <w:shd w:val="clear" w:color="auto" w:fill="FFFFFF"/>
        </w:rPr>
        <w:t xml:space="preserve"> are used for purchasing models.</w:t>
      </w:r>
    </w:p>
    <w:p w:rsidR="00A20570" w:rsidRDefault="00A20570" w:rsidP="00A20570">
      <w:pPr>
        <w:pStyle w:val="NormalWeb"/>
        <w:shd w:val="clear" w:color="auto" w:fill="FFFFFF"/>
        <w:ind w:left="570"/>
        <w:rPr>
          <w:rFonts w:ascii="Segoe UI" w:hAnsi="Segoe UI" w:cs="Segoe UI"/>
          <w:color w:val="171717"/>
        </w:rPr>
      </w:pPr>
      <w:r>
        <w:rPr>
          <w:rFonts w:ascii="Segoe UI" w:hAnsi="Segoe UI" w:cs="Segoe UI"/>
          <w:color w:val="171717"/>
        </w:rPr>
        <w:lastRenderedPageBreak/>
        <w:t xml:space="preserve">While the </w:t>
      </w:r>
      <w:r w:rsidRPr="00A20570">
        <w:rPr>
          <w:rFonts w:ascii="Segoe UI" w:hAnsi="Segoe UI" w:cs="Segoe UI"/>
          <w:b/>
          <w:i/>
          <w:color w:val="171717"/>
          <w:highlight w:val="green"/>
        </w:rPr>
        <w:t>DTU</w:t>
      </w:r>
      <w:r>
        <w:rPr>
          <w:rFonts w:ascii="Segoe UI" w:hAnsi="Segoe UI" w:cs="Segoe UI"/>
          <w:color w:val="171717"/>
        </w:rPr>
        <w:t xml:space="preserve"> model provides fixed combinations of compute, storage, and IO resources, the </w:t>
      </w:r>
      <w:proofErr w:type="spellStart"/>
      <w:r w:rsidRPr="00A20570">
        <w:rPr>
          <w:rFonts w:ascii="Segoe UI" w:hAnsi="Segoe UI" w:cs="Segoe UI"/>
          <w:b/>
          <w:color w:val="171717"/>
          <w:highlight w:val="green"/>
        </w:rPr>
        <w:t>vCore</w:t>
      </w:r>
      <w:proofErr w:type="spellEnd"/>
      <w:r>
        <w:rPr>
          <w:rFonts w:ascii="Segoe UI" w:hAnsi="Segoe UI" w:cs="Segoe UI"/>
          <w:color w:val="171717"/>
        </w:rPr>
        <w:t xml:space="preserve"> model enables you to configure resources independently. For example, with the </w:t>
      </w:r>
      <w:proofErr w:type="spellStart"/>
      <w:r>
        <w:rPr>
          <w:rFonts w:ascii="Segoe UI" w:hAnsi="Segoe UI" w:cs="Segoe UI"/>
          <w:color w:val="171717"/>
        </w:rPr>
        <w:t>vCore</w:t>
      </w:r>
      <w:proofErr w:type="spellEnd"/>
      <w:r>
        <w:rPr>
          <w:rFonts w:ascii="Segoe UI" w:hAnsi="Segoe UI" w:cs="Segoe UI"/>
          <w:color w:val="171717"/>
        </w:rPr>
        <w:t xml:space="preserve"> model you can increase storage capacity but keep the existing amount of compute and IO throughput.</w:t>
      </w:r>
    </w:p>
    <w:p w:rsidR="00A20570" w:rsidRDefault="00A20570"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A20570">
        <w:rPr>
          <w:rFonts w:ascii="Segoe UI" w:eastAsia="Times New Roman" w:hAnsi="Segoe UI" w:cs="Segoe UI"/>
          <w:color w:val="171717"/>
          <w:sz w:val="24"/>
          <w:szCs w:val="24"/>
          <w:lang w:eastAsia="en-GB"/>
        </w:rPr>
        <w:t xml:space="preserve">SQL </w:t>
      </w:r>
      <w:r w:rsidRPr="00A20570">
        <w:rPr>
          <w:rFonts w:ascii="Segoe UI" w:eastAsia="Times New Roman" w:hAnsi="Segoe UI" w:cs="Segoe UI"/>
          <w:color w:val="171717"/>
          <w:sz w:val="24"/>
          <w:szCs w:val="24"/>
          <w:highlight w:val="green"/>
          <w:lang w:eastAsia="en-GB"/>
        </w:rPr>
        <w:t>elastic pools</w:t>
      </w:r>
      <w:r w:rsidRPr="00A20570">
        <w:rPr>
          <w:rFonts w:ascii="Segoe UI" w:eastAsia="Times New Roman" w:hAnsi="Segoe UI" w:cs="Segoe UI"/>
          <w:color w:val="171717"/>
          <w:sz w:val="24"/>
          <w:szCs w:val="24"/>
          <w:lang w:eastAsia="en-GB"/>
        </w:rPr>
        <w:t xml:space="preserve"> relate to </w:t>
      </w:r>
      <w:proofErr w:type="spellStart"/>
      <w:r w:rsidRPr="00A20570">
        <w:rPr>
          <w:rFonts w:ascii="Segoe UI" w:eastAsia="Times New Roman" w:hAnsi="Segoe UI" w:cs="Segoe UI"/>
          <w:b/>
          <w:color w:val="171717"/>
          <w:sz w:val="24"/>
          <w:szCs w:val="24"/>
          <w:highlight w:val="green"/>
          <w:lang w:eastAsia="en-GB"/>
        </w:rPr>
        <w:t>eDTUs</w:t>
      </w:r>
      <w:proofErr w:type="spellEnd"/>
      <w:r w:rsidRPr="00A20570">
        <w:rPr>
          <w:rFonts w:ascii="Segoe UI" w:eastAsia="Times New Roman" w:hAnsi="Segoe UI" w:cs="Segoe UI"/>
          <w:b/>
          <w:color w:val="171717"/>
          <w:sz w:val="24"/>
          <w:szCs w:val="24"/>
          <w:highlight w:val="green"/>
          <w:lang w:eastAsia="en-GB"/>
        </w:rPr>
        <w:t>.</w:t>
      </w:r>
      <w:r w:rsidRPr="00A20570">
        <w:rPr>
          <w:rFonts w:ascii="Segoe UI" w:eastAsia="Times New Roman" w:hAnsi="Segoe UI" w:cs="Segoe UI"/>
          <w:color w:val="171717"/>
          <w:sz w:val="24"/>
          <w:szCs w:val="24"/>
          <w:lang w:eastAsia="en-GB"/>
        </w:rPr>
        <w:t xml:space="preserve"> They enable you to buy a set of compute and storage resources that are </w:t>
      </w:r>
      <w:r w:rsidRPr="00A20570">
        <w:rPr>
          <w:rFonts w:ascii="Segoe UI" w:eastAsia="Times New Roman" w:hAnsi="Segoe UI" w:cs="Segoe UI"/>
          <w:b/>
          <w:color w:val="171717"/>
          <w:sz w:val="24"/>
          <w:szCs w:val="24"/>
          <w:highlight w:val="green"/>
          <w:lang w:eastAsia="en-GB"/>
        </w:rPr>
        <w:t>shared among all the databases in the pool</w:t>
      </w:r>
      <w:r w:rsidRPr="00A20570">
        <w:rPr>
          <w:rFonts w:ascii="Segoe UI" w:eastAsia="Times New Roman" w:hAnsi="Segoe UI" w:cs="Segoe UI"/>
          <w:color w:val="171717"/>
          <w:sz w:val="24"/>
          <w:szCs w:val="24"/>
          <w:lang w:eastAsia="en-GB"/>
        </w:rPr>
        <w:t>. Each database can use the resources they need, within the limits you set, depending on current load.</w:t>
      </w:r>
    </w:p>
    <w:p w:rsidR="0080352D" w:rsidRDefault="0080352D" w:rsidP="00A20570">
      <w:pPr>
        <w:shd w:val="clear" w:color="auto" w:fill="FFFFFF"/>
        <w:spacing w:before="100" w:beforeAutospacing="1" w:after="100" w:afterAutospacing="1" w:line="240" w:lineRule="auto"/>
        <w:rPr>
          <w:rFonts w:ascii="Segoe UI" w:hAnsi="Segoe UI" w:cs="Segoe UI"/>
          <w:color w:val="171717"/>
          <w:shd w:val="clear" w:color="auto" w:fill="FFFFFF"/>
        </w:rPr>
      </w:pPr>
      <w:r w:rsidRPr="0080352D">
        <w:rPr>
          <w:rFonts w:ascii="Segoe UI" w:hAnsi="Segoe UI" w:cs="Segoe UI"/>
          <w:b/>
          <w:color w:val="171717"/>
          <w:highlight w:val="green"/>
          <w:shd w:val="clear" w:color="auto" w:fill="FFFFFF"/>
        </w:rPr>
        <w:t>Collation</w:t>
      </w:r>
      <w:r>
        <w:rPr>
          <w:rFonts w:ascii="Segoe UI" w:hAnsi="Segoe UI" w:cs="Segoe UI"/>
          <w:color w:val="171717"/>
          <w:shd w:val="clear" w:color="auto" w:fill="FFFFFF"/>
        </w:rPr>
        <w:t xml:space="preserve"> helps you define sorting rules when case sensitivity, accent marks, and other language characteristics are important.</w:t>
      </w:r>
    </w:p>
    <w:p w:rsidR="0080352D" w:rsidRPr="0080352D" w:rsidRDefault="0080352D" w:rsidP="0080352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80352D">
        <w:rPr>
          <w:rFonts w:ascii="Segoe UI" w:eastAsia="Times New Roman" w:hAnsi="Segoe UI" w:cs="Segoe UI"/>
          <w:color w:val="171717"/>
          <w:sz w:val="24"/>
          <w:szCs w:val="24"/>
          <w:lang w:eastAsia="en-GB"/>
        </w:rPr>
        <w:t xml:space="preserve">default </w:t>
      </w:r>
      <w:r w:rsidR="007B60E3">
        <w:rPr>
          <w:rFonts w:ascii="Segoe UI" w:eastAsia="Times New Roman" w:hAnsi="Segoe UI" w:cs="Segoe UI"/>
          <w:color w:val="171717"/>
          <w:sz w:val="24"/>
          <w:szCs w:val="24"/>
          <w:lang w:eastAsia="en-GB"/>
        </w:rPr>
        <w:t xml:space="preserve">DB </w:t>
      </w:r>
      <w:r w:rsidRPr="0080352D">
        <w:rPr>
          <w:rFonts w:ascii="Segoe UI" w:eastAsia="Times New Roman" w:hAnsi="Segoe UI" w:cs="Segoe UI"/>
          <w:color w:val="171717"/>
          <w:sz w:val="24"/>
          <w:szCs w:val="24"/>
          <w:lang w:eastAsia="en-GB"/>
        </w:rPr>
        <w:t>collation, </w:t>
      </w:r>
      <w:r w:rsidRPr="0080352D">
        <w:rPr>
          <w:rFonts w:ascii="Segoe UI" w:eastAsia="Times New Roman" w:hAnsi="Segoe UI" w:cs="Segoe UI"/>
          <w:b/>
          <w:bCs/>
          <w:color w:val="171717"/>
          <w:sz w:val="24"/>
          <w:szCs w:val="24"/>
          <w:lang w:eastAsia="en-GB"/>
        </w:rPr>
        <w:t>SQL_Latin1_General_CP1_CI_AS</w:t>
      </w:r>
      <w:r w:rsidRPr="0080352D">
        <w:rPr>
          <w:rFonts w:ascii="Segoe UI" w:eastAsia="Times New Roman" w:hAnsi="Segoe UI" w:cs="Segoe UI"/>
          <w:color w:val="171717"/>
          <w:sz w:val="24"/>
          <w:szCs w:val="24"/>
          <w:lang w:eastAsia="en-GB"/>
        </w:rPr>
        <w:t>, means.</w:t>
      </w:r>
    </w:p>
    <w:p w:rsidR="0080352D" w:rsidRPr="0080352D" w:rsidRDefault="0080352D" w:rsidP="00136E32">
      <w:pPr>
        <w:numPr>
          <w:ilvl w:val="0"/>
          <w:numId w:val="20"/>
        </w:numPr>
        <w:shd w:val="clear" w:color="auto" w:fill="FFFFFF"/>
        <w:spacing w:after="0" w:line="240" w:lineRule="auto"/>
        <w:ind w:left="570"/>
        <w:rPr>
          <w:rFonts w:ascii="Segoe UI" w:eastAsia="Times New Roman" w:hAnsi="Segoe UI" w:cs="Segoe UI"/>
          <w:color w:val="171717"/>
          <w:sz w:val="24"/>
          <w:szCs w:val="24"/>
          <w:lang w:eastAsia="en-GB"/>
        </w:rPr>
      </w:pPr>
      <w:r w:rsidRPr="0080352D">
        <w:rPr>
          <w:rFonts w:ascii="Segoe UI" w:eastAsia="Times New Roman" w:hAnsi="Segoe UI" w:cs="Segoe UI"/>
          <w:b/>
          <w:bCs/>
          <w:color w:val="171717"/>
          <w:sz w:val="24"/>
          <w:szCs w:val="24"/>
          <w:lang w:eastAsia="en-GB"/>
        </w:rPr>
        <w:t>Latin1_General</w:t>
      </w:r>
      <w:r w:rsidRPr="0080352D">
        <w:rPr>
          <w:rFonts w:ascii="Segoe UI" w:eastAsia="Times New Roman" w:hAnsi="Segoe UI" w:cs="Segoe UI"/>
          <w:color w:val="171717"/>
          <w:sz w:val="24"/>
          <w:szCs w:val="24"/>
          <w:lang w:eastAsia="en-GB"/>
        </w:rPr>
        <w:t> refers to the family of Western European languages.</w:t>
      </w:r>
    </w:p>
    <w:p w:rsidR="0080352D" w:rsidRPr="0080352D" w:rsidRDefault="0080352D" w:rsidP="00136E32">
      <w:pPr>
        <w:numPr>
          <w:ilvl w:val="0"/>
          <w:numId w:val="20"/>
        </w:numPr>
        <w:shd w:val="clear" w:color="auto" w:fill="FFFFFF"/>
        <w:spacing w:after="0" w:line="240" w:lineRule="auto"/>
        <w:ind w:left="570"/>
        <w:rPr>
          <w:rFonts w:ascii="Segoe UI" w:eastAsia="Times New Roman" w:hAnsi="Segoe UI" w:cs="Segoe UI"/>
          <w:color w:val="171717"/>
          <w:sz w:val="24"/>
          <w:szCs w:val="24"/>
          <w:lang w:eastAsia="en-GB"/>
        </w:rPr>
      </w:pPr>
      <w:r w:rsidRPr="0080352D">
        <w:rPr>
          <w:rFonts w:ascii="Segoe UI" w:eastAsia="Times New Roman" w:hAnsi="Segoe UI" w:cs="Segoe UI"/>
          <w:b/>
          <w:bCs/>
          <w:color w:val="171717"/>
          <w:sz w:val="24"/>
          <w:szCs w:val="24"/>
          <w:lang w:eastAsia="en-GB"/>
        </w:rPr>
        <w:t>CP1</w:t>
      </w:r>
      <w:r w:rsidRPr="0080352D">
        <w:rPr>
          <w:rFonts w:ascii="Segoe UI" w:eastAsia="Times New Roman" w:hAnsi="Segoe UI" w:cs="Segoe UI"/>
          <w:color w:val="171717"/>
          <w:sz w:val="24"/>
          <w:szCs w:val="24"/>
          <w:lang w:eastAsia="en-GB"/>
        </w:rPr>
        <w:t> refers to code page 1252, a popular character encoding of the Latin alphabet.</w:t>
      </w:r>
    </w:p>
    <w:p w:rsidR="0080352D" w:rsidRPr="0080352D" w:rsidRDefault="0080352D" w:rsidP="00136E32">
      <w:pPr>
        <w:numPr>
          <w:ilvl w:val="0"/>
          <w:numId w:val="20"/>
        </w:numPr>
        <w:shd w:val="clear" w:color="auto" w:fill="FFFFFF"/>
        <w:spacing w:after="0" w:line="240" w:lineRule="auto"/>
        <w:ind w:left="570"/>
        <w:rPr>
          <w:rFonts w:ascii="Segoe UI" w:eastAsia="Times New Roman" w:hAnsi="Segoe UI" w:cs="Segoe UI"/>
          <w:color w:val="171717"/>
          <w:sz w:val="24"/>
          <w:szCs w:val="24"/>
          <w:lang w:eastAsia="en-GB"/>
        </w:rPr>
      </w:pPr>
      <w:r w:rsidRPr="0080352D">
        <w:rPr>
          <w:rFonts w:ascii="Segoe UI" w:eastAsia="Times New Roman" w:hAnsi="Segoe UI" w:cs="Segoe UI"/>
          <w:b/>
          <w:bCs/>
          <w:color w:val="171717"/>
          <w:sz w:val="24"/>
          <w:szCs w:val="24"/>
          <w:lang w:eastAsia="en-GB"/>
        </w:rPr>
        <w:t>CI</w:t>
      </w:r>
      <w:r w:rsidRPr="0080352D">
        <w:rPr>
          <w:rFonts w:ascii="Segoe UI" w:eastAsia="Times New Roman" w:hAnsi="Segoe UI" w:cs="Segoe UI"/>
          <w:color w:val="171717"/>
          <w:sz w:val="24"/>
          <w:szCs w:val="24"/>
          <w:lang w:eastAsia="en-GB"/>
        </w:rPr>
        <w:t> means that comparisons are case insensitive. For example, "HELLO" compares equally to "hello".</w:t>
      </w:r>
    </w:p>
    <w:p w:rsidR="0080352D" w:rsidRPr="0080352D" w:rsidRDefault="0080352D" w:rsidP="00136E32">
      <w:pPr>
        <w:numPr>
          <w:ilvl w:val="0"/>
          <w:numId w:val="20"/>
        </w:numPr>
        <w:shd w:val="clear" w:color="auto" w:fill="FFFFFF"/>
        <w:spacing w:after="0" w:line="240" w:lineRule="auto"/>
        <w:ind w:left="570"/>
        <w:rPr>
          <w:rFonts w:ascii="Segoe UI" w:eastAsia="Times New Roman" w:hAnsi="Segoe UI" w:cs="Segoe UI"/>
          <w:color w:val="171717"/>
          <w:sz w:val="24"/>
          <w:szCs w:val="24"/>
          <w:lang w:eastAsia="en-GB"/>
        </w:rPr>
      </w:pPr>
      <w:r w:rsidRPr="0080352D">
        <w:rPr>
          <w:rFonts w:ascii="Segoe UI" w:eastAsia="Times New Roman" w:hAnsi="Segoe UI" w:cs="Segoe UI"/>
          <w:b/>
          <w:bCs/>
          <w:color w:val="171717"/>
          <w:sz w:val="24"/>
          <w:szCs w:val="24"/>
          <w:lang w:eastAsia="en-GB"/>
        </w:rPr>
        <w:t>AS</w:t>
      </w:r>
      <w:r w:rsidRPr="0080352D">
        <w:rPr>
          <w:rFonts w:ascii="Segoe UI" w:eastAsia="Times New Roman" w:hAnsi="Segoe UI" w:cs="Segoe UI"/>
          <w:color w:val="171717"/>
          <w:sz w:val="24"/>
          <w:szCs w:val="24"/>
          <w:lang w:eastAsia="en-GB"/>
        </w:rPr>
        <w:t> means that comparisons are accent sensitive. For example, "résumé" doesn't compare equally to "resume".</w:t>
      </w:r>
    </w:p>
    <w:p w:rsidR="0080352D" w:rsidRDefault="00737D98"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SQL server is logical </w:t>
      </w:r>
      <w:r w:rsidR="009C0A13">
        <w:rPr>
          <w:rFonts w:ascii="Segoe UI" w:eastAsia="Times New Roman" w:hAnsi="Segoe UI" w:cs="Segoe UI"/>
          <w:color w:val="171717"/>
          <w:sz w:val="24"/>
          <w:szCs w:val="24"/>
          <w:lang w:eastAsia="en-GB"/>
        </w:rPr>
        <w:t xml:space="preserve">server (it is </w:t>
      </w:r>
      <w:r w:rsidR="009C0A13" w:rsidRPr="009C0A13">
        <w:rPr>
          <w:rFonts w:ascii="Segoe UI" w:eastAsia="Times New Roman" w:hAnsi="Segoe UI" w:cs="Segoe UI"/>
          <w:b/>
          <w:color w:val="FF0000"/>
          <w:sz w:val="24"/>
          <w:szCs w:val="24"/>
          <w:lang w:eastAsia="en-GB"/>
        </w:rPr>
        <w:t>not</w:t>
      </w:r>
      <w:r w:rsidR="009C0A13" w:rsidRPr="009C0A13">
        <w:rPr>
          <w:rFonts w:ascii="Segoe UI" w:eastAsia="Times New Roman" w:hAnsi="Segoe UI" w:cs="Segoe UI"/>
          <w:color w:val="FF0000"/>
          <w:sz w:val="24"/>
          <w:szCs w:val="24"/>
          <w:lang w:eastAsia="en-GB"/>
        </w:rPr>
        <w:t xml:space="preserve"> </w:t>
      </w:r>
      <w:r w:rsidR="009C0A13">
        <w:rPr>
          <w:rFonts w:ascii="Segoe UI" w:eastAsia="Times New Roman" w:hAnsi="Segoe UI" w:cs="Segoe UI"/>
          <w:color w:val="171717"/>
          <w:sz w:val="24"/>
          <w:szCs w:val="24"/>
          <w:lang w:eastAsia="en-GB"/>
        </w:rPr>
        <w:t xml:space="preserve">VM machine), connection string credentials for SQL DB is based on the server. It is </w:t>
      </w:r>
      <w:proofErr w:type="gramStart"/>
      <w:r w:rsidR="009C0A13">
        <w:rPr>
          <w:rFonts w:ascii="Segoe UI" w:eastAsia="Times New Roman" w:hAnsi="Segoe UI" w:cs="Segoe UI"/>
          <w:color w:val="171717"/>
          <w:sz w:val="24"/>
          <w:szCs w:val="24"/>
          <w:lang w:eastAsia="en-GB"/>
        </w:rPr>
        <w:t>a</w:t>
      </w:r>
      <w:proofErr w:type="gramEnd"/>
      <w:r w:rsidR="009C0A13">
        <w:rPr>
          <w:rFonts w:ascii="Segoe UI" w:eastAsia="Times New Roman" w:hAnsi="Segoe UI" w:cs="Segoe UI"/>
          <w:color w:val="171717"/>
          <w:sz w:val="24"/>
          <w:szCs w:val="24"/>
          <w:lang w:eastAsia="en-GB"/>
        </w:rPr>
        <w:t xml:space="preserve"> Azure PaaS.</w:t>
      </w:r>
    </w:p>
    <w:p w:rsidR="009C0A13" w:rsidRPr="009A1C14" w:rsidRDefault="009C0A13" w:rsidP="009A1C14">
      <w:pPr>
        <w:shd w:val="clear" w:color="auto" w:fill="FFFFFF"/>
        <w:spacing w:before="100" w:beforeAutospacing="1" w:after="100" w:afterAutospacing="1" w:line="240" w:lineRule="auto"/>
        <w:ind w:left="720"/>
        <w:rPr>
          <w:rFonts w:ascii="Segoe UI" w:eastAsia="Times New Roman" w:hAnsi="Segoe UI" w:cs="Segoe UI"/>
          <w:b/>
          <w:color w:val="171717"/>
          <w:sz w:val="24"/>
          <w:szCs w:val="24"/>
          <w:highlight w:val="yellow"/>
          <w:lang w:eastAsia="en-GB"/>
        </w:rPr>
      </w:pPr>
      <w:r w:rsidRPr="009A1C14">
        <w:rPr>
          <w:rFonts w:ascii="Segoe UI" w:eastAsia="Times New Roman" w:hAnsi="Segoe UI" w:cs="Segoe UI"/>
          <w:b/>
          <w:color w:val="171717"/>
          <w:sz w:val="24"/>
          <w:szCs w:val="24"/>
          <w:highlight w:val="yellow"/>
          <w:lang w:eastAsia="en-GB"/>
        </w:rPr>
        <w:t>Server name: ravisqldbserv01</w:t>
      </w:r>
      <w:r w:rsidR="00D05145" w:rsidRPr="009A1C14">
        <w:rPr>
          <w:rFonts w:ascii="Segoe UI" w:eastAsia="Times New Roman" w:hAnsi="Segoe UI" w:cs="Segoe UI"/>
          <w:b/>
          <w:color w:val="171717"/>
          <w:sz w:val="24"/>
          <w:szCs w:val="24"/>
          <w:highlight w:val="yellow"/>
          <w:lang w:eastAsia="en-GB"/>
        </w:rPr>
        <w:t>.</w:t>
      </w:r>
      <w:r w:rsidR="00D05145" w:rsidRPr="009A1C14">
        <w:rPr>
          <w:rFonts w:ascii="Segoe UI" w:hAnsi="Segoe UI" w:cs="Segoe UI"/>
          <w:b/>
          <w:color w:val="000000"/>
          <w:sz w:val="20"/>
          <w:szCs w:val="20"/>
          <w:highlight w:val="yellow"/>
          <w:shd w:val="clear" w:color="auto" w:fill="FFFFFF"/>
        </w:rPr>
        <w:t>database.windows.net</w:t>
      </w:r>
    </w:p>
    <w:p w:rsidR="009C0A13" w:rsidRPr="009A1C14" w:rsidRDefault="009C0A13" w:rsidP="009A1C14">
      <w:pPr>
        <w:shd w:val="clear" w:color="auto" w:fill="FFFFFF"/>
        <w:spacing w:before="100" w:beforeAutospacing="1" w:after="100" w:afterAutospacing="1" w:line="240" w:lineRule="auto"/>
        <w:ind w:left="720"/>
        <w:rPr>
          <w:rFonts w:ascii="Segoe UI" w:eastAsia="Times New Roman" w:hAnsi="Segoe UI" w:cs="Segoe UI"/>
          <w:b/>
          <w:color w:val="171717"/>
          <w:sz w:val="24"/>
          <w:szCs w:val="24"/>
          <w:highlight w:val="yellow"/>
          <w:lang w:eastAsia="en-GB"/>
        </w:rPr>
      </w:pPr>
      <w:r w:rsidRPr="009A1C14">
        <w:rPr>
          <w:rFonts w:ascii="Segoe UI" w:eastAsia="Times New Roman" w:hAnsi="Segoe UI" w:cs="Segoe UI"/>
          <w:b/>
          <w:color w:val="171717"/>
          <w:sz w:val="24"/>
          <w:szCs w:val="24"/>
          <w:highlight w:val="yellow"/>
          <w:lang w:eastAsia="en-GB"/>
        </w:rPr>
        <w:t xml:space="preserve">DB: </w:t>
      </w:r>
      <w:proofErr w:type="spellStart"/>
      <w:r w:rsidRPr="009A1C14">
        <w:rPr>
          <w:rFonts w:ascii="Segoe UI" w:eastAsia="Times New Roman" w:hAnsi="Segoe UI" w:cs="Segoe UI"/>
          <w:b/>
          <w:color w:val="171717"/>
          <w:sz w:val="24"/>
          <w:szCs w:val="24"/>
          <w:highlight w:val="yellow"/>
          <w:lang w:eastAsia="en-GB"/>
        </w:rPr>
        <w:t>Ravi_Logistics</w:t>
      </w:r>
      <w:proofErr w:type="spellEnd"/>
    </w:p>
    <w:p w:rsidR="009C0A13" w:rsidRPr="009A1C14" w:rsidRDefault="009C0A13" w:rsidP="009A1C14">
      <w:pPr>
        <w:shd w:val="clear" w:color="auto" w:fill="FFFFFF"/>
        <w:spacing w:before="100" w:beforeAutospacing="1" w:after="100" w:afterAutospacing="1" w:line="240" w:lineRule="auto"/>
        <w:ind w:left="720"/>
        <w:rPr>
          <w:rFonts w:ascii="Segoe UI" w:eastAsia="Times New Roman" w:hAnsi="Segoe UI" w:cs="Segoe UI"/>
          <w:b/>
          <w:color w:val="171717"/>
          <w:sz w:val="24"/>
          <w:szCs w:val="24"/>
          <w:highlight w:val="yellow"/>
          <w:lang w:eastAsia="en-GB"/>
        </w:rPr>
      </w:pPr>
      <w:r w:rsidRPr="009A1C14">
        <w:rPr>
          <w:rFonts w:ascii="Segoe UI" w:eastAsia="Times New Roman" w:hAnsi="Segoe UI" w:cs="Segoe UI"/>
          <w:b/>
          <w:color w:val="171717"/>
          <w:sz w:val="24"/>
          <w:szCs w:val="24"/>
          <w:highlight w:val="yellow"/>
          <w:lang w:eastAsia="en-GB"/>
        </w:rPr>
        <w:t xml:space="preserve">User name: </w:t>
      </w:r>
      <w:proofErr w:type="spellStart"/>
      <w:r w:rsidRPr="009A1C14">
        <w:rPr>
          <w:rFonts w:ascii="Segoe UI" w:eastAsia="Times New Roman" w:hAnsi="Segoe UI" w:cs="Segoe UI"/>
          <w:b/>
          <w:color w:val="171717"/>
          <w:sz w:val="24"/>
          <w:szCs w:val="24"/>
          <w:highlight w:val="yellow"/>
          <w:lang w:eastAsia="en-GB"/>
        </w:rPr>
        <w:t>ravilogistics</w:t>
      </w:r>
      <w:proofErr w:type="spellEnd"/>
    </w:p>
    <w:p w:rsidR="009C0A13" w:rsidRPr="009A1C14" w:rsidRDefault="009C0A13" w:rsidP="009A1C14">
      <w:pPr>
        <w:shd w:val="clear" w:color="auto" w:fill="FFFFFF"/>
        <w:spacing w:before="100" w:beforeAutospacing="1" w:after="100" w:afterAutospacing="1" w:line="240" w:lineRule="auto"/>
        <w:ind w:left="720"/>
        <w:rPr>
          <w:rFonts w:ascii="Segoe UI" w:eastAsia="Times New Roman" w:hAnsi="Segoe UI" w:cs="Segoe UI"/>
          <w:b/>
          <w:color w:val="171717"/>
          <w:sz w:val="24"/>
          <w:szCs w:val="24"/>
          <w:highlight w:val="yellow"/>
          <w:lang w:eastAsia="en-GB"/>
        </w:rPr>
      </w:pPr>
      <w:r w:rsidRPr="009A1C14">
        <w:rPr>
          <w:rFonts w:ascii="Segoe UI" w:eastAsia="Times New Roman" w:hAnsi="Segoe UI" w:cs="Segoe UI"/>
          <w:b/>
          <w:color w:val="171717"/>
          <w:sz w:val="24"/>
          <w:szCs w:val="24"/>
          <w:highlight w:val="yellow"/>
          <w:lang w:eastAsia="en-GB"/>
        </w:rPr>
        <w:t xml:space="preserve">Password: </w:t>
      </w:r>
      <w:proofErr w:type="spellStart"/>
      <w:r w:rsidRPr="009A1C14">
        <w:rPr>
          <w:rFonts w:ascii="Segoe UI" w:eastAsia="Times New Roman" w:hAnsi="Segoe UI" w:cs="Segoe UI"/>
          <w:b/>
          <w:color w:val="171717"/>
          <w:sz w:val="24"/>
          <w:szCs w:val="24"/>
          <w:highlight w:val="yellow"/>
          <w:lang w:eastAsia="en-GB"/>
        </w:rPr>
        <w:t>Ravi@Logistics</w:t>
      </w:r>
      <w:proofErr w:type="spellEnd"/>
    </w:p>
    <w:p w:rsidR="00D05145" w:rsidRPr="009A1C14" w:rsidRDefault="00D05145" w:rsidP="009A1C14">
      <w:pPr>
        <w:shd w:val="clear" w:color="auto" w:fill="FFFFFF"/>
        <w:spacing w:before="100" w:beforeAutospacing="1" w:after="100" w:afterAutospacing="1" w:line="240" w:lineRule="auto"/>
        <w:ind w:left="720"/>
        <w:rPr>
          <w:rFonts w:ascii="Segoe UI" w:eastAsia="Times New Roman" w:hAnsi="Segoe UI" w:cs="Segoe UI"/>
          <w:b/>
          <w:color w:val="171717"/>
          <w:sz w:val="24"/>
          <w:szCs w:val="24"/>
          <w:lang w:eastAsia="en-GB"/>
        </w:rPr>
      </w:pPr>
      <w:r w:rsidRPr="009A1C14">
        <w:rPr>
          <w:rFonts w:ascii="Segoe UI" w:eastAsia="Times New Roman" w:hAnsi="Segoe UI" w:cs="Segoe UI"/>
          <w:b/>
          <w:color w:val="171717"/>
          <w:sz w:val="24"/>
          <w:szCs w:val="24"/>
          <w:highlight w:val="yellow"/>
          <w:lang w:eastAsia="en-GB"/>
        </w:rPr>
        <w:t>Location: Central US</w:t>
      </w:r>
    </w:p>
    <w:p w:rsidR="00D05145" w:rsidRPr="00D05145" w:rsidRDefault="00D05145" w:rsidP="00A20570">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sidRPr="00D05145">
        <w:rPr>
          <w:rFonts w:ascii="Segoe UI" w:eastAsia="Times New Roman" w:hAnsi="Segoe UI" w:cs="Segoe UI"/>
          <w:b/>
          <w:color w:val="171717"/>
          <w:sz w:val="24"/>
          <w:szCs w:val="24"/>
          <w:lang w:eastAsia="en-GB"/>
        </w:rPr>
        <w:t xml:space="preserve">Configure Database: </w:t>
      </w:r>
    </w:p>
    <w:p w:rsidR="00D05145" w:rsidRDefault="00D05145" w:rsidP="00D05145">
      <w:pPr>
        <w:shd w:val="clear" w:color="auto" w:fill="FFFFFF"/>
        <w:spacing w:before="100" w:beforeAutospacing="1" w:after="100" w:afterAutospacing="1" w:line="240" w:lineRule="auto"/>
        <w:ind w:firstLine="720"/>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DTUs based (no of DTUs): Basic, Standard, Premium – if you increase no of DTUs – cost will increase. Premium usually used of IO-intensive workloads.</w:t>
      </w:r>
    </w:p>
    <w:p w:rsidR="00D05145" w:rsidRDefault="007B60E3"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roofErr w:type="spellStart"/>
      <w:r>
        <w:rPr>
          <w:rFonts w:ascii="Segoe UI" w:eastAsia="Times New Roman" w:hAnsi="Segoe UI" w:cs="Segoe UI"/>
          <w:color w:val="171717"/>
          <w:sz w:val="24"/>
          <w:szCs w:val="24"/>
          <w:lang w:eastAsia="en-GB"/>
        </w:rPr>
        <w:t>vCore</w:t>
      </w:r>
      <w:proofErr w:type="spellEnd"/>
      <w:r>
        <w:rPr>
          <w:rFonts w:ascii="Segoe UI" w:eastAsia="Times New Roman" w:hAnsi="Segoe UI" w:cs="Segoe UI"/>
          <w:color w:val="171717"/>
          <w:sz w:val="24"/>
          <w:szCs w:val="24"/>
          <w:lang w:eastAsia="en-GB"/>
        </w:rPr>
        <w:t xml:space="preserve"> based </w:t>
      </w:r>
      <w:proofErr w:type="gramStart"/>
      <w:r>
        <w:rPr>
          <w:rFonts w:ascii="Segoe UI" w:eastAsia="Times New Roman" w:hAnsi="Segoe UI" w:cs="Segoe UI"/>
          <w:color w:val="171717"/>
          <w:sz w:val="24"/>
          <w:szCs w:val="24"/>
          <w:lang w:eastAsia="en-GB"/>
        </w:rPr>
        <w:t>Database(</w:t>
      </w:r>
      <w:proofErr w:type="gramEnd"/>
      <w:r>
        <w:rPr>
          <w:rFonts w:ascii="Segoe UI" w:eastAsia="Times New Roman" w:hAnsi="Segoe UI" w:cs="Segoe UI"/>
          <w:color w:val="171717"/>
          <w:sz w:val="24"/>
          <w:szCs w:val="24"/>
          <w:lang w:eastAsia="en-GB"/>
        </w:rPr>
        <w:t xml:space="preserve">no of : </w:t>
      </w:r>
      <w:proofErr w:type="spellStart"/>
      <w:r>
        <w:rPr>
          <w:rFonts w:ascii="Segoe UI" w:eastAsia="Times New Roman" w:hAnsi="Segoe UI" w:cs="Segoe UI"/>
          <w:color w:val="171717"/>
          <w:sz w:val="24"/>
          <w:szCs w:val="24"/>
          <w:lang w:eastAsia="en-GB"/>
        </w:rPr>
        <w:t>vCores</w:t>
      </w:r>
      <w:proofErr w:type="spellEnd"/>
      <w:r>
        <w:rPr>
          <w:rFonts w:ascii="Segoe UI" w:eastAsia="Times New Roman" w:hAnsi="Segoe UI" w:cs="Segoe UI"/>
          <w:color w:val="171717"/>
          <w:sz w:val="24"/>
          <w:szCs w:val="24"/>
          <w:lang w:eastAsia="en-GB"/>
        </w:rPr>
        <w:t xml:space="preserve"> and DB size – based on this cost varies): a) General purpose, </w:t>
      </w:r>
      <w:r w:rsidR="00A06C07">
        <w:rPr>
          <w:rFonts w:ascii="Segoe UI" w:eastAsia="Times New Roman" w:hAnsi="Segoe UI" w:cs="Segoe UI"/>
          <w:color w:val="171717"/>
          <w:sz w:val="24"/>
          <w:szCs w:val="24"/>
          <w:lang w:eastAsia="en-GB"/>
        </w:rPr>
        <w:t>b)</w:t>
      </w:r>
      <w:r>
        <w:rPr>
          <w:rFonts w:ascii="Segoe UI" w:eastAsia="Times New Roman" w:hAnsi="Segoe UI" w:cs="Segoe UI"/>
          <w:color w:val="171717"/>
          <w:sz w:val="24"/>
          <w:szCs w:val="24"/>
          <w:lang w:eastAsia="en-GB"/>
        </w:rPr>
        <w:t xml:space="preserve">Hyperscale, </w:t>
      </w:r>
      <w:r w:rsidR="00A06C07">
        <w:rPr>
          <w:rFonts w:ascii="Segoe UI" w:eastAsia="Times New Roman" w:hAnsi="Segoe UI" w:cs="Segoe UI"/>
          <w:color w:val="171717"/>
          <w:sz w:val="24"/>
          <w:szCs w:val="24"/>
          <w:lang w:eastAsia="en-GB"/>
        </w:rPr>
        <w:t>c)</w:t>
      </w:r>
      <w:r>
        <w:rPr>
          <w:rFonts w:ascii="Segoe UI" w:eastAsia="Times New Roman" w:hAnsi="Segoe UI" w:cs="Segoe UI"/>
          <w:color w:val="171717"/>
          <w:sz w:val="24"/>
          <w:szCs w:val="24"/>
          <w:lang w:eastAsia="en-GB"/>
        </w:rPr>
        <w:t>Business Critical.</w:t>
      </w:r>
      <w:r w:rsidR="00436A85">
        <w:rPr>
          <w:rFonts w:ascii="Segoe UI" w:eastAsia="Times New Roman" w:hAnsi="Segoe UI" w:cs="Segoe UI"/>
          <w:color w:val="171717"/>
          <w:sz w:val="24"/>
          <w:szCs w:val="24"/>
          <w:lang w:eastAsia="en-GB"/>
        </w:rPr>
        <w:t xml:space="preserve">  (you can configure </w:t>
      </w:r>
      <w:proofErr w:type="spellStart"/>
      <w:r w:rsidR="00436A85">
        <w:rPr>
          <w:rFonts w:ascii="Segoe UI" w:eastAsia="Times New Roman" w:hAnsi="Segoe UI" w:cs="Segoe UI"/>
          <w:color w:val="171717"/>
          <w:sz w:val="24"/>
          <w:szCs w:val="24"/>
          <w:lang w:eastAsia="en-GB"/>
        </w:rPr>
        <w:t>comupation</w:t>
      </w:r>
      <w:proofErr w:type="spellEnd"/>
      <w:r w:rsidR="00436A85">
        <w:rPr>
          <w:rFonts w:ascii="Segoe UI" w:eastAsia="Times New Roman" w:hAnsi="Segoe UI" w:cs="Segoe UI"/>
          <w:color w:val="171717"/>
          <w:sz w:val="24"/>
          <w:szCs w:val="24"/>
          <w:lang w:eastAsia="en-GB"/>
        </w:rPr>
        <w:t xml:space="preserve"> power in </w:t>
      </w:r>
      <w:proofErr w:type="spellStart"/>
      <w:r w:rsidR="00436A85">
        <w:rPr>
          <w:rFonts w:ascii="Segoe UI" w:eastAsia="Times New Roman" w:hAnsi="Segoe UI" w:cs="Segoe UI"/>
          <w:color w:val="171717"/>
          <w:sz w:val="24"/>
          <w:szCs w:val="24"/>
          <w:lang w:eastAsia="en-GB"/>
        </w:rPr>
        <w:t>vCore</w:t>
      </w:r>
      <w:proofErr w:type="spellEnd"/>
      <w:r w:rsidR="00436A85">
        <w:rPr>
          <w:rFonts w:ascii="Segoe UI" w:eastAsia="Times New Roman" w:hAnsi="Segoe UI" w:cs="Segoe UI"/>
          <w:color w:val="171717"/>
          <w:sz w:val="24"/>
          <w:szCs w:val="24"/>
          <w:lang w:eastAsia="en-GB"/>
        </w:rPr>
        <w:t>)</w:t>
      </w:r>
    </w:p>
    <w:p w:rsidR="007B60E3" w:rsidRDefault="007B60E3"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lastRenderedPageBreak/>
        <w:t xml:space="preserve">Database can be created: blank DB, </w:t>
      </w:r>
      <w:proofErr w:type="gramStart"/>
      <w:r>
        <w:rPr>
          <w:rFonts w:ascii="Segoe UI" w:eastAsia="Times New Roman" w:hAnsi="Segoe UI" w:cs="Segoe UI"/>
          <w:color w:val="171717"/>
          <w:sz w:val="24"/>
          <w:szCs w:val="24"/>
          <w:lang w:eastAsia="en-GB"/>
        </w:rPr>
        <w:t>Backup</w:t>
      </w:r>
      <w:r w:rsidR="00771082">
        <w:rPr>
          <w:rFonts w:ascii="Segoe UI" w:eastAsia="Times New Roman" w:hAnsi="Segoe UI" w:cs="Segoe UI"/>
          <w:color w:val="171717"/>
          <w:sz w:val="24"/>
          <w:szCs w:val="24"/>
          <w:lang w:eastAsia="en-GB"/>
        </w:rPr>
        <w:t>(</w:t>
      </w:r>
      <w:proofErr w:type="gramEnd"/>
      <w:r w:rsidR="00771082">
        <w:rPr>
          <w:rFonts w:ascii="Segoe UI" w:eastAsia="Times New Roman" w:hAnsi="Segoe UI" w:cs="Segoe UI"/>
          <w:color w:val="171717"/>
          <w:sz w:val="24"/>
          <w:szCs w:val="24"/>
          <w:lang w:eastAsia="en-GB"/>
        </w:rPr>
        <w:t>from other DB)</w:t>
      </w:r>
      <w:r>
        <w:rPr>
          <w:rFonts w:ascii="Segoe UI" w:eastAsia="Times New Roman" w:hAnsi="Segoe UI" w:cs="Segoe UI"/>
          <w:color w:val="171717"/>
          <w:sz w:val="24"/>
          <w:szCs w:val="24"/>
          <w:lang w:eastAsia="en-GB"/>
        </w:rPr>
        <w:t xml:space="preserve"> or Sample.</w:t>
      </w:r>
    </w:p>
    <w:p w:rsidR="00771082" w:rsidRDefault="00771082"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Set Firewall settings </w:t>
      </w:r>
      <w:r w:rsidRPr="00771082">
        <w:rPr>
          <w:rFonts w:ascii="Segoe UI" w:eastAsia="Times New Roman" w:hAnsi="Segoe UI" w:cs="Segoe UI"/>
          <w:color w:val="171717"/>
          <w:sz w:val="24"/>
          <w:szCs w:val="24"/>
          <w:lang w:eastAsia="en-GB"/>
        </w:rPr>
        <w:sym w:font="Wingdings" w:char="F0E0"/>
      </w:r>
      <w:r>
        <w:rPr>
          <w:rFonts w:ascii="Segoe UI" w:eastAsia="Times New Roman" w:hAnsi="Segoe UI" w:cs="Segoe UI"/>
          <w:color w:val="171717"/>
          <w:sz w:val="24"/>
          <w:szCs w:val="24"/>
          <w:lang w:eastAsia="en-GB"/>
        </w:rPr>
        <w:t xml:space="preserve"> Add client IP. 1) Rule Name 2) Start IP 3) End IP.</w:t>
      </w:r>
    </w:p>
    <w:p w:rsidR="00771082" w:rsidRDefault="00771082"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noProof/>
        </w:rPr>
        <w:drawing>
          <wp:inline distT="0" distB="0" distL="0" distR="0" wp14:anchorId="04656695" wp14:editId="053ACA1F">
            <wp:extent cx="3756855" cy="201162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6961" cy="2017032"/>
                    </a:xfrm>
                    <a:prstGeom prst="rect">
                      <a:avLst/>
                    </a:prstGeom>
                  </pic:spPr>
                </pic:pic>
              </a:graphicData>
            </a:graphic>
          </wp:inline>
        </w:drawing>
      </w:r>
    </w:p>
    <w:p w:rsidR="007B60E3" w:rsidRDefault="00683999"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SQL DB is managed using Visual Studio, SQL server management Studio, Azure Data studio.</w:t>
      </w:r>
    </w:p>
    <w:p w:rsidR="00683999" w:rsidRDefault="00683999"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CRUD operations </w:t>
      </w:r>
      <w:r w:rsidRPr="00683999">
        <w:rPr>
          <w:rFonts w:ascii="Segoe UI" w:hAnsi="Segoe UI" w:cs="Segoe UI"/>
          <w:color w:val="171717"/>
          <w:shd w:val="clear" w:color="auto" w:fill="FFFFFF"/>
        </w:rPr>
        <w:sym w:font="Wingdings" w:char="F0E0"/>
      </w:r>
      <w:r>
        <w:rPr>
          <w:rFonts w:ascii="Segoe UI" w:hAnsi="Segoe UI" w:cs="Segoe UI"/>
          <w:color w:val="171717"/>
          <w:shd w:val="clear" w:color="auto" w:fill="FFFFFF"/>
        </w:rPr>
        <w:t xml:space="preserve"> Create, Read, update and delete.</w:t>
      </w:r>
    </w:p>
    <w:p w:rsidR="00683999" w:rsidRDefault="00683999"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In Azure Command line interface AZ-CLI, you can execute data base commands using </w:t>
      </w:r>
      <w:proofErr w:type="spellStart"/>
      <w:r w:rsidRPr="00683999">
        <w:rPr>
          <w:rFonts w:ascii="Segoe UI" w:hAnsi="Segoe UI" w:cs="Segoe UI"/>
          <w:b/>
          <w:color w:val="171717"/>
          <w:highlight w:val="yellow"/>
          <w:shd w:val="clear" w:color="auto" w:fill="FFFFFF"/>
        </w:rPr>
        <w:t>slqcmd</w:t>
      </w:r>
      <w:proofErr w:type="spellEnd"/>
      <w:r>
        <w:rPr>
          <w:rFonts w:ascii="Segoe UI" w:hAnsi="Segoe UI" w:cs="Segoe UI"/>
          <w:b/>
          <w:color w:val="171717"/>
          <w:shd w:val="clear" w:color="auto" w:fill="FFFFFF"/>
        </w:rPr>
        <w:t xml:space="preserve"> </w:t>
      </w:r>
      <w:r w:rsidRPr="00683999">
        <w:rPr>
          <w:rFonts w:ascii="Segoe UI" w:hAnsi="Segoe UI" w:cs="Segoe UI"/>
          <w:color w:val="171717"/>
          <w:shd w:val="clear" w:color="auto" w:fill="FFFFFF"/>
        </w:rPr>
        <w:t xml:space="preserve">on your </w:t>
      </w:r>
      <w:proofErr w:type="spellStart"/>
      <w:r w:rsidRPr="00683999">
        <w:rPr>
          <w:rFonts w:ascii="Segoe UI" w:hAnsi="Segoe UI" w:cs="Segoe UI"/>
          <w:color w:val="171717"/>
          <w:shd w:val="clear" w:color="auto" w:fill="FFFFFF"/>
        </w:rPr>
        <w:t>sqlserver</w:t>
      </w:r>
      <w:proofErr w:type="spellEnd"/>
      <w:r w:rsidRPr="00683999">
        <w:rPr>
          <w:rFonts w:ascii="Segoe UI" w:hAnsi="Segoe UI" w:cs="Segoe UI"/>
          <w:color w:val="171717"/>
          <w:shd w:val="clear" w:color="auto" w:fill="FFFFFF"/>
        </w:rPr>
        <w:t xml:space="preserve">. </w:t>
      </w:r>
      <w:proofErr w:type="spellStart"/>
      <w:r w:rsidRPr="00683999">
        <w:rPr>
          <w:rFonts w:ascii="Segoe UI" w:hAnsi="Segoe UI" w:cs="Segoe UI"/>
          <w:b/>
          <w:color w:val="171717"/>
          <w:highlight w:val="yellow"/>
          <w:shd w:val="clear" w:color="auto" w:fill="FFFFFF"/>
        </w:rPr>
        <w:t>az</w:t>
      </w:r>
      <w:proofErr w:type="spellEnd"/>
      <w:r w:rsidRPr="00683999">
        <w:rPr>
          <w:rFonts w:ascii="Segoe UI" w:hAnsi="Segoe UI" w:cs="Segoe UI"/>
          <w:color w:val="171717"/>
          <w:shd w:val="clear" w:color="auto" w:fill="FFFFFF"/>
        </w:rPr>
        <w:t xml:space="preserve"> utility to execute any command on azure resources. </w:t>
      </w:r>
      <w:proofErr w:type="spellStart"/>
      <w:r w:rsidRPr="009A1C14">
        <w:rPr>
          <w:rFonts w:ascii="Segoe UI" w:hAnsi="Segoe UI" w:cs="Segoe UI"/>
          <w:b/>
          <w:color w:val="171717"/>
          <w:highlight w:val="yellow"/>
          <w:shd w:val="clear" w:color="auto" w:fill="FFFFFF"/>
        </w:rPr>
        <w:t>jq</w:t>
      </w:r>
      <w:proofErr w:type="spellEnd"/>
      <w:r w:rsidRPr="00683999">
        <w:rPr>
          <w:rFonts w:ascii="Segoe UI" w:hAnsi="Segoe UI" w:cs="Segoe UI"/>
          <w:color w:val="171717"/>
          <w:shd w:val="clear" w:color="auto" w:fill="FFFFFF"/>
        </w:rPr>
        <w:t xml:space="preserve"> utility is a command-line JSON parser. You can pipe output from </w:t>
      </w:r>
      <w:proofErr w:type="spellStart"/>
      <w:r w:rsidRPr="00683999">
        <w:rPr>
          <w:rFonts w:ascii="Segoe UI" w:hAnsi="Segoe UI" w:cs="Segoe UI"/>
          <w:color w:val="171717"/>
          <w:shd w:val="clear" w:color="auto" w:fill="FFFFFF"/>
        </w:rPr>
        <w:t>az</w:t>
      </w:r>
      <w:proofErr w:type="spellEnd"/>
      <w:r w:rsidRPr="00683999">
        <w:rPr>
          <w:rFonts w:ascii="Segoe UI" w:hAnsi="Segoe UI" w:cs="Segoe UI"/>
          <w:color w:val="171717"/>
          <w:shd w:val="clear" w:color="auto" w:fill="FFFFFF"/>
        </w:rPr>
        <w:t xml:space="preserve"> commands to this tool to extract important fields from JSON output.</w:t>
      </w:r>
    </w:p>
    <w:p w:rsidR="008D053B" w:rsidRDefault="008D053B" w:rsidP="00D05145">
      <w:pPr>
        <w:shd w:val="clear" w:color="auto" w:fill="FFFFFF"/>
        <w:spacing w:before="100" w:beforeAutospacing="1" w:after="100" w:afterAutospacing="1" w:line="240" w:lineRule="auto"/>
        <w:rPr>
          <w:rStyle w:val="hljs-string"/>
          <w:rFonts w:ascii="Consolas" w:hAnsi="Consolas"/>
          <w:color w:val="A31515"/>
          <w:sz w:val="21"/>
          <w:szCs w:val="21"/>
          <w:shd w:val="clear" w:color="auto" w:fill="FAFAFA"/>
        </w:rPr>
      </w:pPr>
      <w:proofErr w:type="spellStart"/>
      <w:r>
        <w:rPr>
          <w:rFonts w:ascii="Segoe UI" w:hAnsi="Segoe UI" w:cs="Segoe UI"/>
          <w:color w:val="171717"/>
          <w:shd w:val="clear" w:color="auto" w:fill="FFFFFF"/>
        </w:rPr>
        <w:t>Eg</w:t>
      </w:r>
      <w:proofErr w:type="spellEnd"/>
      <w:r>
        <w:rPr>
          <w:rFonts w:ascii="Segoe UI" w:hAnsi="Segoe UI" w:cs="Segoe UI"/>
          <w:color w:val="171717"/>
          <w:shd w:val="clear" w:color="auto" w:fill="FFFFFF"/>
        </w:rPr>
        <w:t xml:space="preserve">: </w:t>
      </w:r>
      <w:proofErr w:type="spellStart"/>
      <w:r>
        <w:rPr>
          <w:rStyle w:val="hljs-keyword"/>
          <w:rFonts w:ascii="Consolas" w:hAnsi="Consolas"/>
          <w:color w:val="0101FD"/>
          <w:sz w:val="21"/>
          <w:szCs w:val="21"/>
          <w:shd w:val="clear" w:color="auto" w:fill="FAFAFA"/>
        </w:rPr>
        <w:t>az</w:t>
      </w:r>
      <w:proofErr w:type="spellEnd"/>
      <w:r>
        <w:rPr>
          <w:rFonts w:ascii="Consolas" w:hAnsi="Consolas"/>
          <w:color w:val="171717"/>
          <w:sz w:val="21"/>
          <w:szCs w:val="21"/>
          <w:shd w:val="clear" w:color="auto" w:fill="FAFAFA"/>
        </w:rPr>
        <w:t xml:space="preserve"> </w:t>
      </w:r>
      <w:proofErr w:type="spellStart"/>
      <w:r>
        <w:rPr>
          <w:rStyle w:val="hljs-keyword"/>
          <w:rFonts w:ascii="Consolas" w:hAnsi="Consolas"/>
          <w:color w:val="0101FD"/>
          <w:sz w:val="21"/>
          <w:szCs w:val="21"/>
          <w:shd w:val="clear" w:color="auto" w:fill="FAFAFA"/>
        </w:rPr>
        <w:t>sql</w:t>
      </w:r>
      <w:proofErr w:type="spellEnd"/>
      <w:r>
        <w:rPr>
          <w:rFonts w:ascii="Consolas" w:hAnsi="Consolas"/>
          <w:color w:val="171717"/>
          <w:sz w:val="21"/>
          <w:szCs w:val="21"/>
          <w:shd w:val="clear" w:color="auto" w:fill="FAFAFA"/>
        </w:rPr>
        <w:t xml:space="preserve"> </w:t>
      </w:r>
      <w:proofErr w:type="spellStart"/>
      <w:r>
        <w:rPr>
          <w:rStyle w:val="hljs-keyword"/>
          <w:rFonts w:ascii="Consolas" w:hAnsi="Consolas"/>
          <w:color w:val="0101FD"/>
          <w:sz w:val="21"/>
          <w:szCs w:val="21"/>
          <w:shd w:val="clear" w:color="auto" w:fill="FAFAFA"/>
        </w:rPr>
        <w:t>db</w:t>
      </w:r>
      <w:proofErr w:type="spellEnd"/>
      <w:r>
        <w:rPr>
          <w:rFonts w:ascii="Consolas" w:hAnsi="Consolas"/>
          <w:color w:val="171717"/>
          <w:sz w:val="21"/>
          <w:szCs w:val="21"/>
          <w:shd w:val="clear" w:color="auto" w:fill="FAFAFA"/>
        </w:rPr>
        <w:t xml:space="preserve"> </w:t>
      </w:r>
      <w:r>
        <w:rPr>
          <w:rStyle w:val="hljs-keyword"/>
          <w:rFonts w:ascii="Consolas" w:hAnsi="Consolas"/>
          <w:color w:val="0101FD"/>
          <w:sz w:val="21"/>
          <w:szCs w:val="21"/>
          <w:shd w:val="clear" w:color="auto" w:fill="FAFAFA"/>
        </w:rPr>
        <w:t>list</w:t>
      </w:r>
      <w:r>
        <w:rPr>
          <w:rFonts w:ascii="Consolas" w:hAnsi="Consolas"/>
          <w:color w:val="171717"/>
          <w:sz w:val="21"/>
          <w:szCs w:val="21"/>
          <w:shd w:val="clear" w:color="auto" w:fill="FAFAFA"/>
        </w:rPr>
        <w:t xml:space="preserve"> | </w:t>
      </w:r>
      <w:proofErr w:type="spellStart"/>
      <w:r>
        <w:rPr>
          <w:rFonts w:ascii="Consolas" w:hAnsi="Consolas"/>
          <w:color w:val="171717"/>
          <w:sz w:val="21"/>
          <w:szCs w:val="21"/>
          <w:shd w:val="clear" w:color="auto" w:fill="FAFAFA"/>
        </w:rPr>
        <w:t>jq</w:t>
      </w:r>
      <w:proofErr w:type="spellEnd"/>
      <w:r>
        <w:rPr>
          <w:rFonts w:ascii="Consolas" w:hAnsi="Consolas"/>
          <w:color w:val="171717"/>
          <w:sz w:val="21"/>
          <w:szCs w:val="21"/>
          <w:shd w:val="clear" w:color="auto" w:fill="FAFAFA"/>
        </w:rPr>
        <w:t xml:space="preserve"> </w:t>
      </w:r>
      <w:r>
        <w:rPr>
          <w:rStyle w:val="hljs-string"/>
          <w:rFonts w:ascii="Consolas" w:hAnsi="Consolas"/>
          <w:color w:val="A31515"/>
          <w:sz w:val="21"/>
          <w:szCs w:val="21"/>
          <w:shd w:val="clear" w:color="auto" w:fill="FAFAFA"/>
        </w:rPr>
        <w:t>'</w:t>
      </w:r>
      <w:proofErr w:type="gramStart"/>
      <w:r>
        <w:rPr>
          <w:rStyle w:val="hljs-string"/>
          <w:rFonts w:ascii="Consolas" w:hAnsi="Consolas"/>
          <w:color w:val="A31515"/>
          <w:sz w:val="21"/>
          <w:szCs w:val="21"/>
          <w:shd w:val="clear" w:color="auto" w:fill="FAFAFA"/>
        </w:rPr>
        <w:t>[.[</w:t>
      </w:r>
      <w:proofErr w:type="gramEnd"/>
      <w:r>
        <w:rPr>
          <w:rStyle w:val="hljs-string"/>
          <w:rFonts w:ascii="Consolas" w:hAnsi="Consolas"/>
          <w:color w:val="A31515"/>
          <w:sz w:val="21"/>
          <w:szCs w:val="21"/>
          <w:shd w:val="clear" w:color="auto" w:fill="FAFAFA"/>
        </w:rPr>
        <w:t xml:space="preserve">] | {name: .name}]' </w:t>
      </w:r>
      <w:r w:rsidRPr="008D053B">
        <w:rPr>
          <w:rStyle w:val="hljs-string"/>
          <w:rFonts w:ascii="Consolas" w:hAnsi="Consolas"/>
          <w:color w:val="A31515"/>
          <w:sz w:val="21"/>
          <w:szCs w:val="21"/>
          <w:shd w:val="clear" w:color="auto" w:fill="FAFAFA"/>
        </w:rPr>
        <w:sym w:font="Wingdings" w:char="F0E0"/>
      </w:r>
      <w:r>
        <w:rPr>
          <w:rStyle w:val="hljs-string"/>
          <w:rFonts w:ascii="Consolas" w:hAnsi="Consolas"/>
          <w:color w:val="A31515"/>
          <w:sz w:val="21"/>
          <w:szCs w:val="21"/>
          <w:shd w:val="clear" w:color="auto" w:fill="FAFAFA"/>
        </w:rPr>
        <w:t xml:space="preserve"> it will list out only the data bases. Big block of json is piped through </w:t>
      </w:r>
      <w:proofErr w:type="spellStart"/>
      <w:r>
        <w:rPr>
          <w:rStyle w:val="hljs-string"/>
          <w:rFonts w:ascii="Consolas" w:hAnsi="Consolas"/>
          <w:color w:val="A31515"/>
          <w:sz w:val="21"/>
          <w:szCs w:val="21"/>
          <w:shd w:val="clear" w:color="auto" w:fill="FAFAFA"/>
        </w:rPr>
        <w:t>jq</w:t>
      </w:r>
      <w:proofErr w:type="spellEnd"/>
      <w:r>
        <w:rPr>
          <w:rStyle w:val="hljs-string"/>
          <w:rFonts w:ascii="Consolas" w:hAnsi="Consolas"/>
          <w:color w:val="A31515"/>
          <w:sz w:val="21"/>
          <w:szCs w:val="21"/>
          <w:shd w:val="clear" w:color="auto" w:fill="FAFAFA"/>
        </w:rPr>
        <w:t xml:space="preserve"> command </w:t>
      </w:r>
      <w:proofErr w:type="gramStart"/>
      <w:r>
        <w:rPr>
          <w:rStyle w:val="hljs-string"/>
          <w:rFonts w:ascii="Consolas" w:hAnsi="Consolas"/>
          <w:color w:val="A31515"/>
          <w:sz w:val="21"/>
          <w:szCs w:val="21"/>
          <w:shd w:val="clear" w:color="auto" w:fill="FAFAFA"/>
        </w:rPr>
        <w:t>line .</w:t>
      </w:r>
      <w:proofErr w:type="gramEnd"/>
    </w:p>
    <w:p w:rsidR="008D053B" w:rsidRDefault="005B4A5D" w:rsidP="00D05145">
      <w:pPr>
        <w:shd w:val="clear" w:color="auto" w:fill="FFFFFF"/>
        <w:spacing w:before="100" w:beforeAutospacing="1" w:after="100" w:afterAutospacing="1" w:line="240" w:lineRule="auto"/>
        <w:rPr>
          <w:rStyle w:val="hljs-string"/>
          <w:rFonts w:ascii="Consolas" w:hAnsi="Consolas"/>
          <w:color w:val="A31515"/>
          <w:sz w:val="21"/>
          <w:szCs w:val="21"/>
          <w:shd w:val="clear" w:color="auto" w:fill="FAFAFA"/>
        </w:rPr>
      </w:pPr>
      <w:r>
        <w:rPr>
          <w:rStyle w:val="hljs-string"/>
          <w:rFonts w:ascii="Consolas" w:hAnsi="Consolas"/>
          <w:color w:val="A31515"/>
          <w:sz w:val="21"/>
          <w:szCs w:val="21"/>
          <w:shd w:val="clear" w:color="auto" w:fill="FAFAFA"/>
        </w:rPr>
        <w:t>How to start interactive session</w:t>
      </w:r>
      <w:r w:rsidR="00607395">
        <w:rPr>
          <w:rStyle w:val="hljs-string"/>
          <w:rFonts w:ascii="Consolas" w:hAnsi="Consolas"/>
          <w:color w:val="A31515"/>
          <w:sz w:val="21"/>
          <w:szCs w:val="21"/>
          <w:shd w:val="clear" w:color="auto" w:fill="FAFAFA"/>
        </w:rPr>
        <w:t xml:space="preserve"> in AZ CLI.</w:t>
      </w:r>
    </w:p>
    <w:p w:rsidR="00607395" w:rsidRDefault="00607395" w:rsidP="00D05145">
      <w:pPr>
        <w:shd w:val="clear" w:color="auto" w:fill="FFFFFF"/>
        <w:spacing w:before="100" w:beforeAutospacing="1" w:after="100" w:afterAutospacing="1" w:line="240" w:lineRule="auto"/>
        <w:rPr>
          <w:rStyle w:val="hljs-string"/>
          <w:rFonts w:ascii="Consolas" w:hAnsi="Consolas"/>
          <w:color w:val="A31515"/>
          <w:sz w:val="21"/>
          <w:szCs w:val="21"/>
          <w:shd w:val="clear" w:color="auto" w:fill="FAFAFA"/>
        </w:rPr>
      </w:pPr>
      <w:proofErr w:type="spellStart"/>
      <w:r w:rsidRPr="00607395">
        <w:rPr>
          <w:rStyle w:val="hljs-string"/>
          <w:rFonts w:ascii="Consolas" w:hAnsi="Consolas"/>
          <w:color w:val="A31515"/>
          <w:sz w:val="21"/>
          <w:szCs w:val="21"/>
          <w:shd w:val="clear" w:color="auto" w:fill="FAFAFA"/>
        </w:rPr>
        <w:t>sqlcmd</w:t>
      </w:r>
      <w:proofErr w:type="spellEnd"/>
      <w:r w:rsidRPr="00607395">
        <w:rPr>
          <w:rStyle w:val="hljs-string"/>
          <w:rFonts w:ascii="Consolas" w:hAnsi="Consolas"/>
          <w:color w:val="A31515"/>
          <w:sz w:val="21"/>
          <w:szCs w:val="21"/>
          <w:shd w:val="clear" w:color="auto" w:fill="FAFAFA"/>
        </w:rPr>
        <w:t xml:space="preserve"> -S </w:t>
      </w:r>
      <w:proofErr w:type="gramStart"/>
      <w:r w:rsidRPr="00607395">
        <w:rPr>
          <w:rStyle w:val="hljs-string"/>
          <w:rFonts w:ascii="Consolas" w:hAnsi="Consolas"/>
          <w:color w:val="A31515"/>
          <w:sz w:val="21"/>
          <w:szCs w:val="21"/>
          <w:shd w:val="clear" w:color="auto" w:fill="FAFAFA"/>
        </w:rPr>
        <w:t>tcp:ravisqldbserv01.database.windows.net</w:t>
      </w:r>
      <w:proofErr w:type="gramEnd"/>
      <w:r w:rsidRPr="00607395">
        <w:rPr>
          <w:rStyle w:val="hljs-string"/>
          <w:rFonts w:ascii="Consolas" w:hAnsi="Consolas"/>
          <w:color w:val="A31515"/>
          <w:sz w:val="21"/>
          <w:szCs w:val="21"/>
          <w:shd w:val="clear" w:color="auto" w:fill="FAFAFA"/>
        </w:rPr>
        <w:t xml:space="preserve">,1433 -d </w:t>
      </w:r>
      <w:proofErr w:type="spellStart"/>
      <w:r w:rsidRPr="00607395">
        <w:rPr>
          <w:rStyle w:val="hljs-string"/>
          <w:rFonts w:ascii="Consolas" w:hAnsi="Consolas"/>
          <w:color w:val="A31515"/>
          <w:sz w:val="21"/>
          <w:szCs w:val="21"/>
          <w:shd w:val="clear" w:color="auto" w:fill="FAFAFA"/>
        </w:rPr>
        <w:t>Ravi_Logistics</w:t>
      </w:r>
      <w:proofErr w:type="spellEnd"/>
      <w:r w:rsidRPr="00607395">
        <w:rPr>
          <w:rStyle w:val="hljs-string"/>
          <w:rFonts w:ascii="Consolas" w:hAnsi="Consolas"/>
          <w:color w:val="A31515"/>
          <w:sz w:val="21"/>
          <w:szCs w:val="21"/>
          <w:shd w:val="clear" w:color="auto" w:fill="FAFAFA"/>
        </w:rPr>
        <w:t xml:space="preserve"> -U </w:t>
      </w:r>
      <w:proofErr w:type="spellStart"/>
      <w:r w:rsidRPr="00607395">
        <w:rPr>
          <w:rStyle w:val="hljs-string"/>
          <w:rFonts w:ascii="Consolas" w:hAnsi="Consolas"/>
          <w:color w:val="A31515"/>
          <w:sz w:val="21"/>
          <w:szCs w:val="21"/>
          <w:shd w:val="clear" w:color="auto" w:fill="FAFAFA"/>
        </w:rPr>
        <w:t>ravilogistics</w:t>
      </w:r>
      <w:proofErr w:type="spellEnd"/>
      <w:r w:rsidRPr="00607395">
        <w:rPr>
          <w:rStyle w:val="hljs-string"/>
          <w:rFonts w:ascii="Consolas" w:hAnsi="Consolas"/>
          <w:color w:val="A31515"/>
          <w:sz w:val="21"/>
          <w:szCs w:val="21"/>
          <w:shd w:val="clear" w:color="auto" w:fill="FAFAFA"/>
        </w:rPr>
        <w:t xml:space="preserve"> -P </w:t>
      </w:r>
      <w:proofErr w:type="spellStart"/>
      <w:r w:rsidRPr="00607395">
        <w:rPr>
          <w:rStyle w:val="hljs-string"/>
          <w:rFonts w:ascii="Consolas" w:hAnsi="Consolas"/>
          <w:color w:val="A31515"/>
          <w:sz w:val="21"/>
          <w:szCs w:val="21"/>
          <w:shd w:val="clear" w:color="auto" w:fill="FAFAFA"/>
        </w:rPr>
        <w:t>Ravi@Logistics</w:t>
      </w:r>
      <w:proofErr w:type="spellEnd"/>
      <w:r w:rsidRPr="00607395">
        <w:rPr>
          <w:rStyle w:val="hljs-string"/>
          <w:rFonts w:ascii="Consolas" w:hAnsi="Consolas"/>
          <w:color w:val="A31515"/>
          <w:sz w:val="21"/>
          <w:szCs w:val="21"/>
          <w:shd w:val="clear" w:color="auto" w:fill="FAFAFA"/>
        </w:rPr>
        <w:t xml:space="preserve"> -N -l 30</w:t>
      </w:r>
    </w:p>
    <w:p w:rsidR="000741F0" w:rsidRPr="000741F0" w:rsidRDefault="000741F0" w:rsidP="000741F0">
      <w:pPr>
        <w:spacing w:after="0" w:line="240" w:lineRule="auto"/>
        <w:rPr>
          <w:rFonts w:ascii="Consolas" w:eastAsia="Times New Roman" w:hAnsi="Consolas" w:cs="Times New Roman"/>
          <w:color w:val="171717"/>
          <w:sz w:val="21"/>
          <w:szCs w:val="21"/>
          <w:shd w:val="clear" w:color="auto" w:fill="FAFAFA"/>
          <w:lang w:eastAsia="en-GB"/>
        </w:rPr>
      </w:pPr>
      <w:r w:rsidRPr="000741F0">
        <w:rPr>
          <w:rFonts w:ascii="Consolas" w:eastAsia="Times New Roman" w:hAnsi="Consolas" w:cs="Times New Roman"/>
          <w:color w:val="0101FD"/>
          <w:sz w:val="21"/>
          <w:szCs w:val="21"/>
          <w:shd w:val="clear" w:color="auto" w:fill="FAFAFA"/>
          <w:lang w:eastAsia="en-GB"/>
        </w:rPr>
        <w:t>SELECT</w:t>
      </w:r>
      <w:r w:rsidRPr="000741F0">
        <w:rPr>
          <w:rFonts w:ascii="Consolas" w:eastAsia="Times New Roman" w:hAnsi="Consolas" w:cs="Times New Roman"/>
          <w:color w:val="171717"/>
          <w:sz w:val="21"/>
          <w:szCs w:val="21"/>
          <w:shd w:val="clear" w:color="auto" w:fill="FAFAFA"/>
          <w:lang w:eastAsia="en-GB"/>
        </w:rPr>
        <w:t xml:space="preserve"> </w:t>
      </w:r>
      <w:r w:rsidRPr="000741F0">
        <w:rPr>
          <w:rFonts w:ascii="Consolas" w:eastAsia="Times New Roman" w:hAnsi="Consolas" w:cs="Times New Roman"/>
          <w:color w:val="0101FD"/>
          <w:sz w:val="21"/>
          <w:szCs w:val="21"/>
          <w:shd w:val="clear" w:color="auto" w:fill="FAFAFA"/>
          <w:lang w:eastAsia="en-GB"/>
        </w:rPr>
        <w:t>name</w:t>
      </w:r>
      <w:r w:rsidRPr="000741F0">
        <w:rPr>
          <w:rFonts w:ascii="Consolas" w:eastAsia="Times New Roman" w:hAnsi="Consolas" w:cs="Times New Roman"/>
          <w:color w:val="171717"/>
          <w:sz w:val="21"/>
          <w:szCs w:val="21"/>
          <w:shd w:val="clear" w:color="auto" w:fill="FAFAFA"/>
          <w:lang w:eastAsia="en-GB"/>
        </w:rPr>
        <w:t xml:space="preserve"> </w:t>
      </w:r>
      <w:r w:rsidRPr="000741F0">
        <w:rPr>
          <w:rFonts w:ascii="Consolas" w:eastAsia="Times New Roman" w:hAnsi="Consolas" w:cs="Times New Roman"/>
          <w:color w:val="0101FD"/>
          <w:sz w:val="21"/>
          <w:szCs w:val="21"/>
          <w:shd w:val="clear" w:color="auto" w:fill="FAFAFA"/>
          <w:lang w:eastAsia="en-GB"/>
        </w:rPr>
        <w:t>FROM</w:t>
      </w:r>
      <w:r w:rsidRPr="000741F0">
        <w:rPr>
          <w:rFonts w:ascii="Consolas" w:eastAsia="Times New Roman" w:hAnsi="Consolas" w:cs="Times New Roman"/>
          <w:color w:val="171717"/>
          <w:sz w:val="21"/>
          <w:szCs w:val="21"/>
          <w:shd w:val="clear" w:color="auto" w:fill="FAFAFA"/>
          <w:lang w:eastAsia="en-GB"/>
        </w:rPr>
        <w:t xml:space="preserve"> </w:t>
      </w:r>
      <w:proofErr w:type="spellStart"/>
      <w:proofErr w:type="gramStart"/>
      <w:r w:rsidRPr="000741F0">
        <w:rPr>
          <w:rFonts w:ascii="Consolas" w:eastAsia="Times New Roman" w:hAnsi="Consolas" w:cs="Times New Roman"/>
          <w:color w:val="171717"/>
          <w:sz w:val="21"/>
          <w:szCs w:val="21"/>
          <w:shd w:val="clear" w:color="auto" w:fill="FAFAFA"/>
          <w:lang w:eastAsia="en-GB"/>
        </w:rPr>
        <w:t>sys.tables</w:t>
      </w:r>
      <w:proofErr w:type="spellEnd"/>
      <w:proofErr w:type="gramEnd"/>
      <w:r w:rsidRPr="000741F0">
        <w:rPr>
          <w:rFonts w:ascii="Consolas" w:eastAsia="Times New Roman" w:hAnsi="Consolas" w:cs="Times New Roman"/>
          <w:color w:val="171717"/>
          <w:sz w:val="21"/>
          <w:szCs w:val="21"/>
          <w:shd w:val="clear" w:color="auto" w:fill="FAFAFA"/>
          <w:lang w:eastAsia="en-GB"/>
        </w:rPr>
        <w:t>;</w:t>
      </w:r>
    </w:p>
    <w:p w:rsidR="000741F0" w:rsidRPr="000741F0" w:rsidRDefault="000741F0" w:rsidP="000741F0">
      <w:pPr>
        <w:shd w:val="clear" w:color="auto" w:fill="FFFFFF"/>
        <w:spacing w:before="100" w:beforeAutospacing="1" w:after="100" w:afterAutospacing="1" w:line="240" w:lineRule="auto"/>
        <w:rPr>
          <w:rFonts w:ascii="Segoe UI" w:hAnsi="Segoe UI" w:cs="Segoe UI"/>
          <w:color w:val="171717"/>
          <w:shd w:val="clear" w:color="auto" w:fill="FFFFFF"/>
        </w:rPr>
      </w:pPr>
      <w:r w:rsidRPr="000741F0">
        <w:rPr>
          <w:rFonts w:ascii="Consolas" w:eastAsia="Times New Roman" w:hAnsi="Consolas" w:cs="Times New Roman"/>
          <w:b/>
          <w:color w:val="171717"/>
          <w:sz w:val="32"/>
          <w:szCs w:val="21"/>
          <w:highlight w:val="yellow"/>
          <w:shd w:val="clear" w:color="auto" w:fill="FAFAFA"/>
          <w:lang w:eastAsia="en-GB"/>
        </w:rPr>
        <w:t>GO</w:t>
      </w:r>
      <w:r>
        <w:rPr>
          <w:rFonts w:ascii="Consolas" w:eastAsia="Times New Roman" w:hAnsi="Consolas" w:cs="Times New Roman"/>
          <w:b/>
          <w:color w:val="171717"/>
          <w:sz w:val="32"/>
          <w:szCs w:val="21"/>
          <w:shd w:val="clear" w:color="auto" w:fill="FAFAFA"/>
          <w:lang w:eastAsia="en-GB"/>
        </w:rPr>
        <w:t xml:space="preserve">  </w:t>
      </w:r>
      <w:r w:rsidRPr="000741F0">
        <w:rPr>
          <w:rFonts w:ascii="Consolas" w:eastAsia="Times New Roman" w:hAnsi="Consolas" w:cs="Times New Roman"/>
          <w:b/>
          <w:color w:val="171717"/>
          <w:sz w:val="32"/>
          <w:szCs w:val="21"/>
          <w:shd w:val="clear" w:color="auto" w:fill="FAFAFA"/>
          <w:lang w:eastAsia="en-GB"/>
        </w:rPr>
        <w:sym w:font="Wingdings" w:char="F0E0"/>
      </w:r>
      <w:r>
        <w:rPr>
          <w:rFonts w:ascii="Consolas" w:eastAsia="Times New Roman" w:hAnsi="Consolas" w:cs="Times New Roman"/>
          <w:b/>
          <w:color w:val="171717"/>
          <w:sz w:val="32"/>
          <w:szCs w:val="21"/>
          <w:shd w:val="clear" w:color="auto" w:fill="FAFAFA"/>
          <w:lang w:eastAsia="en-GB"/>
        </w:rPr>
        <w:t xml:space="preserve"> </w:t>
      </w:r>
      <w:r w:rsidRPr="000741F0">
        <w:rPr>
          <w:rFonts w:ascii="Segoe UI" w:hAnsi="Segoe UI" w:cs="Segoe UI"/>
          <w:color w:val="171717"/>
          <w:shd w:val="clear" w:color="auto" w:fill="FFFFFF"/>
        </w:rPr>
        <w:t>use GO to run T-SQL statements.</w:t>
      </w:r>
    </w:p>
    <w:p w:rsidR="000741F0" w:rsidRPr="000741F0" w:rsidRDefault="000741F0" w:rsidP="000741F0">
      <w:pPr>
        <w:shd w:val="clear" w:color="auto" w:fill="FFFFFF"/>
        <w:spacing w:before="100" w:beforeAutospacing="1" w:after="100" w:afterAutospacing="1" w:line="240" w:lineRule="auto"/>
        <w:rPr>
          <w:rFonts w:ascii="Segoe UI" w:hAnsi="Segoe UI" w:cs="Segoe UI"/>
          <w:color w:val="171717"/>
          <w:shd w:val="clear" w:color="auto" w:fill="FFFFFF"/>
        </w:rPr>
      </w:pPr>
      <w:r w:rsidRPr="000741F0">
        <w:rPr>
          <w:rFonts w:ascii="Segoe UI" w:hAnsi="Segoe UI" w:cs="Segoe UI"/>
          <w:color w:val="171717"/>
          <w:shd w:val="clear" w:color="auto" w:fill="FFFFFF"/>
        </w:rPr>
        <w:t>Working screen</w:t>
      </w:r>
    </w:p>
    <w:p w:rsidR="000741F0" w:rsidRPr="000741F0" w:rsidRDefault="000741F0" w:rsidP="000741F0">
      <w:pPr>
        <w:shd w:val="clear" w:color="auto" w:fill="FFFFFF"/>
        <w:spacing w:before="100" w:beforeAutospacing="1" w:after="100" w:afterAutospacing="1" w:line="240" w:lineRule="auto"/>
        <w:rPr>
          <w:rStyle w:val="hljs-string"/>
          <w:rFonts w:ascii="Consolas" w:hAnsi="Consolas"/>
          <w:b/>
          <w:color w:val="A31515"/>
          <w:sz w:val="32"/>
          <w:szCs w:val="21"/>
          <w:shd w:val="clear" w:color="auto" w:fill="FAFAFA"/>
        </w:rPr>
      </w:pPr>
      <w:r>
        <w:rPr>
          <w:noProof/>
        </w:rPr>
        <w:drawing>
          <wp:inline distT="0" distB="0" distL="0" distR="0" wp14:anchorId="46A6FC6D" wp14:editId="4C2BDBD9">
            <wp:extent cx="5731510" cy="1211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11580"/>
                    </a:xfrm>
                    <a:prstGeom prst="rect">
                      <a:avLst/>
                    </a:prstGeom>
                  </pic:spPr>
                </pic:pic>
              </a:graphicData>
            </a:graphic>
          </wp:inline>
        </w:drawing>
      </w:r>
    </w:p>
    <w:p w:rsidR="008D053B" w:rsidRDefault="009D4A43" w:rsidP="00D05145">
      <w:pPr>
        <w:shd w:val="clear" w:color="auto" w:fill="FFFFFF"/>
        <w:spacing w:before="100" w:beforeAutospacing="1" w:after="100" w:afterAutospacing="1" w:line="240" w:lineRule="auto"/>
        <w:rPr>
          <w:rFonts w:ascii="Segoe UI" w:hAnsi="Segoe UI" w:cs="Segoe UI"/>
          <w:color w:val="171717"/>
          <w:shd w:val="clear" w:color="auto" w:fill="FFFFFF"/>
        </w:rPr>
      </w:pPr>
      <w:r w:rsidRPr="00EB4FA7">
        <w:rPr>
          <w:rFonts w:ascii="Segoe UI" w:hAnsi="Segoe UI" w:cs="Segoe UI"/>
          <w:color w:val="171717"/>
          <w:shd w:val="clear" w:color="auto" w:fill="FFFFFF"/>
        </w:rPr>
        <w:lastRenderedPageBreak/>
        <w:t xml:space="preserve">Try to </w:t>
      </w:r>
      <w:proofErr w:type="spellStart"/>
      <w:r w:rsidRPr="00EB4FA7">
        <w:rPr>
          <w:rFonts w:ascii="Segoe UI" w:hAnsi="Segoe UI" w:cs="Segoe UI"/>
          <w:color w:val="171717"/>
          <w:shd w:val="clear" w:color="auto" w:fill="FFFFFF"/>
        </w:rPr>
        <w:t>connet</w:t>
      </w:r>
      <w:proofErr w:type="spellEnd"/>
      <w:r w:rsidRPr="00EB4FA7">
        <w:rPr>
          <w:rFonts w:ascii="Segoe UI" w:hAnsi="Segoe UI" w:cs="Segoe UI"/>
          <w:color w:val="171717"/>
          <w:shd w:val="clear" w:color="auto" w:fill="FFFFFF"/>
        </w:rPr>
        <w:t xml:space="preserve"> </w:t>
      </w:r>
      <w:r w:rsidR="00EB4FA7" w:rsidRPr="00EB4FA7">
        <w:rPr>
          <w:rFonts w:ascii="Segoe UI" w:hAnsi="Segoe UI" w:cs="Segoe UI"/>
          <w:color w:val="171717"/>
          <w:shd w:val="clear" w:color="auto" w:fill="FFFFFF"/>
        </w:rPr>
        <w:t xml:space="preserve">using </w:t>
      </w:r>
      <w:r w:rsidR="00EB4FA7" w:rsidRPr="00EB4FA7">
        <w:rPr>
          <w:rFonts w:ascii="Segoe UI" w:hAnsi="Segoe UI" w:cs="Segoe UI"/>
          <w:color w:val="171717"/>
          <w:highlight w:val="yellow"/>
          <w:shd w:val="clear" w:color="auto" w:fill="FFFFFF"/>
        </w:rPr>
        <w:t>SQL server management studio</w:t>
      </w:r>
      <w:r w:rsidR="00EB4FA7" w:rsidRPr="00EB4FA7">
        <w:rPr>
          <w:rFonts w:ascii="Segoe UI" w:hAnsi="Segoe UI" w:cs="Segoe UI"/>
          <w:color w:val="171717"/>
          <w:shd w:val="clear" w:color="auto" w:fill="FFFFFF"/>
        </w:rPr>
        <w:t xml:space="preserve">, if you are not </w:t>
      </w:r>
      <w:proofErr w:type="spellStart"/>
      <w:r w:rsidR="00EB4FA7" w:rsidRPr="00EB4FA7">
        <w:rPr>
          <w:rFonts w:ascii="Segoe UI" w:hAnsi="Segoe UI" w:cs="Segoe UI"/>
          <w:color w:val="171717"/>
          <w:shd w:val="clear" w:color="auto" w:fill="FFFFFF"/>
        </w:rPr>
        <w:t>vpn</w:t>
      </w:r>
      <w:proofErr w:type="spellEnd"/>
      <w:r w:rsidR="00EB4FA7" w:rsidRPr="00EB4FA7">
        <w:rPr>
          <w:rFonts w:ascii="Segoe UI" w:hAnsi="Segoe UI" w:cs="Segoe UI"/>
          <w:color w:val="171717"/>
          <w:shd w:val="clear" w:color="auto" w:fill="FFFFFF"/>
        </w:rPr>
        <w:t xml:space="preserve">, get </w:t>
      </w:r>
      <w:proofErr w:type="spellStart"/>
      <w:r w:rsidR="00EB4FA7" w:rsidRPr="00EB4FA7">
        <w:rPr>
          <w:rFonts w:ascii="Segoe UI" w:hAnsi="Segoe UI" w:cs="Segoe UI"/>
          <w:color w:val="171717"/>
          <w:shd w:val="clear" w:color="auto" w:fill="FFFFFF"/>
        </w:rPr>
        <w:t>ip</w:t>
      </w:r>
      <w:proofErr w:type="spellEnd"/>
      <w:r w:rsidR="00EB4FA7" w:rsidRPr="00EB4FA7">
        <w:rPr>
          <w:rFonts w:ascii="Segoe UI" w:hAnsi="Segoe UI" w:cs="Segoe UI"/>
          <w:color w:val="171717"/>
          <w:shd w:val="clear" w:color="auto" w:fill="FFFFFF"/>
        </w:rPr>
        <w:t xml:space="preserve"> address and add it to DB firewall settings (add </w:t>
      </w:r>
      <w:proofErr w:type="spellStart"/>
      <w:r w:rsidR="00EB4FA7" w:rsidRPr="00EB4FA7">
        <w:rPr>
          <w:rFonts w:ascii="Segoe UI" w:hAnsi="Segoe UI" w:cs="Segoe UI"/>
          <w:color w:val="171717"/>
          <w:shd w:val="clear" w:color="auto" w:fill="FFFFFF"/>
        </w:rPr>
        <w:t>ip</w:t>
      </w:r>
      <w:proofErr w:type="spellEnd"/>
      <w:r w:rsidR="00EB4FA7" w:rsidRPr="00EB4FA7">
        <w:rPr>
          <w:rFonts w:ascii="Segoe UI" w:hAnsi="Segoe UI" w:cs="Segoe UI"/>
          <w:color w:val="171717"/>
          <w:shd w:val="clear" w:color="auto" w:fill="FFFFFF"/>
        </w:rPr>
        <w:t>).</w:t>
      </w:r>
    </w:p>
    <w:p w:rsidR="00EB4FA7" w:rsidRDefault="00EB4FA7"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Use exit; to come out of </w:t>
      </w:r>
      <w:proofErr w:type="spellStart"/>
      <w:r>
        <w:rPr>
          <w:rFonts w:ascii="Segoe UI" w:hAnsi="Segoe UI" w:cs="Segoe UI"/>
          <w:color w:val="171717"/>
          <w:shd w:val="clear" w:color="auto" w:fill="FFFFFF"/>
        </w:rPr>
        <w:t>sql</w:t>
      </w:r>
      <w:proofErr w:type="spellEnd"/>
      <w:r>
        <w:rPr>
          <w:rFonts w:ascii="Segoe UI" w:hAnsi="Segoe UI" w:cs="Segoe UI"/>
          <w:color w:val="171717"/>
          <w:shd w:val="clear" w:color="auto" w:fill="FFFFFF"/>
        </w:rPr>
        <w:t xml:space="preserve"> interactive mode in cli</w:t>
      </w:r>
    </w:p>
    <w:p w:rsidR="003A6D15" w:rsidRDefault="003A6D15" w:rsidP="003A6D15">
      <w:pPr>
        <w:pStyle w:val="Heading2"/>
        <w:shd w:val="clear" w:color="auto" w:fill="FFFFFF"/>
        <w:jc w:val="center"/>
        <w:rPr>
          <w:rFonts w:ascii="Segoe UI" w:hAnsi="Segoe UI" w:cs="Segoe UI"/>
          <w:b/>
          <w:color w:val="171717"/>
        </w:rPr>
      </w:pPr>
      <w:r w:rsidRPr="003A6D15">
        <w:rPr>
          <w:rFonts w:ascii="Segoe UI" w:hAnsi="Segoe UI" w:cs="Segoe UI"/>
          <w:b/>
          <w:color w:val="171717"/>
          <w:highlight w:val="green"/>
        </w:rPr>
        <w:t>The Azure Database for PostgreSQL</w:t>
      </w:r>
    </w:p>
    <w:p w:rsidR="00590C84" w:rsidRPr="00590C84" w:rsidRDefault="00590C84" w:rsidP="00590C8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Azure Database for PostgreSQL is a relational database service in the Microsoft cloud. The server software is based on the community version of the open-source PostgreSQL database engine. Your familiarity with tools and expertise with PostgreSQL is applicable when using Azure Database for PostgreSQL.</w:t>
      </w:r>
    </w:p>
    <w:p w:rsidR="00590C84" w:rsidRPr="00590C84" w:rsidRDefault="00590C84" w:rsidP="00590C8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Moreover, Azure Database for PostgreSQL delivers the following benefits:</w:t>
      </w:r>
    </w:p>
    <w:p w:rsidR="00590C84" w:rsidRPr="00590C84" w:rsidRDefault="00590C84" w:rsidP="00136E32">
      <w:pPr>
        <w:numPr>
          <w:ilvl w:val="0"/>
          <w:numId w:val="21"/>
        </w:numPr>
        <w:shd w:val="clear" w:color="auto" w:fill="FFFFFF"/>
        <w:spacing w:after="0" w:line="240" w:lineRule="auto"/>
        <w:ind w:left="570"/>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Built-in high availability compared to on-premises resources. There is no additional configuration, replication, or cost required to make sure your applications are always available.</w:t>
      </w:r>
    </w:p>
    <w:p w:rsidR="00590C84" w:rsidRPr="00590C84" w:rsidRDefault="00590C84" w:rsidP="00136E32">
      <w:pPr>
        <w:numPr>
          <w:ilvl w:val="0"/>
          <w:numId w:val="21"/>
        </w:numPr>
        <w:shd w:val="clear" w:color="auto" w:fill="FFFFFF"/>
        <w:spacing w:after="0" w:line="240" w:lineRule="auto"/>
        <w:ind w:left="570"/>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Simple and flexible pricing. You have predictable performance based on a selected pricing tier choice that includes software patching, automatic backups, monitoring, and security.</w:t>
      </w:r>
    </w:p>
    <w:p w:rsidR="00590C84" w:rsidRPr="00590C84" w:rsidRDefault="00590C84" w:rsidP="00136E32">
      <w:pPr>
        <w:numPr>
          <w:ilvl w:val="0"/>
          <w:numId w:val="21"/>
        </w:numPr>
        <w:shd w:val="clear" w:color="auto" w:fill="FFFFFF"/>
        <w:spacing w:after="0" w:line="240" w:lineRule="auto"/>
        <w:ind w:left="570"/>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Scale up or down as needed within seconds. You can scale compute or storage independently as needed, to make sure you adapt your service to match usage.</w:t>
      </w:r>
    </w:p>
    <w:p w:rsidR="00590C84" w:rsidRPr="00590C84" w:rsidRDefault="00590C84" w:rsidP="00136E32">
      <w:pPr>
        <w:numPr>
          <w:ilvl w:val="0"/>
          <w:numId w:val="21"/>
        </w:numPr>
        <w:shd w:val="clear" w:color="auto" w:fill="FFFFFF"/>
        <w:spacing w:after="0" w:line="240" w:lineRule="auto"/>
        <w:ind w:left="570"/>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Adjustable automatic backups and point-in-time-restore for up to 35 days.</w:t>
      </w:r>
    </w:p>
    <w:p w:rsidR="00590C84" w:rsidRPr="00590C84" w:rsidRDefault="00590C84" w:rsidP="00136E32">
      <w:pPr>
        <w:numPr>
          <w:ilvl w:val="0"/>
          <w:numId w:val="21"/>
        </w:numPr>
        <w:shd w:val="clear" w:color="auto" w:fill="FFFFFF"/>
        <w:spacing w:after="0" w:line="240" w:lineRule="auto"/>
        <w:ind w:left="570"/>
        <w:rPr>
          <w:rFonts w:ascii="Segoe UI" w:eastAsia="Times New Roman" w:hAnsi="Segoe UI" w:cs="Segoe UI"/>
          <w:color w:val="171717"/>
          <w:sz w:val="24"/>
          <w:szCs w:val="24"/>
          <w:lang w:eastAsia="en-GB"/>
        </w:rPr>
      </w:pPr>
      <w:r w:rsidRPr="00590C84">
        <w:rPr>
          <w:rFonts w:ascii="Segoe UI" w:eastAsia="Times New Roman" w:hAnsi="Segoe UI" w:cs="Segoe UI"/>
          <w:color w:val="171717"/>
          <w:sz w:val="24"/>
          <w:szCs w:val="24"/>
          <w:lang w:eastAsia="en-GB"/>
        </w:rPr>
        <w:t>Enterprise-grade security and compliance to protect sensitive data at-rest and in-motion that covers data encryption on disk and SSL encryption between client and server communication.</w:t>
      </w:r>
    </w:p>
    <w:p w:rsidR="003A6D15" w:rsidRDefault="00590C84" w:rsidP="003A6D15">
      <w:pPr>
        <w:rPr>
          <w:b/>
        </w:rPr>
      </w:pPr>
      <w:r w:rsidRPr="00433D48">
        <w:rPr>
          <w:b/>
          <w:highlight w:val="yellow"/>
        </w:rPr>
        <w:t xml:space="preserve">Create </w:t>
      </w:r>
      <w:proofErr w:type="spellStart"/>
      <w:r w:rsidRPr="00433D48">
        <w:rPr>
          <w:b/>
          <w:highlight w:val="yellow"/>
        </w:rPr>
        <w:t>Postgre</w:t>
      </w:r>
      <w:proofErr w:type="spellEnd"/>
      <w:r w:rsidRPr="00433D48">
        <w:rPr>
          <w:b/>
          <w:highlight w:val="yellow"/>
        </w:rPr>
        <w:t xml:space="preserve"> </w:t>
      </w:r>
      <w:r w:rsidR="00433D48" w:rsidRPr="00433D48">
        <w:rPr>
          <w:b/>
          <w:highlight w:val="yellow"/>
        </w:rPr>
        <w:t>SQL server</w:t>
      </w:r>
    </w:p>
    <w:p w:rsidR="00433D48" w:rsidRPr="00433D48" w:rsidRDefault="00433D48" w:rsidP="003A6D15">
      <w:pPr>
        <w:rPr>
          <w:b/>
        </w:rPr>
      </w:pPr>
      <w:r>
        <w:rPr>
          <w:noProof/>
        </w:rPr>
        <w:drawing>
          <wp:inline distT="0" distB="0" distL="0" distR="0" wp14:anchorId="756A5069" wp14:editId="2B1AEA58">
            <wp:extent cx="4772676" cy="1116354"/>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7165" cy="1150151"/>
                    </a:xfrm>
                    <a:prstGeom prst="rect">
                      <a:avLst/>
                    </a:prstGeom>
                  </pic:spPr>
                </pic:pic>
              </a:graphicData>
            </a:graphic>
          </wp:inline>
        </w:drawing>
      </w:r>
    </w:p>
    <w:p w:rsidR="00433D48" w:rsidRPr="003A6D15" w:rsidRDefault="009C1DF4" w:rsidP="003A6D15">
      <w:r>
        <w:rPr>
          <w:noProof/>
        </w:rPr>
        <w:drawing>
          <wp:inline distT="0" distB="0" distL="0" distR="0" wp14:anchorId="7EB641CC" wp14:editId="073C04F7">
            <wp:extent cx="5731510" cy="534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4035"/>
                    </a:xfrm>
                    <a:prstGeom prst="rect">
                      <a:avLst/>
                    </a:prstGeom>
                  </pic:spPr>
                </pic:pic>
              </a:graphicData>
            </a:graphic>
          </wp:inline>
        </w:drawing>
      </w:r>
    </w:p>
    <w:p w:rsidR="009C1DF4" w:rsidRDefault="009C1DF4"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User Azure CLI. </w:t>
      </w:r>
    </w:p>
    <w:p w:rsidR="00EB4FA7" w:rsidRDefault="009C1DF4"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noProof/>
        </w:rPr>
        <w:lastRenderedPageBreak/>
        <w:drawing>
          <wp:inline distT="0" distB="0" distL="0" distR="0" wp14:anchorId="7BBA8FDA" wp14:editId="5E5B4361">
            <wp:extent cx="4527121" cy="171785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733" cy="1731370"/>
                    </a:xfrm>
                    <a:prstGeom prst="rect">
                      <a:avLst/>
                    </a:prstGeom>
                  </pic:spPr>
                </pic:pic>
              </a:graphicData>
            </a:graphic>
          </wp:inline>
        </w:drawing>
      </w:r>
    </w:p>
    <w:p w:rsidR="00337C02" w:rsidRPr="00337C02" w:rsidRDefault="00337C02" w:rsidP="00337C0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337C02">
        <w:rPr>
          <w:rFonts w:ascii="Segoe UI" w:eastAsia="Times New Roman" w:hAnsi="Segoe UI" w:cs="Segoe UI"/>
          <w:color w:val="171717"/>
          <w:sz w:val="24"/>
          <w:szCs w:val="24"/>
          <w:lang w:eastAsia="en-GB"/>
        </w:rPr>
        <w:t>Using </w:t>
      </w:r>
      <w:proofErr w:type="spellStart"/>
      <w:r w:rsidRPr="00337C02">
        <w:rPr>
          <w:rFonts w:ascii="Consolas" w:eastAsia="Times New Roman" w:hAnsi="Consolas" w:cs="Courier New"/>
          <w:color w:val="171717"/>
          <w:sz w:val="20"/>
          <w:szCs w:val="20"/>
          <w:lang w:eastAsia="en-GB"/>
        </w:rPr>
        <w:t>psql</w:t>
      </w:r>
      <w:proofErr w:type="spellEnd"/>
      <w:r w:rsidRPr="00337C02">
        <w:rPr>
          <w:rFonts w:ascii="Segoe UI" w:eastAsia="Times New Roman" w:hAnsi="Segoe UI" w:cs="Segoe UI"/>
          <w:color w:val="171717"/>
          <w:sz w:val="24"/>
          <w:szCs w:val="24"/>
          <w:lang w:eastAsia="en-GB"/>
        </w:rPr>
        <w:t xml:space="preserve"> requires a successful connection to a PostgreSQL server. There are </w:t>
      </w:r>
      <w:proofErr w:type="gramStart"/>
      <w:r w:rsidRPr="00337C02">
        <w:rPr>
          <w:rFonts w:ascii="Segoe UI" w:eastAsia="Times New Roman" w:hAnsi="Segoe UI" w:cs="Segoe UI"/>
          <w:color w:val="171717"/>
          <w:sz w:val="24"/>
          <w:szCs w:val="24"/>
          <w:lang w:eastAsia="en-GB"/>
        </w:rPr>
        <w:t>a number of</w:t>
      </w:r>
      <w:proofErr w:type="gramEnd"/>
      <w:r w:rsidRPr="00337C02">
        <w:rPr>
          <w:rFonts w:ascii="Segoe UI" w:eastAsia="Times New Roman" w:hAnsi="Segoe UI" w:cs="Segoe UI"/>
          <w:color w:val="171717"/>
          <w:sz w:val="24"/>
          <w:szCs w:val="24"/>
          <w:lang w:eastAsia="en-GB"/>
        </w:rPr>
        <w:t xml:space="preserve"> command-line parameters available for use when working with </w:t>
      </w:r>
      <w:proofErr w:type="spellStart"/>
      <w:r w:rsidRPr="00337C02">
        <w:rPr>
          <w:rFonts w:ascii="Consolas" w:eastAsia="Times New Roman" w:hAnsi="Consolas" w:cs="Courier New"/>
          <w:color w:val="171717"/>
          <w:sz w:val="20"/>
          <w:szCs w:val="20"/>
          <w:lang w:eastAsia="en-GB"/>
        </w:rPr>
        <w:t>psql</w:t>
      </w:r>
      <w:proofErr w:type="spellEnd"/>
      <w:r w:rsidRPr="00337C02">
        <w:rPr>
          <w:rFonts w:ascii="Segoe UI" w:eastAsia="Times New Roman" w:hAnsi="Segoe UI" w:cs="Segoe UI"/>
          <w:color w:val="171717"/>
          <w:sz w:val="24"/>
          <w:szCs w:val="24"/>
          <w:lang w:eastAsia="en-GB"/>
        </w:rPr>
        <w:t>.</w:t>
      </w:r>
    </w:p>
    <w:p w:rsidR="00337C02" w:rsidRPr="00337C02" w:rsidRDefault="00337C02" w:rsidP="00136E32">
      <w:pPr>
        <w:numPr>
          <w:ilvl w:val="0"/>
          <w:numId w:val="22"/>
        </w:numPr>
        <w:shd w:val="clear" w:color="auto" w:fill="FFFFFF"/>
        <w:spacing w:after="0" w:line="240" w:lineRule="auto"/>
        <w:ind w:left="570"/>
        <w:rPr>
          <w:rFonts w:ascii="Segoe UI" w:eastAsia="Times New Roman" w:hAnsi="Segoe UI" w:cs="Segoe UI"/>
          <w:color w:val="171717"/>
          <w:sz w:val="24"/>
          <w:szCs w:val="24"/>
          <w:lang w:eastAsia="en-GB"/>
        </w:rPr>
      </w:pPr>
      <w:r w:rsidRPr="00337C02">
        <w:rPr>
          <w:rFonts w:ascii="Consolas" w:eastAsia="Times New Roman" w:hAnsi="Consolas" w:cs="Courier New"/>
          <w:color w:val="171717"/>
          <w:sz w:val="20"/>
          <w:szCs w:val="20"/>
          <w:lang w:eastAsia="en-GB"/>
        </w:rPr>
        <w:t>--host</w:t>
      </w:r>
      <w:r w:rsidRPr="00337C02">
        <w:rPr>
          <w:rFonts w:ascii="Segoe UI" w:eastAsia="Times New Roman" w:hAnsi="Segoe UI" w:cs="Segoe UI"/>
          <w:color w:val="171717"/>
          <w:sz w:val="24"/>
          <w:szCs w:val="24"/>
          <w:lang w:eastAsia="en-GB"/>
        </w:rPr>
        <w:t> - The host to which you'd like to connect.</w:t>
      </w:r>
    </w:p>
    <w:p w:rsidR="00337C02" w:rsidRPr="00337C02" w:rsidRDefault="00337C02" w:rsidP="00136E32">
      <w:pPr>
        <w:numPr>
          <w:ilvl w:val="0"/>
          <w:numId w:val="22"/>
        </w:numPr>
        <w:shd w:val="clear" w:color="auto" w:fill="FFFFFF"/>
        <w:spacing w:after="0" w:line="240" w:lineRule="auto"/>
        <w:ind w:left="570"/>
        <w:rPr>
          <w:rFonts w:ascii="Segoe UI" w:eastAsia="Times New Roman" w:hAnsi="Segoe UI" w:cs="Segoe UI"/>
          <w:color w:val="171717"/>
          <w:sz w:val="24"/>
          <w:szCs w:val="24"/>
          <w:lang w:eastAsia="en-GB"/>
        </w:rPr>
      </w:pPr>
      <w:r w:rsidRPr="00337C02">
        <w:rPr>
          <w:rFonts w:ascii="Consolas" w:eastAsia="Times New Roman" w:hAnsi="Consolas" w:cs="Courier New"/>
          <w:color w:val="171717"/>
          <w:sz w:val="20"/>
          <w:szCs w:val="20"/>
          <w:lang w:eastAsia="en-GB"/>
        </w:rPr>
        <w:t>--username</w:t>
      </w:r>
      <w:r w:rsidRPr="00337C02">
        <w:rPr>
          <w:rFonts w:ascii="Segoe UI" w:eastAsia="Times New Roman" w:hAnsi="Segoe UI" w:cs="Segoe UI"/>
          <w:color w:val="171717"/>
          <w:sz w:val="24"/>
          <w:szCs w:val="24"/>
          <w:lang w:eastAsia="en-GB"/>
        </w:rPr>
        <w:t> - The user name/ID with which to connect.</w:t>
      </w:r>
    </w:p>
    <w:p w:rsidR="00337C02" w:rsidRPr="00337C02" w:rsidRDefault="00337C02" w:rsidP="00136E32">
      <w:pPr>
        <w:numPr>
          <w:ilvl w:val="0"/>
          <w:numId w:val="22"/>
        </w:numPr>
        <w:shd w:val="clear" w:color="auto" w:fill="FFFFFF"/>
        <w:spacing w:after="0" w:line="240" w:lineRule="auto"/>
        <w:ind w:left="570"/>
        <w:rPr>
          <w:rFonts w:ascii="Segoe UI" w:eastAsia="Times New Roman" w:hAnsi="Segoe UI" w:cs="Segoe UI"/>
          <w:color w:val="171717"/>
          <w:sz w:val="24"/>
          <w:szCs w:val="24"/>
          <w:lang w:eastAsia="en-GB"/>
        </w:rPr>
      </w:pPr>
      <w:r w:rsidRPr="00337C02">
        <w:rPr>
          <w:rFonts w:ascii="Consolas" w:eastAsia="Times New Roman" w:hAnsi="Consolas" w:cs="Courier New"/>
          <w:color w:val="171717"/>
          <w:sz w:val="20"/>
          <w:szCs w:val="20"/>
          <w:lang w:eastAsia="en-GB"/>
        </w:rPr>
        <w:t>--</w:t>
      </w:r>
      <w:proofErr w:type="spellStart"/>
      <w:r w:rsidRPr="00337C02">
        <w:rPr>
          <w:rFonts w:ascii="Consolas" w:eastAsia="Times New Roman" w:hAnsi="Consolas" w:cs="Courier New"/>
          <w:color w:val="171717"/>
          <w:sz w:val="20"/>
          <w:szCs w:val="20"/>
          <w:lang w:eastAsia="en-GB"/>
        </w:rPr>
        <w:t>dbname</w:t>
      </w:r>
      <w:proofErr w:type="spellEnd"/>
      <w:r w:rsidRPr="00337C02">
        <w:rPr>
          <w:rFonts w:ascii="Segoe UI" w:eastAsia="Times New Roman" w:hAnsi="Segoe UI" w:cs="Segoe UI"/>
          <w:color w:val="171717"/>
          <w:sz w:val="24"/>
          <w:szCs w:val="24"/>
          <w:lang w:eastAsia="en-GB"/>
        </w:rPr>
        <w:t> - The name of the database to connect to.</w:t>
      </w:r>
    </w:p>
    <w:p w:rsidR="00337C02" w:rsidRDefault="000B1859" w:rsidP="00D05145">
      <w:pPr>
        <w:shd w:val="clear" w:color="auto" w:fill="FFFFFF"/>
        <w:spacing w:before="100" w:beforeAutospacing="1" w:after="100" w:afterAutospacing="1" w:line="240" w:lineRule="auto"/>
        <w:rPr>
          <w:rFonts w:ascii="Segoe UI" w:hAnsi="Segoe UI" w:cs="Segoe UI"/>
          <w:color w:val="171717"/>
          <w:shd w:val="clear" w:color="auto" w:fill="FFFFFF"/>
        </w:rPr>
      </w:pPr>
      <w:r w:rsidRPr="00070363">
        <w:rPr>
          <w:rFonts w:ascii="Segoe UI" w:hAnsi="Segoe UI" w:cs="Segoe UI"/>
          <w:b/>
          <w:color w:val="171717"/>
          <w:u w:val="single"/>
          <w:shd w:val="clear" w:color="auto" w:fill="FFFFFF"/>
        </w:rPr>
        <w:t>SQL DB Elastic pools:</w:t>
      </w:r>
      <w:r>
        <w:rPr>
          <w:rFonts w:ascii="Segoe UI" w:hAnsi="Segoe UI" w:cs="Segoe UI"/>
          <w:color w:val="171717"/>
          <w:shd w:val="clear" w:color="auto" w:fill="FFFFFF"/>
        </w:rPr>
        <w:t xml:space="preserve"> </w:t>
      </w:r>
      <w:r w:rsidR="00070363">
        <w:rPr>
          <w:rFonts w:ascii="Segoe UI" w:hAnsi="Segoe UI" w:cs="Segoe UI"/>
          <w:color w:val="171717"/>
          <w:shd w:val="clear" w:color="auto" w:fill="FFFFFF"/>
        </w:rPr>
        <w:t>SQL database elastic pools are a cost-effective service that can manage and scale multiple Azure SQL databases that have varying and unpredictable resource requirements.</w:t>
      </w:r>
    </w:p>
    <w:p w:rsidR="0053796B" w:rsidRPr="0053796B" w:rsidRDefault="0053796B" w:rsidP="0053796B">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53796B">
        <w:rPr>
          <w:rFonts w:ascii="Segoe UI" w:eastAsia="Times New Roman" w:hAnsi="Segoe UI" w:cs="Segoe UI"/>
          <w:color w:val="171717"/>
          <w:sz w:val="24"/>
          <w:szCs w:val="24"/>
          <w:lang w:eastAsia="en-GB"/>
        </w:rPr>
        <w:t xml:space="preserve">SQL elastic pools are ideal when you have several SQL databases that have a low average utilization, but have infrequent, high utilization spikes. In this scenario, you can allocate enough capacity in the pool to manage the spikes for the group, but the total resources can be less than the sum of </w:t>
      </w:r>
      <w:proofErr w:type="gramStart"/>
      <w:r w:rsidRPr="0053796B">
        <w:rPr>
          <w:rFonts w:ascii="Segoe UI" w:eastAsia="Times New Roman" w:hAnsi="Segoe UI" w:cs="Segoe UI"/>
          <w:color w:val="171717"/>
          <w:sz w:val="24"/>
          <w:szCs w:val="24"/>
          <w:lang w:eastAsia="en-GB"/>
        </w:rPr>
        <w:t>all of</w:t>
      </w:r>
      <w:proofErr w:type="gramEnd"/>
      <w:r w:rsidRPr="0053796B">
        <w:rPr>
          <w:rFonts w:ascii="Segoe UI" w:eastAsia="Times New Roman" w:hAnsi="Segoe UI" w:cs="Segoe UI"/>
          <w:color w:val="171717"/>
          <w:sz w:val="24"/>
          <w:szCs w:val="24"/>
          <w:lang w:eastAsia="en-GB"/>
        </w:rPr>
        <w:t xml:space="preserve"> the peak demand of all of the databases. Since the spikes are infrequent, a spike from one database will be unlikely to impact the capacity of the other databases in the pool.</w:t>
      </w:r>
    </w:p>
    <w:p w:rsidR="0053796B" w:rsidRDefault="001D0A0F"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Total demand = 1.5*Elastic pool is cost effective approach.</w:t>
      </w:r>
    </w:p>
    <w:p w:rsidR="001D0A0F" w:rsidRPr="003932B0" w:rsidRDefault="0002347A" w:rsidP="00D05145">
      <w:pPr>
        <w:shd w:val="clear" w:color="auto" w:fill="FFFFFF"/>
        <w:spacing w:before="100" w:beforeAutospacing="1" w:after="100" w:afterAutospacing="1" w:line="240" w:lineRule="auto"/>
        <w:rPr>
          <w:rFonts w:ascii="Segoe UI" w:hAnsi="Segoe UI" w:cs="Segoe UI"/>
          <w:b/>
          <w:color w:val="171717"/>
          <w:shd w:val="clear" w:color="auto" w:fill="FFFFFF"/>
        </w:rPr>
      </w:pPr>
      <w:r w:rsidRPr="003932B0">
        <w:rPr>
          <w:rFonts w:ascii="Segoe UI" w:hAnsi="Segoe UI" w:cs="Segoe UI"/>
          <w:b/>
          <w:color w:val="171717"/>
          <w:highlight w:val="yellow"/>
          <w:shd w:val="clear" w:color="auto" w:fill="FFFFFF"/>
        </w:rPr>
        <w:t>Secure SQL DB:</w:t>
      </w:r>
    </w:p>
    <w:p w:rsidR="0002347A" w:rsidRPr="0002347A" w:rsidRDefault="0002347A" w:rsidP="00136E32">
      <w:pPr>
        <w:numPr>
          <w:ilvl w:val="0"/>
          <w:numId w:val="23"/>
        </w:numPr>
        <w:shd w:val="clear" w:color="auto" w:fill="FFFFFF"/>
        <w:spacing w:after="0" w:line="240" w:lineRule="auto"/>
        <w:ind w:left="570"/>
        <w:rPr>
          <w:rFonts w:ascii="Segoe UI" w:eastAsia="Times New Roman" w:hAnsi="Segoe UI" w:cs="Segoe UI"/>
          <w:color w:val="171717"/>
          <w:sz w:val="24"/>
          <w:szCs w:val="24"/>
          <w:lang w:eastAsia="en-GB"/>
        </w:rPr>
      </w:pPr>
      <w:r w:rsidRPr="0002347A">
        <w:rPr>
          <w:rFonts w:ascii="Segoe UI" w:eastAsia="Times New Roman" w:hAnsi="Segoe UI" w:cs="Segoe UI"/>
          <w:color w:val="171717"/>
          <w:sz w:val="24"/>
          <w:szCs w:val="24"/>
          <w:lang w:eastAsia="en-GB"/>
        </w:rPr>
        <w:t>Control network access to your Azure SQL Database using firewall rules</w:t>
      </w:r>
    </w:p>
    <w:p w:rsidR="0002347A" w:rsidRPr="0002347A" w:rsidRDefault="0002347A" w:rsidP="00136E32">
      <w:pPr>
        <w:numPr>
          <w:ilvl w:val="0"/>
          <w:numId w:val="23"/>
        </w:numPr>
        <w:shd w:val="clear" w:color="auto" w:fill="FFFFFF"/>
        <w:spacing w:after="0" w:line="240" w:lineRule="auto"/>
        <w:ind w:left="570"/>
        <w:rPr>
          <w:rFonts w:ascii="Segoe UI" w:eastAsia="Times New Roman" w:hAnsi="Segoe UI" w:cs="Segoe UI"/>
          <w:color w:val="171717"/>
          <w:sz w:val="24"/>
          <w:szCs w:val="24"/>
          <w:lang w:eastAsia="en-GB"/>
        </w:rPr>
      </w:pPr>
      <w:r w:rsidRPr="0002347A">
        <w:rPr>
          <w:rFonts w:ascii="Segoe UI" w:eastAsia="Times New Roman" w:hAnsi="Segoe UI" w:cs="Segoe UI"/>
          <w:color w:val="171717"/>
          <w:sz w:val="24"/>
          <w:szCs w:val="24"/>
          <w:lang w:eastAsia="en-GB"/>
        </w:rPr>
        <w:t>Control user access to your Azure SQL Database using authentication and authorization</w:t>
      </w:r>
    </w:p>
    <w:p w:rsidR="0002347A" w:rsidRPr="0002347A" w:rsidRDefault="0002347A" w:rsidP="00136E32">
      <w:pPr>
        <w:numPr>
          <w:ilvl w:val="0"/>
          <w:numId w:val="23"/>
        </w:numPr>
        <w:shd w:val="clear" w:color="auto" w:fill="FFFFFF"/>
        <w:spacing w:after="0" w:line="240" w:lineRule="auto"/>
        <w:ind w:left="570"/>
        <w:rPr>
          <w:rFonts w:ascii="Segoe UI" w:eastAsia="Times New Roman" w:hAnsi="Segoe UI" w:cs="Segoe UI"/>
          <w:color w:val="171717"/>
          <w:sz w:val="24"/>
          <w:szCs w:val="24"/>
          <w:lang w:eastAsia="en-GB"/>
        </w:rPr>
      </w:pPr>
      <w:r w:rsidRPr="0002347A">
        <w:rPr>
          <w:rFonts w:ascii="Segoe UI" w:eastAsia="Times New Roman" w:hAnsi="Segoe UI" w:cs="Segoe UI"/>
          <w:color w:val="171717"/>
          <w:sz w:val="24"/>
          <w:szCs w:val="24"/>
          <w:lang w:eastAsia="en-GB"/>
        </w:rPr>
        <w:t>Protect your data in transit and at rest</w:t>
      </w:r>
    </w:p>
    <w:p w:rsidR="0002347A" w:rsidRDefault="0002347A" w:rsidP="00136E32">
      <w:pPr>
        <w:numPr>
          <w:ilvl w:val="0"/>
          <w:numId w:val="23"/>
        </w:numPr>
        <w:shd w:val="clear" w:color="auto" w:fill="FFFFFF"/>
        <w:spacing w:after="0" w:line="240" w:lineRule="auto"/>
        <w:ind w:left="570"/>
        <w:rPr>
          <w:rFonts w:ascii="Segoe UI" w:eastAsia="Times New Roman" w:hAnsi="Segoe UI" w:cs="Segoe UI"/>
          <w:color w:val="171717"/>
          <w:sz w:val="24"/>
          <w:szCs w:val="24"/>
          <w:lang w:eastAsia="en-GB"/>
        </w:rPr>
      </w:pPr>
      <w:r w:rsidRPr="0002347A">
        <w:rPr>
          <w:rFonts w:ascii="Segoe UI" w:eastAsia="Times New Roman" w:hAnsi="Segoe UI" w:cs="Segoe UI"/>
          <w:color w:val="171717"/>
          <w:sz w:val="24"/>
          <w:szCs w:val="24"/>
          <w:lang w:eastAsia="en-GB"/>
        </w:rPr>
        <w:t>Audit and monitor your Azure SQL Database for access violations</w:t>
      </w:r>
    </w:p>
    <w:p w:rsidR="000D393E" w:rsidRPr="0002347A" w:rsidRDefault="000D393E" w:rsidP="000D393E">
      <w:pPr>
        <w:shd w:val="clear" w:color="auto" w:fill="FFFFFF"/>
        <w:spacing w:after="0" w:line="240" w:lineRule="auto"/>
        <w:ind w:left="570"/>
        <w:rPr>
          <w:rFonts w:ascii="Segoe UI" w:eastAsia="Times New Roman" w:hAnsi="Segoe UI" w:cs="Segoe UI"/>
          <w:color w:val="171717"/>
          <w:sz w:val="24"/>
          <w:szCs w:val="24"/>
          <w:lang w:eastAsia="en-GB"/>
        </w:rPr>
      </w:pPr>
    </w:p>
    <w:p w:rsidR="000D393E" w:rsidRPr="000D393E" w:rsidRDefault="000D393E" w:rsidP="00136E32">
      <w:pPr>
        <w:numPr>
          <w:ilvl w:val="0"/>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b/>
          <w:bCs/>
          <w:color w:val="171717"/>
          <w:sz w:val="24"/>
          <w:szCs w:val="24"/>
          <w:lang w:eastAsia="en-GB"/>
        </w:rPr>
        <w:t>Server-level firewall rules</w:t>
      </w:r>
    </w:p>
    <w:p w:rsidR="000D393E" w:rsidRPr="000D393E" w:rsidRDefault="000D393E" w:rsidP="00136E32">
      <w:pPr>
        <w:numPr>
          <w:ilvl w:val="1"/>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color w:val="171717"/>
          <w:sz w:val="24"/>
          <w:szCs w:val="24"/>
          <w:lang w:eastAsia="en-GB"/>
        </w:rPr>
        <w:t>Allow access to Azure services</w:t>
      </w:r>
    </w:p>
    <w:p w:rsidR="000D393E" w:rsidRPr="000D393E" w:rsidRDefault="000D393E" w:rsidP="00136E32">
      <w:pPr>
        <w:numPr>
          <w:ilvl w:val="1"/>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color w:val="171717"/>
          <w:sz w:val="24"/>
          <w:szCs w:val="24"/>
          <w:lang w:eastAsia="en-GB"/>
        </w:rPr>
        <w:t>IP address rules</w:t>
      </w:r>
    </w:p>
    <w:p w:rsidR="000D393E" w:rsidRPr="000D393E" w:rsidRDefault="000D393E" w:rsidP="00136E32">
      <w:pPr>
        <w:numPr>
          <w:ilvl w:val="1"/>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color w:val="171717"/>
          <w:sz w:val="24"/>
          <w:szCs w:val="24"/>
          <w:lang w:eastAsia="en-GB"/>
        </w:rPr>
        <w:t>Virtual network rules</w:t>
      </w:r>
    </w:p>
    <w:p w:rsidR="000D393E" w:rsidRPr="000D393E" w:rsidRDefault="000D393E" w:rsidP="00136E32">
      <w:pPr>
        <w:numPr>
          <w:ilvl w:val="0"/>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b/>
          <w:bCs/>
          <w:color w:val="171717"/>
          <w:sz w:val="24"/>
          <w:szCs w:val="24"/>
          <w:lang w:eastAsia="en-GB"/>
        </w:rPr>
        <w:t>Database-level firewall rules</w:t>
      </w:r>
    </w:p>
    <w:p w:rsidR="000D393E" w:rsidRDefault="000D393E" w:rsidP="00136E32">
      <w:pPr>
        <w:numPr>
          <w:ilvl w:val="1"/>
          <w:numId w:val="23"/>
        </w:numPr>
        <w:shd w:val="clear" w:color="auto" w:fill="FFFFFF"/>
        <w:spacing w:after="0" w:line="240" w:lineRule="auto"/>
        <w:rPr>
          <w:rFonts w:ascii="Segoe UI" w:eastAsia="Times New Roman" w:hAnsi="Segoe UI" w:cs="Segoe UI"/>
          <w:color w:val="171717"/>
          <w:sz w:val="24"/>
          <w:szCs w:val="24"/>
          <w:lang w:eastAsia="en-GB"/>
        </w:rPr>
      </w:pPr>
      <w:r w:rsidRPr="000D393E">
        <w:rPr>
          <w:rFonts w:ascii="Segoe UI" w:eastAsia="Times New Roman" w:hAnsi="Segoe UI" w:cs="Segoe UI"/>
          <w:color w:val="171717"/>
          <w:sz w:val="24"/>
          <w:szCs w:val="24"/>
          <w:lang w:eastAsia="en-GB"/>
        </w:rPr>
        <w:t>IP address rules</w:t>
      </w:r>
    </w:p>
    <w:p w:rsidR="00676C01" w:rsidRPr="000D393E" w:rsidRDefault="00676C01" w:rsidP="00676C01">
      <w:pPr>
        <w:shd w:val="clear" w:color="auto" w:fill="FFFFFF"/>
        <w:spacing w:after="0" w:line="240" w:lineRule="auto"/>
        <w:rPr>
          <w:rFonts w:ascii="Segoe UI" w:eastAsia="Times New Roman" w:hAnsi="Segoe UI" w:cs="Segoe UI"/>
          <w:color w:val="171717"/>
          <w:sz w:val="24"/>
          <w:szCs w:val="24"/>
          <w:lang w:eastAsia="en-GB"/>
        </w:rPr>
      </w:pPr>
      <w:r w:rsidRPr="00676C01">
        <w:rPr>
          <w:rFonts w:ascii="Segoe UI" w:hAnsi="Segoe UI" w:cs="Segoe UI"/>
          <w:color w:val="171717"/>
          <w:highlight w:val="yellow"/>
          <w:shd w:val="clear" w:color="auto" w:fill="E2DAF1"/>
        </w:rPr>
        <w:lastRenderedPageBreak/>
        <w:t>SQL Data Warehouse only supports server-level IP firewall rules, and not database-level IP firewall rules.</w:t>
      </w:r>
    </w:p>
    <w:p w:rsidR="0002347A" w:rsidRDefault="005939F6" w:rsidP="007B5C34">
      <w:pPr>
        <w:shd w:val="clear" w:color="auto" w:fill="FFFFFF"/>
        <w:spacing w:before="100" w:beforeAutospacing="1" w:after="100" w:afterAutospacing="1" w:line="240" w:lineRule="auto"/>
        <w:jc w:val="center"/>
        <w:rPr>
          <w:rFonts w:ascii="Segoe UI" w:hAnsi="Segoe UI" w:cs="Segoe UI"/>
          <w:b/>
          <w:color w:val="171717"/>
          <w:sz w:val="28"/>
          <w:u w:val="single"/>
          <w:shd w:val="clear" w:color="auto" w:fill="FFFFFF"/>
        </w:rPr>
      </w:pPr>
      <w:r w:rsidRPr="007B5C34">
        <w:rPr>
          <w:rFonts w:ascii="Segoe UI" w:hAnsi="Segoe UI" w:cs="Segoe UI"/>
          <w:b/>
          <w:color w:val="171717"/>
          <w:sz w:val="28"/>
          <w:highlight w:val="green"/>
          <w:u w:val="single"/>
          <w:shd w:val="clear" w:color="auto" w:fill="FFFFFF"/>
        </w:rPr>
        <w:t>Authentication</w:t>
      </w:r>
    </w:p>
    <w:p w:rsidR="007B5C34" w:rsidRPr="007B5C34" w:rsidRDefault="007B5C34" w:rsidP="007B5C3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7B5C34">
        <w:rPr>
          <w:rFonts w:ascii="Segoe UI" w:eastAsia="Times New Roman" w:hAnsi="Segoe UI" w:cs="Segoe UI"/>
          <w:color w:val="171717"/>
          <w:sz w:val="24"/>
          <w:szCs w:val="24"/>
          <w:lang w:eastAsia="en-GB"/>
        </w:rPr>
        <w:t>Authentication is the process of verifying an identity. This identity could be a user, a service running on a system, or a system itself (such as a virtual machine). Through the process of authentication, we ensure that the person or system is who they claim to be. SQL Database supports two types of authentication: SQL authentication and Azure Active Directory authentication.</w:t>
      </w:r>
    </w:p>
    <w:p w:rsidR="007B5C34" w:rsidRDefault="007B5C34" w:rsidP="007B5C34">
      <w:pPr>
        <w:shd w:val="clear" w:color="auto" w:fill="FFFFFF"/>
        <w:spacing w:before="100" w:beforeAutospacing="1" w:after="100" w:afterAutospacing="1" w:line="240" w:lineRule="auto"/>
        <w:rPr>
          <w:rFonts w:ascii="Segoe UI" w:hAnsi="Segoe UI" w:cs="Segoe UI"/>
          <w:b/>
          <w:color w:val="171717"/>
          <w:sz w:val="28"/>
          <w:shd w:val="clear" w:color="auto" w:fill="FFFFFF"/>
        </w:rPr>
      </w:pPr>
      <w:r w:rsidRPr="007B5C34">
        <w:rPr>
          <w:rFonts w:ascii="Segoe UI" w:hAnsi="Segoe UI" w:cs="Segoe UI"/>
          <w:b/>
          <w:color w:val="171717"/>
          <w:sz w:val="28"/>
          <w:highlight w:val="yellow"/>
          <w:shd w:val="clear" w:color="auto" w:fill="FFFFFF"/>
        </w:rPr>
        <w:t>SQL Authentication</w:t>
      </w:r>
      <w:r>
        <w:rPr>
          <w:rFonts w:ascii="Segoe UI" w:hAnsi="Segoe UI" w:cs="Segoe UI"/>
          <w:b/>
          <w:color w:val="171717"/>
          <w:sz w:val="28"/>
          <w:shd w:val="clear" w:color="auto" w:fill="FFFFFF"/>
        </w:rPr>
        <w:t>: by creating user id/password at logical server and DB level.</w:t>
      </w:r>
    </w:p>
    <w:p w:rsidR="007B5C34" w:rsidRDefault="007B5C34" w:rsidP="007B5C34">
      <w:pPr>
        <w:shd w:val="clear" w:color="auto" w:fill="FFFFFF"/>
        <w:spacing w:before="100" w:beforeAutospacing="1" w:after="100" w:afterAutospacing="1" w:line="240" w:lineRule="auto"/>
        <w:rPr>
          <w:rFonts w:ascii="Segoe UI" w:hAnsi="Segoe UI" w:cs="Segoe UI"/>
          <w:b/>
          <w:color w:val="171717"/>
          <w:sz w:val="28"/>
          <w:shd w:val="clear" w:color="auto" w:fill="FFFFFF"/>
        </w:rPr>
      </w:pPr>
      <w:r>
        <w:rPr>
          <w:rFonts w:ascii="Segoe UI" w:hAnsi="Segoe UI" w:cs="Segoe UI"/>
          <w:b/>
          <w:color w:val="171717"/>
          <w:sz w:val="28"/>
          <w:shd w:val="clear" w:color="auto" w:fill="FFFFFF"/>
        </w:rPr>
        <w:t xml:space="preserve">AAD: </w:t>
      </w:r>
    </w:p>
    <w:p w:rsidR="00DF6495" w:rsidRPr="00DF6495" w:rsidRDefault="00DF6495" w:rsidP="00DF6495">
      <w:pPr>
        <w:pStyle w:val="Heading3"/>
        <w:shd w:val="clear" w:color="auto" w:fill="FFFFFF"/>
        <w:spacing w:before="450" w:after="270"/>
        <w:rPr>
          <w:rFonts w:ascii="Segoe UI" w:hAnsi="Segoe UI" w:cs="Segoe UI"/>
          <w:b/>
          <w:color w:val="171717"/>
        </w:rPr>
      </w:pPr>
      <w:r w:rsidRPr="00DF6495">
        <w:rPr>
          <w:rFonts w:ascii="Segoe UI" w:hAnsi="Segoe UI" w:cs="Segoe UI"/>
          <w:b/>
          <w:color w:val="171717"/>
          <w:highlight w:val="yellow"/>
        </w:rPr>
        <w:t>Azure Active Directory authentication</w:t>
      </w:r>
    </w:p>
    <w:p w:rsidR="00DF6495" w:rsidRDefault="00DF6495" w:rsidP="00DF6495">
      <w:pPr>
        <w:pStyle w:val="NormalWeb"/>
        <w:shd w:val="clear" w:color="auto" w:fill="FFFFFF"/>
        <w:rPr>
          <w:rFonts w:ascii="Segoe UI" w:hAnsi="Segoe UI" w:cs="Segoe UI"/>
          <w:color w:val="171717"/>
        </w:rPr>
      </w:pPr>
      <w:r>
        <w:rPr>
          <w:rFonts w:ascii="Segoe UI" w:hAnsi="Segoe UI" w:cs="Segoe UI"/>
          <w:color w:val="171717"/>
        </w:rPr>
        <w:t xml:space="preserve">This authentication method uses identities managed by Azure Active Directory (AD) and is supported for managed and integrated domains. Use Azure AD authentication (integrated security) whenever possible. With Azure AD authentication, you can centrally manage the identities of database users and other Microsoft services in one central location. Central ID management provides a single place to manage database users and simplifies permission management. If you want to use Azure AD authentication, you must create another server admin called the "Azure AD admin," which </w:t>
      </w:r>
      <w:proofErr w:type="gramStart"/>
      <w:r>
        <w:rPr>
          <w:rFonts w:ascii="Segoe UI" w:hAnsi="Segoe UI" w:cs="Segoe UI"/>
          <w:color w:val="171717"/>
        </w:rPr>
        <w:t>is allowed to</w:t>
      </w:r>
      <w:proofErr w:type="gramEnd"/>
      <w:r>
        <w:rPr>
          <w:rFonts w:ascii="Segoe UI" w:hAnsi="Segoe UI" w:cs="Segoe UI"/>
          <w:color w:val="171717"/>
        </w:rPr>
        <w:t xml:space="preserve"> administer Azure AD users and groups. This admin can also perform all operations that a regular server admin can.</w:t>
      </w:r>
    </w:p>
    <w:p w:rsidR="00DF6495" w:rsidRPr="007B5C34" w:rsidRDefault="00EB34EC" w:rsidP="007B5C34">
      <w:pPr>
        <w:shd w:val="clear" w:color="auto" w:fill="FFFFFF"/>
        <w:spacing w:before="100" w:beforeAutospacing="1" w:after="100" w:afterAutospacing="1" w:line="240" w:lineRule="auto"/>
        <w:rPr>
          <w:rFonts w:ascii="Segoe UI" w:hAnsi="Segoe UI" w:cs="Segoe UI"/>
          <w:b/>
          <w:color w:val="171717"/>
          <w:sz w:val="28"/>
          <w:shd w:val="clear" w:color="auto" w:fill="FFFFFF"/>
        </w:rPr>
      </w:pPr>
      <w:r>
        <w:rPr>
          <w:rFonts w:ascii="Segoe UI" w:hAnsi="Segoe UI" w:cs="Segoe UI"/>
          <w:color w:val="171717"/>
          <w:shd w:val="clear" w:color="auto" w:fill="FFFFFF"/>
        </w:rPr>
        <w:t>Authorization refers to what an identity can do within an Azure SQL Database. This is controlled by permissions granted directly to the user account and/or database role memberships. A database role is used to group permissions together to ease administration, and a user is added to a role to be granted the permissions the role has.</w:t>
      </w:r>
    </w:p>
    <w:p w:rsidR="00F2704F" w:rsidRDefault="00F2704F" w:rsidP="00F2704F">
      <w:pPr>
        <w:pStyle w:val="Heading2"/>
        <w:shd w:val="clear" w:color="auto" w:fill="FFFFFF"/>
        <w:spacing w:before="480" w:after="180"/>
        <w:rPr>
          <w:rFonts w:ascii="Segoe UI" w:hAnsi="Segoe UI" w:cs="Segoe UI"/>
          <w:color w:val="171717"/>
        </w:rPr>
      </w:pPr>
      <w:r>
        <w:rPr>
          <w:rFonts w:ascii="Segoe UI" w:hAnsi="Segoe UI" w:cs="Segoe UI"/>
          <w:color w:val="171717"/>
        </w:rPr>
        <w:t>Dynamic data masking</w:t>
      </w:r>
      <w:r w:rsidR="00490036">
        <w:rPr>
          <w:rFonts w:ascii="Segoe UI" w:hAnsi="Segoe UI" w:cs="Segoe UI"/>
          <w:color w:val="171717"/>
        </w:rPr>
        <w:t xml:space="preserve"> rules:</w:t>
      </w:r>
    </w:p>
    <w:p w:rsidR="00490036" w:rsidRDefault="00A766D1" w:rsidP="00490036">
      <w:r>
        <w:t>Add masking rules to a table and a column</w:t>
      </w:r>
    </w:p>
    <w:p w:rsidR="00A766D1" w:rsidRDefault="00A766D1" w:rsidP="00490036">
      <w:r w:rsidRPr="00A766D1">
        <w:rPr>
          <w:noProof/>
        </w:rPr>
        <w:lastRenderedPageBreak/>
        <w:drawing>
          <wp:inline distT="0" distB="0" distL="0" distR="0" wp14:anchorId="684B7C41" wp14:editId="6AF2EAEF">
            <wp:extent cx="2368997" cy="3822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4397" cy="3831414"/>
                    </a:xfrm>
                    <a:prstGeom prst="rect">
                      <a:avLst/>
                    </a:prstGeom>
                  </pic:spPr>
                </pic:pic>
              </a:graphicData>
            </a:graphic>
          </wp:inline>
        </w:drawing>
      </w:r>
    </w:p>
    <w:p w:rsidR="00A766D1" w:rsidRPr="00490036" w:rsidRDefault="00A766D1" w:rsidP="00490036">
      <w:proofErr w:type="spellStart"/>
      <w:r w:rsidRPr="00A766D1">
        <w:t>sqlcmd</w:t>
      </w:r>
      <w:proofErr w:type="spellEnd"/>
      <w:r w:rsidRPr="00A766D1">
        <w:t xml:space="preserve"> -S </w:t>
      </w:r>
      <w:proofErr w:type="gramStart"/>
      <w:r w:rsidRPr="00A766D1">
        <w:t>tcp:serverNNNN.database.windows.net</w:t>
      </w:r>
      <w:proofErr w:type="gramEnd"/>
      <w:r w:rsidRPr="00A766D1">
        <w:t xml:space="preserve">,1433 -d </w:t>
      </w:r>
      <w:proofErr w:type="spellStart"/>
      <w:r w:rsidRPr="00A766D1">
        <w:t>marketplaceDb</w:t>
      </w:r>
      <w:proofErr w:type="spellEnd"/>
      <w:r w:rsidRPr="00A766D1">
        <w:t xml:space="preserve"> -U '</w:t>
      </w:r>
      <w:proofErr w:type="spellStart"/>
      <w:r w:rsidRPr="00A766D1">
        <w:t>ApplicationUser</w:t>
      </w:r>
      <w:proofErr w:type="spellEnd"/>
      <w:r w:rsidRPr="00A766D1">
        <w:t>' -P '[password]' -N -l 30</w:t>
      </w:r>
    </w:p>
    <w:p w:rsidR="00F20E0C" w:rsidRPr="00F20E0C" w:rsidRDefault="00F20E0C" w:rsidP="00F20E0C">
      <w:pPr>
        <w:shd w:val="clear" w:color="auto" w:fill="FFFFFF"/>
        <w:spacing w:before="480" w:after="180" w:line="240" w:lineRule="auto"/>
        <w:outlineLvl w:val="1"/>
        <w:rPr>
          <w:rFonts w:ascii="Segoe UI" w:eastAsia="Times New Roman" w:hAnsi="Segoe UI" w:cs="Segoe UI"/>
          <w:bCs/>
          <w:color w:val="171717"/>
          <w:sz w:val="36"/>
          <w:szCs w:val="36"/>
          <w:lang w:eastAsia="en-GB"/>
        </w:rPr>
      </w:pPr>
      <w:r w:rsidRPr="00F20E0C">
        <w:rPr>
          <w:rFonts w:ascii="Segoe UI" w:eastAsia="Times New Roman" w:hAnsi="Segoe UI" w:cs="Segoe UI"/>
          <w:bCs/>
          <w:color w:val="171717"/>
          <w:sz w:val="36"/>
          <w:szCs w:val="36"/>
          <w:lang w:eastAsia="en-GB"/>
        </w:rPr>
        <w:t>Azure SQL Database auditing</w:t>
      </w:r>
    </w:p>
    <w:p w:rsidR="007B5C34" w:rsidRPr="007B5C34" w:rsidRDefault="00485649" w:rsidP="007B5C34">
      <w:pPr>
        <w:shd w:val="clear" w:color="auto" w:fill="FFFFFF"/>
        <w:spacing w:before="100" w:beforeAutospacing="1" w:after="100" w:afterAutospacing="1" w:line="240" w:lineRule="auto"/>
        <w:rPr>
          <w:rFonts w:ascii="Segoe UI" w:hAnsi="Segoe UI" w:cs="Segoe UI"/>
          <w:b/>
          <w:color w:val="171717"/>
          <w:sz w:val="28"/>
          <w:u w:val="single"/>
          <w:shd w:val="clear" w:color="auto" w:fill="FFFFFF"/>
        </w:rPr>
      </w:pPr>
      <w:r>
        <w:rPr>
          <w:rFonts w:ascii="Segoe UI" w:hAnsi="Segoe UI" w:cs="Segoe UI"/>
          <w:color w:val="171717"/>
          <w:shd w:val="clear" w:color="auto" w:fill="FFFFFF"/>
        </w:rPr>
        <w:t xml:space="preserve">By enabling auditing, operations that occur on the database are stored for later inspection or to have automated tools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xml:space="preserve"> them.</w:t>
      </w:r>
    </w:p>
    <w:p w:rsidR="00683999" w:rsidRDefault="00485649"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it's recommended you enable only server-level blob auditing and leave the database-level auditing disabled for all databases. Unless one database is to </w:t>
      </w:r>
      <w:proofErr w:type="gramStart"/>
      <w:r>
        <w:rPr>
          <w:rFonts w:ascii="Segoe UI" w:hAnsi="Segoe UI" w:cs="Segoe UI"/>
          <w:color w:val="171717"/>
          <w:shd w:val="clear" w:color="auto" w:fill="FFFFFF"/>
        </w:rPr>
        <w:t>audited</w:t>
      </w:r>
      <w:proofErr w:type="gramEnd"/>
      <w:r>
        <w:rPr>
          <w:rFonts w:ascii="Segoe UI" w:hAnsi="Segoe UI" w:cs="Segoe UI"/>
          <w:color w:val="171717"/>
          <w:shd w:val="clear" w:color="auto" w:fill="FFFFFF"/>
        </w:rPr>
        <w:t xml:space="preserve"> which is different from rest of the </w:t>
      </w:r>
      <w:proofErr w:type="spellStart"/>
      <w:r>
        <w:rPr>
          <w:rFonts w:ascii="Segoe UI" w:hAnsi="Segoe UI" w:cs="Segoe UI"/>
          <w:color w:val="171717"/>
          <w:shd w:val="clear" w:color="auto" w:fill="FFFFFF"/>
        </w:rPr>
        <w:t>dbs</w:t>
      </w:r>
      <w:proofErr w:type="spellEnd"/>
    </w:p>
    <w:p w:rsidR="008C7225" w:rsidRDefault="008C7225" w:rsidP="00D05145">
      <w:pPr>
        <w:shd w:val="clear" w:color="auto" w:fill="FFFFFF"/>
        <w:spacing w:before="100" w:beforeAutospacing="1" w:after="100" w:afterAutospacing="1" w:line="240" w:lineRule="auto"/>
        <w:rPr>
          <w:rFonts w:ascii="Segoe UI" w:hAnsi="Segoe UI" w:cs="Segoe UI"/>
          <w:b/>
          <w:color w:val="171717"/>
          <w:shd w:val="clear" w:color="auto" w:fill="FFFFFF"/>
        </w:rPr>
      </w:pPr>
      <w:r>
        <w:rPr>
          <w:rFonts w:ascii="Segoe UI" w:hAnsi="Segoe UI" w:cs="Segoe UI"/>
          <w:b/>
          <w:color w:val="171717"/>
          <w:shd w:val="clear" w:color="auto" w:fill="FFFFFF"/>
        </w:rPr>
        <w:t>for Auditing information can be stored blob storage or V1 or V2.</w:t>
      </w:r>
    </w:p>
    <w:p w:rsidR="008C7225" w:rsidRDefault="008C7225" w:rsidP="00D05145">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Audit Log destination can be: Storage or Log analytics or Event Hub</w:t>
      </w:r>
    </w:p>
    <w:p w:rsidR="008C7225" w:rsidRPr="008C7225" w:rsidRDefault="008C7225" w:rsidP="008C7225">
      <w:pPr>
        <w:shd w:val="clear" w:color="auto" w:fill="FFFFFF"/>
        <w:spacing w:before="480" w:after="180" w:line="240" w:lineRule="auto"/>
        <w:outlineLvl w:val="1"/>
        <w:rPr>
          <w:rFonts w:ascii="Segoe UI" w:eastAsia="Times New Roman" w:hAnsi="Segoe UI" w:cs="Segoe UI"/>
          <w:b/>
          <w:bCs/>
          <w:color w:val="171717"/>
          <w:sz w:val="36"/>
          <w:szCs w:val="36"/>
          <w:lang w:eastAsia="en-GB"/>
        </w:rPr>
      </w:pPr>
      <w:r w:rsidRPr="008C7225">
        <w:rPr>
          <w:rFonts w:ascii="Segoe UI" w:eastAsia="Times New Roman" w:hAnsi="Segoe UI" w:cs="Segoe UI"/>
          <w:b/>
          <w:bCs/>
          <w:color w:val="171717"/>
          <w:sz w:val="36"/>
          <w:szCs w:val="36"/>
          <w:lang w:eastAsia="en-GB"/>
        </w:rPr>
        <w:t>Advanced Data Security for Azure SQL Database</w:t>
      </w:r>
    </w:p>
    <w:p w:rsidR="008C7225" w:rsidRDefault="008C7225" w:rsidP="008C7225">
      <w:pPr>
        <w:shd w:val="clear" w:color="auto" w:fill="FFFFFF"/>
        <w:spacing w:before="100" w:beforeAutospacing="1" w:after="100" w:afterAutospacing="1" w:line="240" w:lineRule="auto"/>
        <w:ind w:left="720"/>
        <w:rPr>
          <w:rFonts w:ascii="Segoe UI" w:hAnsi="Segoe UI" w:cs="Segoe UI"/>
          <w:color w:val="171717"/>
          <w:shd w:val="clear" w:color="auto" w:fill="FFFFFF"/>
        </w:rPr>
      </w:pPr>
      <w:r>
        <w:rPr>
          <w:rStyle w:val="Strong"/>
          <w:rFonts w:ascii="Segoe UI" w:hAnsi="Segoe UI" w:cs="Segoe UI"/>
          <w:color w:val="171717"/>
          <w:shd w:val="clear" w:color="auto" w:fill="FFFFFF"/>
        </w:rPr>
        <w:t>Data discovery &amp; classification</w:t>
      </w:r>
      <w:r>
        <w:rPr>
          <w:rFonts w:ascii="Segoe UI" w:hAnsi="Segoe UI" w:cs="Segoe UI"/>
          <w:color w:val="171717"/>
          <w:shd w:val="clear" w:color="auto" w:fill="FFFFFF"/>
        </w:rPr>
        <w:t> </w:t>
      </w:r>
    </w:p>
    <w:p w:rsidR="008C7225" w:rsidRPr="008C7225" w:rsidRDefault="008C7225" w:rsidP="008C7225">
      <w:pPr>
        <w:shd w:val="clear" w:color="auto" w:fill="FFFFFF"/>
        <w:spacing w:before="100" w:beforeAutospacing="1" w:after="100" w:afterAutospacing="1" w:line="240" w:lineRule="auto"/>
        <w:ind w:left="720"/>
        <w:rPr>
          <w:rFonts w:ascii="Segoe UI" w:hAnsi="Segoe UI" w:cs="Segoe UI"/>
          <w:color w:val="171717"/>
          <w:shd w:val="clear" w:color="auto" w:fill="FFFFFF"/>
        </w:rPr>
      </w:pPr>
      <w:r>
        <w:rPr>
          <w:rStyle w:val="Strong"/>
          <w:rFonts w:ascii="Segoe UI" w:hAnsi="Segoe UI" w:cs="Segoe UI"/>
          <w:color w:val="171717"/>
          <w:shd w:val="clear" w:color="auto" w:fill="FFFFFF"/>
        </w:rPr>
        <w:t>Vulnerability assessment</w:t>
      </w:r>
      <w:r>
        <w:rPr>
          <w:rFonts w:ascii="Segoe UI" w:hAnsi="Segoe UI" w:cs="Segoe UI"/>
          <w:color w:val="171717"/>
          <w:shd w:val="clear" w:color="auto" w:fill="FFFFFF"/>
        </w:rPr>
        <w:t> </w:t>
      </w:r>
    </w:p>
    <w:p w:rsidR="00683999" w:rsidRDefault="008C7225" w:rsidP="008C7225">
      <w:pPr>
        <w:shd w:val="clear" w:color="auto" w:fill="FFFFFF"/>
        <w:spacing w:before="100" w:beforeAutospacing="1" w:after="100" w:afterAutospacing="1" w:line="240" w:lineRule="auto"/>
        <w:ind w:left="720"/>
        <w:rPr>
          <w:rFonts w:ascii="Segoe UI" w:hAnsi="Segoe UI" w:cs="Segoe UI"/>
          <w:color w:val="171717"/>
          <w:shd w:val="clear" w:color="auto" w:fill="FFFFFF"/>
        </w:rPr>
      </w:pPr>
      <w:r>
        <w:rPr>
          <w:rStyle w:val="Strong"/>
          <w:rFonts w:ascii="Segoe UI" w:hAnsi="Segoe UI" w:cs="Segoe UI"/>
          <w:color w:val="171717"/>
          <w:shd w:val="clear" w:color="auto" w:fill="FFFFFF"/>
        </w:rPr>
        <w:t>Advanced Threat Protection</w:t>
      </w:r>
    </w:p>
    <w:p w:rsidR="00683999" w:rsidRDefault="008E55F6"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lastRenderedPageBreak/>
        <w:t xml:space="preserve">Transparent data encryption: it encrypts your databases, backups, and logs at rest without any changes to your </w:t>
      </w:r>
      <w:proofErr w:type="spellStart"/>
      <w:r>
        <w:rPr>
          <w:rFonts w:ascii="Segoe UI" w:eastAsia="Times New Roman" w:hAnsi="Segoe UI" w:cs="Segoe UI"/>
          <w:color w:val="171717"/>
          <w:sz w:val="24"/>
          <w:szCs w:val="24"/>
          <w:lang w:eastAsia="en-GB"/>
        </w:rPr>
        <w:t>applicaton</w:t>
      </w:r>
      <w:proofErr w:type="spellEnd"/>
      <w:r>
        <w:rPr>
          <w:rFonts w:ascii="Segoe UI" w:eastAsia="Times New Roman" w:hAnsi="Segoe UI" w:cs="Segoe UI"/>
          <w:color w:val="171717"/>
          <w:sz w:val="24"/>
          <w:szCs w:val="24"/>
          <w:lang w:eastAsia="en-GB"/>
        </w:rPr>
        <w:t xml:space="preserve">. </w:t>
      </w:r>
    </w:p>
    <w:p w:rsidR="008E55F6" w:rsidRDefault="008E55F6"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 xml:space="preserve">Which of the following is the most efficient way to secure a database to allow only access from a </w:t>
      </w:r>
      <w:proofErr w:type="spellStart"/>
      <w:r>
        <w:rPr>
          <w:rFonts w:ascii="Segoe UI" w:hAnsi="Segoe UI" w:cs="Segoe UI"/>
          <w:color w:val="171717"/>
          <w:shd w:val="clear" w:color="auto" w:fill="FFFFFF"/>
        </w:rPr>
        <w:t>VNet</w:t>
      </w:r>
      <w:proofErr w:type="spellEnd"/>
      <w:r>
        <w:rPr>
          <w:rFonts w:ascii="Segoe UI" w:hAnsi="Segoe UI" w:cs="Segoe UI"/>
          <w:color w:val="171717"/>
          <w:shd w:val="clear" w:color="auto" w:fill="FFFFFF"/>
        </w:rPr>
        <w:t xml:space="preserve"> while restricting access from the internet?</w:t>
      </w:r>
    </w:p>
    <w:p w:rsidR="007B60E3" w:rsidRDefault="007B60E3" w:rsidP="00D0514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ab/>
      </w:r>
      <w:r w:rsidR="008E55F6">
        <w:rPr>
          <w:rFonts w:ascii="Segoe UI" w:hAnsi="Segoe UI" w:cs="Segoe UI"/>
          <w:b/>
          <w:bCs/>
          <w:color w:val="128712"/>
          <w:shd w:val="clear" w:color="auto" w:fill="FFFFFF"/>
        </w:rPr>
        <w:t xml:space="preserve">A server-level virtual network rule will allow you to allow connectivity from specific Azure </w:t>
      </w:r>
      <w:proofErr w:type="spellStart"/>
      <w:r w:rsidR="008E55F6">
        <w:rPr>
          <w:rFonts w:ascii="Segoe UI" w:hAnsi="Segoe UI" w:cs="Segoe UI"/>
          <w:b/>
          <w:bCs/>
          <w:color w:val="128712"/>
          <w:shd w:val="clear" w:color="auto" w:fill="FFFFFF"/>
        </w:rPr>
        <w:t>VNet</w:t>
      </w:r>
      <w:proofErr w:type="spellEnd"/>
      <w:r w:rsidR="008E55F6">
        <w:rPr>
          <w:rFonts w:ascii="Segoe UI" w:hAnsi="Segoe UI" w:cs="Segoe UI"/>
          <w:b/>
          <w:bCs/>
          <w:color w:val="128712"/>
          <w:shd w:val="clear" w:color="auto" w:fill="FFFFFF"/>
        </w:rPr>
        <w:t xml:space="preserve"> </w:t>
      </w:r>
      <w:proofErr w:type="gramStart"/>
      <w:r w:rsidR="008E55F6">
        <w:rPr>
          <w:rFonts w:ascii="Segoe UI" w:hAnsi="Segoe UI" w:cs="Segoe UI"/>
          <w:b/>
          <w:bCs/>
          <w:color w:val="128712"/>
          <w:shd w:val="clear" w:color="auto" w:fill="FFFFFF"/>
        </w:rPr>
        <w:t>subnets, and</w:t>
      </w:r>
      <w:proofErr w:type="gramEnd"/>
      <w:r w:rsidR="008E55F6">
        <w:rPr>
          <w:rFonts w:ascii="Segoe UI" w:hAnsi="Segoe UI" w:cs="Segoe UI"/>
          <w:b/>
          <w:bCs/>
          <w:color w:val="128712"/>
          <w:shd w:val="clear" w:color="auto" w:fill="FFFFFF"/>
        </w:rPr>
        <w:t xml:space="preserve"> will block access from the internet. This is the most efficient manner to secure this configuration.</w:t>
      </w:r>
    </w:p>
    <w:p w:rsidR="00D05145" w:rsidRDefault="00D05145"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
    <w:p w:rsidR="009C0A13" w:rsidRDefault="00697C2D"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Import data into SQL DB</w:t>
      </w:r>
    </w:p>
    <w:p w:rsidR="00697C2D" w:rsidRPr="00697C2D" w:rsidRDefault="00697C2D" w:rsidP="00136E32">
      <w:pPr>
        <w:numPr>
          <w:ilvl w:val="0"/>
          <w:numId w:val="24"/>
        </w:numPr>
        <w:shd w:val="clear" w:color="auto" w:fill="FFFFFF"/>
        <w:spacing w:after="0" w:line="240" w:lineRule="auto"/>
        <w:ind w:left="570"/>
        <w:rPr>
          <w:rFonts w:ascii="Segoe UI" w:eastAsia="Times New Roman" w:hAnsi="Segoe UI" w:cs="Segoe UI"/>
          <w:color w:val="171717"/>
          <w:sz w:val="24"/>
          <w:szCs w:val="24"/>
          <w:lang w:eastAsia="en-GB"/>
        </w:rPr>
      </w:pPr>
      <w:r w:rsidRPr="00697C2D">
        <w:rPr>
          <w:rFonts w:ascii="Segoe UI" w:eastAsia="Times New Roman" w:hAnsi="Segoe UI" w:cs="Segoe UI"/>
          <w:color w:val="171717"/>
          <w:sz w:val="24"/>
          <w:szCs w:val="24"/>
          <w:lang w:eastAsia="en-GB"/>
        </w:rPr>
        <w:t>SQL Server Integration Services (SSIS)</w:t>
      </w:r>
    </w:p>
    <w:p w:rsidR="00697C2D" w:rsidRPr="00697C2D" w:rsidRDefault="00697C2D" w:rsidP="00136E32">
      <w:pPr>
        <w:numPr>
          <w:ilvl w:val="0"/>
          <w:numId w:val="24"/>
        </w:numPr>
        <w:shd w:val="clear" w:color="auto" w:fill="FFFFFF"/>
        <w:spacing w:after="0" w:line="240" w:lineRule="auto"/>
        <w:ind w:left="570"/>
        <w:rPr>
          <w:rFonts w:ascii="Segoe UI" w:eastAsia="Times New Roman" w:hAnsi="Segoe UI" w:cs="Segoe UI"/>
          <w:color w:val="171717"/>
          <w:sz w:val="24"/>
          <w:szCs w:val="24"/>
          <w:lang w:eastAsia="en-GB"/>
        </w:rPr>
      </w:pPr>
      <w:r w:rsidRPr="00697C2D">
        <w:rPr>
          <w:rFonts w:ascii="Segoe UI" w:eastAsia="Times New Roman" w:hAnsi="Segoe UI" w:cs="Segoe UI"/>
          <w:color w:val="171717"/>
          <w:sz w:val="24"/>
          <w:szCs w:val="24"/>
          <w:lang w:eastAsia="en-GB"/>
        </w:rPr>
        <w:t>The SQL </w:t>
      </w:r>
      <w:r w:rsidRPr="00697C2D">
        <w:rPr>
          <w:rFonts w:ascii="Segoe UI" w:eastAsia="Times New Roman" w:hAnsi="Segoe UI" w:cs="Segoe UI"/>
          <w:i/>
          <w:iCs/>
          <w:color w:val="171717"/>
          <w:sz w:val="24"/>
          <w:szCs w:val="24"/>
          <w:lang w:eastAsia="en-GB"/>
        </w:rPr>
        <w:t>BULK INSERT</w:t>
      </w:r>
      <w:r w:rsidRPr="00697C2D">
        <w:rPr>
          <w:rFonts w:ascii="Segoe UI" w:eastAsia="Times New Roman" w:hAnsi="Segoe UI" w:cs="Segoe UI"/>
          <w:color w:val="171717"/>
          <w:sz w:val="24"/>
          <w:szCs w:val="24"/>
          <w:lang w:eastAsia="en-GB"/>
        </w:rPr>
        <w:t> statement</w:t>
      </w:r>
    </w:p>
    <w:p w:rsidR="00697C2D" w:rsidRPr="00697C2D" w:rsidRDefault="00697C2D" w:rsidP="00136E32">
      <w:pPr>
        <w:numPr>
          <w:ilvl w:val="0"/>
          <w:numId w:val="24"/>
        </w:numPr>
        <w:shd w:val="clear" w:color="auto" w:fill="FFFFFF"/>
        <w:spacing w:after="0" w:line="240" w:lineRule="auto"/>
        <w:ind w:left="570"/>
        <w:rPr>
          <w:rFonts w:ascii="Segoe UI" w:eastAsia="Times New Roman" w:hAnsi="Segoe UI" w:cs="Segoe UI"/>
          <w:color w:val="171717"/>
          <w:sz w:val="24"/>
          <w:szCs w:val="24"/>
          <w:lang w:eastAsia="en-GB"/>
        </w:rPr>
      </w:pPr>
      <w:r w:rsidRPr="00697C2D">
        <w:rPr>
          <w:rFonts w:ascii="Segoe UI" w:eastAsia="Times New Roman" w:hAnsi="Segoe UI" w:cs="Segoe UI"/>
          <w:color w:val="171717"/>
          <w:sz w:val="24"/>
          <w:szCs w:val="24"/>
          <w:lang w:eastAsia="en-GB"/>
        </w:rPr>
        <w:t>The Bulk Copy Program (</w:t>
      </w:r>
      <w:proofErr w:type="spellStart"/>
      <w:r w:rsidRPr="00697C2D">
        <w:rPr>
          <w:rFonts w:ascii="Segoe UI" w:eastAsia="Times New Roman" w:hAnsi="Segoe UI" w:cs="Segoe UI"/>
          <w:color w:val="171717"/>
          <w:sz w:val="24"/>
          <w:szCs w:val="24"/>
          <w:lang w:eastAsia="en-GB"/>
        </w:rPr>
        <w:t>bcp</w:t>
      </w:r>
      <w:proofErr w:type="spellEnd"/>
      <w:r w:rsidRPr="00697C2D">
        <w:rPr>
          <w:rFonts w:ascii="Segoe UI" w:eastAsia="Times New Roman" w:hAnsi="Segoe UI" w:cs="Segoe UI"/>
          <w:color w:val="171717"/>
          <w:sz w:val="24"/>
          <w:szCs w:val="24"/>
          <w:lang w:eastAsia="en-GB"/>
        </w:rPr>
        <w:t>) utility</w:t>
      </w:r>
    </w:p>
    <w:p w:rsidR="00697C2D" w:rsidRDefault="00C25BB9"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roofErr w:type="spellStart"/>
      <w:r>
        <w:rPr>
          <w:rFonts w:ascii="Segoe UI" w:eastAsia="Times New Roman" w:hAnsi="Segoe UI" w:cs="Segoe UI"/>
          <w:color w:val="171717"/>
          <w:sz w:val="24"/>
          <w:szCs w:val="24"/>
          <w:lang w:eastAsia="en-GB"/>
        </w:rPr>
        <w:t>Bcp</w:t>
      </w:r>
      <w:proofErr w:type="spellEnd"/>
      <w:r>
        <w:rPr>
          <w:rFonts w:ascii="Segoe UI" w:eastAsia="Times New Roman" w:hAnsi="Segoe UI" w:cs="Segoe UI"/>
          <w:color w:val="171717"/>
          <w:sz w:val="24"/>
          <w:szCs w:val="24"/>
          <w:lang w:eastAsia="en-GB"/>
        </w:rPr>
        <w:t xml:space="preserve"> can be run in the command line</w:t>
      </w:r>
    </w:p>
    <w:p w:rsidR="00C25BB9" w:rsidRDefault="00C25BB9"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roofErr w:type="spellStart"/>
      <w:r w:rsidRPr="004B112B">
        <w:rPr>
          <w:rFonts w:ascii="Segoe UI" w:eastAsia="Times New Roman" w:hAnsi="Segoe UI" w:cs="Segoe UI"/>
          <w:color w:val="171717"/>
          <w:sz w:val="24"/>
          <w:szCs w:val="24"/>
          <w:highlight w:val="yellow"/>
          <w:lang w:eastAsia="en-GB"/>
        </w:rPr>
        <w:t>bcp</w:t>
      </w:r>
      <w:proofErr w:type="spellEnd"/>
      <w:r w:rsidRPr="004B112B">
        <w:rPr>
          <w:rFonts w:ascii="Segoe UI" w:eastAsia="Times New Roman" w:hAnsi="Segoe UI" w:cs="Segoe UI"/>
          <w:color w:val="171717"/>
          <w:sz w:val="24"/>
          <w:szCs w:val="24"/>
          <w:highlight w:val="yellow"/>
          <w:lang w:eastAsia="en-GB"/>
        </w:rPr>
        <w:t xml:space="preserve"> &lt;database</w:t>
      </w:r>
      <w:proofErr w:type="gramStart"/>
      <w:r w:rsidRPr="004B112B">
        <w:rPr>
          <w:rFonts w:ascii="Segoe UI" w:eastAsia="Times New Roman" w:hAnsi="Segoe UI" w:cs="Segoe UI"/>
          <w:color w:val="171717"/>
          <w:sz w:val="24"/>
          <w:szCs w:val="24"/>
          <w:highlight w:val="yellow"/>
          <w:lang w:eastAsia="en-GB"/>
        </w:rPr>
        <w:t>&gt;.</w:t>
      </w:r>
      <w:proofErr w:type="spellStart"/>
      <w:r w:rsidRPr="004B112B">
        <w:rPr>
          <w:rFonts w:ascii="Segoe UI" w:eastAsia="Times New Roman" w:hAnsi="Segoe UI" w:cs="Segoe UI"/>
          <w:color w:val="171717"/>
          <w:sz w:val="24"/>
          <w:szCs w:val="24"/>
          <w:highlight w:val="yellow"/>
          <w:lang w:eastAsia="en-GB"/>
        </w:rPr>
        <w:t>dbo</w:t>
      </w:r>
      <w:proofErr w:type="gramEnd"/>
      <w:r w:rsidRPr="004B112B">
        <w:rPr>
          <w:rFonts w:ascii="Segoe UI" w:eastAsia="Times New Roman" w:hAnsi="Segoe UI" w:cs="Segoe UI"/>
          <w:color w:val="171717"/>
          <w:sz w:val="24"/>
          <w:szCs w:val="24"/>
          <w:highlight w:val="yellow"/>
          <w:lang w:eastAsia="en-GB"/>
        </w:rPr>
        <w:t>.mytable</w:t>
      </w:r>
      <w:proofErr w:type="spellEnd"/>
      <w:r w:rsidRPr="004B112B">
        <w:rPr>
          <w:rFonts w:ascii="Segoe UI" w:eastAsia="Times New Roman" w:hAnsi="Segoe UI" w:cs="Segoe UI"/>
          <w:color w:val="171717"/>
          <w:sz w:val="24"/>
          <w:szCs w:val="24"/>
          <w:highlight w:val="yellow"/>
          <w:lang w:eastAsia="en-GB"/>
        </w:rPr>
        <w:t xml:space="preserve"> format </w:t>
      </w:r>
      <w:proofErr w:type="spellStart"/>
      <w:r w:rsidRPr="004B112B">
        <w:rPr>
          <w:rFonts w:ascii="Segoe UI" w:eastAsia="Times New Roman" w:hAnsi="Segoe UI" w:cs="Segoe UI"/>
          <w:color w:val="171717"/>
          <w:sz w:val="24"/>
          <w:szCs w:val="24"/>
          <w:highlight w:val="yellow"/>
          <w:lang w:eastAsia="en-GB"/>
        </w:rPr>
        <w:t>nul</w:t>
      </w:r>
      <w:proofErr w:type="spellEnd"/>
      <w:r w:rsidRPr="004B112B">
        <w:rPr>
          <w:rFonts w:ascii="Segoe UI" w:eastAsia="Times New Roman" w:hAnsi="Segoe UI" w:cs="Segoe UI"/>
          <w:color w:val="171717"/>
          <w:sz w:val="24"/>
          <w:szCs w:val="24"/>
          <w:highlight w:val="yellow"/>
          <w:lang w:eastAsia="en-GB"/>
        </w:rPr>
        <w:t xml:space="preserve"> -c -f </w:t>
      </w:r>
      <w:proofErr w:type="spellStart"/>
      <w:r w:rsidRPr="004B112B">
        <w:rPr>
          <w:rFonts w:ascii="Segoe UI" w:eastAsia="Times New Roman" w:hAnsi="Segoe UI" w:cs="Segoe UI"/>
          <w:color w:val="171717"/>
          <w:sz w:val="24"/>
          <w:szCs w:val="24"/>
          <w:highlight w:val="yellow"/>
          <w:lang w:eastAsia="en-GB"/>
        </w:rPr>
        <w:t>mytable.fmt</w:t>
      </w:r>
      <w:proofErr w:type="spellEnd"/>
      <w:r w:rsidRPr="004B112B">
        <w:rPr>
          <w:rFonts w:ascii="Segoe UI" w:eastAsia="Times New Roman" w:hAnsi="Segoe UI" w:cs="Segoe UI"/>
          <w:color w:val="171717"/>
          <w:sz w:val="24"/>
          <w:szCs w:val="24"/>
          <w:highlight w:val="yellow"/>
          <w:lang w:eastAsia="en-GB"/>
        </w:rPr>
        <w:t xml:space="preserve"> -t, -S &lt;server&gt;.database.windows.net -U &lt;username&gt; -P &lt;password&gt;</w:t>
      </w:r>
    </w:p>
    <w:p w:rsidR="00C25BB9" w:rsidRDefault="003E2EDF"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how to download data files and application specific </w:t>
      </w:r>
      <w:r w:rsidR="004B112B">
        <w:rPr>
          <w:rFonts w:ascii="Segoe UI" w:eastAsia="Times New Roman" w:hAnsi="Segoe UI" w:cs="Segoe UI"/>
          <w:color w:val="171717"/>
          <w:sz w:val="24"/>
          <w:szCs w:val="24"/>
          <w:lang w:eastAsia="en-GB"/>
        </w:rPr>
        <w:t>code from git</w:t>
      </w:r>
    </w:p>
    <w:p w:rsidR="004B112B" w:rsidRPr="004B112B" w:rsidRDefault="004B112B" w:rsidP="00A20570">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lang w:eastAsia="en-GB"/>
        </w:rPr>
      </w:pPr>
      <w:r w:rsidRPr="004B112B">
        <w:rPr>
          <w:rFonts w:ascii="Segoe UI" w:eastAsia="Times New Roman" w:hAnsi="Segoe UI" w:cs="Segoe UI"/>
          <w:color w:val="171717"/>
          <w:sz w:val="24"/>
          <w:szCs w:val="24"/>
          <w:lang w:eastAsia="en-GB"/>
        </w:rPr>
        <w:t>git clone https://github.com/MicrosoftDocs/mslearn-develop-app-that-queries-</w:t>
      </w:r>
      <w:r w:rsidRPr="004B112B">
        <w:rPr>
          <w:rFonts w:ascii="Segoe UI" w:eastAsia="Times New Roman" w:hAnsi="Segoe UI" w:cs="Segoe UI"/>
          <w:color w:val="171717"/>
          <w:sz w:val="24"/>
          <w:szCs w:val="24"/>
          <w:highlight w:val="yellow"/>
          <w:lang w:eastAsia="en-GB"/>
        </w:rPr>
        <w:t>azure-sql education</w:t>
      </w:r>
    </w:p>
    <w:p w:rsidR="004B112B" w:rsidRPr="004B112B" w:rsidRDefault="004B112B" w:rsidP="004B112B">
      <w:pPr>
        <w:spacing w:after="0" w:line="240" w:lineRule="auto"/>
        <w:rPr>
          <w:rFonts w:ascii="Consolas" w:eastAsia="Times New Roman" w:hAnsi="Consolas" w:cs="Times New Roman"/>
          <w:color w:val="171717"/>
          <w:sz w:val="21"/>
          <w:szCs w:val="21"/>
          <w:highlight w:val="yellow"/>
          <w:shd w:val="clear" w:color="auto" w:fill="FAFAFA"/>
          <w:lang w:eastAsia="en-GB"/>
        </w:rPr>
      </w:pPr>
      <w:r w:rsidRPr="004B112B">
        <w:rPr>
          <w:rFonts w:ascii="Consolas" w:eastAsia="Times New Roman" w:hAnsi="Consolas" w:cs="Times New Roman"/>
          <w:color w:val="171717"/>
          <w:sz w:val="21"/>
          <w:szCs w:val="21"/>
          <w:highlight w:val="yellow"/>
          <w:shd w:val="clear" w:color="auto" w:fill="FAFAFA"/>
          <w:lang w:eastAsia="en-GB"/>
        </w:rPr>
        <w:t>mv ~/education/data ~/</w:t>
      </w:r>
      <w:proofErr w:type="spellStart"/>
      <w:r w:rsidRPr="004B112B">
        <w:rPr>
          <w:rFonts w:ascii="Consolas" w:eastAsia="Times New Roman" w:hAnsi="Consolas" w:cs="Times New Roman"/>
          <w:color w:val="171717"/>
          <w:sz w:val="21"/>
          <w:szCs w:val="21"/>
          <w:highlight w:val="yellow"/>
          <w:shd w:val="clear" w:color="auto" w:fill="FAFAFA"/>
          <w:lang w:eastAsia="en-GB"/>
        </w:rPr>
        <w:t>educationdata</w:t>
      </w:r>
      <w:proofErr w:type="spellEnd"/>
      <w:r w:rsidRPr="004B112B">
        <w:rPr>
          <w:rFonts w:ascii="Consolas" w:eastAsia="Times New Roman" w:hAnsi="Consolas" w:cs="Times New Roman"/>
          <w:color w:val="171717"/>
          <w:sz w:val="21"/>
          <w:szCs w:val="21"/>
          <w:highlight w:val="yellow"/>
          <w:shd w:val="clear" w:color="auto" w:fill="FAFAFA"/>
          <w:lang w:eastAsia="en-GB"/>
        </w:rPr>
        <w:t xml:space="preserve"> </w:t>
      </w:r>
      <w:r w:rsidRPr="004B112B">
        <w:rPr>
          <w:rFonts w:ascii="Consolas" w:eastAsia="Times New Roman" w:hAnsi="Consolas" w:cs="Times New Roman"/>
          <w:color w:val="171717"/>
          <w:sz w:val="21"/>
          <w:szCs w:val="21"/>
          <w:highlight w:val="yellow"/>
          <w:shd w:val="clear" w:color="auto" w:fill="FAFAFA"/>
          <w:lang w:eastAsia="en-GB"/>
        </w:rPr>
        <w:sym w:font="Wingdings" w:char="F0E0"/>
      </w:r>
      <w:r w:rsidRPr="004B112B">
        <w:rPr>
          <w:rFonts w:ascii="Consolas" w:eastAsia="Times New Roman" w:hAnsi="Consolas" w:cs="Times New Roman"/>
          <w:color w:val="171717"/>
          <w:sz w:val="21"/>
          <w:szCs w:val="21"/>
          <w:highlight w:val="yellow"/>
          <w:shd w:val="clear" w:color="auto" w:fill="FAFAFA"/>
          <w:lang w:eastAsia="en-GB"/>
        </w:rPr>
        <w:t xml:space="preserve"> move the content</w:t>
      </w:r>
    </w:p>
    <w:p w:rsidR="004B112B" w:rsidRPr="004B112B" w:rsidRDefault="004B112B" w:rsidP="004B112B">
      <w:pPr>
        <w:spacing w:after="0" w:line="240" w:lineRule="auto"/>
        <w:rPr>
          <w:rFonts w:ascii="Consolas" w:eastAsia="Times New Roman" w:hAnsi="Consolas" w:cs="Times New Roman"/>
          <w:color w:val="171717"/>
          <w:sz w:val="21"/>
          <w:szCs w:val="21"/>
          <w:highlight w:val="yellow"/>
          <w:shd w:val="clear" w:color="auto" w:fill="FAFAFA"/>
          <w:lang w:eastAsia="en-GB"/>
        </w:rPr>
      </w:pPr>
      <w:r w:rsidRPr="004B112B">
        <w:rPr>
          <w:rFonts w:ascii="Consolas" w:eastAsia="Times New Roman" w:hAnsi="Consolas" w:cs="Times New Roman"/>
          <w:color w:val="0101FD"/>
          <w:sz w:val="21"/>
          <w:szCs w:val="21"/>
          <w:highlight w:val="yellow"/>
          <w:shd w:val="clear" w:color="auto" w:fill="FAFAFA"/>
          <w:lang w:eastAsia="en-GB"/>
        </w:rPr>
        <w:t>cd</w:t>
      </w:r>
      <w:r w:rsidRPr="004B112B">
        <w:rPr>
          <w:rFonts w:ascii="Consolas" w:eastAsia="Times New Roman" w:hAnsi="Consolas" w:cs="Times New Roman"/>
          <w:color w:val="171717"/>
          <w:sz w:val="21"/>
          <w:szCs w:val="21"/>
          <w:highlight w:val="yellow"/>
          <w:shd w:val="clear" w:color="auto" w:fill="FAFAFA"/>
          <w:lang w:eastAsia="en-GB"/>
        </w:rPr>
        <w:t xml:space="preserve"> ~/</w:t>
      </w:r>
      <w:proofErr w:type="spellStart"/>
      <w:r w:rsidRPr="004B112B">
        <w:rPr>
          <w:rFonts w:ascii="Consolas" w:eastAsia="Times New Roman" w:hAnsi="Consolas" w:cs="Times New Roman"/>
          <w:color w:val="171717"/>
          <w:sz w:val="21"/>
          <w:szCs w:val="21"/>
          <w:highlight w:val="yellow"/>
          <w:shd w:val="clear" w:color="auto" w:fill="FAFAFA"/>
          <w:lang w:eastAsia="en-GB"/>
        </w:rPr>
        <w:t>educationdata</w:t>
      </w:r>
      <w:proofErr w:type="spellEnd"/>
    </w:p>
    <w:p w:rsidR="004B112B" w:rsidRPr="004B112B" w:rsidRDefault="004B112B" w:rsidP="004B112B">
      <w:pPr>
        <w:shd w:val="clear" w:color="auto" w:fill="FFFFFF"/>
        <w:spacing w:before="100" w:beforeAutospacing="1" w:after="100" w:afterAutospacing="1" w:line="240" w:lineRule="auto"/>
        <w:rPr>
          <w:rFonts w:ascii="Segoe UI" w:eastAsia="Times New Roman" w:hAnsi="Segoe UI" w:cs="Segoe UI"/>
          <w:color w:val="171717"/>
          <w:sz w:val="24"/>
          <w:szCs w:val="24"/>
          <w:highlight w:val="yellow"/>
          <w:lang w:eastAsia="en-GB"/>
        </w:rPr>
      </w:pPr>
      <w:r w:rsidRPr="004B112B">
        <w:rPr>
          <w:rFonts w:ascii="Consolas" w:eastAsia="Times New Roman" w:hAnsi="Consolas" w:cs="Times New Roman"/>
          <w:color w:val="171717"/>
          <w:sz w:val="21"/>
          <w:szCs w:val="21"/>
          <w:highlight w:val="yellow"/>
          <w:shd w:val="clear" w:color="auto" w:fill="FAFAFA"/>
          <w:lang w:eastAsia="en-GB"/>
        </w:rPr>
        <w:t xml:space="preserve">ls </w:t>
      </w:r>
      <w:r w:rsidRPr="004B112B">
        <w:rPr>
          <w:rFonts w:ascii="Consolas" w:eastAsia="Times New Roman" w:hAnsi="Consolas" w:cs="Times New Roman"/>
          <w:color w:val="171717"/>
          <w:sz w:val="21"/>
          <w:szCs w:val="21"/>
          <w:highlight w:val="yellow"/>
          <w:shd w:val="clear" w:color="auto" w:fill="FAFAFA"/>
          <w:lang w:eastAsia="en-GB"/>
        </w:rPr>
        <w:sym w:font="Wingdings" w:char="F0E0"/>
      </w:r>
      <w:r w:rsidRPr="004B112B">
        <w:rPr>
          <w:rFonts w:ascii="Consolas" w:eastAsia="Times New Roman" w:hAnsi="Consolas" w:cs="Times New Roman"/>
          <w:color w:val="171717"/>
          <w:sz w:val="21"/>
          <w:szCs w:val="21"/>
          <w:highlight w:val="yellow"/>
          <w:shd w:val="clear" w:color="auto" w:fill="FAFAFA"/>
          <w:lang w:eastAsia="en-GB"/>
        </w:rPr>
        <w:t xml:space="preserve"> to list data</w:t>
      </w:r>
    </w:p>
    <w:p w:rsidR="004B112B" w:rsidRDefault="004B112B"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B112B">
        <w:rPr>
          <w:rFonts w:ascii="Segoe UI" w:eastAsia="Times New Roman" w:hAnsi="Segoe UI" w:cs="Segoe UI"/>
          <w:color w:val="171717"/>
          <w:sz w:val="24"/>
          <w:szCs w:val="24"/>
          <w:highlight w:val="yellow"/>
          <w:lang w:eastAsia="en-GB"/>
        </w:rPr>
        <w:t xml:space="preserve">cat courses.csv  </w:t>
      </w:r>
      <w:r w:rsidRPr="004B112B">
        <w:rPr>
          <w:rFonts w:ascii="Segoe UI" w:eastAsia="Times New Roman" w:hAnsi="Segoe UI" w:cs="Segoe UI"/>
          <w:color w:val="171717"/>
          <w:sz w:val="24"/>
          <w:szCs w:val="24"/>
          <w:highlight w:val="yellow"/>
          <w:lang w:eastAsia="en-GB"/>
        </w:rPr>
        <w:sym w:font="Wingdings" w:char="F0E0"/>
      </w:r>
      <w:r w:rsidRPr="004B112B">
        <w:rPr>
          <w:rFonts w:ascii="Segoe UI" w:eastAsia="Times New Roman" w:hAnsi="Segoe UI" w:cs="Segoe UI"/>
          <w:color w:val="171717"/>
          <w:sz w:val="24"/>
          <w:szCs w:val="24"/>
          <w:highlight w:val="yellow"/>
          <w:lang w:eastAsia="en-GB"/>
        </w:rPr>
        <w:t xml:space="preserve"> to view a file data</w:t>
      </w:r>
    </w:p>
    <w:p w:rsidR="002316BB" w:rsidRDefault="002316BB"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
    <w:p w:rsidR="002316BB" w:rsidRPr="002316BB" w:rsidRDefault="002316BB" w:rsidP="002316BB">
      <w:pPr>
        <w:pStyle w:val="Heading2"/>
        <w:shd w:val="clear" w:color="auto" w:fill="FFFFFF"/>
        <w:rPr>
          <w:rFonts w:ascii="Segoe UI" w:hAnsi="Segoe UI" w:cs="Segoe UI"/>
          <w:b/>
          <w:color w:val="171717"/>
        </w:rPr>
      </w:pPr>
      <w:r w:rsidRPr="002316BB">
        <w:rPr>
          <w:rFonts w:ascii="Segoe UI" w:hAnsi="Segoe UI" w:cs="Segoe UI"/>
          <w:b/>
          <w:color w:val="171717"/>
          <w:highlight w:val="green"/>
        </w:rPr>
        <w:t>Connect an ASP.NET application to Azure SQL Database</w:t>
      </w:r>
    </w:p>
    <w:p w:rsidR="002316BB" w:rsidRDefault="003F71F8" w:rsidP="00A20570">
      <w:pPr>
        <w:shd w:val="clear" w:color="auto" w:fill="FFFFFF"/>
        <w:spacing w:before="100" w:beforeAutospacing="1" w:after="100" w:afterAutospacing="1" w:line="240" w:lineRule="auto"/>
        <w:rPr>
          <w:rFonts w:ascii="Consolas" w:hAnsi="Consolas"/>
          <w:color w:val="171717"/>
          <w:sz w:val="20"/>
          <w:szCs w:val="20"/>
          <w:shd w:val="clear" w:color="auto" w:fill="F2F2F2"/>
        </w:rPr>
      </w:pPr>
      <w:r>
        <w:rPr>
          <w:rFonts w:ascii="Segoe UI" w:eastAsia="Times New Roman" w:hAnsi="Segoe UI" w:cs="Segoe UI"/>
          <w:color w:val="171717"/>
          <w:sz w:val="24"/>
          <w:szCs w:val="24"/>
          <w:lang w:eastAsia="en-GB"/>
        </w:rPr>
        <w:t xml:space="preserve">Using </w:t>
      </w:r>
      <w:proofErr w:type="spellStart"/>
      <w:proofErr w:type="gramStart"/>
      <w:r>
        <w:rPr>
          <w:rFonts w:ascii="Consolas" w:hAnsi="Consolas"/>
          <w:color w:val="171717"/>
          <w:sz w:val="20"/>
          <w:szCs w:val="20"/>
          <w:shd w:val="clear" w:color="auto" w:fill="F2F2F2"/>
        </w:rPr>
        <w:t>System.Data.SqlClient</w:t>
      </w:r>
      <w:proofErr w:type="spellEnd"/>
      <w:proofErr w:type="gramEnd"/>
      <w:r>
        <w:rPr>
          <w:rFonts w:ascii="Consolas" w:hAnsi="Consolas"/>
          <w:color w:val="171717"/>
          <w:sz w:val="20"/>
          <w:szCs w:val="20"/>
          <w:shd w:val="clear" w:color="auto" w:fill="F2F2F2"/>
        </w:rPr>
        <w:t xml:space="preserve"> .NET apps can connect.</w:t>
      </w:r>
    </w:p>
    <w:p w:rsidR="003F71F8" w:rsidRDefault="003F71F8"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3F71F8">
        <w:rPr>
          <w:noProof/>
        </w:rPr>
        <w:drawing>
          <wp:inline distT="0" distB="0" distL="0" distR="0" wp14:anchorId="73BD7F3B" wp14:editId="2D454A41">
            <wp:extent cx="3600450" cy="87611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815" cy="894936"/>
                    </a:xfrm>
                    <a:prstGeom prst="rect">
                      <a:avLst/>
                    </a:prstGeom>
                  </pic:spPr>
                </pic:pic>
              </a:graphicData>
            </a:graphic>
          </wp:inline>
        </w:drawing>
      </w:r>
    </w:p>
    <w:p w:rsidR="004B112B" w:rsidRDefault="003D34C8"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lastRenderedPageBreak/>
        <w:t xml:space="preserve">Once code changes are done </w:t>
      </w:r>
      <w:r w:rsidR="00E33CA8">
        <w:rPr>
          <w:rFonts w:ascii="Segoe UI" w:eastAsia="Times New Roman" w:hAnsi="Segoe UI" w:cs="Segoe UI"/>
          <w:color w:val="171717"/>
          <w:sz w:val="24"/>
          <w:szCs w:val="24"/>
          <w:lang w:eastAsia="en-GB"/>
        </w:rPr>
        <w:t xml:space="preserve">– code </w:t>
      </w:r>
      <w:proofErr w:type="gramStart"/>
      <w:r w:rsidR="00E33CA8">
        <w:rPr>
          <w:rFonts w:ascii="Segoe UI" w:eastAsia="Times New Roman" w:hAnsi="Segoe UI" w:cs="Segoe UI"/>
          <w:color w:val="171717"/>
          <w:sz w:val="24"/>
          <w:szCs w:val="24"/>
          <w:lang w:eastAsia="en-GB"/>
        </w:rPr>
        <w:t>has to</w:t>
      </w:r>
      <w:proofErr w:type="gramEnd"/>
      <w:r w:rsidR="00E33CA8">
        <w:rPr>
          <w:rFonts w:ascii="Segoe UI" w:eastAsia="Times New Roman" w:hAnsi="Segoe UI" w:cs="Segoe UI"/>
          <w:color w:val="171717"/>
          <w:sz w:val="24"/>
          <w:szCs w:val="24"/>
          <w:lang w:eastAsia="en-GB"/>
        </w:rPr>
        <w:t xml:space="preserve"> be built and deploy.</w:t>
      </w:r>
    </w:p>
    <w:p w:rsidR="00683414" w:rsidRPr="00683414" w:rsidRDefault="00683414" w:rsidP="00683414">
      <w:pPr>
        <w:shd w:val="clear" w:color="auto" w:fill="FFFFFF"/>
        <w:spacing w:before="100" w:beforeAutospacing="1" w:after="100" w:afterAutospacing="1" w:line="240" w:lineRule="auto"/>
        <w:jc w:val="center"/>
        <w:rPr>
          <w:rFonts w:ascii="Segoe UI" w:eastAsia="Times New Roman" w:hAnsi="Segoe UI" w:cs="Segoe UI"/>
          <w:b/>
          <w:color w:val="171717"/>
          <w:sz w:val="24"/>
          <w:szCs w:val="24"/>
          <w:u w:val="single"/>
          <w:lang w:eastAsia="en-GB"/>
        </w:rPr>
      </w:pPr>
      <w:r w:rsidRPr="00683414">
        <w:rPr>
          <w:rFonts w:ascii="Segoe UI" w:eastAsia="Times New Roman" w:hAnsi="Segoe UI" w:cs="Segoe UI"/>
          <w:b/>
          <w:color w:val="171717"/>
          <w:sz w:val="24"/>
          <w:szCs w:val="24"/>
          <w:highlight w:val="green"/>
          <w:u w:val="single"/>
          <w:lang w:eastAsia="en-GB"/>
        </w:rPr>
        <w:t>Cosmos DB</w:t>
      </w:r>
    </w:p>
    <w:p w:rsidR="00683414" w:rsidRDefault="00683414" w:rsidP="00A20570">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Each Azure Cosmos DB account is associated with one of the several data models Azure Cosmos DB supports, and you can create as many accounts as you need.</w:t>
      </w:r>
    </w:p>
    <w:p w:rsidR="00683414" w:rsidRDefault="00683414" w:rsidP="00A20570">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SQL API is the preferred data model if you are creating a new application.</w:t>
      </w:r>
    </w:p>
    <w:p w:rsidR="00683414" w:rsidRDefault="00683414" w:rsidP="00A20570">
      <w:pPr>
        <w:shd w:val="clear" w:color="auto" w:fill="FFFFFF"/>
        <w:spacing w:before="100" w:beforeAutospacing="1" w:after="100" w:afterAutospacing="1" w:line="240" w:lineRule="auto"/>
        <w:rPr>
          <w:rFonts w:ascii="Segoe UI" w:hAnsi="Segoe UI" w:cs="Segoe UI"/>
          <w:color w:val="171717"/>
          <w:shd w:val="clear" w:color="auto" w:fill="FFFFFF"/>
        </w:rPr>
      </w:pPr>
      <w:r>
        <w:rPr>
          <w:rFonts w:ascii="Segoe UI" w:hAnsi="Segoe UI" w:cs="Segoe UI"/>
          <w:color w:val="171717"/>
          <w:shd w:val="clear" w:color="auto" w:fill="FFFFFF"/>
        </w:rPr>
        <w:t xml:space="preserve">If you are working with graphs or tables or migrating your </w:t>
      </w:r>
      <w:proofErr w:type="spellStart"/>
      <w:r>
        <w:rPr>
          <w:rFonts w:ascii="Segoe UI" w:hAnsi="Segoe UI" w:cs="Segoe UI"/>
          <w:color w:val="171717"/>
          <w:shd w:val="clear" w:color="auto" w:fill="FFFFFF"/>
        </w:rPr>
        <w:t>MangoDB</w:t>
      </w:r>
      <w:proofErr w:type="spellEnd"/>
      <w:r>
        <w:rPr>
          <w:rFonts w:ascii="Segoe UI" w:hAnsi="Segoe UI" w:cs="Segoe UI"/>
          <w:color w:val="171717"/>
          <w:shd w:val="clear" w:color="auto" w:fill="FFFFFF"/>
        </w:rPr>
        <w:t xml:space="preserve"> or Cassandra data to Azure</w:t>
      </w:r>
      <w:r w:rsidR="00C52460">
        <w:rPr>
          <w:rFonts w:ascii="Segoe UI" w:hAnsi="Segoe UI" w:cs="Segoe UI"/>
          <w:color w:val="171717"/>
          <w:shd w:val="clear" w:color="auto" w:fill="FFFFFF"/>
        </w:rPr>
        <w:t>, create additional accounts and select relevant data models.</w:t>
      </w:r>
    </w:p>
    <w:p w:rsidR="00C52460" w:rsidRDefault="0047036D"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List of APIs available</w:t>
      </w:r>
    </w:p>
    <w:p w:rsidR="0047036D" w:rsidRDefault="0047036D"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noProof/>
        </w:rPr>
        <w:drawing>
          <wp:inline distT="0" distB="0" distL="0" distR="0" wp14:anchorId="07911863" wp14:editId="6CE0D14C">
            <wp:extent cx="5731510" cy="3635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5375"/>
                    </a:xfrm>
                    <a:prstGeom prst="rect">
                      <a:avLst/>
                    </a:prstGeom>
                  </pic:spPr>
                </pic:pic>
              </a:graphicData>
            </a:graphic>
          </wp:inline>
        </w:drawing>
      </w:r>
    </w:p>
    <w:p w:rsidR="00CA737C" w:rsidRDefault="00CA737C"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noProof/>
        </w:rPr>
        <w:drawing>
          <wp:inline distT="0" distB="0" distL="0" distR="0" wp14:anchorId="35FBAEDD" wp14:editId="16C33E86">
            <wp:extent cx="5731510" cy="13138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3815"/>
                    </a:xfrm>
                    <a:prstGeom prst="rect">
                      <a:avLst/>
                    </a:prstGeom>
                  </pic:spPr>
                </pic:pic>
              </a:graphicData>
            </a:graphic>
          </wp:inline>
        </w:drawing>
      </w:r>
    </w:p>
    <w:p w:rsidR="00CA737C" w:rsidRDefault="007C71F1"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Request Unit (RU):</w:t>
      </w:r>
    </w:p>
    <w:p w:rsidR="007C71F1" w:rsidRDefault="007C71F1"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Azure Cosmos DB measures throughput using something called a </w:t>
      </w:r>
      <w:r>
        <w:rPr>
          <w:rStyle w:val="Strong"/>
          <w:rFonts w:ascii="Segoe UI" w:hAnsi="Segoe UI" w:cs="Segoe UI"/>
          <w:color w:val="171717"/>
          <w:shd w:val="clear" w:color="auto" w:fill="FFFFFF"/>
        </w:rPr>
        <w:t>request unit (RU)</w:t>
      </w:r>
      <w:r>
        <w:rPr>
          <w:rFonts w:ascii="Segoe UI" w:hAnsi="Segoe UI" w:cs="Segoe UI"/>
          <w:color w:val="171717"/>
          <w:shd w:val="clear" w:color="auto" w:fill="FFFFFF"/>
        </w:rPr>
        <w:t>. Request unit usage is measured per second, so the unit of measure is </w:t>
      </w:r>
      <w:r>
        <w:rPr>
          <w:rStyle w:val="Strong"/>
          <w:rFonts w:ascii="Segoe UI" w:hAnsi="Segoe UI" w:cs="Segoe UI"/>
          <w:color w:val="171717"/>
          <w:shd w:val="clear" w:color="auto" w:fill="FFFFFF"/>
        </w:rPr>
        <w:t>request units per second (RU/s)</w:t>
      </w:r>
      <w:r>
        <w:rPr>
          <w:rFonts w:ascii="Segoe UI" w:hAnsi="Segoe UI" w:cs="Segoe UI"/>
          <w:color w:val="171717"/>
          <w:shd w:val="clear" w:color="auto" w:fill="FFFFFF"/>
        </w:rPr>
        <w:t>.</w:t>
      </w:r>
    </w:p>
    <w:p w:rsidR="009C0A13" w:rsidRDefault="00CA737C"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noProof/>
        </w:rPr>
        <w:lastRenderedPageBreak/>
        <w:drawing>
          <wp:inline distT="0" distB="0" distL="0" distR="0" wp14:anchorId="7BC296A3" wp14:editId="70CAFDF1">
            <wp:extent cx="5731510" cy="1983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83740"/>
                    </a:xfrm>
                    <a:prstGeom prst="rect">
                      <a:avLst/>
                    </a:prstGeom>
                  </pic:spPr>
                </pic:pic>
              </a:graphicData>
            </a:graphic>
          </wp:inline>
        </w:drawing>
      </w:r>
    </w:p>
    <w:p w:rsidR="009C0A13" w:rsidRDefault="007C71F1"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A single request unit, 1 RU, is equal to the approximate cost of performing a single GET request on a 1-KB document using a document's ID. Performing a GET by using a document's ID is an efficient means for retrieving a document, and thus the cost is small. Creating, replacing, or deleting the same item requires additional processing by the service, and therefore requires more request units.</w:t>
      </w:r>
    </w:p>
    <w:p w:rsidR="009C0A13" w:rsidRPr="00A20570" w:rsidRDefault="007C71F1" w:rsidP="00A2057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rFonts w:ascii="Segoe UI" w:hAnsi="Segoe UI" w:cs="Segoe UI"/>
          <w:color w:val="171717"/>
          <w:shd w:val="clear" w:color="auto" w:fill="FFFFFF"/>
        </w:rPr>
        <w:t xml:space="preserve">You provision the number of RUs for your application on a per-second basis in increments of 100 RUs per second. To scale the provisioned throughput for your application, you can increase or decrease the number of RUs at any time. You can scale in increments or decrements of 100 </w:t>
      </w:r>
      <w:proofErr w:type="spellStart"/>
      <w:r>
        <w:rPr>
          <w:rFonts w:ascii="Segoe UI" w:hAnsi="Segoe UI" w:cs="Segoe UI"/>
          <w:color w:val="171717"/>
          <w:shd w:val="clear" w:color="auto" w:fill="FFFFFF"/>
        </w:rPr>
        <w:t>RUs.</w:t>
      </w:r>
      <w:proofErr w:type="spellEnd"/>
      <w:r>
        <w:rPr>
          <w:rFonts w:ascii="Segoe UI" w:hAnsi="Segoe UI" w:cs="Segoe UI"/>
          <w:color w:val="171717"/>
          <w:shd w:val="clear" w:color="auto" w:fill="FFFFFF"/>
        </w:rPr>
        <w:t xml:space="preserve"> You can make your changes either programmatically or by using the Azure portal. You are billed on an hourly basis.</w:t>
      </w:r>
    </w:p>
    <w:p w:rsidR="00A20570" w:rsidRPr="007C71F1" w:rsidRDefault="007C71F1" w:rsidP="007C71F1">
      <w:pPr>
        <w:pStyle w:val="NormalWeb"/>
        <w:shd w:val="clear" w:color="auto" w:fill="FFFFFF"/>
        <w:rPr>
          <w:rFonts w:ascii="Segoe UI" w:hAnsi="Segoe UI" w:cs="Segoe UI"/>
          <w:b/>
          <w:color w:val="171717"/>
        </w:rPr>
      </w:pPr>
      <w:r w:rsidRPr="007C71F1">
        <w:rPr>
          <w:rFonts w:ascii="Segoe UI" w:hAnsi="Segoe UI" w:cs="Segoe UI"/>
          <w:b/>
          <w:color w:val="171717"/>
        </w:rPr>
        <w:t xml:space="preserve">In Cosmos DB data is stored in the containers </w:t>
      </w:r>
    </w:p>
    <w:p w:rsidR="00A20570" w:rsidRDefault="0004650A"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you create an account, you can provision a minimum of 400 RU/s, or a maximum of 250,000 RU/s in the portal. If you need even more throughput, fill out a ticket in the Azure portal.</w:t>
      </w:r>
    </w:p>
    <w:p w:rsidR="009E73D6" w:rsidRDefault="009E73D6"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Partition key: </w:t>
      </w:r>
      <w:r w:rsidR="002A6D47">
        <w:rPr>
          <w:rFonts w:ascii="Segoe UI" w:hAnsi="Segoe UI" w:cs="Segoe UI"/>
          <w:color w:val="171717"/>
          <w:shd w:val="clear" w:color="auto" w:fill="FFFFFF"/>
        </w:rPr>
        <w:t xml:space="preserve">unique fields like customer id, product id – data distributes across the data base </w:t>
      </w:r>
      <w:proofErr w:type="gramStart"/>
      <w:r w:rsidR="002A6D47">
        <w:rPr>
          <w:rFonts w:ascii="Segoe UI" w:hAnsi="Segoe UI" w:cs="Segoe UI"/>
          <w:color w:val="171717"/>
          <w:shd w:val="clear" w:color="auto" w:fill="FFFFFF"/>
        </w:rPr>
        <w:t>container(</w:t>
      </w:r>
      <w:proofErr w:type="gramEnd"/>
      <w:r w:rsidR="002A6D47">
        <w:rPr>
          <w:rFonts w:ascii="Segoe UI" w:hAnsi="Segoe UI" w:cs="Segoe UI"/>
          <w:color w:val="171717"/>
          <w:shd w:val="clear" w:color="auto" w:fill="FFFFFF"/>
        </w:rPr>
        <w:t xml:space="preserve">cosmos </w:t>
      </w:r>
      <w:proofErr w:type="spellStart"/>
      <w:r w:rsidR="002A6D47">
        <w:rPr>
          <w:rFonts w:ascii="Segoe UI" w:hAnsi="Segoe UI" w:cs="Segoe UI"/>
          <w:color w:val="171717"/>
          <w:shd w:val="clear" w:color="auto" w:fill="FFFFFF"/>
        </w:rPr>
        <w:t>db</w:t>
      </w:r>
      <w:proofErr w:type="spellEnd"/>
      <w:r w:rsidR="002A6D47">
        <w:rPr>
          <w:rFonts w:ascii="Segoe UI" w:hAnsi="Segoe UI" w:cs="Segoe UI"/>
          <w:color w:val="171717"/>
          <w:shd w:val="clear" w:color="auto" w:fill="FFFFFF"/>
        </w:rPr>
        <w:t xml:space="preserve">) . each partition key </w:t>
      </w:r>
      <w:proofErr w:type="spellStart"/>
      <w:proofErr w:type="gramStart"/>
      <w:r w:rsidR="002A6D47">
        <w:rPr>
          <w:rFonts w:ascii="Segoe UI" w:hAnsi="Segoe UI" w:cs="Segoe UI"/>
          <w:color w:val="171717"/>
          <w:shd w:val="clear" w:color="auto" w:fill="FFFFFF"/>
        </w:rPr>
        <w:t>cant</w:t>
      </w:r>
      <w:proofErr w:type="spellEnd"/>
      <w:proofErr w:type="gramEnd"/>
      <w:r w:rsidR="002A6D47">
        <w:rPr>
          <w:rFonts w:ascii="Segoe UI" w:hAnsi="Segoe UI" w:cs="Segoe UI"/>
          <w:color w:val="171717"/>
          <w:shd w:val="clear" w:color="auto" w:fill="FFFFFF"/>
        </w:rPr>
        <w:t xml:space="preserve"> be exceed 10 GB. Which is size of one physical partition in cosmos DB. Using composite key so record would be </w:t>
      </w:r>
      <w:proofErr w:type="gramStart"/>
      <w:r w:rsidR="002A6D47">
        <w:rPr>
          <w:rFonts w:ascii="Segoe UI" w:hAnsi="Segoe UI" w:cs="Segoe UI"/>
          <w:color w:val="171717"/>
          <w:shd w:val="clear" w:color="auto" w:fill="FFFFFF"/>
        </w:rPr>
        <w:t>smaller</w:t>
      </w:r>
      <w:proofErr w:type="gramEnd"/>
      <w:r w:rsidR="002A6D47">
        <w:rPr>
          <w:rFonts w:ascii="Segoe UI" w:hAnsi="Segoe UI" w:cs="Segoe UI"/>
          <w:color w:val="171717"/>
          <w:shd w:val="clear" w:color="auto" w:fill="FFFFFF"/>
        </w:rPr>
        <w:t xml:space="preserve"> and partition can be achieved efficiently.</w:t>
      </w:r>
    </w:p>
    <w:p w:rsidR="002A6D47" w:rsidRPr="002A6D47" w:rsidRDefault="002A6D47" w:rsidP="002A6D47">
      <w:pPr>
        <w:shd w:val="clear" w:color="auto" w:fill="FFFFFF"/>
        <w:spacing w:before="480" w:after="180" w:line="240" w:lineRule="auto"/>
        <w:outlineLvl w:val="1"/>
        <w:rPr>
          <w:rFonts w:ascii="Segoe UI" w:eastAsia="Times New Roman" w:hAnsi="Segoe UI" w:cs="Segoe UI"/>
          <w:b/>
          <w:bCs/>
          <w:color w:val="171717"/>
          <w:sz w:val="36"/>
          <w:szCs w:val="36"/>
          <w:lang w:eastAsia="en-GB"/>
        </w:rPr>
      </w:pPr>
      <w:r w:rsidRPr="002A6D47">
        <w:rPr>
          <w:rFonts w:ascii="Segoe UI" w:eastAsia="Times New Roman" w:hAnsi="Segoe UI" w:cs="Segoe UI"/>
          <w:b/>
          <w:bCs/>
          <w:color w:val="171717"/>
          <w:sz w:val="36"/>
          <w:szCs w:val="36"/>
          <w:lang w:eastAsia="en-GB"/>
        </w:rPr>
        <w:t>Best practices</w:t>
      </w:r>
    </w:p>
    <w:p w:rsidR="002A6D47" w:rsidRPr="002A6D47" w:rsidRDefault="002A6D47" w:rsidP="002A6D4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A6D47">
        <w:rPr>
          <w:rFonts w:ascii="Segoe UI" w:eastAsia="Times New Roman" w:hAnsi="Segoe UI" w:cs="Segoe UI"/>
          <w:color w:val="171717"/>
          <w:sz w:val="24"/>
          <w:szCs w:val="24"/>
          <w:lang w:eastAsia="en-GB"/>
        </w:rPr>
        <w:t>When you're trying to determine the right partition key and the solution isn't obvious, here are a few tips to keep in mind.</w:t>
      </w:r>
    </w:p>
    <w:p w:rsidR="002A6D47" w:rsidRPr="002A6D47" w:rsidRDefault="002A6D47" w:rsidP="00136E32">
      <w:pPr>
        <w:numPr>
          <w:ilvl w:val="0"/>
          <w:numId w:val="25"/>
        </w:numPr>
        <w:shd w:val="clear" w:color="auto" w:fill="FFFFFF"/>
        <w:spacing w:after="0" w:line="240" w:lineRule="auto"/>
        <w:ind w:left="570"/>
        <w:rPr>
          <w:rFonts w:ascii="Segoe UI" w:eastAsia="Times New Roman" w:hAnsi="Segoe UI" w:cs="Segoe UI"/>
          <w:color w:val="171717"/>
          <w:sz w:val="24"/>
          <w:szCs w:val="24"/>
          <w:lang w:eastAsia="en-GB"/>
        </w:rPr>
      </w:pPr>
      <w:r w:rsidRPr="002A6D47">
        <w:rPr>
          <w:rFonts w:ascii="Segoe UI" w:eastAsia="Times New Roman" w:hAnsi="Segoe UI" w:cs="Segoe UI"/>
          <w:color w:val="171717"/>
          <w:sz w:val="24"/>
          <w:szCs w:val="24"/>
          <w:lang w:eastAsia="en-GB"/>
        </w:rPr>
        <w:t xml:space="preserve">Don’t be afraid of choosing a partition key that has </w:t>
      </w:r>
      <w:proofErr w:type="gramStart"/>
      <w:r w:rsidRPr="002A6D47">
        <w:rPr>
          <w:rFonts w:ascii="Segoe UI" w:eastAsia="Times New Roman" w:hAnsi="Segoe UI" w:cs="Segoe UI"/>
          <w:color w:val="171717"/>
          <w:sz w:val="24"/>
          <w:szCs w:val="24"/>
          <w:lang w:eastAsia="en-GB"/>
        </w:rPr>
        <w:t>a large number of</w:t>
      </w:r>
      <w:proofErr w:type="gramEnd"/>
      <w:r w:rsidRPr="002A6D47">
        <w:rPr>
          <w:rFonts w:ascii="Segoe UI" w:eastAsia="Times New Roman" w:hAnsi="Segoe UI" w:cs="Segoe UI"/>
          <w:color w:val="171717"/>
          <w:sz w:val="24"/>
          <w:szCs w:val="24"/>
          <w:lang w:eastAsia="en-GB"/>
        </w:rPr>
        <w:t xml:space="preserve"> values. The more values your partition key has, the more scalability you have.</w:t>
      </w:r>
    </w:p>
    <w:p w:rsidR="002A6D47" w:rsidRPr="002A6D47" w:rsidRDefault="002A6D47" w:rsidP="00136E32">
      <w:pPr>
        <w:numPr>
          <w:ilvl w:val="0"/>
          <w:numId w:val="25"/>
        </w:numPr>
        <w:shd w:val="clear" w:color="auto" w:fill="FFFFFF"/>
        <w:spacing w:after="0" w:line="240" w:lineRule="auto"/>
        <w:ind w:left="570"/>
        <w:rPr>
          <w:rFonts w:ascii="Segoe UI" w:eastAsia="Times New Roman" w:hAnsi="Segoe UI" w:cs="Segoe UI"/>
          <w:color w:val="171717"/>
          <w:sz w:val="24"/>
          <w:szCs w:val="24"/>
          <w:lang w:eastAsia="en-GB"/>
        </w:rPr>
      </w:pPr>
      <w:r w:rsidRPr="002A6D47">
        <w:rPr>
          <w:rFonts w:ascii="Segoe UI" w:eastAsia="Times New Roman" w:hAnsi="Segoe UI" w:cs="Segoe UI"/>
          <w:color w:val="171717"/>
          <w:sz w:val="24"/>
          <w:szCs w:val="24"/>
          <w:lang w:eastAsia="en-GB"/>
        </w:rPr>
        <w:t>To determine the best partition key for a read-heavy workload, review the top three to five queries you plan on using. The value most frequently included in the WHERE clause is a good candidate for the partition key.</w:t>
      </w:r>
    </w:p>
    <w:p w:rsidR="002A6D47" w:rsidRDefault="002A6D47" w:rsidP="00136E32">
      <w:pPr>
        <w:numPr>
          <w:ilvl w:val="0"/>
          <w:numId w:val="25"/>
        </w:numPr>
        <w:shd w:val="clear" w:color="auto" w:fill="FFFFFF"/>
        <w:spacing w:after="0" w:line="240" w:lineRule="auto"/>
        <w:ind w:left="570"/>
        <w:rPr>
          <w:rFonts w:ascii="Segoe UI" w:eastAsia="Times New Roman" w:hAnsi="Segoe UI" w:cs="Segoe UI"/>
          <w:color w:val="171717"/>
          <w:sz w:val="24"/>
          <w:szCs w:val="24"/>
          <w:lang w:eastAsia="en-GB"/>
        </w:rPr>
      </w:pPr>
      <w:r w:rsidRPr="002A6D47">
        <w:rPr>
          <w:rFonts w:ascii="Segoe UI" w:eastAsia="Times New Roman" w:hAnsi="Segoe UI" w:cs="Segoe UI"/>
          <w:color w:val="171717"/>
          <w:sz w:val="24"/>
          <w:szCs w:val="24"/>
          <w:lang w:eastAsia="en-GB"/>
        </w:rPr>
        <w:lastRenderedPageBreak/>
        <w:t>For write-heavy workloads, you'll need to understand the transactional needs of your workload, because the partition key is the scope of multi-document transactions.</w:t>
      </w:r>
    </w:p>
    <w:p w:rsidR="00467FF3" w:rsidRDefault="00467FF3" w:rsidP="00467FF3">
      <w:pPr>
        <w:shd w:val="clear" w:color="auto" w:fill="FFFFFF"/>
        <w:spacing w:after="0" w:line="240" w:lineRule="auto"/>
        <w:rPr>
          <w:rFonts w:ascii="Segoe UI" w:eastAsia="Times New Roman" w:hAnsi="Segoe UI" w:cs="Segoe UI"/>
          <w:color w:val="171717"/>
          <w:sz w:val="24"/>
          <w:szCs w:val="24"/>
          <w:lang w:eastAsia="en-GB"/>
        </w:rPr>
      </w:pPr>
    </w:p>
    <w:p w:rsidR="00467FF3" w:rsidRPr="00467FF3" w:rsidRDefault="00467FF3" w:rsidP="00467FF3">
      <w:pPr>
        <w:shd w:val="clear" w:color="auto" w:fill="FFFFFF"/>
        <w:spacing w:after="0" w:line="240" w:lineRule="auto"/>
        <w:rPr>
          <w:rFonts w:ascii="Segoe UI" w:eastAsia="Times New Roman" w:hAnsi="Segoe UI" w:cs="Segoe UI"/>
          <w:b/>
          <w:color w:val="171717"/>
          <w:sz w:val="24"/>
          <w:szCs w:val="24"/>
          <w:lang w:eastAsia="en-GB"/>
        </w:rPr>
      </w:pPr>
      <w:r w:rsidRPr="00467FF3">
        <w:rPr>
          <w:rFonts w:ascii="Segoe UI" w:eastAsia="Times New Roman" w:hAnsi="Segoe UI" w:cs="Segoe UI"/>
          <w:b/>
          <w:color w:val="171717"/>
          <w:sz w:val="24"/>
          <w:szCs w:val="24"/>
          <w:highlight w:val="green"/>
          <w:lang w:eastAsia="en-GB"/>
        </w:rPr>
        <w:t xml:space="preserve">Cosmos DB account </w:t>
      </w:r>
      <w:r w:rsidRPr="00467FF3">
        <w:rPr>
          <w:rFonts w:ascii="Segoe UI" w:eastAsia="Times New Roman" w:hAnsi="Segoe UI" w:cs="Segoe UI"/>
          <w:b/>
          <w:color w:val="171717"/>
          <w:sz w:val="24"/>
          <w:szCs w:val="24"/>
          <w:highlight w:val="green"/>
          <w:lang w:eastAsia="en-GB"/>
        </w:rPr>
        <w:sym w:font="Wingdings" w:char="F0E0"/>
      </w:r>
      <w:r w:rsidRPr="00467FF3">
        <w:rPr>
          <w:rFonts w:ascii="Segoe UI" w:eastAsia="Times New Roman" w:hAnsi="Segoe UI" w:cs="Segoe UI"/>
          <w:b/>
          <w:color w:val="171717"/>
          <w:sz w:val="24"/>
          <w:szCs w:val="24"/>
          <w:highlight w:val="green"/>
          <w:lang w:eastAsia="en-GB"/>
        </w:rPr>
        <w:t xml:space="preserve"> Cosmos DB </w:t>
      </w:r>
      <w:r w:rsidRPr="00467FF3">
        <w:rPr>
          <w:rFonts w:ascii="Segoe UI" w:eastAsia="Times New Roman" w:hAnsi="Segoe UI" w:cs="Segoe UI"/>
          <w:b/>
          <w:color w:val="171717"/>
          <w:sz w:val="24"/>
          <w:szCs w:val="24"/>
          <w:highlight w:val="green"/>
          <w:lang w:eastAsia="en-GB"/>
        </w:rPr>
        <w:sym w:font="Wingdings" w:char="F0E0"/>
      </w:r>
      <w:r w:rsidRPr="00467FF3">
        <w:rPr>
          <w:rFonts w:ascii="Segoe UI" w:eastAsia="Times New Roman" w:hAnsi="Segoe UI" w:cs="Segoe UI"/>
          <w:b/>
          <w:color w:val="171717"/>
          <w:sz w:val="24"/>
          <w:szCs w:val="24"/>
          <w:highlight w:val="green"/>
          <w:lang w:eastAsia="en-GB"/>
        </w:rPr>
        <w:t xml:space="preserve"> container.</w:t>
      </w:r>
    </w:p>
    <w:p w:rsidR="00467FF3" w:rsidRDefault="00467FF3" w:rsidP="00467FF3">
      <w:pPr>
        <w:shd w:val="clear" w:color="auto" w:fill="FFFFFF"/>
        <w:spacing w:after="0" w:line="240" w:lineRule="auto"/>
        <w:rPr>
          <w:rFonts w:ascii="Segoe UI" w:eastAsia="Times New Roman" w:hAnsi="Segoe UI" w:cs="Segoe UI"/>
          <w:color w:val="171717"/>
          <w:sz w:val="24"/>
          <w:szCs w:val="24"/>
          <w:lang w:eastAsia="en-GB"/>
        </w:rPr>
      </w:pPr>
    </w:p>
    <w:p w:rsidR="00467FF3" w:rsidRDefault="00467FF3" w:rsidP="00467FF3">
      <w:pPr>
        <w:shd w:val="clear" w:color="auto" w:fill="FFFFFF"/>
        <w:spacing w:after="0"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One cosmos DB can contain n number of containers.</w:t>
      </w:r>
    </w:p>
    <w:p w:rsidR="00467FF3" w:rsidRDefault="009934A2" w:rsidP="00467FF3">
      <w:pPr>
        <w:shd w:val="clear" w:color="auto" w:fill="FFFFFF"/>
        <w:spacing w:after="0"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At lowest level all the data stored in ARS </w:t>
      </w:r>
      <w:proofErr w:type="gramStart"/>
      <w:r>
        <w:rPr>
          <w:rFonts w:ascii="Segoe UI" w:eastAsia="Times New Roman" w:hAnsi="Segoe UI" w:cs="Segoe UI"/>
          <w:color w:val="171717"/>
          <w:sz w:val="24"/>
          <w:szCs w:val="24"/>
          <w:lang w:eastAsia="en-GB"/>
        </w:rPr>
        <w:t>format(</w:t>
      </w:r>
      <w:proofErr w:type="gramEnd"/>
      <w:r>
        <w:rPr>
          <w:rFonts w:ascii="Segoe UI" w:eastAsia="Times New Roman" w:hAnsi="Segoe UI" w:cs="Segoe UI"/>
          <w:color w:val="171717"/>
          <w:sz w:val="24"/>
          <w:szCs w:val="24"/>
          <w:lang w:eastAsia="en-GB"/>
        </w:rPr>
        <w:t>atom record sequence)</w:t>
      </w:r>
    </w:p>
    <w:p w:rsidR="00467FF3" w:rsidRPr="002A6D47" w:rsidRDefault="00467FF3" w:rsidP="00467FF3">
      <w:pPr>
        <w:shd w:val="clear" w:color="auto" w:fill="FFFFFF"/>
        <w:spacing w:after="0" w:line="240" w:lineRule="auto"/>
        <w:rPr>
          <w:rFonts w:ascii="Segoe UI" w:eastAsia="Times New Roman" w:hAnsi="Segoe UI" w:cs="Segoe UI"/>
          <w:color w:val="171717"/>
          <w:sz w:val="24"/>
          <w:szCs w:val="24"/>
          <w:lang w:eastAsia="en-GB"/>
        </w:rPr>
      </w:pPr>
    </w:p>
    <w:p w:rsidR="002A6D47" w:rsidRDefault="00467FF3" w:rsidP="00EC33C5">
      <w:pPr>
        <w:pStyle w:val="NormalWeb"/>
        <w:shd w:val="clear" w:color="auto" w:fill="FFFFFF"/>
        <w:rPr>
          <w:rFonts w:ascii="Segoe UI" w:hAnsi="Segoe UI" w:cs="Segoe UI"/>
          <w:color w:val="171717"/>
          <w:shd w:val="clear" w:color="auto" w:fill="FFFFFF"/>
        </w:rPr>
      </w:pPr>
      <w:r>
        <w:rPr>
          <w:noProof/>
        </w:rPr>
        <w:drawing>
          <wp:inline distT="0" distB="0" distL="0" distR="0">
            <wp:extent cx="5731510" cy="2347595"/>
            <wp:effectExtent l="0" t="0" r="2540" b="0"/>
            <wp:docPr id="22" name="Picture 22" descr="Diagram showing how Azure Cosmos DB is globally distributed, supports five principles, four models, and five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showing how Azure Cosmos DB is globally distributed, supports five principles, four models, and five AP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inline>
        </w:drawing>
      </w:r>
    </w:p>
    <w:p w:rsidR="009E73D6" w:rsidRDefault="009E73D6" w:rsidP="00EC33C5">
      <w:pPr>
        <w:pStyle w:val="NormalWeb"/>
        <w:shd w:val="clear" w:color="auto" w:fill="FFFFFF"/>
        <w:rPr>
          <w:rFonts w:ascii="Segoe UI" w:hAnsi="Segoe UI" w:cs="Segoe UI"/>
          <w:color w:val="171717"/>
          <w:shd w:val="clear" w:color="auto" w:fill="FFFFFF"/>
        </w:rPr>
      </w:pPr>
    </w:p>
    <w:p w:rsidR="00331241" w:rsidRDefault="00811BEC" w:rsidP="00EC33C5">
      <w:pPr>
        <w:pStyle w:val="NormalWeb"/>
        <w:shd w:val="clear" w:color="auto" w:fill="FFFFFF"/>
        <w:rPr>
          <w:rFonts w:ascii="Segoe UI" w:hAnsi="Segoe UI" w:cs="Segoe UI"/>
          <w:color w:val="171717"/>
        </w:rPr>
      </w:pPr>
      <w:r>
        <w:rPr>
          <w:rFonts w:ascii="Segoe UI" w:hAnsi="Segoe UI" w:cs="Segoe UI"/>
          <w:color w:val="171717"/>
        </w:rPr>
        <w:t>Globally distributed – data consistency is an issue:</w:t>
      </w:r>
    </w:p>
    <w:p w:rsidR="00811BEC" w:rsidRDefault="00811BEC"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offering you five different consistency levels: </w:t>
      </w:r>
    </w:p>
    <w:p w:rsidR="00811BEC" w:rsidRDefault="00811BEC" w:rsidP="00EC33C5">
      <w:pPr>
        <w:pStyle w:val="NormalWeb"/>
        <w:shd w:val="clear" w:color="auto" w:fill="FFFFFF"/>
        <w:rPr>
          <w:rFonts w:ascii="Segoe UI" w:hAnsi="Segoe UI" w:cs="Segoe UI"/>
          <w:color w:val="171717"/>
          <w:shd w:val="clear" w:color="auto" w:fill="FFFFFF"/>
        </w:rPr>
      </w:pPr>
      <w:r>
        <w:rPr>
          <w:rStyle w:val="Emphasis"/>
          <w:rFonts w:ascii="Segoe UI" w:eastAsiaTheme="majorEastAsia" w:hAnsi="Segoe UI" w:cs="Segoe UI"/>
          <w:color w:val="171717"/>
          <w:shd w:val="clear" w:color="auto" w:fill="FFFFFF"/>
        </w:rPr>
        <w:t>strong</w:t>
      </w:r>
      <w:r>
        <w:rPr>
          <w:rFonts w:ascii="Segoe UI" w:hAnsi="Segoe UI" w:cs="Segoe UI"/>
          <w:color w:val="171717"/>
          <w:shd w:val="clear" w:color="auto" w:fill="FFFFFF"/>
        </w:rPr>
        <w:t>, </w:t>
      </w:r>
    </w:p>
    <w:p w:rsidR="00811BEC" w:rsidRDefault="00811BEC" w:rsidP="00EC33C5">
      <w:pPr>
        <w:pStyle w:val="NormalWeb"/>
        <w:shd w:val="clear" w:color="auto" w:fill="FFFFFF"/>
        <w:rPr>
          <w:rFonts w:ascii="Segoe UI" w:hAnsi="Segoe UI" w:cs="Segoe UI"/>
          <w:color w:val="171717"/>
          <w:shd w:val="clear" w:color="auto" w:fill="FFFFFF"/>
        </w:rPr>
      </w:pPr>
      <w:r>
        <w:rPr>
          <w:rStyle w:val="Emphasis"/>
          <w:rFonts w:ascii="Segoe UI" w:eastAsiaTheme="majorEastAsia" w:hAnsi="Segoe UI" w:cs="Segoe UI"/>
          <w:color w:val="171717"/>
          <w:shd w:val="clear" w:color="auto" w:fill="FFFFFF"/>
        </w:rPr>
        <w:t>bounded staleness</w:t>
      </w:r>
      <w:r>
        <w:rPr>
          <w:rFonts w:ascii="Segoe UI" w:hAnsi="Segoe UI" w:cs="Segoe UI"/>
          <w:color w:val="171717"/>
          <w:shd w:val="clear" w:color="auto" w:fill="FFFFFF"/>
        </w:rPr>
        <w:t>, </w:t>
      </w:r>
    </w:p>
    <w:p w:rsidR="00811BEC" w:rsidRDefault="00811BEC" w:rsidP="00EC33C5">
      <w:pPr>
        <w:pStyle w:val="NormalWeb"/>
        <w:shd w:val="clear" w:color="auto" w:fill="FFFFFF"/>
        <w:rPr>
          <w:rFonts w:ascii="Segoe UI" w:hAnsi="Segoe UI" w:cs="Segoe UI"/>
          <w:color w:val="171717"/>
          <w:shd w:val="clear" w:color="auto" w:fill="FFFFFF"/>
        </w:rPr>
      </w:pPr>
      <w:r>
        <w:rPr>
          <w:rStyle w:val="Emphasis"/>
          <w:rFonts w:ascii="Segoe UI" w:eastAsiaTheme="majorEastAsia" w:hAnsi="Segoe UI" w:cs="Segoe UI"/>
          <w:color w:val="171717"/>
          <w:shd w:val="clear" w:color="auto" w:fill="FFFFFF"/>
        </w:rPr>
        <w:t>session</w:t>
      </w:r>
      <w:r>
        <w:rPr>
          <w:rFonts w:ascii="Segoe UI" w:hAnsi="Segoe UI" w:cs="Segoe UI"/>
          <w:color w:val="171717"/>
          <w:shd w:val="clear" w:color="auto" w:fill="FFFFFF"/>
        </w:rPr>
        <w:t>, </w:t>
      </w:r>
    </w:p>
    <w:p w:rsidR="00811BEC" w:rsidRDefault="00811BEC" w:rsidP="00EC33C5">
      <w:pPr>
        <w:pStyle w:val="NormalWeb"/>
        <w:shd w:val="clear" w:color="auto" w:fill="FFFFFF"/>
        <w:rPr>
          <w:rFonts w:ascii="Segoe UI" w:hAnsi="Segoe UI" w:cs="Segoe UI"/>
          <w:color w:val="171717"/>
          <w:shd w:val="clear" w:color="auto" w:fill="FFFFFF"/>
        </w:rPr>
      </w:pPr>
      <w:r>
        <w:rPr>
          <w:rStyle w:val="Emphasis"/>
          <w:rFonts w:ascii="Segoe UI" w:eastAsiaTheme="majorEastAsia" w:hAnsi="Segoe UI" w:cs="Segoe UI"/>
          <w:color w:val="171717"/>
          <w:shd w:val="clear" w:color="auto" w:fill="FFFFFF"/>
        </w:rPr>
        <w:t>consistent prefix</w:t>
      </w:r>
      <w:r>
        <w:rPr>
          <w:rFonts w:ascii="Segoe UI" w:hAnsi="Segoe UI" w:cs="Segoe UI"/>
          <w:color w:val="171717"/>
          <w:shd w:val="clear" w:color="auto" w:fill="FFFFFF"/>
        </w:rPr>
        <w:t xml:space="preserve">, </w:t>
      </w:r>
    </w:p>
    <w:p w:rsidR="00811BEC" w:rsidRDefault="00811BEC"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and </w:t>
      </w:r>
      <w:r>
        <w:rPr>
          <w:rStyle w:val="Emphasis"/>
          <w:rFonts w:ascii="Segoe UI" w:eastAsiaTheme="majorEastAsia" w:hAnsi="Segoe UI" w:cs="Segoe UI"/>
          <w:color w:val="171717"/>
          <w:shd w:val="clear" w:color="auto" w:fill="FFFFFF"/>
        </w:rPr>
        <w:t>eventual</w:t>
      </w:r>
      <w:r>
        <w:rPr>
          <w:rFonts w:ascii="Segoe UI" w:hAnsi="Segoe UI" w:cs="Segoe UI"/>
          <w:color w:val="171717"/>
          <w:shd w:val="clear" w:color="auto" w:fill="FFFFFF"/>
        </w:rPr>
        <w:t>.</w:t>
      </w:r>
    </w:p>
    <w:p w:rsidR="00811BEC" w:rsidRDefault="00811BEC" w:rsidP="00EC33C5">
      <w:pPr>
        <w:pStyle w:val="NormalWeb"/>
        <w:shd w:val="clear" w:color="auto" w:fill="FFFFFF"/>
        <w:rPr>
          <w:rFonts w:ascii="Segoe UI" w:hAnsi="Segoe UI" w:cs="Segoe UI"/>
          <w:color w:val="171717"/>
          <w:shd w:val="clear" w:color="auto" w:fill="FFFFFF"/>
        </w:rPr>
      </w:pPr>
    </w:p>
    <w:p w:rsidR="00811BEC" w:rsidRDefault="00811BEC"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Cosmos DB APIs (API is to be configured at Cosmos DB account level)</w:t>
      </w:r>
    </w:p>
    <w:p w:rsidR="006E7862" w:rsidRDefault="00811BEC" w:rsidP="00EC33C5">
      <w:pPr>
        <w:pStyle w:val="NormalWeb"/>
        <w:shd w:val="clear" w:color="auto" w:fill="FFFFFF"/>
        <w:rPr>
          <w:rFonts w:ascii="Segoe UI" w:hAnsi="Segoe UI" w:cs="Segoe UI"/>
          <w:color w:val="171717"/>
          <w:shd w:val="clear" w:color="auto" w:fill="FFFFFF"/>
        </w:rPr>
      </w:pPr>
      <w:r w:rsidRPr="006E7862">
        <w:rPr>
          <w:rFonts w:ascii="Segoe UI" w:hAnsi="Segoe UI" w:cs="Segoe UI"/>
          <w:b/>
          <w:color w:val="171717"/>
          <w:shd w:val="clear" w:color="auto" w:fill="FFFFFF"/>
        </w:rPr>
        <w:t xml:space="preserve">SQL </w:t>
      </w:r>
      <w:proofErr w:type="gramStart"/>
      <w:r w:rsidRPr="006E7862">
        <w:rPr>
          <w:rFonts w:ascii="Segoe UI" w:hAnsi="Segoe UI" w:cs="Segoe UI"/>
          <w:b/>
          <w:color w:val="171717"/>
          <w:shd w:val="clear" w:color="auto" w:fill="FFFFFF"/>
        </w:rPr>
        <w:t>API</w:t>
      </w:r>
      <w:r>
        <w:rPr>
          <w:rFonts w:ascii="Segoe UI" w:hAnsi="Segoe UI" w:cs="Segoe UI"/>
          <w:color w:val="171717"/>
          <w:shd w:val="clear" w:color="auto" w:fill="FFFFFF"/>
        </w:rPr>
        <w:t>(</w:t>
      </w:r>
      <w:proofErr w:type="gramEnd"/>
      <w:r>
        <w:rPr>
          <w:rFonts w:ascii="Segoe UI" w:hAnsi="Segoe UI" w:cs="Segoe UI"/>
          <w:color w:val="171717"/>
          <w:shd w:val="clear" w:color="auto" w:fill="FFFFFF"/>
        </w:rPr>
        <w:t xml:space="preserve">default API)(JSON document format), </w:t>
      </w:r>
    </w:p>
    <w:p w:rsidR="006E7862" w:rsidRDefault="00811BEC" w:rsidP="00EC33C5">
      <w:pPr>
        <w:pStyle w:val="NormalWeb"/>
        <w:shd w:val="clear" w:color="auto" w:fill="FFFFFF"/>
        <w:rPr>
          <w:rFonts w:ascii="Segoe UI" w:hAnsi="Segoe UI" w:cs="Segoe UI"/>
          <w:color w:val="171717"/>
          <w:shd w:val="clear" w:color="auto" w:fill="FFFFFF"/>
        </w:rPr>
      </w:pPr>
      <w:proofErr w:type="gramStart"/>
      <w:r w:rsidRPr="006E7862">
        <w:rPr>
          <w:rFonts w:ascii="Segoe UI" w:hAnsi="Segoe UI" w:cs="Segoe UI"/>
          <w:b/>
          <w:color w:val="171717"/>
          <w:shd w:val="clear" w:color="auto" w:fill="FFFFFF"/>
        </w:rPr>
        <w:lastRenderedPageBreak/>
        <w:t>MongoDB</w:t>
      </w:r>
      <w:r>
        <w:rPr>
          <w:rFonts w:ascii="Segoe UI" w:hAnsi="Segoe UI" w:cs="Segoe UI"/>
          <w:color w:val="171717"/>
          <w:shd w:val="clear" w:color="auto" w:fill="FFFFFF"/>
        </w:rPr>
        <w:t>(</w:t>
      </w:r>
      <w:proofErr w:type="gramEnd"/>
      <w:r>
        <w:rPr>
          <w:rFonts w:ascii="Segoe UI" w:hAnsi="Segoe UI" w:cs="Segoe UI"/>
          <w:color w:val="171717"/>
          <w:shd w:val="clear" w:color="auto" w:fill="FFFFFF"/>
        </w:rPr>
        <w:t xml:space="preserve">JSON document format), </w:t>
      </w:r>
    </w:p>
    <w:p w:rsidR="00811BEC" w:rsidRDefault="00811BEC" w:rsidP="00EC33C5">
      <w:pPr>
        <w:pStyle w:val="NormalWeb"/>
        <w:shd w:val="clear" w:color="auto" w:fill="FFFFFF"/>
        <w:rPr>
          <w:rFonts w:ascii="Segoe UI" w:hAnsi="Segoe UI" w:cs="Segoe UI"/>
          <w:color w:val="171717"/>
          <w:shd w:val="clear" w:color="auto" w:fill="FFFFFF"/>
        </w:rPr>
      </w:pPr>
      <w:r w:rsidRPr="002B6A09">
        <w:rPr>
          <w:rFonts w:ascii="Segoe UI" w:hAnsi="Segoe UI" w:cs="Segoe UI"/>
          <w:b/>
          <w:color w:val="171717"/>
          <w:shd w:val="clear" w:color="auto" w:fill="FFFFFF"/>
        </w:rPr>
        <w:t>Cassandra API</w:t>
      </w:r>
      <w:r w:rsidR="002B6A09">
        <w:rPr>
          <w:rFonts w:ascii="Segoe UI" w:hAnsi="Segoe UI" w:cs="Segoe UI"/>
          <w:b/>
          <w:color w:val="171717"/>
          <w:shd w:val="clear" w:color="auto" w:fill="FFFFFF"/>
        </w:rPr>
        <w:t xml:space="preserve"> – </w:t>
      </w:r>
      <w:r w:rsidR="002B6A09">
        <w:rPr>
          <w:rFonts w:ascii="Segoe UI" w:hAnsi="Segoe UI" w:cs="Segoe UI"/>
          <w:color w:val="171717"/>
          <w:shd w:val="clear" w:color="auto" w:fill="FFFFFF"/>
        </w:rPr>
        <w:t>Cassandra Query Language (CQL)</w:t>
      </w:r>
      <w:r w:rsidR="009F538E">
        <w:rPr>
          <w:rFonts w:ascii="Segoe UI" w:hAnsi="Segoe UI" w:cs="Segoe UI"/>
          <w:color w:val="171717"/>
          <w:shd w:val="clear" w:color="auto" w:fill="FFFFFF"/>
        </w:rPr>
        <w:t xml:space="preserve"> – supports version 4 of the CQL wire protocol.</w:t>
      </w:r>
    </w:p>
    <w:p w:rsidR="006E7862" w:rsidRDefault="006E7862" w:rsidP="00EC33C5">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 xml:space="preserve">Azure Table API: </w:t>
      </w:r>
    </w:p>
    <w:p w:rsidR="009934A2" w:rsidRPr="009934A2" w:rsidRDefault="009934A2" w:rsidP="009934A2">
      <w:pPr>
        <w:spacing w:before="100" w:beforeAutospacing="1" w:after="100" w:afterAutospacing="1" w:line="240" w:lineRule="auto"/>
        <w:rPr>
          <w:rFonts w:ascii="Times New Roman" w:eastAsia="Times New Roman" w:hAnsi="Times New Roman" w:cs="Times New Roman"/>
          <w:sz w:val="24"/>
          <w:szCs w:val="24"/>
          <w:lang w:eastAsia="en-GB"/>
        </w:rPr>
      </w:pPr>
      <w:r w:rsidRPr="009934A2">
        <w:rPr>
          <w:rFonts w:ascii="Times New Roman" w:eastAsia="Times New Roman" w:hAnsi="Times New Roman" w:cs="Times New Roman"/>
          <w:sz w:val="24"/>
          <w:szCs w:val="24"/>
          <w:lang w:eastAsia="en-GB"/>
        </w:rPr>
        <w:t xml:space="preserve">Azure Cosmos DB's Azure Table API provides support for applications that are written for Azure Table Storage that need premium capabilities like global distribution, high availability, scalable throughput. The original Table API only allows for indexing on the Partition and Row keys; there are no secondary indexes. Storing table data in </w:t>
      </w:r>
      <w:proofErr w:type="spellStart"/>
      <w:r w:rsidRPr="009934A2">
        <w:rPr>
          <w:rFonts w:ascii="Times New Roman" w:eastAsia="Times New Roman" w:hAnsi="Times New Roman" w:cs="Times New Roman"/>
          <w:sz w:val="24"/>
          <w:szCs w:val="24"/>
          <w:lang w:eastAsia="en-GB"/>
        </w:rPr>
        <w:t>Comsos</w:t>
      </w:r>
      <w:proofErr w:type="spellEnd"/>
      <w:r w:rsidRPr="009934A2">
        <w:rPr>
          <w:rFonts w:ascii="Times New Roman" w:eastAsia="Times New Roman" w:hAnsi="Times New Roman" w:cs="Times New Roman"/>
          <w:sz w:val="24"/>
          <w:szCs w:val="24"/>
          <w:lang w:eastAsia="en-GB"/>
        </w:rPr>
        <w:t xml:space="preserve"> DB automatically indexes all the </w:t>
      </w:r>
      <w:proofErr w:type="gramStart"/>
      <w:r w:rsidRPr="009934A2">
        <w:rPr>
          <w:rFonts w:ascii="Times New Roman" w:eastAsia="Times New Roman" w:hAnsi="Times New Roman" w:cs="Times New Roman"/>
          <w:sz w:val="24"/>
          <w:szCs w:val="24"/>
          <w:lang w:eastAsia="en-GB"/>
        </w:rPr>
        <w:t>properties, and</w:t>
      </w:r>
      <w:proofErr w:type="gramEnd"/>
      <w:r w:rsidRPr="009934A2">
        <w:rPr>
          <w:rFonts w:ascii="Times New Roman" w:eastAsia="Times New Roman" w:hAnsi="Times New Roman" w:cs="Times New Roman"/>
          <w:sz w:val="24"/>
          <w:szCs w:val="24"/>
          <w:lang w:eastAsia="en-GB"/>
        </w:rPr>
        <w:t xml:space="preserve"> requires no index management.</w:t>
      </w:r>
    </w:p>
    <w:p w:rsidR="009934A2" w:rsidRDefault="009934A2" w:rsidP="009934A2">
      <w:pPr>
        <w:spacing w:before="100" w:beforeAutospacing="1" w:after="100" w:afterAutospacing="1" w:line="240" w:lineRule="auto"/>
        <w:rPr>
          <w:rFonts w:ascii="Segoe UI" w:eastAsia="Times New Roman" w:hAnsi="Segoe UI" w:cs="Segoe UI"/>
          <w:color w:val="171717"/>
          <w:sz w:val="24"/>
          <w:szCs w:val="24"/>
          <w:lang w:eastAsia="en-GB"/>
        </w:rPr>
      </w:pPr>
      <w:r w:rsidRPr="009934A2">
        <w:rPr>
          <w:rFonts w:ascii="Times New Roman" w:eastAsia="Times New Roman" w:hAnsi="Times New Roman" w:cs="Times New Roman"/>
          <w:noProof/>
          <w:sz w:val="24"/>
          <w:szCs w:val="24"/>
          <w:lang w:eastAsia="en-GB"/>
        </w:rPr>
        <mc:AlternateContent>
          <mc:Choice Requires="wps">
            <w:drawing>
              <wp:inline distT="0" distB="0" distL="0" distR="0">
                <wp:extent cx="304800" cy="304800"/>
                <wp:effectExtent l="0" t="0" r="0" b="0"/>
                <wp:docPr id="23" name="Rectangle 23" descr="Icon representing the Table AP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2E798" id="Rectangle 23" o:spid="_x0000_s1026" alt="Icon representing the Table AP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ya3V00AIAAOE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9934A2">
        <w:rPr>
          <w:rFonts w:ascii="Segoe UI" w:eastAsia="Times New Roman" w:hAnsi="Segoe UI" w:cs="Segoe UI"/>
          <w:color w:val="171717"/>
          <w:sz w:val="24"/>
          <w:szCs w:val="24"/>
          <w:lang w:eastAsia="en-GB"/>
        </w:rPr>
        <w:t>Querying is accomplished by using OData and LINQ queries in code, and the original REST API for GET operations.</w:t>
      </w:r>
    </w:p>
    <w:p w:rsidR="009934A2" w:rsidRDefault="009934A2" w:rsidP="009934A2">
      <w:pPr>
        <w:spacing w:before="100" w:beforeAutospacing="1" w:after="100" w:afterAutospacing="1" w:line="240" w:lineRule="auto"/>
        <w:rPr>
          <w:rFonts w:ascii="Segoe UI" w:eastAsia="Times New Roman" w:hAnsi="Segoe UI" w:cs="Segoe UI"/>
          <w:color w:val="171717"/>
          <w:sz w:val="24"/>
          <w:szCs w:val="24"/>
          <w:lang w:eastAsia="en-GB"/>
        </w:rPr>
      </w:pPr>
    </w:p>
    <w:p w:rsidR="009934A2" w:rsidRDefault="009934A2" w:rsidP="009934A2">
      <w:p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Gremlin(graph) API: data is either </w:t>
      </w:r>
      <w:proofErr w:type="gramStart"/>
      <w:r>
        <w:rPr>
          <w:rFonts w:ascii="Segoe UI" w:eastAsia="Times New Roman" w:hAnsi="Segoe UI" w:cs="Segoe UI"/>
          <w:color w:val="171717"/>
          <w:sz w:val="24"/>
          <w:szCs w:val="24"/>
          <w:lang w:eastAsia="en-GB"/>
        </w:rPr>
        <w:t>vertex(</w:t>
      </w:r>
      <w:proofErr w:type="gramEnd"/>
      <w:r>
        <w:rPr>
          <w:rFonts w:ascii="Segoe UI" w:eastAsia="Times New Roman" w:hAnsi="Segoe UI" w:cs="Segoe UI"/>
          <w:color w:val="171717"/>
          <w:sz w:val="24"/>
          <w:szCs w:val="24"/>
          <w:lang w:eastAsia="en-GB"/>
        </w:rPr>
        <w:t>individual item in the database) or an edge(which is a relationship between items in the database).</w:t>
      </w:r>
    </w:p>
    <w:p w:rsidR="009934A2" w:rsidRDefault="009934A2" w:rsidP="009934A2">
      <w:p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 xml:space="preserve">Traversal </w:t>
      </w:r>
      <w:proofErr w:type="spellStart"/>
      <w:r>
        <w:rPr>
          <w:rFonts w:ascii="Segoe UI" w:eastAsia="Times New Roman" w:hAnsi="Segoe UI" w:cs="Segoe UI"/>
          <w:color w:val="171717"/>
          <w:sz w:val="24"/>
          <w:szCs w:val="24"/>
          <w:lang w:eastAsia="en-GB"/>
        </w:rPr>
        <w:t>langurage</w:t>
      </w:r>
      <w:proofErr w:type="spellEnd"/>
      <w:r>
        <w:rPr>
          <w:rFonts w:ascii="Segoe UI" w:eastAsia="Times New Roman" w:hAnsi="Segoe UI" w:cs="Segoe UI"/>
          <w:color w:val="171717"/>
          <w:sz w:val="24"/>
          <w:szCs w:val="24"/>
          <w:lang w:eastAsia="en-GB"/>
        </w:rPr>
        <w:t xml:space="preserve"> (azure Cosmos </w:t>
      </w:r>
      <w:proofErr w:type="spellStart"/>
      <w:r>
        <w:rPr>
          <w:rFonts w:ascii="Segoe UI" w:eastAsia="Times New Roman" w:hAnsi="Segoe UI" w:cs="Segoe UI"/>
          <w:color w:val="171717"/>
          <w:sz w:val="24"/>
          <w:szCs w:val="24"/>
          <w:lang w:eastAsia="en-GB"/>
        </w:rPr>
        <w:t>db</w:t>
      </w:r>
      <w:proofErr w:type="spellEnd"/>
      <w:r>
        <w:rPr>
          <w:rFonts w:ascii="Segoe UI" w:eastAsia="Times New Roman" w:hAnsi="Segoe UI" w:cs="Segoe UI"/>
          <w:color w:val="171717"/>
          <w:sz w:val="24"/>
          <w:szCs w:val="24"/>
          <w:lang w:eastAsia="en-GB"/>
        </w:rPr>
        <w:t xml:space="preserve"> supports Apache </w:t>
      </w:r>
      <w:proofErr w:type="spellStart"/>
      <w:r>
        <w:rPr>
          <w:rFonts w:ascii="Segoe UI" w:eastAsia="Times New Roman" w:hAnsi="Segoe UI" w:cs="Segoe UI"/>
          <w:color w:val="171717"/>
          <w:sz w:val="24"/>
          <w:szCs w:val="24"/>
          <w:lang w:eastAsia="en-GB"/>
        </w:rPr>
        <w:t>Tinderpop’s</w:t>
      </w:r>
      <w:proofErr w:type="spellEnd"/>
      <w:r>
        <w:rPr>
          <w:rFonts w:ascii="Segoe UI" w:eastAsia="Times New Roman" w:hAnsi="Segoe UI" w:cs="Segoe UI"/>
          <w:color w:val="171717"/>
          <w:sz w:val="24"/>
          <w:szCs w:val="24"/>
          <w:lang w:eastAsia="en-GB"/>
        </w:rPr>
        <w:t xml:space="preserve"> Gremlin language</w:t>
      </w:r>
      <w:proofErr w:type="gramStart"/>
      <w:r>
        <w:rPr>
          <w:rFonts w:ascii="Segoe UI" w:eastAsia="Times New Roman" w:hAnsi="Segoe UI" w:cs="Segoe UI"/>
          <w:color w:val="171717"/>
          <w:sz w:val="24"/>
          <w:szCs w:val="24"/>
          <w:lang w:eastAsia="en-GB"/>
        </w:rPr>
        <w:t>) .</w:t>
      </w:r>
      <w:proofErr w:type="gramEnd"/>
      <w:r>
        <w:rPr>
          <w:rFonts w:ascii="Segoe UI" w:eastAsia="Times New Roman" w:hAnsi="Segoe UI" w:cs="Segoe UI"/>
          <w:color w:val="171717"/>
          <w:sz w:val="24"/>
          <w:szCs w:val="24"/>
          <w:lang w:eastAsia="en-GB"/>
        </w:rPr>
        <w:t xml:space="preserve"> results will be returned in </w:t>
      </w:r>
      <w:proofErr w:type="spellStart"/>
      <w:r>
        <w:rPr>
          <w:rFonts w:ascii="Segoe UI" w:eastAsia="Times New Roman" w:hAnsi="Segoe UI" w:cs="Segoe UI"/>
          <w:color w:val="171717"/>
          <w:sz w:val="24"/>
          <w:szCs w:val="24"/>
          <w:lang w:eastAsia="en-GB"/>
        </w:rPr>
        <w:t>GraphSON</w:t>
      </w:r>
      <w:proofErr w:type="spellEnd"/>
      <w:r>
        <w:rPr>
          <w:rFonts w:ascii="Segoe UI" w:eastAsia="Times New Roman" w:hAnsi="Segoe UI" w:cs="Segoe UI"/>
          <w:color w:val="171717"/>
          <w:sz w:val="24"/>
          <w:szCs w:val="24"/>
          <w:lang w:eastAsia="en-GB"/>
        </w:rPr>
        <w:t xml:space="preserve"> format.</w:t>
      </w:r>
    </w:p>
    <w:p w:rsidR="005756E0" w:rsidRPr="005756E0" w:rsidRDefault="005756E0" w:rsidP="005756E0">
      <w:pPr>
        <w:shd w:val="clear" w:color="auto" w:fill="FFFFFF"/>
        <w:spacing w:after="0" w:line="240" w:lineRule="auto"/>
        <w:outlineLvl w:val="0"/>
        <w:rPr>
          <w:rFonts w:ascii="Segoe UI" w:eastAsia="Times New Roman" w:hAnsi="Segoe UI" w:cs="Segoe UI"/>
          <w:b/>
          <w:bCs/>
          <w:color w:val="171717"/>
          <w:kern w:val="36"/>
          <w:sz w:val="48"/>
          <w:szCs w:val="48"/>
          <w:lang w:eastAsia="en-GB"/>
        </w:rPr>
      </w:pPr>
      <w:r w:rsidRPr="005756E0">
        <w:rPr>
          <w:rFonts w:ascii="Segoe UI" w:eastAsia="Times New Roman" w:hAnsi="Segoe UI" w:cs="Segoe UI"/>
          <w:b/>
          <w:bCs/>
          <w:color w:val="171717"/>
          <w:kern w:val="36"/>
          <w:sz w:val="48"/>
          <w:szCs w:val="48"/>
          <w:lang w:eastAsia="en-GB"/>
        </w:rPr>
        <w:t>Use the Azure Table API to store IoT data</w:t>
      </w:r>
    </w:p>
    <w:p w:rsidR="005756E0" w:rsidRDefault="005756E0" w:rsidP="009934A2">
      <w:p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IoT data consists of key-value pairs.</w:t>
      </w:r>
    </w:p>
    <w:p w:rsidR="005756E0" w:rsidRDefault="007C5E0B" w:rsidP="009934A2">
      <w:pPr>
        <w:spacing w:before="100" w:beforeAutospacing="1" w:after="100" w:afterAutospacing="1" w:line="240" w:lineRule="auto"/>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Cosmos DB has a per document size limit of 2MB</w:t>
      </w:r>
    </w:p>
    <w:p w:rsidR="001C7BE3" w:rsidRDefault="00FF139C" w:rsidP="009934A2">
      <w:pPr>
        <w:spacing w:before="100" w:beforeAutospacing="1" w:after="100" w:afterAutospacing="1" w:line="240" w:lineRule="auto"/>
        <w:rPr>
          <w:rFonts w:ascii="Segoe UI" w:hAnsi="Segoe UI" w:cs="Segoe UI"/>
          <w:color w:val="000000"/>
          <w:sz w:val="20"/>
          <w:szCs w:val="20"/>
          <w:shd w:val="clear" w:color="auto" w:fill="FFFFFF"/>
        </w:rPr>
      </w:pPr>
      <w:r>
        <w:rPr>
          <w:rFonts w:ascii="Segoe UI" w:hAnsi="Segoe UI" w:cs="Segoe UI"/>
          <w:color w:val="000000"/>
          <w:sz w:val="20"/>
          <w:szCs w:val="20"/>
          <w:shd w:val="clear" w:color="auto" w:fill="FFFFFF"/>
        </w:rPr>
        <w:t>Monitoring is general for every resource:</w:t>
      </w:r>
    </w:p>
    <w:p w:rsidR="00FF139C" w:rsidRDefault="00FF139C" w:rsidP="00136E32">
      <w:pPr>
        <w:pStyle w:val="ListParagraph"/>
        <w:numPr>
          <w:ilvl w:val="0"/>
          <w:numId w:val="26"/>
        </w:num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Alerts</w:t>
      </w:r>
    </w:p>
    <w:p w:rsidR="00FF139C" w:rsidRDefault="00FF139C" w:rsidP="00136E32">
      <w:pPr>
        <w:pStyle w:val="ListParagraph"/>
        <w:numPr>
          <w:ilvl w:val="0"/>
          <w:numId w:val="26"/>
        </w:num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Metrics</w:t>
      </w:r>
    </w:p>
    <w:p w:rsidR="00FF139C" w:rsidRDefault="00FF139C" w:rsidP="00136E32">
      <w:pPr>
        <w:pStyle w:val="ListParagraph"/>
        <w:numPr>
          <w:ilvl w:val="0"/>
          <w:numId w:val="26"/>
        </w:num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Diagnostic settings</w:t>
      </w:r>
    </w:p>
    <w:p w:rsidR="00FF139C" w:rsidRDefault="00FF139C" w:rsidP="00136E32">
      <w:pPr>
        <w:pStyle w:val="ListParagraph"/>
        <w:numPr>
          <w:ilvl w:val="0"/>
          <w:numId w:val="26"/>
        </w:numPr>
        <w:spacing w:before="100" w:beforeAutospacing="1" w:after="100" w:afterAutospacing="1" w:line="240" w:lineRule="auto"/>
        <w:rPr>
          <w:rFonts w:ascii="Segoe UI" w:eastAsia="Times New Roman" w:hAnsi="Segoe UI" w:cs="Segoe UI"/>
          <w:color w:val="171717"/>
          <w:sz w:val="24"/>
          <w:szCs w:val="24"/>
          <w:lang w:eastAsia="en-GB"/>
        </w:rPr>
      </w:pPr>
      <w:r>
        <w:rPr>
          <w:rFonts w:ascii="Segoe UI" w:eastAsia="Times New Roman" w:hAnsi="Segoe UI" w:cs="Segoe UI"/>
          <w:color w:val="171717"/>
          <w:sz w:val="24"/>
          <w:szCs w:val="24"/>
          <w:lang w:eastAsia="en-GB"/>
        </w:rPr>
        <w:t>Logs</w:t>
      </w:r>
    </w:p>
    <w:p w:rsidR="00FF139C" w:rsidRPr="00FF139C" w:rsidRDefault="00FF139C" w:rsidP="00FF139C">
      <w:pPr>
        <w:pStyle w:val="ListParagraph"/>
        <w:spacing w:before="100" w:beforeAutospacing="1" w:after="100" w:afterAutospacing="1" w:line="240" w:lineRule="auto"/>
        <w:rPr>
          <w:rFonts w:ascii="Segoe UI" w:eastAsia="Times New Roman" w:hAnsi="Segoe UI" w:cs="Segoe UI"/>
          <w:color w:val="171717"/>
          <w:sz w:val="24"/>
          <w:szCs w:val="24"/>
          <w:lang w:eastAsia="en-GB"/>
        </w:rPr>
      </w:pPr>
    </w:p>
    <w:p w:rsidR="009F538E" w:rsidRPr="002B6A09" w:rsidRDefault="0084168B" w:rsidP="00EC33C5">
      <w:pPr>
        <w:pStyle w:val="NormalWeb"/>
        <w:shd w:val="clear" w:color="auto" w:fill="FFFFFF"/>
        <w:rPr>
          <w:rFonts w:ascii="Segoe UI" w:hAnsi="Segoe UI" w:cs="Segoe UI"/>
          <w:color w:val="171717"/>
        </w:rPr>
      </w:pPr>
      <w:r w:rsidRPr="0084168B">
        <w:rPr>
          <w:rFonts w:ascii="Segoe UI" w:hAnsi="Segoe UI" w:cs="Segoe UI"/>
          <w:color w:val="171717"/>
          <w:shd w:val="clear" w:color="auto" w:fill="FFFFFF"/>
        </w:rPr>
        <w:t>Table storage</w:t>
      </w:r>
      <w:r w:rsidRPr="0084168B">
        <w:rPr>
          <w:rFonts w:ascii="Segoe UI" w:hAnsi="Segoe UI" w:cs="Segoe UI"/>
          <w:color w:val="171717"/>
          <w:shd w:val="clear" w:color="auto" w:fill="FFFFFF"/>
        </w:rPr>
        <w:tab/>
        <w:t xml:space="preserve">Store data in a NoSQL database </w:t>
      </w:r>
    </w:p>
    <w:p w:rsidR="0084168B" w:rsidRDefault="0084168B" w:rsidP="0084168B">
      <w:pPr>
        <w:pStyle w:val="Heading2"/>
        <w:shd w:val="clear" w:color="auto" w:fill="FFFFFF"/>
        <w:spacing w:before="480" w:after="180"/>
        <w:rPr>
          <w:rFonts w:ascii="Segoe UI" w:hAnsi="Segoe UI" w:cs="Segoe UI"/>
          <w:color w:val="171717"/>
        </w:rPr>
      </w:pPr>
      <w:r>
        <w:rPr>
          <w:rFonts w:ascii="Segoe UI" w:hAnsi="Segoe UI" w:cs="Segoe UI"/>
          <w:color w:val="171717"/>
        </w:rPr>
        <w:lastRenderedPageBreak/>
        <w:t>Differences between Azure Storage tables and Azure Cosmos DB tables</w:t>
      </w:r>
    </w:p>
    <w:p w:rsidR="0084168B" w:rsidRDefault="0084168B" w:rsidP="0084168B">
      <w:pPr>
        <w:pStyle w:val="NormalWeb"/>
        <w:shd w:val="clear" w:color="auto" w:fill="FFFFFF"/>
        <w:rPr>
          <w:rFonts w:ascii="Segoe UI" w:hAnsi="Segoe UI" w:cs="Segoe UI"/>
          <w:color w:val="171717"/>
        </w:rPr>
      </w:pPr>
      <w:r>
        <w:rPr>
          <w:rFonts w:ascii="Segoe UI" w:hAnsi="Segoe UI" w:cs="Segoe UI"/>
          <w:color w:val="171717"/>
        </w:rPr>
        <w:t xml:space="preserve">There are some differences in </w:t>
      </w:r>
      <w:proofErr w:type="spellStart"/>
      <w:r>
        <w:rPr>
          <w:rFonts w:ascii="Segoe UI" w:hAnsi="Segoe UI" w:cs="Segoe UI"/>
          <w:color w:val="171717"/>
        </w:rPr>
        <w:t>behavior</w:t>
      </w:r>
      <w:proofErr w:type="spellEnd"/>
      <w:r>
        <w:rPr>
          <w:rFonts w:ascii="Segoe UI" w:hAnsi="Segoe UI" w:cs="Segoe UI"/>
          <w:color w:val="171717"/>
        </w:rPr>
        <w:t xml:space="preserve"> between Azure Storage tables and Azure Cosmos DB tables to remember if you are considering a migration. For example:</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You are charged for the capacity of an Azure Cosmos DB table as soon as it is created, even if that capacity isn't used. This charging structure is because Azure Cosmos DB uses a reserved-capacity model to ensure that clients can read data within 10 </w:t>
      </w:r>
      <w:proofErr w:type="spellStart"/>
      <w:r>
        <w:rPr>
          <w:rFonts w:ascii="Segoe UI" w:hAnsi="Segoe UI" w:cs="Segoe UI"/>
          <w:color w:val="171717"/>
        </w:rPr>
        <w:t>ms</w:t>
      </w:r>
      <w:proofErr w:type="spellEnd"/>
      <w:r>
        <w:rPr>
          <w:rFonts w:ascii="Segoe UI" w:hAnsi="Segoe UI" w:cs="Segoe UI"/>
          <w:color w:val="171717"/>
        </w:rPr>
        <w:t>. In Azure Storage tables, you are only charged for used capacity, but read access is only guaranteed within 10 seconds.</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Query results from Azure Cosmos DB are not sorted in order of partition key and row key as they are from Storage tables.</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Row keys in Azure Cosmos DB are limited to 255 bytes.</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Batch operations are limited to 2 MBs.</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Cross-Origin Resource Sharing (CORS) is not currently supported by Azure Cosmos DB.</w:t>
      </w:r>
    </w:p>
    <w:p w:rsidR="0084168B" w:rsidRDefault="0084168B" w:rsidP="00136E32">
      <w:pPr>
        <w:numPr>
          <w:ilvl w:val="0"/>
          <w:numId w:val="27"/>
        </w:numPr>
        <w:shd w:val="clear" w:color="auto" w:fill="FFFFFF"/>
        <w:spacing w:after="0" w:line="240" w:lineRule="auto"/>
        <w:ind w:left="570"/>
        <w:rPr>
          <w:rFonts w:ascii="Segoe UI" w:hAnsi="Segoe UI" w:cs="Segoe UI"/>
          <w:color w:val="171717"/>
        </w:rPr>
      </w:pPr>
      <w:r>
        <w:rPr>
          <w:rFonts w:ascii="Segoe UI" w:hAnsi="Segoe UI" w:cs="Segoe UI"/>
          <w:color w:val="171717"/>
        </w:rPr>
        <w:t>Table names are case-sensitive in Azure Cosmos DB. They are not case-sensitive in Storage tables.</w:t>
      </w:r>
    </w:p>
    <w:tbl>
      <w:tblPr>
        <w:tblW w:w="9580" w:type="dxa"/>
        <w:tblLook w:val="04A0" w:firstRow="1" w:lastRow="0" w:firstColumn="1" w:lastColumn="0" w:noHBand="0" w:noVBand="1"/>
      </w:tblPr>
      <w:tblGrid>
        <w:gridCol w:w="1940"/>
        <w:gridCol w:w="3820"/>
        <w:gridCol w:w="3820"/>
      </w:tblGrid>
      <w:tr w:rsidR="007D0E0C" w:rsidRPr="007D0E0C" w:rsidTr="007D0E0C">
        <w:trPr>
          <w:trHeight w:val="330"/>
        </w:trPr>
        <w:tc>
          <w:tcPr>
            <w:tcW w:w="194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7D0E0C" w:rsidRPr="007D0E0C" w:rsidRDefault="007D0E0C" w:rsidP="007D0E0C">
            <w:pPr>
              <w:spacing w:after="0" w:line="240" w:lineRule="auto"/>
              <w:rPr>
                <w:rFonts w:ascii="Segoe UI" w:eastAsia="Times New Roman" w:hAnsi="Segoe UI" w:cs="Segoe UI"/>
                <w:b/>
                <w:bCs/>
                <w:color w:val="171717"/>
                <w:lang w:eastAsia="en-GB"/>
              </w:rPr>
            </w:pPr>
            <w:r w:rsidRPr="007D0E0C">
              <w:rPr>
                <w:rFonts w:ascii="Segoe UI" w:eastAsia="Times New Roman" w:hAnsi="Segoe UI" w:cs="Segoe UI"/>
                <w:b/>
                <w:bCs/>
                <w:color w:val="171717"/>
                <w:lang w:eastAsia="en-GB"/>
              </w:rPr>
              <w:t>Priority</w:t>
            </w:r>
          </w:p>
        </w:tc>
        <w:tc>
          <w:tcPr>
            <w:tcW w:w="3820" w:type="dxa"/>
            <w:tcBorders>
              <w:top w:val="single" w:sz="4" w:space="0" w:color="auto"/>
              <w:left w:val="nil"/>
              <w:bottom w:val="single" w:sz="4" w:space="0" w:color="auto"/>
              <w:right w:val="single" w:sz="4" w:space="0" w:color="auto"/>
            </w:tcBorders>
            <w:shd w:val="clear" w:color="000000" w:fill="FFFF00"/>
            <w:vAlign w:val="bottom"/>
            <w:hideMark/>
          </w:tcPr>
          <w:p w:rsidR="007D0E0C" w:rsidRPr="007D0E0C" w:rsidRDefault="007D0E0C" w:rsidP="007D0E0C">
            <w:pPr>
              <w:spacing w:after="0" w:line="240" w:lineRule="auto"/>
              <w:rPr>
                <w:rFonts w:ascii="Segoe UI" w:eastAsia="Times New Roman" w:hAnsi="Segoe UI" w:cs="Segoe UI"/>
                <w:b/>
                <w:bCs/>
                <w:color w:val="171717"/>
                <w:lang w:eastAsia="en-GB"/>
              </w:rPr>
            </w:pPr>
            <w:r w:rsidRPr="007D0E0C">
              <w:rPr>
                <w:rFonts w:ascii="Segoe UI" w:eastAsia="Times New Roman" w:hAnsi="Segoe UI" w:cs="Segoe UI"/>
                <w:b/>
                <w:bCs/>
                <w:color w:val="171717"/>
                <w:lang w:eastAsia="en-GB"/>
              </w:rPr>
              <w:t>Azure Storage Tables</w:t>
            </w:r>
          </w:p>
        </w:tc>
        <w:tc>
          <w:tcPr>
            <w:tcW w:w="3820" w:type="dxa"/>
            <w:tcBorders>
              <w:top w:val="single" w:sz="4" w:space="0" w:color="auto"/>
              <w:left w:val="nil"/>
              <w:bottom w:val="single" w:sz="4" w:space="0" w:color="auto"/>
              <w:right w:val="single" w:sz="4" w:space="0" w:color="auto"/>
            </w:tcBorders>
            <w:shd w:val="clear" w:color="000000" w:fill="FFFF00"/>
            <w:vAlign w:val="bottom"/>
            <w:hideMark/>
          </w:tcPr>
          <w:p w:rsidR="007D0E0C" w:rsidRPr="007D0E0C" w:rsidRDefault="007D0E0C" w:rsidP="007D0E0C">
            <w:pPr>
              <w:spacing w:after="0" w:line="240" w:lineRule="auto"/>
              <w:rPr>
                <w:rFonts w:ascii="Segoe UI" w:eastAsia="Times New Roman" w:hAnsi="Segoe UI" w:cs="Segoe UI"/>
                <w:b/>
                <w:bCs/>
                <w:color w:val="171717"/>
                <w:lang w:eastAsia="en-GB"/>
              </w:rPr>
            </w:pPr>
            <w:r w:rsidRPr="007D0E0C">
              <w:rPr>
                <w:rFonts w:ascii="Segoe UI" w:eastAsia="Times New Roman" w:hAnsi="Segoe UI" w:cs="Segoe UI"/>
                <w:b/>
                <w:bCs/>
                <w:color w:val="171717"/>
                <w:lang w:eastAsia="en-GB"/>
              </w:rPr>
              <w:t>Azure Cosmos DB Tables</w:t>
            </w:r>
          </w:p>
        </w:tc>
      </w:tr>
      <w:tr w:rsidR="007D0E0C" w:rsidRPr="007D0E0C" w:rsidTr="007D0E0C">
        <w:trPr>
          <w:trHeight w:val="66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Latency</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Responses are fast, but there is no guaranteed response time.</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 xml:space="preserve">&lt; 10 </w:t>
            </w:r>
            <w:proofErr w:type="spellStart"/>
            <w:r w:rsidRPr="007D0E0C">
              <w:rPr>
                <w:rFonts w:ascii="Segoe UI" w:eastAsia="Times New Roman" w:hAnsi="Segoe UI" w:cs="Segoe UI"/>
                <w:color w:val="171717"/>
                <w:lang w:eastAsia="en-GB"/>
              </w:rPr>
              <w:t>ms</w:t>
            </w:r>
            <w:proofErr w:type="spellEnd"/>
            <w:r w:rsidRPr="007D0E0C">
              <w:rPr>
                <w:rFonts w:ascii="Segoe UI" w:eastAsia="Times New Roman" w:hAnsi="Segoe UI" w:cs="Segoe UI"/>
                <w:color w:val="171717"/>
                <w:lang w:eastAsia="en-GB"/>
              </w:rPr>
              <w:t xml:space="preserve"> for reads, &lt; 15 </w:t>
            </w:r>
            <w:proofErr w:type="spellStart"/>
            <w:r w:rsidRPr="007D0E0C">
              <w:rPr>
                <w:rFonts w:ascii="Segoe UI" w:eastAsia="Times New Roman" w:hAnsi="Segoe UI" w:cs="Segoe UI"/>
                <w:color w:val="171717"/>
                <w:lang w:eastAsia="en-GB"/>
              </w:rPr>
              <w:t>ms</w:t>
            </w:r>
            <w:proofErr w:type="spellEnd"/>
            <w:r w:rsidRPr="007D0E0C">
              <w:rPr>
                <w:rFonts w:ascii="Segoe UI" w:eastAsia="Times New Roman" w:hAnsi="Segoe UI" w:cs="Segoe UI"/>
                <w:color w:val="171717"/>
                <w:lang w:eastAsia="en-GB"/>
              </w:rPr>
              <w:t xml:space="preserve"> for writes</w:t>
            </w:r>
          </w:p>
        </w:tc>
      </w:tr>
      <w:tr w:rsidR="007D0E0C" w:rsidRPr="007D0E0C" w:rsidTr="007D0E0C">
        <w:trPr>
          <w:trHeight w:val="66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Throughput</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Maximum 20,000 operations/sec</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No upper limit on throughput. Over 10 million operations/sec/table.</w:t>
            </w:r>
          </w:p>
        </w:tc>
      </w:tr>
      <w:tr w:rsidR="007D0E0C" w:rsidRPr="007D0E0C" w:rsidTr="007D0E0C">
        <w:trPr>
          <w:trHeight w:val="132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Global distribution</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Single region for writes. A secondary read-only region is possible with read-access geo-redundant replication.</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Replication of data for read and write to more than 30 regions.</w:t>
            </w:r>
          </w:p>
        </w:tc>
      </w:tr>
      <w:tr w:rsidR="007D0E0C" w:rsidRPr="007D0E0C" w:rsidTr="007D0E0C">
        <w:trPr>
          <w:trHeight w:val="99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Indexes</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A single primary key on the partition key and the row key. No other indexes.</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Indexes are created automatically on all properties.</w:t>
            </w:r>
          </w:p>
        </w:tc>
      </w:tr>
      <w:tr w:rsidR="007D0E0C" w:rsidRPr="007D0E0C" w:rsidTr="007D0E0C">
        <w:trPr>
          <w:trHeight w:val="165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Data consistency</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Strong in the primary region. If you are using read-access geo-redundant replication, it may take time for changes to reach the secondary region.</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You can choose from five different consistency levels depending on your needs for availability, latency, throughput, and consistency.</w:t>
            </w:r>
          </w:p>
        </w:tc>
      </w:tr>
      <w:tr w:rsidR="007D0E0C" w:rsidRPr="007D0E0C" w:rsidTr="007D0E0C">
        <w:trPr>
          <w:trHeight w:val="33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Pricing</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Optimized for storage.</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Optimized for throughput.</w:t>
            </w:r>
          </w:p>
        </w:tc>
      </w:tr>
      <w:tr w:rsidR="007D0E0C" w:rsidRPr="007D0E0C" w:rsidTr="007D0E0C">
        <w:trPr>
          <w:trHeight w:val="1320"/>
        </w:trPr>
        <w:tc>
          <w:tcPr>
            <w:tcW w:w="1940" w:type="dxa"/>
            <w:tcBorders>
              <w:top w:val="nil"/>
              <w:left w:val="single" w:sz="4" w:space="0" w:color="auto"/>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SLAs</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99.99% availability.</w:t>
            </w:r>
          </w:p>
        </w:tc>
        <w:tc>
          <w:tcPr>
            <w:tcW w:w="3820" w:type="dxa"/>
            <w:tcBorders>
              <w:top w:val="nil"/>
              <w:left w:val="nil"/>
              <w:bottom w:val="single" w:sz="4" w:space="0" w:color="auto"/>
              <w:right w:val="single" w:sz="4" w:space="0" w:color="auto"/>
            </w:tcBorders>
            <w:shd w:val="clear" w:color="000000" w:fill="FFFFFF"/>
            <w:hideMark/>
          </w:tcPr>
          <w:p w:rsidR="007D0E0C" w:rsidRPr="007D0E0C" w:rsidRDefault="007D0E0C" w:rsidP="007D0E0C">
            <w:pPr>
              <w:spacing w:after="0" w:line="240" w:lineRule="auto"/>
              <w:rPr>
                <w:rFonts w:ascii="Segoe UI" w:eastAsia="Times New Roman" w:hAnsi="Segoe UI" w:cs="Segoe UI"/>
                <w:color w:val="171717"/>
                <w:lang w:eastAsia="en-GB"/>
              </w:rPr>
            </w:pPr>
            <w:r w:rsidRPr="007D0E0C">
              <w:rPr>
                <w:rFonts w:ascii="Segoe UI" w:eastAsia="Times New Roman" w:hAnsi="Segoe UI" w:cs="Segoe UI"/>
                <w:color w:val="171717"/>
                <w:lang w:eastAsia="en-GB"/>
              </w:rPr>
              <w:t>99.99% availability for single region and relaxed consistency databases. 99.999% availability for multi-region databases.</w:t>
            </w:r>
          </w:p>
        </w:tc>
      </w:tr>
    </w:tbl>
    <w:p w:rsidR="0065282F" w:rsidRDefault="007D0E0C" w:rsidP="008E6B5B">
      <w:pPr>
        <w:pStyle w:val="Heading1"/>
        <w:shd w:val="clear" w:color="auto" w:fill="FFFFFF"/>
        <w:rPr>
          <w:rFonts w:ascii="Segoe UI" w:hAnsi="Segoe UI" w:cs="Segoe UI"/>
          <w:color w:val="171717"/>
          <w:sz w:val="28"/>
          <w:szCs w:val="28"/>
          <w:u w:val="single"/>
        </w:rPr>
      </w:pPr>
      <w:r>
        <w:rPr>
          <w:rFonts w:ascii="Segoe UI" w:hAnsi="Segoe UI" w:cs="Segoe UI"/>
          <w:color w:val="171717"/>
          <w:sz w:val="28"/>
          <w:szCs w:val="28"/>
          <w:u w:val="single"/>
        </w:rPr>
        <w:t xml:space="preserve">Copy data from AZ table store to </w:t>
      </w:r>
      <w:proofErr w:type="spellStart"/>
      <w:r>
        <w:rPr>
          <w:rFonts w:ascii="Segoe UI" w:hAnsi="Segoe UI" w:cs="Segoe UI"/>
          <w:color w:val="171717"/>
          <w:sz w:val="28"/>
          <w:szCs w:val="28"/>
          <w:u w:val="single"/>
        </w:rPr>
        <w:t>Cosomos</w:t>
      </w:r>
      <w:proofErr w:type="spellEnd"/>
      <w:r>
        <w:rPr>
          <w:rFonts w:ascii="Segoe UI" w:hAnsi="Segoe UI" w:cs="Segoe UI"/>
          <w:color w:val="171717"/>
          <w:sz w:val="28"/>
          <w:szCs w:val="28"/>
          <w:u w:val="single"/>
        </w:rPr>
        <w:t xml:space="preserve"> DB (for table API)</w:t>
      </w:r>
    </w:p>
    <w:p w:rsidR="007D0E0C" w:rsidRDefault="007D0E0C" w:rsidP="00136E32">
      <w:pPr>
        <w:pStyle w:val="Heading1"/>
        <w:numPr>
          <w:ilvl w:val="0"/>
          <w:numId w:val="28"/>
        </w:numPr>
        <w:shd w:val="clear" w:color="auto" w:fill="FFFFFF"/>
        <w:rPr>
          <w:rFonts w:ascii="Segoe UI" w:hAnsi="Segoe UI" w:cs="Segoe UI"/>
          <w:color w:val="171717"/>
          <w:sz w:val="28"/>
          <w:szCs w:val="28"/>
          <w:u w:val="single"/>
        </w:rPr>
      </w:pPr>
      <w:r>
        <w:rPr>
          <w:rFonts w:ascii="Segoe UI" w:hAnsi="Segoe UI" w:cs="Segoe UI"/>
          <w:color w:val="171717"/>
          <w:sz w:val="28"/>
          <w:szCs w:val="28"/>
          <w:u w:val="single"/>
        </w:rPr>
        <w:t>Migration tool</w:t>
      </w:r>
    </w:p>
    <w:p w:rsidR="007D0E0C" w:rsidRDefault="007D0E0C" w:rsidP="00136E32">
      <w:pPr>
        <w:pStyle w:val="Heading1"/>
        <w:numPr>
          <w:ilvl w:val="0"/>
          <w:numId w:val="28"/>
        </w:numPr>
        <w:shd w:val="clear" w:color="auto" w:fill="FFFFFF"/>
        <w:rPr>
          <w:rFonts w:ascii="Segoe UI" w:hAnsi="Segoe UI" w:cs="Segoe UI"/>
          <w:color w:val="171717"/>
          <w:sz w:val="28"/>
          <w:szCs w:val="28"/>
          <w:u w:val="single"/>
        </w:rPr>
      </w:pPr>
      <w:proofErr w:type="spellStart"/>
      <w:r>
        <w:rPr>
          <w:rFonts w:ascii="Segoe UI" w:hAnsi="Segoe UI" w:cs="Segoe UI"/>
          <w:color w:val="171717"/>
          <w:sz w:val="28"/>
          <w:szCs w:val="28"/>
          <w:u w:val="single"/>
        </w:rPr>
        <w:lastRenderedPageBreak/>
        <w:t>Azcopy</w:t>
      </w:r>
      <w:proofErr w:type="spellEnd"/>
    </w:p>
    <w:p w:rsidR="00375949" w:rsidRPr="00747EE2" w:rsidRDefault="00375949" w:rsidP="00375949">
      <w:pPr>
        <w:pStyle w:val="Heading1"/>
        <w:shd w:val="clear" w:color="auto" w:fill="FFFFFF"/>
        <w:rPr>
          <w:rFonts w:ascii="Segoe UI" w:hAnsi="Segoe UI" w:cs="Segoe UI"/>
          <w:b w:val="0"/>
          <w:color w:val="171717"/>
          <w:sz w:val="22"/>
          <w:szCs w:val="22"/>
          <w:u w:val="single"/>
        </w:rPr>
      </w:pPr>
      <w:r w:rsidRPr="00747EE2">
        <w:rPr>
          <w:rFonts w:ascii="Segoe UI" w:hAnsi="Segoe UI" w:cs="Segoe UI"/>
          <w:b w:val="0"/>
          <w:color w:val="171717"/>
          <w:sz w:val="22"/>
          <w:szCs w:val="22"/>
          <w:shd w:val="clear" w:color="auto" w:fill="FFFFFF"/>
        </w:rPr>
        <w:t> tables in Azure Storage accounts can rapidly migrate their data to Azure Cosmos DB to gain performance, scalability, and availability advantages. Another good reason to move to Azure Cosmos DB is that users can connect to writable replicas of the data in their own regions, and Azure Cosmos DB will replicate their changes throughout the world.</w:t>
      </w:r>
    </w:p>
    <w:p w:rsidR="008E6B5B" w:rsidRPr="008E6B5B" w:rsidRDefault="008E6B5B" w:rsidP="008E6B5B">
      <w:pPr>
        <w:pStyle w:val="Heading1"/>
        <w:shd w:val="clear" w:color="auto" w:fill="FFFFFF"/>
        <w:rPr>
          <w:rFonts w:ascii="Segoe UI" w:hAnsi="Segoe UI" w:cs="Segoe UI"/>
          <w:color w:val="171717"/>
          <w:sz w:val="28"/>
          <w:szCs w:val="28"/>
          <w:u w:val="single"/>
        </w:rPr>
      </w:pPr>
    </w:p>
    <w:p w:rsidR="00747EE2" w:rsidRDefault="00747EE2" w:rsidP="00747EE2">
      <w:pPr>
        <w:pStyle w:val="Heading1"/>
        <w:shd w:val="clear" w:color="auto" w:fill="FFFFFF"/>
        <w:rPr>
          <w:rFonts w:ascii="Segoe UI" w:hAnsi="Segoe UI" w:cs="Segoe UI"/>
          <w:color w:val="171717"/>
        </w:rPr>
      </w:pPr>
      <w:r>
        <w:rPr>
          <w:rFonts w:ascii="Segoe UI" w:hAnsi="Segoe UI" w:cs="Segoe UI"/>
          <w:color w:val="171717"/>
        </w:rPr>
        <w:t>Build a .NET Core app for Azure Cosmos DB in Visual Studio Code</w:t>
      </w:r>
    </w:p>
    <w:p w:rsidR="006934B2" w:rsidRDefault="006934B2" w:rsidP="00136E32">
      <w:pPr>
        <w:numPr>
          <w:ilvl w:val="0"/>
          <w:numId w:val="29"/>
        </w:numPr>
        <w:shd w:val="clear" w:color="auto" w:fill="FFFFFF"/>
        <w:spacing w:after="0" w:line="240" w:lineRule="auto"/>
        <w:ind w:left="570"/>
        <w:rPr>
          <w:rFonts w:ascii="Segoe UI" w:hAnsi="Segoe UI" w:cs="Segoe UI"/>
          <w:color w:val="171717"/>
        </w:rPr>
      </w:pPr>
      <w:r>
        <w:rPr>
          <w:rFonts w:ascii="Segoe UI" w:hAnsi="Segoe UI" w:cs="Segoe UI"/>
          <w:color w:val="171717"/>
        </w:rPr>
        <w:t>Must have </w:t>
      </w:r>
      <w:hyperlink r:id="rId32" w:history="1">
        <w:r>
          <w:rPr>
            <w:rStyle w:val="Hyperlink"/>
            <w:rFonts w:ascii="Segoe UI" w:hAnsi="Segoe UI" w:cs="Segoe UI"/>
          </w:rPr>
          <w:t>Visual Studio Code</w:t>
        </w:r>
      </w:hyperlink>
      <w:r>
        <w:rPr>
          <w:rFonts w:ascii="Segoe UI" w:hAnsi="Segoe UI" w:cs="Segoe UI"/>
          <w:color w:val="171717"/>
        </w:rPr>
        <w:t> installed</w:t>
      </w:r>
    </w:p>
    <w:p w:rsidR="006934B2" w:rsidRDefault="006934B2" w:rsidP="00136E32">
      <w:pPr>
        <w:numPr>
          <w:ilvl w:val="0"/>
          <w:numId w:val="29"/>
        </w:numPr>
        <w:shd w:val="clear" w:color="auto" w:fill="FFFFFF"/>
        <w:spacing w:after="0" w:line="240" w:lineRule="auto"/>
        <w:ind w:left="570"/>
        <w:rPr>
          <w:rFonts w:ascii="Segoe UI" w:hAnsi="Segoe UI" w:cs="Segoe UI"/>
          <w:color w:val="171717"/>
        </w:rPr>
      </w:pPr>
      <w:r>
        <w:rPr>
          <w:rFonts w:ascii="Segoe UI" w:hAnsi="Segoe UI" w:cs="Segoe UI"/>
          <w:color w:val="171717"/>
        </w:rPr>
        <w:t>Must have </w:t>
      </w:r>
      <w:hyperlink r:id="rId33" w:history="1">
        <w:r>
          <w:rPr>
            <w:rStyle w:val="Hyperlink"/>
            <w:rFonts w:ascii="Segoe UI" w:hAnsi="Segoe UI" w:cs="Segoe UI"/>
          </w:rPr>
          <w:t>.NET Core 2.1 SDK or later versions</w:t>
        </w:r>
      </w:hyperlink>
      <w:r>
        <w:rPr>
          <w:rFonts w:ascii="Segoe UI" w:hAnsi="Segoe UI" w:cs="Segoe UI"/>
          <w:color w:val="171717"/>
        </w:rPr>
        <w:t> installed</w:t>
      </w:r>
    </w:p>
    <w:p w:rsidR="006934B2" w:rsidRDefault="006934B2" w:rsidP="00136E32">
      <w:pPr>
        <w:numPr>
          <w:ilvl w:val="0"/>
          <w:numId w:val="29"/>
        </w:numPr>
        <w:shd w:val="clear" w:color="auto" w:fill="FFFFFF"/>
        <w:spacing w:after="0" w:line="240" w:lineRule="auto"/>
        <w:ind w:left="570"/>
        <w:rPr>
          <w:rFonts w:ascii="Segoe UI" w:hAnsi="Segoe UI" w:cs="Segoe UI"/>
          <w:color w:val="171717"/>
        </w:rPr>
      </w:pPr>
      <w:r>
        <w:rPr>
          <w:rFonts w:ascii="Segoe UI" w:hAnsi="Segoe UI" w:cs="Segoe UI"/>
          <w:color w:val="171717"/>
        </w:rPr>
        <w:t>Must have the </w:t>
      </w:r>
      <w:hyperlink r:id="rId34" w:history="1">
        <w:r>
          <w:rPr>
            <w:rStyle w:val="Hyperlink"/>
            <w:rFonts w:ascii="Segoe UI" w:hAnsi="Segoe UI" w:cs="Segoe UI"/>
          </w:rPr>
          <w:t>Azure Account</w:t>
        </w:r>
      </w:hyperlink>
      <w:r>
        <w:rPr>
          <w:rFonts w:ascii="Segoe UI" w:hAnsi="Segoe UI" w:cs="Segoe UI"/>
          <w:color w:val="171717"/>
        </w:rPr>
        <w:t> extension installed</w:t>
      </w:r>
    </w:p>
    <w:p w:rsidR="006934B2" w:rsidRDefault="006934B2" w:rsidP="00136E32">
      <w:pPr>
        <w:numPr>
          <w:ilvl w:val="0"/>
          <w:numId w:val="29"/>
        </w:numPr>
        <w:shd w:val="clear" w:color="auto" w:fill="FFFFFF"/>
        <w:spacing w:after="0" w:line="240" w:lineRule="auto"/>
        <w:ind w:left="570"/>
        <w:rPr>
          <w:rFonts w:ascii="Segoe UI" w:hAnsi="Segoe UI" w:cs="Segoe UI"/>
          <w:color w:val="171717"/>
        </w:rPr>
      </w:pPr>
      <w:r>
        <w:rPr>
          <w:rFonts w:ascii="Segoe UI" w:hAnsi="Segoe UI" w:cs="Segoe UI"/>
          <w:color w:val="171717"/>
        </w:rPr>
        <w:t>Install Azure Cosmos DB extension</w:t>
      </w:r>
    </w:p>
    <w:p w:rsidR="00D76261" w:rsidRDefault="00555260" w:rsidP="006934B2">
      <w:pPr>
        <w:shd w:val="clear" w:color="auto" w:fill="FFFFFF"/>
        <w:spacing w:after="0" w:line="240" w:lineRule="auto"/>
        <w:ind w:left="570"/>
        <w:rPr>
          <w:rFonts w:ascii="Segoe UI" w:hAnsi="Segoe UI" w:cs="Segoe UI"/>
          <w:color w:val="171717"/>
        </w:rPr>
      </w:pPr>
      <w:hyperlink r:id="rId35" w:history="1">
        <w:r w:rsidR="006934B2" w:rsidRPr="002E34C4">
          <w:rPr>
            <w:rStyle w:val="Hyperlink"/>
          </w:rPr>
          <w:t>https://marketplace.visualstudio.com/items?itemName=ms-azuretools.vscode-cosmosdb</w:t>
        </w:r>
      </w:hyperlink>
    </w:p>
    <w:p w:rsidR="006934B2" w:rsidRDefault="006934B2" w:rsidP="006934B2">
      <w:pPr>
        <w:shd w:val="clear" w:color="auto" w:fill="FFFFFF"/>
        <w:spacing w:after="0" w:line="240" w:lineRule="auto"/>
        <w:ind w:left="570"/>
        <w:rPr>
          <w:rFonts w:ascii="Segoe UI" w:hAnsi="Segoe UI" w:cs="Segoe UI"/>
          <w:color w:val="171717"/>
        </w:rPr>
      </w:pPr>
      <w:r>
        <w:rPr>
          <w:rFonts w:ascii="Segoe UI" w:hAnsi="Segoe UI" w:cs="Segoe UI"/>
          <w:color w:val="171717"/>
        </w:rPr>
        <w:t xml:space="preserve">extensions will be done in </w:t>
      </w:r>
      <w:proofErr w:type="spellStart"/>
      <w:r>
        <w:rPr>
          <w:rFonts w:ascii="Segoe UI" w:hAnsi="Segoe UI" w:cs="Segoe UI"/>
          <w:color w:val="171717"/>
        </w:rPr>
        <w:t>VScode</w:t>
      </w:r>
      <w:proofErr w:type="spellEnd"/>
    </w:p>
    <w:p w:rsidR="002152B9" w:rsidRDefault="002152B9" w:rsidP="006934B2">
      <w:pPr>
        <w:shd w:val="clear" w:color="auto" w:fill="FFFFFF"/>
        <w:spacing w:after="0" w:line="240" w:lineRule="auto"/>
        <w:ind w:left="570"/>
        <w:rPr>
          <w:rFonts w:ascii="Segoe UI" w:hAnsi="Segoe UI" w:cs="Segoe UI"/>
          <w:color w:val="171717"/>
        </w:rPr>
      </w:pPr>
    </w:p>
    <w:p w:rsidR="002152B9" w:rsidRDefault="002152B9" w:rsidP="006934B2">
      <w:pPr>
        <w:shd w:val="clear" w:color="auto" w:fill="FFFFFF"/>
        <w:spacing w:after="0" w:line="240" w:lineRule="auto"/>
        <w:ind w:left="570"/>
        <w:rPr>
          <w:rFonts w:ascii="Segoe UI" w:hAnsi="Segoe UI" w:cs="Segoe UI"/>
          <w:color w:val="171717"/>
          <w:shd w:val="clear" w:color="auto" w:fill="FFFFFF"/>
        </w:rPr>
      </w:pPr>
      <w:r>
        <w:rPr>
          <w:rFonts w:ascii="Segoe UI" w:hAnsi="Segoe UI" w:cs="Segoe UI"/>
          <w:color w:val="171717"/>
          <w:shd w:val="clear" w:color="auto" w:fill="FFFFFF"/>
        </w:rPr>
        <w:t>LINQ is a .NET programming model that expresses computations as queries on streams of objects. You can create an </w:t>
      </w:r>
      <w:proofErr w:type="spellStart"/>
      <w:r>
        <w:rPr>
          <w:rStyle w:val="Strong"/>
          <w:rFonts w:ascii="Segoe UI" w:hAnsi="Segoe UI" w:cs="Segoe UI"/>
          <w:color w:val="171717"/>
          <w:shd w:val="clear" w:color="auto" w:fill="FFFFFF"/>
        </w:rPr>
        <w:t>IQueryable</w:t>
      </w:r>
      <w:proofErr w:type="spellEnd"/>
      <w:r>
        <w:rPr>
          <w:rFonts w:ascii="Segoe UI" w:hAnsi="Segoe UI" w:cs="Segoe UI"/>
          <w:color w:val="171717"/>
          <w:shd w:val="clear" w:color="auto" w:fill="FFFFFF"/>
        </w:rPr>
        <w:t> object that directly queries Azure Cosmos DB</w:t>
      </w:r>
    </w:p>
    <w:p w:rsidR="00D37300" w:rsidRDefault="00D37300" w:rsidP="00D37300">
      <w:pPr>
        <w:shd w:val="clear" w:color="auto" w:fill="FFFFFF"/>
        <w:spacing w:after="0" w:line="240" w:lineRule="auto"/>
        <w:rPr>
          <w:rFonts w:ascii="Segoe UI" w:hAnsi="Segoe UI" w:cs="Segoe UI"/>
          <w:color w:val="171717"/>
          <w:shd w:val="clear" w:color="auto" w:fill="FFFFFF"/>
        </w:rPr>
      </w:pPr>
    </w:p>
    <w:p w:rsidR="00D37300" w:rsidRDefault="00D37300" w:rsidP="00D37300">
      <w:pPr>
        <w:shd w:val="clear" w:color="auto" w:fill="FFFFFF"/>
        <w:spacing w:after="0" w:line="240" w:lineRule="auto"/>
        <w:jc w:val="center"/>
        <w:rPr>
          <w:rFonts w:ascii="Segoe UI" w:hAnsi="Segoe UI" w:cs="Segoe UI"/>
          <w:b/>
          <w:color w:val="171717"/>
          <w:sz w:val="28"/>
          <w:szCs w:val="28"/>
          <w:u w:val="single"/>
          <w:shd w:val="clear" w:color="auto" w:fill="FFFFFF"/>
        </w:rPr>
      </w:pPr>
      <w:r w:rsidRPr="00D37300">
        <w:rPr>
          <w:rFonts w:ascii="Segoe UI" w:hAnsi="Segoe UI" w:cs="Segoe UI"/>
          <w:b/>
          <w:color w:val="171717"/>
          <w:sz w:val="28"/>
          <w:szCs w:val="28"/>
          <w:highlight w:val="green"/>
          <w:u w:val="single"/>
          <w:shd w:val="clear" w:color="auto" w:fill="FFFFFF"/>
        </w:rPr>
        <w:t>Cosmos DB performance:</w:t>
      </w:r>
    </w:p>
    <w:p w:rsidR="003021FF" w:rsidRPr="003021FF" w:rsidRDefault="003021FF" w:rsidP="003021FF">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3021FF">
        <w:rPr>
          <w:rFonts w:ascii="Segoe UI" w:eastAsia="Times New Roman" w:hAnsi="Segoe UI" w:cs="Segoe UI"/>
          <w:color w:val="171717"/>
          <w:sz w:val="24"/>
          <w:szCs w:val="24"/>
          <w:lang w:eastAsia="en-GB"/>
        </w:rPr>
        <w:t>Azure Cosmos DB monitoring tools to observe and understand the following key metrics of Azure Cosmos DB:</w:t>
      </w:r>
    </w:p>
    <w:p w:rsidR="003021FF" w:rsidRPr="003021FF" w:rsidRDefault="003021FF" w:rsidP="00136E32">
      <w:pPr>
        <w:numPr>
          <w:ilvl w:val="0"/>
          <w:numId w:val="30"/>
        </w:numPr>
        <w:shd w:val="clear" w:color="auto" w:fill="FFFFFF"/>
        <w:spacing w:after="0" w:line="240" w:lineRule="auto"/>
        <w:ind w:left="570"/>
        <w:rPr>
          <w:rFonts w:ascii="Segoe UI" w:eastAsia="Times New Roman" w:hAnsi="Segoe UI" w:cs="Segoe UI"/>
          <w:color w:val="171717"/>
          <w:sz w:val="24"/>
          <w:szCs w:val="24"/>
          <w:lang w:eastAsia="en-GB"/>
        </w:rPr>
      </w:pPr>
      <w:r w:rsidRPr="003021FF">
        <w:rPr>
          <w:rFonts w:ascii="Segoe UI" w:eastAsia="Times New Roman" w:hAnsi="Segoe UI" w:cs="Segoe UI"/>
          <w:b/>
          <w:bCs/>
          <w:color w:val="171717"/>
          <w:sz w:val="24"/>
          <w:szCs w:val="24"/>
          <w:lang w:eastAsia="en-GB"/>
        </w:rPr>
        <w:t>Total requests</w:t>
      </w:r>
      <w:r w:rsidRPr="003021FF">
        <w:rPr>
          <w:rFonts w:ascii="Segoe UI" w:eastAsia="Times New Roman" w:hAnsi="Segoe UI" w:cs="Segoe UI"/>
          <w:color w:val="171717"/>
          <w:sz w:val="24"/>
          <w:szCs w:val="24"/>
          <w:lang w:eastAsia="en-GB"/>
        </w:rPr>
        <w:t> made per second, and the proportion of requests rejected because the provisioned throughput is exceeded</w:t>
      </w:r>
    </w:p>
    <w:p w:rsidR="003021FF" w:rsidRPr="003021FF" w:rsidRDefault="003021FF" w:rsidP="00136E32">
      <w:pPr>
        <w:numPr>
          <w:ilvl w:val="0"/>
          <w:numId w:val="30"/>
        </w:numPr>
        <w:shd w:val="clear" w:color="auto" w:fill="FFFFFF"/>
        <w:spacing w:after="0" w:line="240" w:lineRule="auto"/>
        <w:ind w:left="570"/>
        <w:rPr>
          <w:rFonts w:ascii="Segoe UI" w:eastAsia="Times New Roman" w:hAnsi="Segoe UI" w:cs="Segoe UI"/>
          <w:color w:val="171717"/>
          <w:sz w:val="24"/>
          <w:szCs w:val="24"/>
          <w:lang w:eastAsia="en-GB"/>
        </w:rPr>
      </w:pPr>
      <w:r w:rsidRPr="003021FF">
        <w:rPr>
          <w:rFonts w:ascii="Segoe UI" w:eastAsia="Times New Roman" w:hAnsi="Segoe UI" w:cs="Segoe UI"/>
          <w:b/>
          <w:bCs/>
          <w:color w:val="171717"/>
          <w:sz w:val="24"/>
          <w:szCs w:val="24"/>
          <w:lang w:eastAsia="en-GB"/>
        </w:rPr>
        <w:t>Total throughput</w:t>
      </w:r>
      <w:r w:rsidRPr="003021FF">
        <w:rPr>
          <w:rFonts w:ascii="Segoe UI" w:eastAsia="Times New Roman" w:hAnsi="Segoe UI" w:cs="Segoe UI"/>
          <w:color w:val="171717"/>
          <w:sz w:val="24"/>
          <w:szCs w:val="24"/>
          <w:lang w:eastAsia="en-GB"/>
        </w:rPr>
        <w:t>, measured in Request Units per second (RU/s), and the distribution of throughput across partitions</w:t>
      </w:r>
    </w:p>
    <w:p w:rsidR="00DD3534" w:rsidRDefault="003021FF" w:rsidP="00136E32">
      <w:pPr>
        <w:numPr>
          <w:ilvl w:val="0"/>
          <w:numId w:val="30"/>
        </w:numPr>
        <w:shd w:val="clear" w:color="auto" w:fill="FFFFFF"/>
        <w:spacing w:after="0" w:line="240" w:lineRule="auto"/>
        <w:ind w:left="570"/>
        <w:rPr>
          <w:rFonts w:ascii="Segoe UI" w:eastAsia="Times New Roman" w:hAnsi="Segoe UI" w:cs="Segoe UI"/>
          <w:color w:val="171717"/>
          <w:sz w:val="24"/>
          <w:szCs w:val="24"/>
          <w:lang w:eastAsia="en-GB"/>
        </w:rPr>
      </w:pPr>
      <w:r w:rsidRPr="003021FF">
        <w:rPr>
          <w:rFonts w:ascii="Segoe UI" w:eastAsia="Times New Roman" w:hAnsi="Segoe UI" w:cs="Segoe UI"/>
          <w:b/>
          <w:bCs/>
          <w:color w:val="171717"/>
          <w:sz w:val="24"/>
          <w:szCs w:val="24"/>
          <w:lang w:eastAsia="en-GB"/>
        </w:rPr>
        <w:t>Total storage</w:t>
      </w:r>
      <w:r w:rsidRPr="003021FF">
        <w:rPr>
          <w:rFonts w:ascii="Segoe UI" w:eastAsia="Times New Roman" w:hAnsi="Segoe UI" w:cs="Segoe UI"/>
          <w:color w:val="171717"/>
          <w:sz w:val="24"/>
          <w:szCs w:val="24"/>
          <w:lang w:eastAsia="en-GB"/>
        </w:rPr>
        <w:t>, measured in kilobytes (KB), and the distribution of data across partitions</w:t>
      </w:r>
    </w:p>
    <w:p w:rsidR="00DD3534" w:rsidRDefault="00DD3534" w:rsidP="00DD3534">
      <w:pPr>
        <w:shd w:val="clear" w:color="auto" w:fill="FFFFFF"/>
        <w:spacing w:after="0" w:line="240" w:lineRule="auto"/>
        <w:ind w:left="570"/>
        <w:rPr>
          <w:rFonts w:ascii="Segoe UI" w:eastAsia="Times New Roman" w:hAnsi="Segoe UI" w:cs="Segoe UI"/>
          <w:color w:val="171717"/>
          <w:sz w:val="24"/>
          <w:szCs w:val="24"/>
          <w:lang w:eastAsia="en-GB"/>
        </w:rPr>
      </w:pPr>
    </w:p>
    <w:p w:rsidR="00DD3534" w:rsidRPr="00DD3534" w:rsidRDefault="00DD3534" w:rsidP="00DD3534">
      <w:pPr>
        <w:shd w:val="clear" w:color="auto" w:fill="FFFFFF"/>
        <w:spacing w:after="0" w:line="240" w:lineRule="auto"/>
        <w:ind w:left="210"/>
        <w:rPr>
          <w:rFonts w:ascii="Segoe UI" w:eastAsia="Times New Roman" w:hAnsi="Segoe UI" w:cs="Segoe UI"/>
          <w:color w:val="171717"/>
          <w:sz w:val="24"/>
          <w:szCs w:val="24"/>
          <w:lang w:eastAsia="en-GB"/>
        </w:rPr>
      </w:pPr>
      <w:r>
        <w:rPr>
          <w:rFonts w:ascii="Segoe UI" w:hAnsi="Segoe UI" w:cs="Segoe UI"/>
          <w:color w:val="171717"/>
          <w:shd w:val="clear" w:color="auto" w:fill="FFFFFF"/>
        </w:rPr>
        <w:t>Querying documents from within the same partition is less expensive than querying across partitions.</w:t>
      </w:r>
    </w:p>
    <w:p w:rsidR="00D37300" w:rsidRDefault="00D37300" w:rsidP="00D37300">
      <w:pPr>
        <w:shd w:val="clear" w:color="auto" w:fill="FFFFFF"/>
        <w:spacing w:after="0" w:line="240" w:lineRule="auto"/>
        <w:rPr>
          <w:rFonts w:ascii="Segoe UI" w:hAnsi="Segoe UI" w:cs="Segoe UI"/>
          <w:color w:val="171717"/>
        </w:rPr>
      </w:pPr>
    </w:p>
    <w:p w:rsidR="00D37300" w:rsidRDefault="00987722" w:rsidP="00D37300">
      <w:pPr>
        <w:shd w:val="clear" w:color="auto" w:fill="FFFFFF"/>
        <w:spacing w:after="0" w:line="240" w:lineRule="auto"/>
        <w:rPr>
          <w:rFonts w:ascii="Segoe UI" w:hAnsi="Segoe UI" w:cs="Segoe UI"/>
          <w:color w:val="171717"/>
        </w:rPr>
      </w:pPr>
      <w:r>
        <w:rPr>
          <w:rFonts w:ascii="Segoe UI" w:hAnsi="Segoe UI" w:cs="Segoe UI"/>
          <w:color w:val="171717"/>
        </w:rPr>
        <w:t>Partitioning cant be changed after the database is created.</w:t>
      </w:r>
    </w:p>
    <w:p w:rsidR="00987722" w:rsidRDefault="00987722" w:rsidP="00D37300">
      <w:pPr>
        <w:shd w:val="clear" w:color="auto" w:fill="FFFFFF"/>
        <w:spacing w:after="0" w:line="240" w:lineRule="auto"/>
        <w:rPr>
          <w:rFonts w:ascii="Segoe UI" w:hAnsi="Segoe UI" w:cs="Segoe UI"/>
          <w:color w:val="171717"/>
        </w:rPr>
      </w:pPr>
      <w:r>
        <w:rPr>
          <w:rFonts w:ascii="Segoe UI" w:hAnsi="Segoe UI" w:cs="Segoe UI"/>
          <w:color w:val="171717"/>
        </w:rPr>
        <w:t>But indexing can be changed.</w:t>
      </w:r>
    </w:p>
    <w:p w:rsidR="00987722" w:rsidRPr="006934B2" w:rsidRDefault="00987722" w:rsidP="00D37300">
      <w:pPr>
        <w:shd w:val="clear" w:color="auto" w:fill="FFFFFF"/>
        <w:spacing w:after="0" w:line="240" w:lineRule="auto"/>
        <w:rPr>
          <w:rFonts w:ascii="Segoe UI" w:hAnsi="Segoe UI" w:cs="Segoe UI"/>
          <w:color w:val="171717"/>
        </w:rPr>
      </w:pPr>
    </w:p>
    <w:p w:rsidR="00E074EF" w:rsidRPr="00E074EF" w:rsidRDefault="00E074EF" w:rsidP="00E074EF">
      <w:pPr>
        <w:pStyle w:val="Heading2"/>
        <w:shd w:val="clear" w:color="auto" w:fill="FFFFFF"/>
        <w:spacing w:before="480" w:after="180"/>
        <w:rPr>
          <w:rFonts w:ascii="Segoe UI" w:hAnsi="Segoe UI" w:cs="Segoe UI"/>
          <w:b/>
          <w:color w:val="171717"/>
        </w:rPr>
      </w:pPr>
      <w:r w:rsidRPr="00E074EF">
        <w:rPr>
          <w:rFonts w:ascii="Segoe UI" w:hAnsi="Segoe UI" w:cs="Segoe UI"/>
          <w:b/>
          <w:color w:val="171717"/>
        </w:rPr>
        <w:lastRenderedPageBreak/>
        <w:t>Avoiding hot partitions</w:t>
      </w:r>
    </w:p>
    <w:p w:rsidR="00E074EF" w:rsidRDefault="00E074EF" w:rsidP="00E074EF">
      <w:pPr>
        <w:pStyle w:val="NormalWeb"/>
        <w:shd w:val="clear" w:color="auto" w:fill="FFFFFF"/>
        <w:rPr>
          <w:rFonts w:ascii="Segoe UI" w:hAnsi="Segoe UI" w:cs="Segoe UI"/>
          <w:color w:val="171717"/>
        </w:rPr>
      </w:pPr>
      <w:r>
        <w:rPr>
          <w:rFonts w:ascii="Segoe UI" w:hAnsi="Segoe UI" w:cs="Segoe UI"/>
          <w:color w:val="171717"/>
        </w:rPr>
        <w:t>The Azure Cosmos DB throughput you've configured is divided evenly among partitions. A partition key design that doesn't evenly distribute throughput requests can create </w:t>
      </w:r>
      <w:r>
        <w:rPr>
          <w:rStyle w:val="Emphasis"/>
          <w:rFonts w:ascii="Segoe UI" w:eastAsiaTheme="majorEastAsia" w:hAnsi="Segoe UI" w:cs="Segoe UI"/>
          <w:color w:val="171717"/>
        </w:rPr>
        <w:t>hot</w:t>
      </w:r>
      <w:r>
        <w:rPr>
          <w:rFonts w:ascii="Segoe UI" w:hAnsi="Segoe UI" w:cs="Segoe UI"/>
          <w:color w:val="171717"/>
        </w:rPr>
        <w:t> partitions. A hot partition is accessed more than the other partitions. The result is an inefficient use of the total configured throughput. If the demand on the hot partition is high enough, the partition becomes overloaded and traffic to the database is rate-limited.</w:t>
      </w:r>
    </w:p>
    <w:p w:rsidR="00E074EF" w:rsidRDefault="00E074EF" w:rsidP="00E074EF">
      <w:pPr>
        <w:pStyle w:val="NormalWeb"/>
        <w:shd w:val="clear" w:color="auto" w:fill="FFFFFF"/>
        <w:rPr>
          <w:rFonts w:ascii="Segoe UI" w:hAnsi="Segoe UI" w:cs="Segoe UI"/>
          <w:color w:val="171717"/>
        </w:rPr>
      </w:pPr>
      <w:r>
        <w:rPr>
          <w:rFonts w:ascii="Segoe UI" w:hAnsi="Segoe UI" w:cs="Segoe UI"/>
          <w:color w:val="171717"/>
        </w:rPr>
        <w:t>A good partition design avoids hot partitions.</w:t>
      </w:r>
    </w:p>
    <w:p w:rsidR="00E074EF" w:rsidRPr="00E074EF" w:rsidRDefault="00E074EF" w:rsidP="00E074EF">
      <w:pPr>
        <w:pStyle w:val="Heading2"/>
        <w:shd w:val="clear" w:color="auto" w:fill="FFFFFF"/>
        <w:spacing w:before="480" w:after="180"/>
        <w:rPr>
          <w:rFonts w:ascii="Segoe UI" w:hAnsi="Segoe UI" w:cs="Segoe UI"/>
          <w:b/>
          <w:color w:val="171717"/>
        </w:rPr>
      </w:pPr>
      <w:r w:rsidRPr="00E074EF">
        <w:rPr>
          <w:rFonts w:ascii="Segoe UI" w:hAnsi="Segoe UI" w:cs="Segoe UI"/>
          <w:b/>
          <w:color w:val="171717"/>
        </w:rPr>
        <w:t>Partition design considerations</w:t>
      </w:r>
    </w:p>
    <w:p w:rsidR="00E074EF" w:rsidRDefault="00E074EF" w:rsidP="00E074EF">
      <w:pPr>
        <w:pStyle w:val="NormalWeb"/>
        <w:shd w:val="clear" w:color="auto" w:fill="FFFFFF"/>
        <w:rPr>
          <w:rFonts w:ascii="Segoe UI" w:hAnsi="Segoe UI" w:cs="Segoe UI"/>
          <w:color w:val="171717"/>
        </w:rPr>
      </w:pPr>
      <w:r>
        <w:rPr>
          <w:rFonts w:ascii="Segoe UI" w:hAnsi="Segoe UI" w:cs="Segoe UI"/>
          <w:color w:val="171717"/>
        </w:rPr>
        <w:t>Designing a partitioning strategy requires you to understand your data and its operational workloads. As you consider your design, we recommend that you do the following.</w:t>
      </w:r>
    </w:p>
    <w:p w:rsidR="00E074EF" w:rsidRDefault="00E074EF" w:rsidP="00E074EF">
      <w:pPr>
        <w:pStyle w:val="Heading3"/>
        <w:shd w:val="clear" w:color="auto" w:fill="FFFFFF"/>
        <w:spacing w:before="450" w:after="270"/>
        <w:rPr>
          <w:rFonts w:ascii="Segoe UI" w:hAnsi="Segoe UI" w:cs="Segoe UI"/>
          <w:color w:val="171717"/>
        </w:rPr>
      </w:pPr>
      <w:r>
        <w:rPr>
          <w:rFonts w:ascii="Segoe UI" w:hAnsi="Segoe UI" w:cs="Segoe UI"/>
          <w:color w:val="171717"/>
        </w:rPr>
        <w:t>Estimate the scale of your data needs</w:t>
      </w:r>
    </w:p>
    <w:p w:rsidR="00E074EF" w:rsidRDefault="00E074EF" w:rsidP="00136E32">
      <w:pPr>
        <w:numPr>
          <w:ilvl w:val="0"/>
          <w:numId w:val="31"/>
        </w:numPr>
        <w:shd w:val="clear" w:color="auto" w:fill="FFFFFF"/>
        <w:spacing w:after="0" w:line="240" w:lineRule="auto"/>
        <w:ind w:left="570"/>
        <w:rPr>
          <w:rFonts w:ascii="Segoe UI" w:hAnsi="Segoe UI" w:cs="Segoe UI"/>
          <w:color w:val="171717"/>
        </w:rPr>
      </w:pPr>
      <w:r>
        <w:rPr>
          <w:rFonts w:ascii="Segoe UI" w:hAnsi="Segoe UI" w:cs="Segoe UI"/>
          <w:color w:val="171717"/>
        </w:rPr>
        <w:t>What's the approximate size of your documents, or range of sizes?</w:t>
      </w:r>
    </w:p>
    <w:p w:rsidR="00E074EF" w:rsidRDefault="00E074EF" w:rsidP="00136E32">
      <w:pPr>
        <w:numPr>
          <w:ilvl w:val="0"/>
          <w:numId w:val="31"/>
        </w:numPr>
        <w:shd w:val="clear" w:color="auto" w:fill="FFFFFF"/>
        <w:spacing w:after="0" w:line="240" w:lineRule="auto"/>
        <w:ind w:left="570"/>
        <w:rPr>
          <w:rFonts w:ascii="Segoe UI" w:hAnsi="Segoe UI" w:cs="Segoe UI"/>
          <w:color w:val="171717"/>
        </w:rPr>
      </w:pPr>
      <w:r>
        <w:rPr>
          <w:rFonts w:ascii="Segoe UI" w:hAnsi="Segoe UI" w:cs="Segoe UI"/>
          <w:color w:val="171717"/>
        </w:rPr>
        <w:t>What's the required throughput in number of reads per second and writes per second?</w:t>
      </w:r>
    </w:p>
    <w:p w:rsidR="00E074EF" w:rsidRDefault="00E074EF" w:rsidP="00136E32">
      <w:pPr>
        <w:numPr>
          <w:ilvl w:val="0"/>
          <w:numId w:val="31"/>
        </w:numPr>
        <w:shd w:val="clear" w:color="auto" w:fill="FFFFFF"/>
        <w:spacing w:after="0" w:line="240" w:lineRule="auto"/>
        <w:ind w:left="570"/>
        <w:rPr>
          <w:rFonts w:ascii="Segoe UI" w:hAnsi="Segoe UI" w:cs="Segoe UI"/>
          <w:color w:val="171717"/>
        </w:rPr>
      </w:pPr>
      <w:r>
        <w:rPr>
          <w:rFonts w:ascii="Segoe UI" w:hAnsi="Segoe UI" w:cs="Segoe UI"/>
          <w:color w:val="171717"/>
        </w:rPr>
        <w:t>What's the volume of documents being queried?</w:t>
      </w:r>
    </w:p>
    <w:p w:rsidR="00E074EF" w:rsidRDefault="00E074EF" w:rsidP="00E074EF">
      <w:pPr>
        <w:pStyle w:val="Heading3"/>
        <w:shd w:val="clear" w:color="auto" w:fill="FFFFFF"/>
        <w:spacing w:before="450" w:after="270"/>
        <w:rPr>
          <w:rFonts w:ascii="Segoe UI" w:hAnsi="Segoe UI" w:cs="Segoe UI"/>
          <w:color w:val="171717"/>
        </w:rPr>
      </w:pPr>
      <w:r>
        <w:rPr>
          <w:rFonts w:ascii="Segoe UI" w:hAnsi="Segoe UI" w:cs="Segoe UI"/>
          <w:color w:val="171717"/>
        </w:rPr>
        <w:t>Understand the workload</w:t>
      </w:r>
    </w:p>
    <w:p w:rsidR="00E074EF" w:rsidRDefault="00E074EF" w:rsidP="00136E32">
      <w:pPr>
        <w:numPr>
          <w:ilvl w:val="0"/>
          <w:numId w:val="32"/>
        </w:numPr>
        <w:shd w:val="clear" w:color="auto" w:fill="FFFFFF"/>
        <w:spacing w:after="0" w:line="240" w:lineRule="auto"/>
        <w:ind w:left="570"/>
        <w:rPr>
          <w:rFonts w:ascii="Segoe UI" w:hAnsi="Segoe UI" w:cs="Segoe UI"/>
          <w:color w:val="171717"/>
        </w:rPr>
      </w:pPr>
      <w:r>
        <w:rPr>
          <w:rFonts w:ascii="Segoe UI" w:hAnsi="Segoe UI" w:cs="Segoe UI"/>
          <w:color w:val="171717"/>
        </w:rPr>
        <w:t>Do you have a read-heavy or write-heavy workload, or both?</w:t>
      </w:r>
    </w:p>
    <w:p w:rsidR="00E074EF" w:rsidRDefault="00E074EF" w:rsidP="00136E32">
      <w:pPr>
        <w:numPr>
          <w:ilvl w:val="0"/>
          <w:numId w:val="32"/>
        </w:numPr>
        <w:shd w:val="clear" w:color="auto" w:fill="FFFFFF"/>
        <w:spacing w:after="0" w:line="240" w:lineRule="auto"/>
        <w:ind w:left="570"/>
        <w:rPr>
          <w:rFonts w:ascii="Segoe UI" w:hAnsi="Segoe UI" w:cs="Segoe UI"/>
          <w:color w:val="171717"/>
        </w:rPr>
      </w:pPr>
      <w:r>
        <w:rPr>
          <w:rFonts w:ascii="Segoe UI" w:hAnsi="Segoe UI" w:cs="Segoe UI"/>
          <w:color w:val="171717"/>
        </w:rPr>
        <w:t>If it's read-heavy, what are the top five queries?</w:t>
      </w:r>
    </w:p>
    <w:p w:rsidR="00E074EF" w:rsidRDefault="00E074EF" w:rsidP="00136E32">
      <w:pPr>
        <w:numPr>
          <w:ilvl w:val="0"/>
          <w:numId w:val="32"/>
        </w:numPr>
        <w:shd w:val="clear" w:color="auto" w:fill="FFFFFF"/>
        <w:spacing w:after="0" w:line="240" w:lineRule="auto"/>
        <w:ind w:left="570"/>
        <w:rPr>
          <w:rFonts w:ascii="Segoe UI" w:hAnsi="Segoe UI" w:cs="Segoe UI"/>
          <w:color w:val="171717"/>
        </w:rPr>
      </w:pPr>
      <w:r>
        <w:rPr>
          <w:rFonts w:ascii="Segoe UI" w:hAnsi="Segoe UI" w:cs="Segoe UI"/>
          <w:color w:val="171717"/>
        </w:rPr>
        <w:t>If it's write-heavy, do you need transactions?</w:t>
      </w:r>
    </w:p>
    <w:p w:rsidR="00E074EF" w:rsidRDefault="00E074EF" w:rsidP="00E074EF">
      <w:pPr>
        <w:pStyle w:val="Heading3"/>
        <w:shd w:val="clear" w:color="auto" w:fill="FFFFFF"/>
        <w:spacing w:before="450" w:after="270"/>
        <w:rPr>
          <w:rFonts w:ascii="Segoe UI" w:hAnsi="Segoe UI" w:cs="Segoe UI"/>
          <w:color w:val="171717"/>
        </w:rPr>
      </w:pPr>
      <w:r>
        <w:rPr>
          <w:rFonts w:ascii="Segoe UI" w:hAnsi="Segoe UI" w:cs="Segoe UI"/>
          <w:color w:val="171717"/>
        </w:rPr>
        <w:t>Propose some partition key options</w:t>
      </w:r>
    </w:p>
    <w:p w:rsidR="00E074EF" w:rsidRDefault="00E074EF" w:rsidP="00136E32">
      <w:pPr>
        <w:numPr>
          <w:ilvl w:val="0"/>
          <w:numId w:val="33"/>
        </w:numPr>
        <w:shd w:val="clear" w:color="auto" w:fill="FFFFFF"/>
        <w:spacing w:after="0" w:line="240" w:lineRule="auto"/>
        <w:ind w:left="570"/>
        <w:rPr>
          <w:rFonts w:ascii="Segoe UI" w:hAnsi="Segoe UI" w:cs="Segoe UI"/>
          <w:color w:val="171717"/>
        </w:rPr>
      </w:pPr>
      <w:r>
        <w:rPr>
          <w:rFonts w:ascii="Segoe UI" w:hAnsi="Segoe UI" w:cs="Segoe UI"/>
          <w:color w:val="171717"/>
        </w:rPr>
        <w:t xml:space="preserve">Does the key choice have </w:t>
      </w:r>
      <w:proofErr w:type="gramStart"/>
      <w:r>
        <w:rPr>
          <w:rFonts w:ascii="Segoe UI" w:hAnsi="Segoe UI" w:cs="Segoe UI"/>
          <w:color w:val="171717"/>
        </w:rPr>
        <w:t>a large number of</w:t>
      </w:r>
      <w:proofErr w:type="gramEnd"/>
      <w:r>
        <w:rPr>
          <w:rFonts w:ascii="Segoe UI" w:hAnsi="Segoe UI" w:cs="Segoe UI"/>
          <w:color w:val="171717"/>
        </w:rPr>
        <w:t xml:space="preserve"> possible values or large cardinality?</w:t>
      </w:r>
    </w:p>
    <w:p w:rsidR="00E074EF" w:rsidRDefault="00E074EF" w:rsidP="00136E32">
      <w:pPr>
        <w:numPr>
          <w:ilvl w:val="0"/>
          <w:numId w:val="33"/>
        </w:numPr>
        <w:shd w:val="clear" w:color="auto" w:fill="FFFFFF"/>
        <w:spacing w:after="0" w:line="240" w:lineRule="auto"/>
        <w:ind w:left="570"/>
        <w:rPr>
          <w:rFonts w:ascii="Segoe UI" w:hAnsi="Segoe UI" w:cs="Segoe UI"/>
          <w:color w:val="171717"/>
        </w:rPr>
      </w:pPr>
      <w:r>
        <w:rPr>
          <w:rFonts w:ascii="Segoe UI" w:hAnsi="Segoe UI" w:cs="Segoe UI"/>
          <w:color w:val="171717"/>
        </w:rPr>
        <w:t>Do the values have a consistent spread across the data?</w:t>
      </w:r>
    </w:p>
    <w:p w:rsidR="00E074EF" w:rsidRDefault="00E074EF" w:rsidP="00136E32">
      <w:pPr>
        <w:numPr>
          <w:ilvl w:val="0"/>
          <w:numId w:val="33"/>
        </w:numPr>
        <w:shd w:val="clear" w:color="auto" w:fill="FFFFFF"/>
        <w:spacing w:after="0" w:line="240" w:lineRule="auto"/>
        <w:ind w:left="570"/>
        <w:rPr>
          <w:rFonts w:ascii="Segoe UI" w:hAnsi="Segoe UI" w:cs="Segoe UI"/>
          <w:color w:val="171717"/>
        </w:rPr>
      </w:pPr>
      <w:r>
        <w:rPr>
          <w:rFonts w:ascii="Segoe UI" w:hAnsi="Segoe UI" w:cs="Segoe UI"/>
          <w:color w:val="171717"/>
        </w:rPr>
        <w:t>Are some values accessed more than others?</w:t>
      </w:r>
    </w:p>
    <w:p w:rsidR="00E074EF" w:rsidRDefault="00E074EF" w:rsidP="00136E32">
      <w:pPr>
        <w:numPr>
          <w:ilvl w:val="0"/>
          <w:numId w:val="33"/>
        </w:numPr>
        <w:shd w:val="clear" w:color="auto" w:fill="FFFFFF"/>
        <w:spacing w:after="0" w:line="240" w:lineRule="auto"/>
        <w:ind w:left="570"/>
        <w:rPr>
          <w:rFonts w:ascii="Segoe UI" w:hAnsi="Segoe UI" w:cs="Segoe UI"/>
          <w:color w:val="171717"/>
        </w:rPr>
      </w:pPr>
      <w:r>
        <w:rPr>
          <w:rFonts w:ascii="Segoe UI" w:hAnsi="Segoe UI" w:cs="Segoe UI"/>
          <w:color w:val="171717"/>
        </w:rPr>
        <w:t>For read-heavy workloads, can the query be within a single partition?</w:t>
      </w:r>
    </w:p>
    <w:p w:rsidR="00E074EF" w:rsidRDefault="00E074EF" w:rsidP="00136E32">
      <w:pPr>
        <w:numPr>
          <w:ilvl w:val="0"/>
          <w:numId w:val="33"/>
        </w:numPr>
        <w:shd w:val="clear" w:color="auto" w:fill="FFFFFF"/>
        <w:spacing w:after="0" w:line="240" w:lineRule="auto"/>
        <w:ind w:left="570"/>
        <w:rPr>
          <w:rFonts w:ascii="Segoe UI" w:hAnsi="Segoe UI" w:cs="Segoe UI"/>
          <w:color w:val="171717"/>
        </w:rPr>
      </w:pPr>
      <w:r>
        <w:rPr>
          <w:rFonts w:ascii="Segoe UI" w:hAnsi="Segoe UI" w:cs="Segoe UI"/>
          <w:color w:val="171717"/>
        </w:rPr>
        <w:t>For write-heavy transactional workloads, can the transaction be within a single partition?</w:t>
      </w:r>
    </w:p>
    <w:p w:rsidR="00E074EF" w:rsidRDefault="00E074EF" w:rsidP="00E074EF">
      <w:pPr>
        <w:pStyle w:val="NormalWeb"/>
        <w:shd w:val="clear" w:color="auto" w:fill="FFFFFF"/>
        <w:rPr>
          <w:rFonts w:ascii="Segoe UI" w:hAnsi="Segoe UI" w:cs="Segoe UI"/>
          <w:color w:val="171717"/>
        </w:rPr>
      </w:pPr>
    </w:p>
    <w:p w:rsidR="00F92B02" w:rsidRDefault="00F92B02" w:rsidP="00E074EF">
      <w:pPr>
        <w:pStyle w:val="NormalWeb"/>
        <w:shd w:val="clear" w:color="auto" w:fill="FFFFFF"/>
        <w:rPr>
          <w:rFonts w:ascii="Segoe UI" w:hAnsi="Segoe UI" w:cs="Segoe UI"/>
          <w:color w:val="171717"/>
        </w:rPr>
      </w:pPr>
      <w:r>
        <w:rPr>
          <w:rFonts w:ascii="Segoe UI" w:hAnsi="Segoe UI" w:cs="Segoe UI"/>
          <w:color w:val="171717"/>
        </w:rPr>
        <w:t xml:space="preserve">Partition key should be unique and should have high cardinality. </w:t>
      </w:r>
    </w:p>
    <w:p w:rsidR="0001436B" w:rsidRDefault="00A4469A" w:rsidP="00BB2D64">
      <w:pPr>
        <w:pStyle w:val="NormalWeb"/>
        <w:shd w:val="clear" w:color="auto" w:fill="FFFFFF"/>
        <w:rPr>
          <w:rFonts w:ascii="Segoe UI" w:hAnsi="Segoe UI" w:cs="Segoe UI"/>
          <w:color w:val="171717"/>
        </w:rPr>
      </w:pPr>
      <w:r>
        <w:rPr>
          <w:rFonts w:ascii="Segoe UI" w:hAnsi="Segoe UI" w:cs="Segoe UI"/>
          <w:color w:val="171717"/>
        </w:rPr>
        <w:t>Indexing:</w:t>
      </w:r>
    </w:p>
    <w:p w:rsidR="00A4469A" w:rsidRDefault="00A4469A" w:rsidP="00BB2D64">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lastRenderedPageBreak/>
        <w:t>An index is extra information that sits alongside a collection to make querying more efficient. Queries use the index to locate documents.</w:t>
      </w:r>
    </w:p>
    <w:p w:rsidR="00EC4E04" w:rsidRPr="00BB196C" w:rsidRDefault="00EC4E04" w:rsidP="00BB2D64">
      <w:pPr>
        <w:pStyle w:val="NormalWeb"/>
        <w:shd w:val="clear" w:color="auto" w:fill="FFFFFF"/>
        <w:rPr>
          <w:rFonts w:ascii="Segoe UI" w:hAnsi="Segoe UI" w:cs="Segoe UI"/>
          <w:b/>
          <w:color w:val="171717"/>
        </w:rPr>
      </w:pPr>
      <w:r>
        <w:rPr>
          <w:rFonts w:ascii="Segoe UI" w:hAnsi="Segoe UI" w:cs="Segoe UI"/>
          <w:color w:val="171717"/>
          <w:shd w:val="clear" w:color="auto" w:fill="FFFFFF"/>
        </w:rPr>
        <w:t xml:space="preserve">Index modes: </w:t>
      </w:r>
      <w:r w:rsidRPr="00BB196C">
        <w:rPr>
          <w:rFonts w:ascii="Segoe UI" w:hAnsi="Segoe UI" w:cs="Segoe UI"/>
          <w:b/>
          <w:color w:val="171717"/>
          <w:shd w:val="clear" w:color="auto" w:fill="FFFFFF"/>
        </w:rPr>
        <w:t>Consistent, Lazy, and None.</w:t>
      </w:r>
    </w:p>
    <w:p w:rsidR="00E13832" w:rsidRPr="00916BF2" w:rsidRDefault="00E13832" w:rsidP="00916BF2">
      <w:pPr>
        <w:pStyle w:val="Heading2"/>
        <w:shd w:val="clear" w:color="auto" w:fill="FFFFFF"/>
        <w:spacing w:before="480" w:after="180"/>
        <w:jc w:val="center"/>
        <w:rPr>
          <w:rFonts w:ascii="Segoe UI" w:hAnsi="Segoe UI" w:cs="Segoe UI"/>
          <w:b/>
          <w:color w:val="171717"/>
          <w:u w:val="single"/>
        </w:rPr>
      </w:pPr>
      <w:r w:rsidRPr="00916BF2">
        <w:rPr>
          <w:rFonts w:ascii="Segoe UI" w:hAnsi="Segoe UI" w:cs="Segoe UI"/>
          <w:b/>
          <w:color w:val="171717"/>
          <w:highlight w:val="green"/>
          <w:u w:val="single"/>
        </w:rPr>
        <w:t>Global distribution</w:t>
      </w:r>
    </w:p>
    <w:p w:rsidR="00E13832" w:rsidRDefault="00E13832" w:rsidP="00E13832">
      <w:pPr>
        <w:pStyle w:val="NormalWeb"/>
        <w:shd w:val="clear" w:color="auto" w:fill="FFFFFF"/>
        <w:rPr>
          <w:rFonts w:ascii="Segoe UI" w:hAnsi="Segoe UI" w:cs="Segoe UI"/>
          <w:color w:val="171717"/>
        </w:rPr>
      </w:pPr>
      <w:r>
        <w:rPr>
          <w:rFonts w:ascii="Segoe UI" w:hAnsi="Segoe UI" w:cs="Segoe UI"/>
          <w:color w:val="171717"/>
        </w:rPr>
        <w:t>Global distribution enables you to replicate data from one region into multiple Azure regions. You can add or remove regions in which your database is replicated at any time, and Azure Cosmos DB ensures that when you add an additional region, your data is available for operations within 30 minutes, assuming your data is 100 TBs or less.</w:t>
      </w:r>
    </w:p>
    <w:p w:rsidR="00916BF2" w:rsidRPr="00916BF2" w:rsidRDefault="00916BF2" w:rsidP="00916BF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916BF2">
        <w:rPr>
          <w:rFonts w:ascii="Segoe UI" w:eastAsia="Times New Roman" w:hAnsi="Segoe UI" w:cs="Segoe UI"/>
          <w:color w:val="171717"/>
          <w:sz w:val="24"/>
          <w:szCs w:val="24"/>
          <w:lang w:eastAsia="en-GB"/>
        </w:rPr>
        <w:t>There are two common scenarios for replicating data in two or more regions:</w:t>
      </w:r>
    </w:p>
    <w:p w:rsidR="00916BF2" w:rsidRPr="00916BF2" w:rsidRDefault="00916BF2" w:rsidP="00136E32">
      <w:pPr>
        <w:numPr>
          <w:ilvl w:val="0"/>
          <w:numId w:val="34"/>
        </w:numPr>
        <w:shd w:val="clear" w:color="auto" w:fill="FFFFFF"/>
        <w:spacing w:after="0" w:line="240" w:lineRule="auto"/>
        <w:ind w:left="570"/>
        <w:rPr>
          <w:rFonts w:ascii="Segoe UI" w:eastAsia="Times New Roman" w:hAnsi="Segoe UI" w:cs="Segoe UI"/>
          <w:color w:val="171717"/>
          <w:sz w:val="24"/>
          <w:szCs w:val="24"/>
          <w:lang w:eastAsia="en-GB"/>
        </w:rPr>
      </w:pPr>
      <w:r w:rsidRPr="00916BF2">
        <w:rPr>
          <w:rFonts w:ascii="Segoe UI" w:eastAsia="Times New Roman" w:hAnsi="Segoe UI" w:cs="Segoe UI"/>
          <w:color w:val="171717"/>
          <w:sz w:val="24"/>
          <w:szCs w:val="24"/>
          <w:lang w:eastAsia="en-GB"/>
        </w:rPr>
        <w:t>Delivering low-latency data access to end users no matter where they are located around the globe</w:t>
      </w:r>
    </w:p>
    <w:p w:rsidR="00916BF2" w:rsidRPr="00916BF2" w:rsidRDefault="00916BF2" w:rsidP="00136E32">
      <w:pPr>
        <w:numPr>
          <w:ilvl w:val="0"/>
          <w:numId w:val="34"/>
        </w:numPr>
        <w:shd w:val="clear" w:color="auto" w:fill="FFFFFF"/>
        <w:spacing w:after="0" w:line="240" w:lineRule="auto"/>
        <w:ind w:left="570"/>
        <w:rPr>
          <w:rFonts w:ascii="Segoe UI" w:eastAsia="Times New Roman" w:hAnsi="Segoe UI" w:cs="Segoe UI"/>
          <w:color w:val="171717"/>
          <w:sz w:val="24"/>
          <w:szCs w:val="24"/>
          <w:lang w:eastAsia="en-GB"/>
        </w:rPr>
      </w:pPr>
      <w:r w:rsidRPr="00916BF2">
        <w:rPr>
          <w:rFonts w:ascii="Segoe UI" w:eastAsia="Times New Roman" w:hAnsi="Segoe UI" w:cs="Segoe UI"/>
          <w:color w:val="171717"/>
          <w:sz w:val="24"/>
          <w:szCs w:val="24"/>
          <w:lang w:eastAsia="en-GB"/>
        </w:rPr>
        <w:t>Adding regional resiliency for business continuity and disaster recovery (BCDR)</w:t>
      </w:r>
    </w:p>
    <w:p w:rsidR="00DE5BFE" w:rsidRPr="00DE5BFE" w:rsidRDefault="00DE5BFE" w:rsidP="000631B2">
      <w:pPr>
        <w:shd w:val="clear" w:color="auto" w:fill="FFFFFF"/>
        <w:spacing w:after="0" w:line="240" w:lineRule="auto"/>
        <w:rPr>
          <w:rFonts w:ascii="Segoe UI" w:eastAsia="Times New Roman" w:hAnsi="Segoe UI" w:cs="Segoe UI"/>
          <w:color w:val="171717"/>
          <w:sz w:val="24"/>
          <w:szCs w:val="24"/>
          <w:lang w:eastAsia="en-GB"/>
        </w:rPr>
      </w:pPr>
    </w:p>
    <w:p w:rsidR="00CC054E" w:rsidRPr="00CC054E" w:rsidRDefault="00CC054E" w:rsidP="00CC054E">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CC054E">
        <w:rPr>
          <w:rFonts w:ascii="Segoe UI" w:eastAsia="Times New Roman" w:hAnsi="Segoe UI" w:cs="Segoe UI"/>
          <w:color w:val="171717"/>
          <w:sz w:val="24"/>
          <w:szCs w:val="24"/>
          <w:lang w:eastAsia="en-GB"/>
        </w:rPr>
        <w:t>There are three conflict resolution modes offered by Azure Cosmos DB.</w:t>
      </w:r>
    </w:p>
    <w:p w:rsidR="00CC054E" w:rsidRPr="00CC054E" w:rsidRDefault="00CC054E" w:rsidP="00136E32">
      <w:pPr>
        <w:numPr>
          <w:ilvl w:val="0"/>
          <w:numId w:val="35"/>
        </w:numPr>
        <w:shd w:val="clear" w:color="auto" w:fill="FFFFFF"/>
        <w:spacing w:after="0" w:line="240" w:lineRule="auto"/>
        <w:ind w:left="570"/>
        <w:rPr>
          <w:rFonts w:ascii="Segoe UI" w:eastAsia="Times New Roman" w:hAnsi="Segoe UI" w:cs="Segoe UI"/>
          <w:color w:val="171717"/>
          <w:sz w:val="24"/>
          <w:szCs w:val="24"/>
          <w:lang w:eastAsia="en-GB"/>
        </w:rPr>
      </w:pPr>
      <w:r w:rsidRPr="00CC054E">
        <w:rPr>
          <w:rFonts w:ascii="Segoe UI" w:eastAsia="Times New Roman" w:hAnsi="Segoe UI" w:cs="Segoe UI"/>
          <w:b/>
          <w:bCs/>
          <w:color w:val="171717"/>
          <w:sz w:val="24"/>
          <w:szCs w:val="24"/>
          <w:lang w:eastAsia="en-GB"/>
        </w:rPr>
        <w:t>Last-Writer-Wins (LWW)</w:t>
      </w:r>
      <w:r w:rsidRPr="00CC054E">
        <w:rPr>
          <w:rFonts w:ascii="Segoe UI" w:eastAsia="Times New Roman" w:hAnsi="Segoe UI" w:cs="Segoe UI"/>
          <w:color w:val="171717"/>
          <w:sz w:val="24"/>
          <w:szCs w:val="24"/>
          <w:lang w:eastAsia="en-GB"/>
        </w:rPr>
        <w:t xml:space="preserve">, in which conflicts are resolved based on the value of a user-defined integer property in the document. By </w:t>
      </w:r>
      <w:proofErr w:type="gramStart"/>
      <w:r w:rsidRPr="00CC054E">
        <w:rPr>
          <w:rFonts w:ascii="Segoe UI" w:eastAsia="Times New Roman" w:hAnsi="Segoe UI" w:cs="Segoe UI"/>
          <w:color w:val="171717"/>
          <w:sz w:val="24"/>
          <w:szCs w:val="24"/>
          <w:lang w:eastAsia="en-GB"/>
        </w:rPr>
        <w:t>default</w:t>
      </w:r>
      <w:proofErr w:type="gramEnd"/>
      <w:r w:rsidRPr="00CC054E">
        <w:rPr>
          <w:rFonts w:ascii="Segoe UI" w:eastAsia="Times New Roman" w:hAnsi="Segoe UI" w:cs="Segoe UI"/>
          <w:color w:val="171717"/>
          <w:sz w:val="24"/>
          <w:szCs w:val="24"/>
          <w:lang w:eastAsia="en-GB"/>
        </w:rPr>
        <w:t xml:space="preserve"> _</w:t>
      </w:r>
      <w:proofErr w:type="spellStart"/>
      <w:r w:rsidRPr="00CC054E">
        <w:rPr>
          <w:rFonts w:ascii="Segoe UI" w:eastAsia="Times New Roman" w:hAnsi="Segoe UI" w:cs="Segoe UI"/>
          <w:color w:val="171717"/>
          <w:sz w:val="24"/>
          <w:szCs w:val="24"/>
          <w:lang w:eastAsia="en-GB"/>
        </w:rPr>
        <w:t>ts</w:t>
      </w:r>
      <w:proofErr w:type="spellEnd"/>
      <w:r w:rsidRPr="00CC054E">
        <w:rPr>
          <w:rFonts w:ascii="Segoe UI" w:eastAsia="Times New Roman" w:hAnsi="Segoe UI" w:cs="Segoe UI"/>
          <w:color w:val="171717"/>
          <w:sz w:val="24"/>
          <w:szCs w:val="24"/>
          <w:lang w:eastAsia="en-GB"/>
        </w:rPr>
        <w:t xml:space="preserve"> is used to determine the last written document. Last-Writer-Wins is the default conflict handling mechanism.</w:t>
      </w:r>
    </w:p>
    <w:p w:rsidR="00CC054E" w:rsidRPr="00CC054E" w:rsidRDefault="00CC054E" w:rsidP="00136E32">
      <w:pPr>
        <w:numPr>
          <w:ilvl w:val="0"/>
          <w:numId w:val="35"/>
        </w:numPr>
        <w:shd w:val="clear" w:color="auto" w:fill="FFFFFF"/>
        <w:spacing w:after="0" w:line="240" w:lineRule="auto"/>
        <w:ind w:left="570"/>
        <w:rPr>
          <w:rFonts w:ascii="Segoe UI" w:eastAsia="Times New Roman" w:hAnsi="Segoe UI" w:cs="Segoe UI"/>
          <w:color w:val="171717"/>
          <w:sz w:val="24"/>
          <w:szCs w:val="24"/>
          <w:lang w:eastAsia="en-GB"/>
        </w:rPr>
      </w:pPr>
      <w:r w:rsidRPr="00CC054E">
        <w:rPr>
          <w:rFonts w:ascii="Segoe UI" w:eastAsia="Times New Roman" w:hAnsi="Segoe UI" w:cs="Segoe UI"/>
          <w:b/>
          <w:bCs/>
          <w:color w:val="171717"/>
          <w:sz w:val="24"/>
          <w:szCs w:val="24"/>
          <w:lang w:eastAsia="en-GB"/>
        </w:rPr>
        <w:t>Custom - User-defined function</w:t>
      </w:r>
      <w:r w:rsidRPr="00CC054E">
        <w:rPr>
          <w:rFonts w:ascii="Segoe UI" w:eastAsia="Times New Roman" w:hAnsi="Segoe UI" w:cs="Segoe UI"/>
          <w:color w:val="171717"/>
          <w:sz w:val="24"/>
          <w:szCs w:val="24"/>
          <w:lang w:eastAsia="en-GB"/>
        </w:rPr>
        <w:t>, in which you can fully control conflict resolution by registering a User-defined function to the collection. A User-defined function is a special type of stored procedure with a specific signature. If the User-defined function fails or does not exist, Azure Cosmos DB will add all conflicts into the read-only conflicts feed they can be processed asynchronously.</w:t>
      </w:r>
    </w:p>
    <w:p w:rsidR="00CC054E" w:rsidRDefault="00CC054E" w:rsidP="00136E32">
      <w:pPr>
        <w:numPr>
          <w:ilvl w:val="0"/>
          <w:numId w:val="35"/>
        </w:numPr>
        <w:shd w:val="clear" w:color="auto" w:fill="FFFFFF"/>
        <w:spacing w:after="0" w:line="240" w:lineRule="auto"/>
        <w:ind w:left="570"/>
        <w:rPr>
          <w:rFonts w:ascii="Segoe UI" w:eastAsia="Times New Roman" w:hAnsi="Segoe UI" w:cs="Segoe UI"/>
          <w:color w:val="171717"/>
          <w:sz w:val="24"/>
          <w:szCs w:val="24"/>
          <w:lang w:eastAsia="en-GB"/>
        </w:rPr>
      </w:pPr>
      <w:r w:rsidRPr="00CC054E">
        <w:rPr>
          <w:rFonts w:ascii="Segoe UI" w:eastAsia="Times New Roman" w:hAnsi="Segoe UI" w:cs="Segoe UI"/>
          <w:b/>
          <w:bCs/>
          <w:color w:val="171717"/>
          <w:sz w:val="24"/>
          <w:szCs w:val="24"/>
          <w:lang w:eastAsia="en-GB"/>
        </w:rPr>
        <w:t>Custom - Async</w:t>
      </w:r>
      <w:r w:rsidRPr="00CC054E">
        <w:rPr>
          <w:rFonts w:ascii="Segoe UI" w:eastAsia="Times New Roman" w:hAnsi="Segoe UI" w:cs="Segoe UI"/>
          <w:color w:val="171717"/>
          <w:sz w:val="24"/>
          <w:szCs w:val="24"/>
          <w:lang w:eastAsia="en-GB"/>
        </w:rPr>
        <w:t>, in which Azure Cosmos DB excludes all conflicts from being committed and registers them in the read-only conflicts feed for deferred resolution by the user’s application. The application can perform conflict resolution asynchronously and use any logic or refer to any external source, application, or service to resolve the conflict.</w:t>
      </w:r>
    </w:p>
    <w:p w:rsidR="00574BEC" w:rsidRDefault="00574BEC" w:rsidP="00574BEC">
      <w:pPr>
        <w:shd w:val="clear" w:color="auto" w:fill="FFFFFF"/>
        <w:spacing w:after="0" w:line="240" w:lineRule="auto"/>
        <w:rPr>
          <w:rFonts w:ascii="Segoe UI" w:eastAsia="Times New Roman" w:hAnsi="Segoe UI" w:cs="Segoe UI"/>
          <w:color w:val="171717"/>
          <w:sz w:val="24"/>
          <w:szCs w:val="24"/>
          <w:lang w:eastAsia="en-GB"/>
        </w:rPr>
      </w:pPr>
    </w:p>
    <w:p w:rsidR="00574BEC" w:rsidRDefault="00574BEC" w:rsidP="00574BEC">
      <w:pPr>
        <w:shd w:val="clear" w:color="auto" w:fill="FFFFFF"/>
        <w:spacing w:after="0" w:line="240" w:lineRule="auto"/>
        <w:rPr>
          <w:rFonts w:ascii="Segoe UI" w:eastAsia="Times New Roman" w:hAnsi="Segoe UI" w:cs="Segoe UI"/>
          <w:color w:val="171717"/>
          <w:sz w:val="24"/>
          <w:szCs w:val="24"/>
          <w:lang w:eastAsia="en-GB"/>
        </w:rPr>
      </w:pPr>
    </w:p>
    <w:p w:rsidR="00574BEC" w:rsidRDefault="00574BEC" w:rsidP="00574BEC">
      <w:pPr>
        <w:shd w:val="clear" w:color="auto" w:fill="FFFFFF"/>
        <w:spacing w:after="0" w:line="240" w:lineRule="auto"/>
        <w:rPr>
          <w:rFonts w:ascii="Segoe UI" w:eastAsia="Times New Roman" w:hAnsi="Segoe UI" w:cs="Segoe UI"/>
          <w:color w:val="171717"/>
          <w:sz w:val="24"/>
          <w:szCs w:val="24"/>
          <w:lang w:eastAsia="en-GB"/>
        </w:rPr>
      </w:pPr>
    </w:p>
    <w:p w:rsidR="00574BEC" w:rsidRDefault="00574BEC" w:rsidP="00574BEC">
      <w:pPr>
        <w:shd w:val="clear" w:color="auto" w:fill="FFFFFF"/>
        <w:spacing w:after="0" w:line="240" w:lineRule="auto"/>
        <w:rPr>
          <w:rFonts w:ascii="Segoe UI" w:eastAsia="Times New Roman" w:hAnsi="Segoe UI" w:cs="Segoe UI"/>
          <w:color w:val="171717"/>
          <w:sz w:val="24"/>
          <w:szCs w:val="24"/>
          <w:lang w:eastAsia="en-GB"/>
        </w:rPr>
      </w:pPr>
    </w:p>
    <w:p w:rsidR="00574BEC" w:rsidRPr="00CC054E" w:rsidRDefault="00574BEC" w:rsidP="00574BEC">
      <w:pPr>
        <w:shd w:val="clear" w:color="auto" w:fill="FFFFFF"/>
        <w:spacing w:after="0" w:line="240" w:lineRule="auto"/>
        <w:rPr>
          <w:rFonts w:ascii="Segoe UI" w:eastAsia="Times New Roman" w:hAnsi="Segoe UI" w:cs="Segoe UI"/>
          <w:color w:val="171717"/>
          <w:sz w:val="24"/>
          <w:szCs w:val="24"/>
          <w:lang w:eastAsia="en-GB"/>
        </w:rPr>
      </w:pPr>
    </w:p>
    <w:tbl>
      <w:tblPr>
        <w:tblW w:w="7400" w:type="dxa"/>
        <w:tblLook w:val="04A0" w:firstRow="1" w:lastRow="0" w:firstColumn="1" w:lastColumn="0" w:noHBand="0" w:noVBand="1"/>
      </w:tblPr>
      <w:tblGrid>
        <w:gridCol w:w="3700"/>
        <w:gridCol w:w="3700"/>
      </w:tblGrid>
      <w:tr w:rsidR="00574BEC" w:rsidRPr="00574BEC" w:rsidTr="00574BEC">
        <w:trPr>
          <w:trHeight w:val="690"/>
        </w:trPr>
        <w:tc>
          <w:tcPr>
            <w:tcW w:w="3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74BEC" w:rsidRPr="00574BEC" w:rsidRDefault="00574BEC" w:rsidP="00574BEC">
            <w:pPr>
              <w:spacing w:after="0" w:line="240" w:lineRule="auto"/>
              <w:rPr>
                <w:rFonts w:ascii="Segoe UI" w:eastAsia="Times New Roman" w:hAnsi="Segoe UI" w:cs="Segoe UI"/>
                <w:b/>
                <w:bCs/>
                <w:color w:val="171717"/>
                <w:sz w:val="24"/>
                <w:szCs w:val="24"/>
                <w:lang w:eastAsia="en-GB"/>
              </w:rPr>
            </w:pPr>
            <w:r w:rsidRPr="00574BEC">
              <w:rPr>
                <w:rFonts w:ascii="Segoe UI" w:eastAsia="Times New Roman" w:hAnsi="Segoe UI" w:cs="Segoe UI"/>
                <w:b/>
                <w:bCs/>
                <w:color w:val="171717"/>
                <w:sz w:val="24"/>
                <w:szCs w:val="24"/>
                <w:lang w:eastAsia="en-GB"/>
              </w:rPr>
              <w:lastRenderedPageBreak/>
              <w:t>Consistency levels and guarantees</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574BEC" w:rsidRPr="00574BEC" w:rsidRDefault="00574BEC" w:rsidP="00574BEC">
            <w:pPr>
              <w:spacing w:after="0" w:line="240" w:lineRule="auto"/>
              <w:rPr>
                <w:rFonts w:ascii="Calibri" w:eastAsia="Times New Roman" w:hAnsi="Calibri" w:cs="Calibri"/>
                <w:color w:val="000000"/>
                <w:lang w:eastAsia="en-GB"/>
              </w:rPr>
            </w:pPr>
            <w:r w:rsidRPr="00574BEC">
              <w:rPr>
                <w:rFonts w:ascii="Calibri" w:eastAsia="Times New Roman" w:hAnsi="Calibri" w:cs="Calibri"/>
                <w:color w:val="000000"/>
                <w:lang w:eastAsia="en-GB"/>
              </w:rPr>
              <w:t> </w:t>
            </w:r>
          </w:p>
        </w:tc>
      </w:tr>
      <w:tr w:rsidR="00574BEC" w:rsidRPr="00574BEC" w:rsidTr="00574BEC">
        <w:trPr>
          <w:trHeight w:val="345"/>
        </w:trPr>
        <w:tc>
          <w:tcPr>
            <w:tcW w:w="3700" w:type="dxa"/>
            <w:tcBorders>
              <w:top w:val="nil"/>
              <w:left w:val="single" w:sz="4" w:space="0" w:color="auto"/>
              <w:bottom w:val="single" w:sz="4" w:space="0" w:color="auto"/>
              <w:right w:val="single" w:sz="4" w:space="0" w:color="auto"/>
            </w:tcBorders>
            <w:shd w:val="clear" w:color="auto" w:fill="auto"/>
            <w:vAlign w:val="center"/>
            <w:hideMark/>
          </w:tcPr>
          <w:p w:rsidR="00574BEC" w:rsidRPr="00574BEC" w:rsidRDefault="00574BEC" w:rsidP="00574BEC">
            <w:pPr>
              <w:spacing w:after="0" w:line="240" w:lineRule="auto"/>
              <w:rPr>
                <w:rFonts w:ascii="Segoe UI" w:eastAsia="Times New Roman" w:hAnsi="Segoe UI" w:cs="Segoe UI"/>
                <w:color w:val="171717"/>
                <w:sz w:val="24"/>
                <w:szCs w:val="24"/>
                <w:lang w:eastAsia="en-GB"/>
              </w:rPr>
            </w:pPr>
            <w:r w:rsidRPr="00574BEC">
              <w:rPr>
                <w:rFonts w:ascii="Segoe UI" w:eastAsia="Times New Roman" w:hAnsi="Segoe UI" w:cs="Segoe UI"/>
                <w:color w:val="171717"/>
                <w:sz w:val="24"/>
                <w:szCs w:val="24"/>
                <w:lang w:eastAsia="en-GB"/>
              </w:rPr>
              <w:t> </w:t>
            </w:r>
          </w:p>
        </w:tc>
        <w:tc>
          <w:tcPr>
            <w:tcW w:w="3700" w:type="dxa"/>
            <w:tcBorders>
              <w:top w:val="nil"/>
              <w:left w:val="nil"/>
              <w:bottom w:val="single" w:sz="4" w:space="0" w:color="auto"/>
              <w:right w:val="single" w:sz="4" w:space="0" w:color="auto"/>
            </w:tcBorders>
            <w:shd w:val="clear" w:color="auto" w:fill="auto"/>
            <w:noWrap/>
            <w:vAlign w:val="bottom"/>
            <w:hideMark/>
          </w:tcPr>
          <w:p w:rsidR="00574BEC" w:rsidRPr="00574BEC" w:rsidRDefault="00574BEC" w:rsidP="00574BEC">
            <w:pPr>
              <w:spacing w:after="0" w:line="240" w:lineRule="auto"/>
              <w:rPr>
                <w:rFonts w:ascii="Calibri" w:eastAsia="Times New Roman" w:hAnsi="Calibri" w:cs="Calibri"/>
                <w:color w:val="000000"/>
                <w:lang w:eastAsia="en-GB"/>
              </w:rPr>
            </w:pPr>
            <w:r w:rsidRPr="00574BEC">
              <w:rPr>
                <w:rFonts w:ascii="Calibri" w:eastAsia="Times New Roman" w:hAnsi="Calibri" w:cs="Calibri"/>
                <w:color w:val="000000"/>
                <w:lang w:eastAsia="en-GB"/>
              </w:rPr>
              <w:t> </w:t>
            </w:r>
          </w:p>
        </w:tc>
      </w:tr>
      <w:tr w:rsidR="00574BEC" w:rsidRPr="00574BEC" w:rsidTr="00574BEC">
        <w:trPr>
          <w:trHeight w:val="330"/>
        </w:trPr>
        <w:tc>
          <w:tcPr>
            <w:tcW w:w="3700" w:type="dxa"/>
            <w:tcBorders>
              <w:top w:val="nil"/>
              <w:left w:val="single" w:sz="4" w:space="0" w:color="auto"/>
              <w:bottom w:val="single" w:sz="4" w:space="0" w:color="auto"/>
              <w:right w:val="single" w:sz="4" w:space="0" w:color="auto"/>
            </w:tcBorders>
            <w:shd w:val="clear" w:color="auto" w:fill="auto"/>
            <w:vAlign w:val="bottom"/>
            <w:hideMark/>
          </w:tcPr>
          <w:p w:rsidR="00574BEC" w:rsidRPr="00574BEC" w:rsidRDefault="00574BEC" w:rsidP="00574BEC">
            <w:pPr>
              <w:spacing w:after="0" w:line="240" w:lineRule="auto"/>
              <w:rPr>
                <w:rFonts w:ascii="Segoe UI" w:eastAsia="Times New Roman" w:hAnsi="Segoe UI" w:cs="Segoe UI"/>
                <w:b/>
                <w:bCs/>
                <w:color w:val="000000"/>
                <w:lang w:eastAsia="en-GB"/>
              </w:rPr>
            </w:pPr>
            <w:r w:rsidRPr="00574BEC">
              <w:rPr>
                <w:rFonts w:ascii="Segoe UI" w:eastAsia="Times New Roman" w:hAnsi="Segoe UI" w:cs="Segoe UI"/>
                <w:b/>
                <w:bCs/>
                <w:color w:val="000000"/>
                <w:lang w:eastAsia="en-GB"/>
              </w:rPr>
              <w:t>Consistency Level</w:t>
            </w:r>
          </w:p>
        </w:tc>
        <w:tc>
          <w:tcPr>
            <w:tcW w:w="3700" w:type="dxa"/>
            <w:tcBorders>
              <w:top w:val="nil"/>
              <w:left w:val="nil"/>
              <w:bottom w:val="single" w:sz="4" w:space="0" w:color="auto"/>
              <w:right w:val="single" w:sz="4" w:space="0" w:color="auto"/>
            </w:tcBorders>
            <w:shd w:val="clear" w:color="auto" w:fill="auto"/>
            <w:vAlign w:val="bottom"/>
            <w:hideMark/>
          </w:tcPr>
          <w:p w:rsidR="00574BEC" w:rsidRPr="00574BEC" w:rsidRDefault="00574BEC" w:rsidP="00574BEC">
            <w:pPr>
              <w:spacing w:after="0" w:line="240" w:lineRule="auto"/>
              <w:rPr>
                <w:rFonts w:ascii="Segoe UI" w:eastAsia="Times New Roman" w:hAnsi="Segoe UI" w:cs="Segoe UI"/>
                <w:b/>
                <w:bCs/>
                <w:color w:val="000000"/>
                <w:lang w:eastAsia="en-GB"/>
              </w:rPr>
            </w:pPr>
            <w:r w:rsidRPr="00574BEC">
              <w:rPr>
                <w:rFonts w:ascii="Segoe UI" w:eastAsia="Times New Roman" w:hAnsi="Segoe UI" w:cs="Segoe UI"/>
                <w:b/>
                <w:bCs/>
                <w:color w:val="000000"/>
                <w:lang w:eastAsia="en-GB"/>
              </w:rPr>
              <w:t>Guarantees</w:t>
            </w:r>
          </w:p>
        </w:tc>
      </w:tr>
      <w:tr w:rsidR="00574BEC" w:rsidRPr="00574BEC" w:rsidTr="00574BEC">
        <w:trPr>
          <w:trHeight w:val="990"/>
        </w:trPr>
        <w:tc>
          <w:tcPr>
            <w:tcW w:w="3700" w:type="dxa"/>
            <w:tcBorders>
              <w:top w:val="nil"/>
              <w:left w:val="single" w:sz="4" w:space="0" w:color="auto"/>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Strong</w:t>
            </w:r>
          </w:p>
        </w:tc>
        <w:tc>
          <w:tcPr>
            <w:tcW w:w="3700" w:type="dxa"/>
            <w:tcBorders>
              <w:top w:val="nil"/>
              <w:left w:val="nil"/>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Linearizability. Reads are guaranteed to return the most recent version of an item.</w:t>
            </w:r>
          </w:p>
        </w:tc>
      </w:tr>
      <w:tr w:rsidR="00574BEC" w:rsidRPr="00574BEC" w:rsidTr="00574BEC">
        <w:trPr>
          <w:trHeight w:val="990"/>
        </w:trPr>
        <w:tc>
          <w:tcPr>
            <w:tcW w:w="3700" w:type="dxa"/>
            <w:tcBorders>
              <w:top w:val="nil"/>
              <w:left w:val="single" w:sz="4" w:space="0" w:color="auto"/>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Bounded Staleness</w:t>
            </w:r>
          </w:p>
        </w:tc>
        <w:tc>
          <w:tcPr>
            <w:tcW w:w="3700" w:type="dxa"/>
            <w:tcBorders>
              <w:top w:val="nil"/>
              <w:left w:val="nil"/>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 xml:space="preserve">Consistent Prefix. Reads </w:t>
            </w:r>
            <w:proofErr w:type="gramStart"/>
            <w:r w:rsidRPr="00574BEC">
              <w:rPr>
                <w:rFonts w:ascii="Segoe UI" w:eastAsia="Times New Roman" w:hAnsi="Segoe UI" w:cs="Segoe UI"/>
                <w:color w:val="000000"/>
                <w:lang w:eastAsia="en-GB"/>
              </w:rPr>
              <w:t>lag behind</w:t>
            </w:r>
            <w:proofErr w:type="gramEnd"/>
            <w:r w:rsidRPr="00574BEC">
              <w:rPr>
                <w:rFonts w:ascii="Segoe UI" w:eastAsia="Times New Roman" w:hAnsi="Segoe UI" w:cs="Segoe UI"/>
                <w:color w:val="000000"/>
                <w:lang w:eastAsia="en-GB"/>
              </w:rPr>
              <w:t xml:space="preserve"> writes by at most k prefixes or t interval.</w:t>
            </w:r>
          </w:p>
        </w:tc>
      </w:tr>
      <w:tr w:rsidR="00574BEC" w:rsidRPr="00574BEC" w:rsidTr="00574BEC">
        <w:trPr>
          <w:trHeight w:val="990"/>
        </w:trPr>
        <w:tc>
          <w:tcPr>
            <w:tcW w:w="3700" w:type="dxa"/>
            <w:tcBorders>
              <w:top w:val="nil"/>
              <w:left w:val="single" w:sz="4" w:space="0" w:color="auto"/>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Session</w:t>
            </w:r>
          </w:p>
        </w:tc>
        <w:tc>
          <w:tcPr>
            <w:tcW w:w="3700" w:type="dxa"/>
            <w:tcBorders>
              <w:top w:val="nil"/>
              <w:left w:val="nil"/>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Consistent Prefix. Monotonic reads, monotonic writes, read-your-writes, write-follows-reads.</w:t>
            </w:r>
          </w:p>
        </w:tc>
      </w:tr>
      <w:tr w:rsidR="00574BEC" w:rsidRPr="00574BEC" w:rsidTr="00574BEC">
        <w:trPr>
          <w:trHeight w:val="660"/>
        </w:trPr>
        <w:tc>
          <w:tcPr>
            <w:tcW w:w="3700" w:type="dxa"/>
            <w:tcBorders>
              <w:top w:val="nil"/>
              <w:left w:val="single" w:sz="4" w:space="0" w:color="auto"/>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Consistent Prefix</w:t>
            </w:r>
          </w:p>
        </w:tc>
        <w:tc>
          <w:tcPr>
            <w:tcW w:w="3700" w:type="dxa"/>
            <w:tcBorders>
              <w:top w:val="nil"/>
              <w:left w:val="nil"/>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Updates returned are some prefix of all the updates, with no gaps.</w:t>
            </w:r>
          </w:p>
        </w:tc>
      </w:tr>
      <w:tr w:rsidR="00574BEC" w:rsidRPr="00574BEC" w:rsidTr="00574BEC">
        <w:trPr>
          <w:trHeight w:val="330"/>
        </w:trPr>
        <w:tc>
          <w:tcPr>
            <w:tcW w:w="3700" w:type="dxa"/>
            <w:tcBorders>
              <w:top w:val="nil"/>
              <w:left w:val="single" w:sz="4" w:space="0" w:color="auto"/>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Eventual</w:t>
            </w:r>
          </w:p>
        </w:tc>
        <w:tc>
          <w:tcPr>
            <w:tcW w:w="3700" w:type="dxa"/>
            <w:tcBorders>
              <w:top w:val="nil"/>
              <w:left w:val="nil"/>
              <w:bottom w:val="single" w:sz="4" w:space="0" w:color="auto"/>
              <w:right w:val="single" w:sz="4" w:space="0" w:color="auto"/>
            </w:tcBorders>
            <w:shd w:val="clear" w:color="auto" w:fill="auto"/>
            <w:hideMark/>
          </w:tcPr>
          <w:p w:rsidR="00574BEC" w:rsidRPr="00574BEC" w:rsidRDefault="00574BEC" w:rsidP="00574BEC">
            <w:pPr>
              <w:spacing w:after="0" w:line="240" w:lineRule="auto"/>
              <w:rPr>
                <w:rFonts w:ascii="Segoe UI" w:eastAsia="Times New Roman" w:hAnsi="Segoe UI" w:cs="Segoe UI"/>
                <w:color w:val="000000"/>
                <w:lang w:eastAsia="en-GB"/>
              </w:rPr>
            </w:pPr>
            <w:r w:rsidRPr="00574BEC">
              <w:rPr>
                <w:rFonts w:ascii="Segoe UI" w:eastAsia="Times New Roman" w:hAnsi="Segoe UI" w:cs="Segoe UI"/>
                <w:color w:val="000000"/>
                <w:lang w:eastAsia="en-GB"/>
              </w:rPr>
              <w:t>Out of order reads.</w:t>
            </w:r>
          </w:p>
        </w:tc>
      </w:tr>
    </w:tbl>
    <w:p w:rsidR="00DE5BFE" w:rsidRDefault="00DE5BFE" w:rsidP="00DE5BFE">
      <w:pPr>
        <w:pStyle w:val="NormalWeb"/>
        <w:shd w:val="clear" w:color="auto" w:fill="FFFFFF"/>
        <w:rPr>
          <w:rFonts w:ascii="Segoe UI" w:hAnsi="Segoe UI" w:cs="Segoe UI"/>
          <w:color w:val="171717"/>
        </w:rPr>
      </w:pPr>
    </w:p>
    <w:p w:rsidR="00DE5BFE" w:rsidRDefault="00176D10" w:rsidP="00176D10">
      <w:pPr>
        <w:pStyle w:val="NormalWeb"/>
        <w:shd w:val="clear" w:color="auto" w:fill="FFFFFF"/>
        <w:jc w:val="center"/>
        <w:rPr>
          <w:rFonts w:ascii="Segoe UI" w:hAnsi="Segoe UI" w:cs="Segoe UI"/>
          <w:b/>
          <w:color w:val="171717"/>
          <w:sz w:val="36"/>
          <w:szCs w:val="36"/>
          <w:u w:val="single"/>
        </w:rPr>
      </w:pPr>
      <w:r w:rsidRPr="00176D10">
        <w:rPr>
          <w:rFonts w:ascii="Segoe UI" w:hAnsi="Segoe UI" w:cs="Segoe UI"/>
          <w:b/>
          <w:color w:val="171717"/>
          <w:sz w:val="36"/>
          <w:szCs w:val="36"/>
          <w:highlight w:val="green"/>
          <w:u w:val="single"/>
        </w:rPr>
        <w:t>Azure Data lake store Gen2</w:t>
      </w:r>
    </w:p>
    <w:p w:rsidR="00176D10" w:rsidRPr="00176D10" w:rsidRDefault="00A27B81" w:rsidP="00176D10">
      <w:pPr>
        <w:pStyle w:val="NormalWeb"/>
        <w:shd w:val="clear" w:color="auto" w:fill="FFFFFF"/>
        <w:rPr>
          <w:rFonts w:ascii="Segoe UI" w:hAnsi="Segoe UI" w:cs="Segoe UI"/>
          <w:color w:val="171717"/>
        </w:rPr>
      </w:pPr>
      <w:r>
        <w:rPr>
          <w:rFonts w:ascii="Segoe UI" w:hAnsi="Segoe UI" w:cs="Segoe UI"/>
          <w:color w:val="171717"/>
          <w:shd w:val="clear" w:color="auto" w:fill="FFFFFF"/>
        </w:rPr>
        <w:t>A data lake is a repository of data that is stored in its natural format, usually as blobs or files. Azure Data Lake Storage is a comprehensive, scalable, and cost-effective data lake solution for big data analytics built into Azure.</w:t>
      </w:r>
    </w:p>
    <w:p w:rsidR="00ED6A3B" w:rsidRDefault="00A27B81" w:rsidP="008D0991">
      <w:pPr>
        <w:rPr>
          <w:rFonts w:ascii="Consolas" w:eastAsia="Times New Roman" w:hAnsi="Consolas" w:cs="Times New Roman"/>
          <w:color w:val="A31515"/>
          <w:sz w:val="21"/>
          <w:szCs w:val="21"/>
          <w:shd w:val="clear" w:color="auto" w:fill="FAFAFA"/>
          <w:lang w:eastAsia="en-GB"/>
        </w:rPr>
      </w:pPr>
      <w:r>
        <w:rPr>
          <w:rFonts w:ascii="Consolas" w:eastAsia="Times New Roman" w:hAnsi="Consolas" w:cs="Times New Roman"/>
          <w:color w:val="A31515"/>
          <w:sz w:val="21"/>
          <w:szCs w:val="21"/>
          <w:shd w:val="clear" w:color="auto" w:fill="FAFAFA"/>
          <w:lang w:eastAsia="en-GB"/>
        </w:rPr>
        <w:t xml:space="preserve">ACL </w:t>
      </w:r>
      <w:r w:rsidR="00ED6A3B">
        <w:rPr>
          <w:rFonts w:ascii="Consolas" w:eastAsia="Times New Roman" w:hAnsi="Consolas" w:cs="Times New Roman"/>
          <w:color w:val="A31515"/>
          <w:sz w:val="21"/>
          <w:szCs w:val="21"/>
          <w:shd w:val="clear" w:color="auto" w:fill="FAFAFA"/>
          <w:lang w:eastAsia="en-GB"/>
        </w:rPr>
        <w:t>(access</w:t>
      </w:r>
      <w:r>
        <w:rPr>
          <w:rFonts w:ascii="Consolas" w:eastAsia="Times New Roman" w:hAnsi="Consolas" w:cs="Times New Roman"/>
          <w:color w:val="A31515"/>
          <w:sz w:val="21"/>
          <w:szCs w:val="21"/>
          <w:shd w:val="clear" w:color="auto" w:fill="FAFAFA"/>
          <w:lang w:eastAsia="en-GB"/>
        </w:rPr>
        <w:t xml:space="preserve"> control lists enable file level access controls) </w:t>
      </w:r>
      <w:r w:rsidR="00ED6A3B">
        <w:rPr>
          <w:rFonts w:ascii="Consolas" w:eastAsia="Times New Roman" w:hAnsi="Consolas" w:cs="Times New Roman"/>
          <w:color w:val="A31515"/>
          <w:sz w:val="21"/>
          <w:szCs w:val="21"/>
          <w:shd w:val="clear" w:color="auto" w:fill="FAFAFA"/>
          <w:lang w:eastAsia="en-GB"/>
        </w:rPr>
        <w:t>hierarchical name space allows bigdata analytics.</w:t>
      </w:r>
    </w:p>
    <w:p w:rsidR="00ED6A3B" w:rsidRDefault="00ED6A3B" w:rsidP="008D0991">
      <w:pPr>
        <w:rPr>
          <w:rFonts w:ascii="Consolas" w:eastAsia="Times New Roman" w:hAnsi="Consolas" w:cs="Times New Roman"/>
          <w:color w:val="A31515"/>
          <w:sz w:val="21"/>
          <w:szCs w:val="21"/>
          <w:shd w:val="clear" w:color="auto" w:fill="FAFAFA"/>
          <w:lang w:eastAsia="en-GB"/>
        </w:rPr>
      </w:pPr>
      <w:proofErr w:type="spellStart"/>
      <w:r>
        <w:rPr>
          <w:rFonts w:ascii="Consolas" w:eastAsia="Times New Roman" w:hAnsi="Consolas" w:cs="Times New Roman"/>
          <w:color w:val="A31515"/>
          <w:sz w:val="21"/>
          <w:szCs w:val="21"/>
          <w:shd w:val="clear" w:color="auto" w:fill="FAFAFA"/>
          <w:lang w:eastAsia="en-GB"/>
        </w:rPr>
        <w:t>Blobstorage</w:t>
      </w:r>
      <w:proofErr w:type="spellEnd"/>
      <w:r>
        <w:rPr>
          <w:rFonts w:ascii="Consolas" w:eastAsia="Times New Roman" w:hAnsi="Consolas" w:cs="Times New Roman"/>
          <w:color w:val="A31515"/>
          <w:sz w:val="21"/>
          <w:szCs w:val="21"/>
          <w:shd w:val="clear" w:color="auto" w:fill="FAFAFA"/>
          <w:lang w:eastAsia="en-GB"/>
        </w:rPr>
        <w:t xml:space="preserve"> (flat namespace/single hierarchy) where as ADLS Gen 2 – has hierarchical name space – blob data into directories and stores metadata about each directory. </w:t>
      </w:r>
      <w:r>
        <w:rPr>
          <w:rFonts w:ascii="Segoe UI" w:hAnsi="Segoe UI" w:cs="Segoe UI"/>
          <w:color w:val="171717"/>
          <w:shd w:val="clear" w:color="auto" w:fill="FFFFFF"/>
        </w:rPr>
        <w:t>Hierarchical namespaces keep the data organized, which yields better storage and retrieval performance for an analytical use case and lowers the cost of analysis.</w:t>
      </w:r>
    </w:p>
    <w:p w:rsidR="008E1817" w:rsidRPr="008E1817" w:rsidRDefault="00ED6A3B" w:rsidP="00136E32">
      <w:pPr>
        <w:numPr>
          <w:ilvl w:val="0"/>
          <w:numId w:val="36"/>
        </w:numPr>
        <w:shd w:val="clear" w:color="auto" w:fill="FFFFFF"/>
        <w:spacing w:after="0" w:line="240" w:lineRule="auto"/>
        <w:ind w:left="570"/>
        <w:rPr>
          <w:rFonts w:ascii="Segoe UI" w:eastAsia="Times New Roman" w:hAnsi="Segoe UI" w:cs="Segoe UI"/>
          <w:color w:val="171717"/>
          <w:sz w:val="24"/>
          <w:szCs w:val="24"/>
          <w:lang w:eastAsia="en-GB"/>
        </w:rPr>
      </w:pPr>
      <w:r>
        <w:rPr>
          <w:rFonts w:ascii="Consolas" w:eastAsia="Times New Roman" w:hAnsi="Consolas" w:cs="Times New Roman"/>
          <w:color w:val="A31515"/>
          <w:sz w:val="21"/>
          <w:szCs w:val="21"/>
          <w:shd w:val="clear" w:color="auto" w:fill="FAFAFA"/>
          <w:lang w:eastAsia="en-GB"/>
        </w:rPr>
        <w:t xml:space="preserve"> </w:t>
      </w:r>
      <w:r w:rsidR="008E1817" w:rsidRPr="008E1817">
        <w:rPr>
          <w:rFonts w:ascii="Segoe UI" w:eastAsia="Times New Roman" w:hAnsi="Segoe UI" w:cs="Segoe UI"/>
          <w:color w:val="171717"/>
          <w:sz w:val="24"/>
          <w:szCs w:val="24"/>
          <w:lang w:eastAsia="en-GB"/>
        </w:rPr>
        <w:t xml:space="preserve">A modern data </w:t>
      </w:r>
      <w:proofErr w:type="gramStart"/>
      <w:r w:rsidR="008E1817" w:rsidRPr="008E1817">
        <w:rPr>
          <w:rFonts w:ascii="Segoe UI" w:eastAsia="Times New Roman" w:hAnsi="Segoe UI" w:cs="Segoe UI"/>
          <w:color w:val="171717"/>
          <w:sz w:val="24"/>
          <w:szCs w:val="24"/>
          <w:lang w:eastAsia="en-GB"/>
        </w:rPr>
        <w:t>warehouse</w:t>
      </w:r>
      <w:proofErr w:type="gramEnd"/>
      <w:r w:rsidR="008E1817" w:rsidRPr="008E1817">
        <w:rPr>
          <w:rFonts w:ascii="Segoe UI" w:eastAsia="Times New Roman" w:hAnsi="Segoe UI" w:cs="Segoe UI"/>
          <w:color w:val="171717"/>
          <w:sz w:val="24"/>
          <w:szCs w:val="24"/>
          <w:lang w:eastAsia="en-GB"/>
        </w:rPr>
        <w:t>.</w:t>
      </w:r>
    </w:p>
    <w:p w:rsidR="008E1817" w:rsidRPr="008E1817" w:rsidRDefault="008E1817" w:rsidP="00136E32">
      <w:pPr>
        <w:numPr>
          <w:ilvl w:val="0"/>
          <w:numId w:val="36"/>
        </w:numPr>
        <w:shd w:val="clear" w:color="auto" w:fill="FFFFFF"/>
        <w:spacing w:after="0" w:line="240" w:lineRule="auto"/>
        <w:ind w:left="570"/>
        <w:rPr>
          <w:rFonts w:ascii="Segoe UI" w:eastAsia="Times New Roman" w:hAnsi="Segoe UI" w:cs="Segoe UI"/>
          <w:color w:val="171717"/>
          <w:sz w:val="24"/>
          <w:szCs w:val="24"/>
          <w:lang w:eastAsia="en-GB"/>
        </w:rPr>
      </w:pPr>
      <w:r w:rsidRPr="008E1817">
        <w:rPr>
          <w:rFonts w:ascii="Segoe UI" w:eastAsia="Times New Roman" w:hAnsi="Segoe UI" w:cs="Segoe UI"/>
          <w:color w:val="171717"/>
          <w:sz w:val="24"/>
          <w:szCs w:val="24"/>
          <w:lang w:eastAsia="en-GB"/>
        </w:rPr>
        <w:t>Advanced analytics against big data.</w:t>
      </w:r>
    </w:p>
    <w:p w:rsidR="008E1817" w:rsidRPr="008E1817" w:rsidRDefault="008E1817" w:rsidP="00136E32">
      <w:pPr>
        <w:numPr>
          <w:ilvl w:val="0"/>
          <w:numId w:val="36"/>
        </w:numPr>
        <w:shd w:val="clear" w:color="auto" w:fill="FFFFFF"/>
        <w:spacing w:after="0" w:line="240" w:lineRule="auto"/>
        <w:ind w:left="570"/>
        <w:rPr>
          <w:rFonts w:ascii="Segoe UI" w:eastAsia="Times New Roman" w:hAnsi="Segoe UI" w:cs="Segoe UI"/>
          <w:color w:val="171717"/>
          <w:sz w:val="24"/>
          <w:szCs w:val="24"/>
          <w:lang w:eastAsia="en-GB"/>
        </w:rPr>
      </w:pPr>
      <w:r w:rsidRPr="008E1817">
        <w:rPr>
          <w:rFonts w:ascii="Segoe UI" w:eastAsia="Times New Roman" w:hAnsi="Segoe UI" w:cs="Segoe UI"/>
          <w:color w:val="171717"/>
          <w:sz w:val="24"/>
          <w:szCs w:val="24"/>
          <w:lang w:eastAsia="en-GB"/>
        </w:rPr>
        <w:t>A real-time analytical solution.</w:t>
      </w:r>
    </w:p>
    <w:p w:rsidR="00DE5BFE" w:rsidRDefault="00DE5BFE" w:rsidP="008D0991">
      <w:pPr>
        <w:rPr>
          <w:rFonts w:ascii="Consolas" w:eastAsia="Times New Roman" w:hAnsi="Consolas" w:cs="Times New Roman"/>
          <w:color w:val="A31515"/>
          <w:sz w:val="21"/>
          <w:szCs w:val="21"/>
          <w:shd w:val="clear" w:color="auto" w:fill="FAFAFA"/>
          <w:lang w:eastAsia="en-GB"/>
        </w:rPr>
      </w:pPr>
    </w:p>
    <w:p w:rsidR="008E1817" w:rsidRDefault="008E1817" w:rsidP="008D0991">
      <w:pPr>
        <w:rPr>
          <w:rFonts w:ascii="Consolas" w:eastAsia="Times New Roman" w:hAnsi="Consolas" w:cs="Times New Roman"/>
          <w:color w:val="A31515"/>
          <w:sz w:val="21"/>
          <w:szCs w:val="21"/>
          <w:shd w:val="clear" w:color="auto" w:fill="FAFAFA"/>
          <w:lang w:eastAsia="en-GB"/>
        </w:rPr>
      </w:pPr>
      <w:r>
        <w:rPr>
          <w:rFonts w:ascii="Segoe UI" w:hAnsi="Segoe UI" w:cs="Segoe UI"/>
          <w:color w:val="171717"/>
          <w:shd w:val="clear" w:color="auto" w:fill="FFFFFF"/>
        </w:rPr>
        <w:t>For example, for batch movement of data, Azure Data Factory may be the most appropriate technology to use. For real-time ingestion of data, Apache Kafka for HDInsight or Stream Analytics may be an appropriate technology to use.</w:t>
      </w:r>
    </w:p>
    <w:p w:rsidR="008E1817" w:rsidRDefault="008E1817" w:rsidP="008E1817">
      <w:pPr>
        <w:pStyle w:val="NormalWeb"/>
        <w:shd w:val="clear" w:color="auto" w:fill="FFFFFF"/>
        <w:rPr>
          <w:rFonts w:ascii="Segoe UI" w:hAnsi="Segoe UI" w:cs="Segoe UI"/>
          <w:color w:val="171717"/>
        </w:rPr>
      </w:pPr>
      <w:r>
        <w:rPr>
          <w:rFonts w:ascii="Segoe UI" w:hAnsi="Segoe UI" w:cs="Segoe UI"/>
          <w:color w:val="171717"/>
        </w:rPr>
        <w:t>There are four stages for processing big data solutions that are common to all architectures:</w:t>
      </w:r>
    </w:p>
    <w:p w:rsidR="008E1817" w:rsidRDefault="008E1817" w:rsidP="00136E32">
      <w:pPr>
        <w:pStyle w:val="NormalWeb"/>
        <w:numPr>
          <w:ilvl w:val="0"/>
          <w:numId w:val="37"/>
        </w:numPr>
        <w:shd w:val="clear" w:color="auto" w:fill="FFFFFF"/>
        <w:ind w:left="570"/>
        <w:rPr>
          <w:rFonts w:ascii="Segoe UI" w:hAnsi="Segoe UI" w:cs="Segoe UI"/>
          <w:color w:val="171717"/>
        </w:rPr>
      </w:pPr>
      <w:r>
        <w:rPr>
          <w:rStyle w:val="Strong"/>
          <w:rFonts w:ascii="Segoe UI" w:hAnsi="Segoe UI" w:cs="Segoe UI"/>
          <w:color w:val="171717"/>
        </w:rPr>
        <w:lastRenderedPageBreak/>
        <w:t>Ingestion</w:t>
      </w:r>
      <w:r>
        <w:rPr>
          <w:rFonts w:ascii="Segoe UI" w:hAnsi="Segoe UI" w:cs="Segoe UI"/>
          <w:color w:val="171717"/>
        </w:rPr>
        <w:t> - The ingestion phase identifies the technology and processes that are used to acquire the source data. This data can come from files, logs, and other types of unstructured data that must be put into the Data Lake Store. The technology that is used will vary depending on the frequency that the data is transferred. For example, for batch movement of data, Azure Data Factory may be the most appropriate technology to use. For real-time ingestion of data, Apache Kafka for HDInsight or Stream Analytics may be an appropriate technology to use.</w:t>
      </w:r>
    </w:p>
    <w:p w:rsidR="008E1817" w:rsidRDefault="008E1817" w:rsidP="00136E32">
      <w:pPr>
        <w:pStyle w:val="NormalWeb"/>
        <w:numPr>
          <w:ilvl w:val="0"/>
          <w:numId w:val="37"/>
        </w:numPr>
        <w:shd w:val="clear" w:color="auto" w:fill="FFFFFF"/>
        <w:ind w:left="570"/>
        <w:rPr>
          <w:rFonts w:ascii="Segoe UI" w:hAnsi="Segoe UI" w:cs="Segoe UI"/>
          <w:color w:val="171717"/>
        </w:rPr>
      </w:pPr>
      <w:r>
        <w:rPr>
          <w:rStyle w:val="Strong"/>
          <w:rFonts w:ascii="Segoe UI" w:hAnsi="Segoe UI" w:cs="Segoe UI"/>
          <w:color w:val="171717"/>
        </w:rPr>
        <w:t>Store</w:t>
      </w:r>
      <w:r>
        <w:rPr>
          <w:rFonts w:ascii="Segoe UI" w:hAnsi="Segoe UI" w:cs="Segoe UI"/>
          <w:color w:val="171717"/>
        </w:rPr>
        <w:t> - The store phase identifies where the ingested data should be placed. In this case, we're using Azure Data Lake Storage Gen2.</w:t>
      </w:r>
    </w:p>
    <w:p w:rsidR="008E1817" w:rsidRDefault="008E1817" w:rsidP="00136E32">
      <w:pPr>
        <w:pStyle w:val="NormalWeb"/>
        <w:numPr>
          <w:ilvl w:val="0"/>
          <w:numId w:val="37"/>
        </w:numPr>
        <w:shd w:val="clear" w:color="auto" w:fill="FFFFFF"/>
        <w:ind w:left="570"/>
        <w:rPr>
          <w:rFonts w:ascii="Segoe UI" w:hAnsi="Segoe UI" w:cs="Segoe UI"/>
          <w:color w:val="171717"/>
        </w:rPr>
      </w:pPr>
      <w:r>
        <w:rPr>
          <w:rStyle w:val="Strong"/>
          <w:rFonts w:ascii="Segoe UI" w:hAnsi="Segoe UI" w:cs="Segoe UI"/>
          <w:color w:val="171717"/>
        </w:rPr>
        <w:t>Prep and train</w:t>
      </w:r>
      <w:r>
        <w:rPr>
          <w:rFonts w:ascii="Segoe UI" w:hAnsi="Segoe UI" w:cs="Segoe UI"/>
          <w:color w:val="171717"/>
        </w:rPr>
        <w:t xml:space="preserve"> - The prep and train phase </w:t>
      </w:r>
      <w:proofErr w:type="gramStart"/>
      <w:r>
        <w:rPr>
          <w:rFonts w:ascii="Segoe UI" w:hAnsi="Segoe UI" w:cs="Segoe UI"/>
          <w:color w:val="171717"/>
        </w:rPr>
        <w:t>identifies</w:t>
      </w:r>
      <w:proofErr w:type="gramEnd"/>
      <w:r>
        <w:rPr>
          <w:rFonts w:ascii="Segoe UI" w:hAnsi="Segoe UI" w:cs="Segoe UI"/>
          <w:color w:val="171717"/>
        </w:rPr>
        <w:t xml:space="preserve"> the technologies that are used to perform data preparation and model training and scoring for data science solutions. The common technologies that are used in this phase are Azure Databricks, Azure HDInsight or Azure Machine Learning Services.</w:t>
      </w:r>
    </w:p>
    <w:p w:rsidR="008E1817" w:rsidRDefault="008E1817" w:rsidP="00136E32">
      <w:pPr>
        <w:pStyle w:val="NormalWeb"/>
        <w:numPr>
          <w:ilvl w:val="0"/>
          <w:numId w:val="37"/>
        </w:numPr>
        <w:shd w:val="clear" w:color="auto" w:fill="FFFFFF"/>
        <w:ind w:left="570"/>
        <w:rPr>
          <w:rFonts w:ascii="Segoe UI" w:hAnsi="Segoe UI" w:cs="Segoe UI"/>
          <w:color w:val="171717"/>
        </w:rPr>
      </w:pPr>
      <w:r>
        <w:rPr>
          <w:rStyle w:val="Strong"/>
          <w:rFonts w:ascii="Segoe UI" w:hAnsi="Segoe UI" w:cs="Segoe UI"/>
          <w:color w:val="171717"/>
        </w:rPr>
        <w:t>Model and serve</w:t>
      </w:r>
      <w:r>
        <w:rPr>
          <w:rFonts w:ascii="Segoe UI" w:hAnsi="Segoe UI" w:cs="Segoe UI"/>
          <w:color w:val="171717"/>
        </w:rPr>
        <w:t> - Finally, the model and serve phase involves the technologies that will present the data to users. These can include visualization tools such as Power BI, or other data stores such as Azure SQL Data Warehouse, Azure Cosmos DB, Azure SQL Database, or Azure Analysis Services. Often, a combination of these technologies will be used depending on the business requirements.</w:t>
      </w:r>
    </w:p>
    <w:p w:rsidR="00095A1D" w:rsidRDefault="00095A1D" w:rsidP="00095A1D">
      <w:pPr>
        <w:pStyle w:val="NormalWeb"/>
        <w:shd w:val="clear" w:color="auto" w:fill="FFFFFF"/>
        <w:rPr>
          <w:rFonts w:ascii="Segoe UI" w:hAnsi="Segoe UI" w:cs="Segoe UI"/>
          <w:color w:val="171717"/>
        </w:rPr>
      </w:pPr>
      <w:r>
        <w:rPr>
          <w:noProof/>
        </w:rPr>
        <w:drawing>
          <wp:inline distT="0" distB="0" distL="0" distR="0">
            <wp:extent cx="5731510" cy="2787015"/>
            <wp:effectExtent l="0" t="0" r="2540" b="0"/>
            <wp:docPr id="24" name="Picture 24" descr="Screenshot of a modern 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a modern data warehouse architectu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87015"/>
                    </a:xfrm>
                    <a:prstGeom prst="rect">
                      <a:avLst/>
                    </a:prstGeom>
                    <a:noFill/>
                    <a:ln>
                      <a:noFill/>
                    </a:ln>
                  </pic:spPr>
                </pic:pic>
              </a:graphicData>
            </a:graphic>
          </wp:inline>
        </w:drawing>
      </w:r>
    </w:p>
    <w:p w:rsidR="00DE5BFE" w:rsidRDefault="00DE5BFE" w:rsidP="008D0991">
      <w:pPr>
        <w:rPr>
          <w:rFonts w:ascii="Consolas" w:eastAsia="Times New Roman" w:hAnsi="Consolas" w:cs="Times New Roman"/>
          <w:color w:val="A31515"/>
          <w:sz w:val="21"/>
          <w:szCs w:val="21"/>
          <w:shd w:val="clear" w:color="auto" w:fill="FAFAFA"/>
          <w:lang w:eastAsia="en-GB"/>
        </w:rPr>
      </w:pPr>
    </w:p>
    <w:p w:rsidR="00DE5BFE" w:rsidRDefault="00095A1D" w:rsidP="008D0991">
      <w:r>
        <w:t>Realtime analytics</w:t>
      </w:r>
    </w:p>
    <w:p w:rsidR="00095A1D" w:rsidRDefault="00095A1D" w:rsidP="008D0991">
      <w:r>
        <w:rPr>
          <w:noProof/>
        </w:rPr>
        <w:lastRenderedPageBreak/>
        <w:drawing>
          <wp:inline distT="0" distB="0" distL="0" distR="0">
            <wp:extent cx="5731510" cy="2703830"/>
            <wp:effectExtent l="0" t="0" r="2540" b="1270"/>
            <wp:docPr id="25" name="Picture 25" descr="Screenshots of process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 of processing da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rsidR="001859C8" w:rsidRDefault="001859C8" w:rsidP="008D0991"/>
    <w:p w:rsidR="001859C8" w:rsidRDefault="001859C8" w:rsidP="001859C8">
      <w:pPr>
        <w:jc w:val="center"/>
        <w:rPr>
          <w:b/>
        </w:rPr>
      </w:pPr>
      <w:r w:rsidRPr="001859C8">
        <w:rPr>
          <w:b/>
          <w:highlight w:val="green"/>
        </w:rPr>
        <w:t>Stream</w:t>
      </w:r>
      <w:r w:rsidR="008E2671">
        <w:rPr>
          <w:b/>
          <w:highlight w:val="green"/>
        </w:rPr>
        <w:t>ing</w:t>
      </w:r>
      <w:r w:rsidRPr="001859C8">
        <w:rPr>
          <w:b/>
          <w:highlight w:val="green"/>
        </w:rPr>
        <w:t xml:space="preserve"> Analytics</w:t>
      </w:r>
    </w:p>
    <w:p w:rsidR="004330ED" w:rsidRDefault="004330ED" w:rsidP="004330ED">
      <w:pPr>
        <w:rPr>
          <w:b/>
        </w:rPr>
      </w:pPr>
      <w:r>
        <w:rPr>
          <w:rFonts w:ascii="Segoe UI" w:hAnsi="Segoe UI" w:cs="Segoe UI"/>
          <w:color w:val="171717"/>
          <w:shd w:val="clear" w:color="auto" w:fill="FFFFFF"/>
        </w:rPr>
        <w:t xml:space="preserve">Azure Stream Analytics is a PaaS service that integrates with your applications and Internet of Things (IoT) to gain insights with streaming data or static data held in a blob store. The process of consuming data streams, </w:t>
      </w:r>
      <w:proofErr w:type="spellStart"/>
      <w:r>
        <w:rPr>
          <w:rFonts w:ascii="Segoe UI" w:hAnsi="Segoe UI" w:cs="Segoe UI"/>
          <w:color w:val="171717"/>
          <w:shd w:val="clear" w:color="auto" w:fill="FFFFFF"/>
        </w:rPr>
        <w:t>analyzing</w:t>
      </w:r>
      <w:proofErr w:type="spellEnd"/>
      <w:r>
        <w:rPr>
          <w:rFonts w:ascii="Segoe UI" w:hAnsi="Segoe UI" w:cs="Segoe UI"/>
          <w:color w:val="171717"/>
          <w:shd w:val="clear" w:color="auto" w:fill="FFFFFF"/>
        </w:rPr>
        <w:t xml:space="preserve"> them, and deriving actionable insights out of them is called event processing. It requires an event producer, an event processor, and an event consumer. Azure Stream Analytics provides the event processing aspect to streaming that's fully managed and highly reliable.</w:t>
      </w:r>
    </w:p>
    <w:p w:rsidR="008E2671" w:rsidRDefault="00DC6444" w:rsidP="008E2671">
      <w:pPr>
        <w:rPr>
          <w:b/>
        </w:rPr>
      </w:pPr>
      <w:r>
        <w:rPr>
          <w:rFonts w:ascii="Segoe UI" w:hAnsi="Segoe UI" w:cs="Segoe UI"/>
          <w:color w:val="171717"/>
          <w:shd w:val="clear" w:color="auto" w:fill="FFFFFF"/>
        </w:rPr>
        <w:t xml:space="preserve">The process of consuming data streams, </w:t>
      </w:r>
      <w:proofErr w:type="spellStart"/>
      <w:r>
        <w:rPr>
          <w:rFonts w:ascii="Segoe UI" w:hAnsi="Segoe UI" w:cs="Segoe UI"/>
          <w:color w:val="171717"/>
          <w:shd w:val="clear" w:color="auto" w:fill="FFFFFF"/>
        </w:rPr>
        <w:t>analyzing</w:t>
      </w:r>
      <w:proofErr w:type="spellEnd"/>
      <w:r>
        <w:rPr>
          <w:rFonts w:ascii="Segoe UI" w:hAnsi="Segoe UI" w:cs="Segoe UI"/>
          <w:color w:val="171717"/>
          <w:shd w:val="clear" w:color="auto" w:fill="FFFFFF"/>
        </w:rPr>
        <w:t xml:space="preserve"> them, and deriving actionable insights out of them is called </w:t>
      </w:r>
      <w:r w:rsidRPr="004330ED">
        <w:rPr>
          <w:rFonts w:ascii="Segoe UI" w:hAnsi="Segoe UI" w:cs="Segoe UI"/>
          <w:b/>
          <w:color w:val="171717"/>
          <w:shd w:val="clear" w:color="auto" w:fill="FFFFFF"/>
        </w:rPr>
        <w:t>event processing</w:t>
      </w:r>
      <w:r>
        <w:rPr>
          <w:rFonts w:ascii="Segoe UI" w:hAnsi="Segoe UI" w:cs="Segoe UI"/>
          <w:color w:val="171717"/>
          <w:shd w:val="clear" w:color="auto" w:fill="FFFFFF"/>
        </w:rPr>
        <w:t>. An event processing pipeline has three distinct components:</w:t>
      </w:r>
    </w:p>
    <w:p w:rsidR="004330ED" w:rsidRPr="004330ED" w:rsidRDefault="004330ED" w:rsidP="00136E32">
      <w:pPr>
        <w:numPr>
          <w:ilvl w:val="0"/>
          <w:numId w:val="38"/>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producer</w:t>
      </w:r>
      <w:r w:rsidRPr="004330ED">
        <w:rPr>
          <w:rFonts w:ascii="Segoe UI" w:eastAsia="Times New Roman" w:hAnsi="Segoe UI" w:cs="Segoe UI"/>
          <w:color w:val="171717"/>
          <w:sz w:val="24"/>
          <w:szCs w:val="24"/>
          <w:lang w:eastAsia="en-GB"/>
        </w:rPr>
        <w:t>: Examples include sensors or processes that generate data continuously, such as a heart rate monitor or a highway toll lane sensor.</w:t>
      </w:r>
    </w:p>
    <w:p w:rsidR="004330ED" w:rsidRPr="004330ED" w:rsidRDefault="004330ED" w:rsidP="00136E32">
      <w:pPr>
        <w:numPr>
          <w:ilvl w:val="0"/>
          <w:numId w:val="38"/>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processor</w:t>
      </w:r>
      <w:r w:rsidRPr="004330ED">
        <w:rPr>
          <w:rFonts w:ascii="Segoe UI" w:eastAsia="Times New Roman" w:hAnsi="Segoe UI" w:cs="Segoe UI"/>
          <w:color w:val="171717"/>
          <w:sz w:val="24"/>
          <w:szCs w:val="24"/>
          <w:lang w:eastAsia="en-GB"/>
        </w:rPr>
        <w:t>: An engine to consume event data streams and derive insights from them. Depending on the problem space, event processors either process one incoming event at a time, such as a heart rate monitor, or process multiple events at a time, such as Azure Stream Analytics processing the highway toll lane sensor data.</w:t>
      </w:r>
    </w:p>
    <w:p w:rsidR="004330ED" w:rsidRPr="004330ED" w:rsidRDefault="004330ED" w:rsidP="00136E32">
      <w:pPr>
        <w:numPr>
          <w:ilvl w:val="0"/>
          <w:numId w:val="38"/>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consumer</w:t>
      </w:r>
      <w:r w:rsidRPr="004330ED">
        <w:rPr>
          <w:rFonts w:ascii="Segoe UI" w:eastAsia="Times New Roman" w:hAnsi="Segoe UI" w:cs="Segoe UI"/>
          <w:color w:val="171717"/>
          <w:sz w:val="24"/>
          <w:szCs w:val="24"/>
          <w:lang w:eastAsia="en-GB"/>
        </w:rPr>
        <w:t>: An application that consumes the data and takes specific action based on the insights. Examples of event consumers include alert generation, dashboards, or even sending data to another event processing engine.</w:t>
      </w:r>
    </w:p>
    <w:p w:rsidR="001859C8" w:rsidRPr="001859C8" w:rsidRDefault="001859C8" w:rsidP="001859C8">
      <w:pPr>
        <w:rPr>
          <w:b/>
          <w:u w:val="single"/>
        </w:rPr>
      </w:pPr>
    </w:p>
    <w:p w:rsidR="00DB5A73" w:rsidRDefault="00794F95" w:rsidP="008D0991">
      <w:r>
        <w:lastRenderedPageBreak/>
        <w:t xml:space="preserve"> </w:t>
      </w:r>
      <w:r w:rsidR="004330ED">
        <w:rPr>
          <w:noProof/>
        </w:rPr>
        <w:drawing>
          <wp:inline distT="0" distB="0" distL="0" distR="0" wp14:anchorId="72FDBFFC" wp14:editId="7D695489">
            <wp:extent cx="3851910" cy="1802432"/>
            <wp:effectExtent l="0" t="0" r="0" b="7620"/>
            <wp:docPr id="26" name="Picture 26" descr="Event processing engine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 processing engine insigh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3094" cy="1812345"/>
                    </a:xfrm>
                    <a:prstGeom prst="rect">
                      <a:avLst/>
                    </a:prstGeom>
                    <a:noFill/>
                    <a:ln>
                      <a:noFill/>
                    </a:ln>
                  </pic:spPr>
                </pic:pic>
              </a:graphicData>
            </a:graphic>
          </wp:inline>
        </w:drawing>
      </w:r>
    </w:p>
    <w:p w:rsidR="004330ED" w:rsidRPr="004330ED" w:rsidRDefault="004330ED" w:rsidP="004330ED">
      <w:pPr>
        <w:shd w:val="clear" w:color="auto" w:fill="FFFFFF"/>
        <w:spacing w:after="0" w:line="240" w:lineRule="auto"/>
        <w:outlineLvl w:val="0"/>
        <w:rPr>
          <w:rFonts w:ascii="Segoe UI" w:eastAsia="Times New Roman" w:hAnsi="Segoe UI" w:cs="Segoe UI"/>
          <w:b/>
          <w:bCs/>
          <w:color w:val="171717"/>
          <w:kern w:val="36"/>
          <w:sz w:val="48"/>
          <w:szCs w:val="48"/>
          <w:lang w:eastAsia="en-GB"/>
        </w:rPr>
      </w:pPr>
      <w:r w:rsidRPr="004330ED">
        <w:rPr>
          <w:rFonts w:ascii="Segoe UI" w:eastAsia="Times New Roman" w:hAnsi="Segoe UI" w:cs="Segoe UI"/>
          <w:b/>
          <w:bCs/>
          <w:color w:val="171717"/>
          <w:kern w:val="36"/>
          <w:sz w:val="48"/>
          <w:szCs w:val="48"/>
          <w:lang w:eastAsia="en-GB"/>
        </w:rPr>
        <w:t>Process events with Azure Stream Analytics</w:t>
      </w:r>
    </w:p>
    <w:p w:rsidR="004330ED" w:rsidRPr="004330ED" w:rsidRDefault="004330ED" w:rsidP="00136E32">
      <w:pPr>
        <w:numPr>
          <w:ilvl w:val="0"/>
          <w:numId w:val="39"/>
        </w:numPr>
        <w:shd w:val="clear" w:color="auto" w:fill="FFFFFF"/>
        <w:spacing w:after="0" w:line="240" w:lineRule="auto"/>
        <w:rPr>
          <w:rFonts w:ascii="Segoe UI" w:eastAsia="Times New Roman" w:hAnsi="Segoe UI" w:cs="Segoe UI"/>
          <w:sz w:val="24"/>
          <w:szCs w:val="24"/>
          <w:lang w:eastAsia="en-GB"/>
        </w:rPr>
      </w:pPr>
      <w:r w:rsidRPr="004330ED">
        <w:rPr>
          <w:rFonts w:ascii="Segoe UI" w:eastAsia="Times New Roman" w:hAnsi="Segoe UI" w:cs="Segoe UI"/>
          <w:sz w:val="24"/>
          <w:szCs w:val="24"/>
          <w:lang w:eastAsia="en-GB"/>
        </w:rPr>
        <w:t>5 minutes</w:t>
      </w:r>
    </w:p>
    <w:p w:rsidR="004330ED" w:rsidRPr="004330ED" w:rsidRDefault="004330ED" w:rsidP="004330E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4330ED">
        <w:rPr>
          <w:rFonts w:ascii="Segoe UI" w:eastAsia="Times New Roman" w:hAnsi="Segoe UI" w:cs="Segoe UI"/>
          <w:color w:val="171717"/>
          <w:sz w:val="24"/>
          <w:szCs w:val="24"/>
          <w:lang w:eastAsia="en-GB"/>
        </w:rPr>
        <w:t>Microsoft Azure Stream Analytics is an event processing engine. It enables the consumption and analysis of high volumes of streaming data generated by sensors, devices, or applications. Stream Analytics processes the data in real time. A typical event processing pipeline built on top of Stream Analytics consists of the following four components:</w:t>
      </w:r>
    </w:p>
    <w:p w:rsidR="004330ED" w:rsidRPr="004330ED" w:rsidRDefault="004330ED" w:rsidP="00136E32">
      <w:pPr>
        <w:numPr>
          <w:ilvl w:val="0"/>
          <w:numId w:val="40"/>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producer</w:t>
      </w:r>
      <w:r w:rsidRPr="004330ED">
        <w:rPr>
          <w:rFonts w:ascii="Segoe UI" w:eastAsia="Times New Roman" w:hAnsi="Segoe UI" w:cs="Segoe UI"/>
          <w:color w:val="171717"/>
          <w:sz w:val="24"/>
          <w:szCs w:val="24"/>
          <w:lang w:eastAsia="en-GB"/>
        </w:rPr>
        <w:t>: Any application, system, or sensor that continuously produces event data of interest. Examples can include a sensor that tracks the flow of water in a utility pipe to an application such as Twitter that generates tweets against a single hashtag.</w:t>
      </w:r>
    </w:p>
    <w:p w:rsidR="004330ED" w:rsidRPr="004330ED" w:rsidRDefault="004330ED" w:rsidP="00136E32">
      <w:pPr>
        <w:numPr>
          <w:ilvl w:val="0"/>
          <w:numId w:val="40"/>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ingestion system</w:t>
      </w:r>
      <w:r w:rsidRPr="004330ED">
        <w:rPr>
          <w:rFonts w:ascii="Segoe UI" w:eastAsia="Times New Roman" w:hAnsi="Segoe UI" w:cs="Segoe UI"/>
          <w:color w:val="171717"/>
          <w:sz w:val="24"/>
          <w:szCs w:val="24"/>
          <w:lang w:eastAsia="en-GB"/>
        </w:rPr>
        <w:t>: Takes the data from the source system or application to pass onto an analytics engine. Azure Event Hubs, Azure IoT Hub, or Azure Blob storage can all serve as the ingestion system.</w:t>
      </w:r>
    </w:p>
    <w:p w:rsidR="004330ED" w:rsidRPr="004330ED" w:rsidRDefault="004330ED" w:rsidP="00136E32">
      <w:pPr>
        <w:numPr>
          <w:ilvl w:val="0"/>
          <w:numId w:val="40"/>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Stream analytics engine</w:t>
      </w:r>
      <w:r w:rsidRPr="004330ED">
        <w:rPr>
          <w:rFonts w:ascii="Segoe UI" w:eastAsia="Times New Roman" w:hAnsi="Segoe UI" w:cs="Segoe UI"/>
          <w:color w:val="171717"/>
          <w:sz w:val="24"/>
          <w:szCs w:val="24"/>
          <w:lang w:eastAsia="en-GB"/>
        </w:rPr>
        <w:t>: Where compute is run over the incoming streams of data and insights are extracted. Azure Stream Analytics exposes the Stream Analytics query language (SAQL), a subset of Transact-SQL that's tailored to perform computations over streaming data. The engine supports windowing functions that are fundamental to stream processing and are implemented by using the SAQL.</w:t>
      </w:r>
    </w:p>
    <w:p w:rsidR="004330ED" w:rsidRPr="004330ED" w:rsidRDefault="004330ED" w:rsidP="00136E32">
      <w:pPr>
        <w:numPr>
          <w:ilvl w:val="0"/>
          <w:numId w:val="40"/>
        </w:numPr>
        <w:shd w:val="clear" w:color="auto" w:fill="FFFFFF"/>
        <w:spacing w:after="0" w:line="240" w:lineRule="auto"/>
        <w:ind w:left="570"/>
        <w:rPr>
          <w:rFonts w:ascii="Segoe UI" w:eastAsia="Times New Roman" w:hAnsi="Segoe UI" w:cs="Segoe UI"/>
          <w:color w:val="171717"/>
          <w:sz w:val="24"/>
          <w:szCs w:val="24"/>
          <w:lang w:eastAsia="en-GB"/>
        </w:rPr>
      </w:pPr>
      <w:r w:rsidRPr="004330ED">
        <w:rPr>
          <w:rFonts w:ascii="Segoe UI" w:eastAsia="Times New Roman" w:hAnsi="Segoe UI" w:cs="Segoe UI"/>
          <w:b/>
          <w:bCs/>
          <w:color w:val="171717"/>
          <w:sz w:val="24"/>
          <w:szCs w:val="24"/>
          <w:lang w:eastAsia="en-GB"/>
        </w:rPr>
        <w:t>Event consumer</w:t>
      </w:r>
      <w:r w:rsidRPr="004330ED">
        <w:rPr>
          <w:rFonts w:ascii="Segoe UI" w:eastAsia="Times New Roman" w:hAnsi="Segoe UI" w:cs="Segoe UI"/>
          <w:color w:val="171717"/>
          <w:sz w:val="24"/>
          <w:szCs w:val="24"/>
          <w:lang w:eastAsia="en-GB"/>
        </w:rPr>
        <w:t>: A destination of the output from the stream analytics engine. The target can be storage, such as Azure Data Lake, Azure Cosmos DB, Azure SQL Database, or Azure Blob storage, or dashboards powered by Power BI.</w:t>
      </w:r>
    </w:p>
    <w:p w:rsidR="004330ED" w:rsidRDefault="004330ED" w:rsidP="008D0991"/>
    <w:p w:rsidR="004330ED" w:rsidRDefault="004330ED" w:rsidP="008D0991"/>
    <w:p w:rsidR="004330ED" w:rsidRDefault="004330ED" w:rsidP="008D0991">
      <w:r>
        <w:rPr>
          <w:noProof/>
        </w:rPr>
        <w:lastRenderedPageBreak/>
        <w:drawing>
          <wp:inline distT="0" distB="0" distL="0" distR="0">
            <wp:extent cx="5132070" cy="1561910"/>
            <wp:effectExtent l="0" t="0" r="0" b="635"/>
            <wp:docPr id="27" name="Picture 27" descr="Stream analytic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 analytics componen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5218" cy="1568955"/>
                    </a:xfrm>
                    <a:prstGeom prst="rect">
                      <a:avLst/>
                    </a:prstGeom>
                    <a:noFill/>
                    <a:ln>
                      <a:noFill/>
                    </a:ln>
                  </pic:spPr>
                </pic:pic>
              </a:graphicData>
            </a:graphic>
          </wp:inline>
        </w:drawing>
      </w:r>
    </w:p>
    <w:p w:rsidR="00736CCE" w:rsidRDefault="00736CCE" w:rsidP="00736CCE">
      <w:pPr>
        <w:pStyle w:val="Heading2"/>
        <w:shd w:val="clear" w:color="auto" w:fill="FFFFFF"/>
        <w:spacing w:before="0" w:line="450" w:lineRule="atLeast"/>
        <w:rPr>
          <w:rFonts w:ascii="Segoe UI" w:hAnsi="Segoe UI" w:cs="Segoe UI"/>
          <w:b/>
          <w:color w:val="000000"/>
          <w:sz w:val="27"/>
          <w:szCs w:val="27"/>
        </w:rPr>
      </w:pPr>
      <w:r w:rsidRPr="00736CCE">
        <w:rPr>
          <w:rFonts w:ascii="Segoe UI" w:hAnsi="Segoe UI" w:cs="Segoe UI"/>
          <w:b/>
          <w:color w:val="000000"/>
          <w:sz w:val="27"/>
          <w:szCs w:val="27"/>
          <w:highlight w:val="yellow"/>
        </w:rPr>
        <w:t>Azure Synapse Analytics (formerly SQL DW)</w:t>
      </w:r>
      <w:r>
        <w:rPr>
          <w:rFonts w:ascii="Segoe UI" w:hAnsi="Segoe UI" w:cs="Segoe UI"/>
          <w:b/>
          <w:color w:val="000000"/>
          <w:sz w:val="27"/>
          <w:szCs w:val="27"/>
        </w:rPr>
        <w:t xml:space="preserve"> (formerly SQL DWH)</w:t>
      </w:r>
    </w:p>
    <w:p w:rsidR="00736CCE" w:rsidRDefault="00736CCE" w:rsidP="00736CCE"/>
    <w:p w:rsidR="00736CCE" w:rsidRDefault="00736CCE" w:rsidP="00736CCE">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Azure Synapse Analytics is a limitless analytics service that brings together enterprise data warehousing and Big Data analytics.</w:t>
      </w:r>
    </w:p>
    <w:p w:rsidR="00736CCE" w:rsidRDefault="00736CCE" w:rsidP="00736CCE">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It gives you the freedom to query data on your terms, using either serverless on-demand or provisioned resources-at scale. Azure Synapse brings these two worlds together with a unified experience to ingest, prepare, manage, and serve data for immediate BI and machine learning needs.</w:t>
      </w:r>
    </w:p>
    <w:p w:rsidR="00736CCE" w:rsidRDefault="00736CCE" w:rsidP="00736CCE">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Simply put, Azure Synapse is Azure SQL Data Warehouse evolved. We have taken the </w:t>
      </w:r>
      <w:hyperlink r:id="rId40" w:tgtFrame="_blank" w:history="1">
        <w:r>
          <w:rPr>
            <w:rStyle w:val="Hyperlink"/>
            <w:rFonts w:ascii="Segoe UI" w:hAnsi="Segoe UI" w:cs="Segoe UI"/>
            <w:color w:val="0078D4"/>
            <w:sz w:val="20"/>
            <w:szCs w:val="20"/>
          </w:rPr>
          <w:t>same industry leading data warehouse</w:t>
        </w:r>
      </w:hyperlink>
      <w:r>
        <w:rPr>
          <w:rFonts w:ascii="Segoe UI" w:hAnsi="Segoe UI" w:cs="Segoe UI"/>
          <w:color w:val="000000"/>
          <w:sz w:val="20"/>
          <w:szCs w:val="20"/>
        </w:rPr>
        <w:t> to a whole new level of performance and capabilities. Businesses can continue running their existing data warehouse workloads in production today with Azure Synapse and will automatically benefit from the new</w:t>
      </w:r>
    </w:p>
    <w:p w:rsidR="00736CCE" w:rsidRDefault="00B01A1E" w:rsidP="00736CCE">
      <w:r>
        <w:t>Table Geometry</w:t>
      </w:r>
      <w:r w:rsidR="00E65CD0">
        <w:t xml:space="preserve"> in DWH</w:t>
      </w:r>
      <w:r>
        <w:t>:</w:t>
      </w:r>
    </w:p>
    <w:p w:rsidR="00B01A1E" w:rsidRDefault="00B01A1E" w:rsidP="00736CCE">
      <w:pPr>
        <w:rPr>
          <w:rFonts w:ascii="Segoe UI" w:hAnsi="Segoe UI" w:cs="Segoe UI"/>
          <w:b/>
          <w:bCs/>
          <w:color w:val="DA3B01"/>
          <w:shd w:val="clear" w:color="auto" w:fill="FFFFFF"/>
        </w:rPr>
      </w:pPr>
      <w:r w:rsidRPr="00B01A1E">
        <w:rPr>
          <w:rFonts w:ascii="Segoe UI" w:hAnsi="Segoe UI" w:cs="Segoe UI"/>
          <w:b/>
          <w:bCs/>
          <w:color w:val="DA3B01"/>
          <w:highlight w:val="yellow"/>
          <w:shd w:val="clear" w:color="auto" w:fill="FFFFFF"/>
        </w:rPr>
        <w:t>Round-robin</w:t>
      </w:r>
      <w:r>
        <w:rPr>
          <w:rFonts w:ascii="Segoe UI" w:hAnsi="Segoe UI" w:cs="Segoe UI"/>
          <w:b/>
          <w:bCs/>
          <w:color w:val="DA3B01"/>
          <w:shd w:val="clear" w:color="auto" w:fill="FFFFFF"/>
        </w:rPr>
        <w:t xml:space="preserve"> distribution is a table geometry that is useful for initial data loads.</w:t>
      </w:r>
    </w:p>
    <w:p w:rsidR="00B01A1E" w:rsidRPr="00736CCE" w:rsidRDefault="00B01A1E" w:rsidP="00736CCE">
      <w:r w:rsidRPr="00B01A1E">
        <w:rPr>
          <w:rFonts w:ascii="Segoe UI" w:hAnsi="Segoe UI" w:cs="Segoe UI"/>
          <w:b/>
          <w:bCs/>
          <w:color w:val="DA3B01"/>
          <w:highlight w:val="yellow"/>
          <w:shd w:val="clear" w:color="auto" w:fill="FFFFFF"/>
        </w:rPr>
        <w:t>Non-clustered</w:t>
      </w:r>
      <w:r>
        <w:rPr>
          <w:rFonts w:ascii="Segoe UI" w:hAnsi="Segoe UI" w:cs="Segoe UI"/>
          <w:b/>
          <w:bCs/>
          <w:color w:val="DA3B01"/>
          <w:shd w:val="clear" w:color="auto" w:fill="FFFFFF"/>
        </w:rPr>
        <w:t xml:space="preserve"> is not a valid table geometry in Azure Synapse Analytics.</w:t>
      </w:r>
    </w:p>
    <w:p w:rsidR="004330ED" w:rsidRDefault="00B01A1E" w:rsidP="008D0991">
      <w:pPr>
        <w:rPr>
          <w:rFonts w:ascii="Segoe UI" w:hAnsi="Segoe UI" w:cs="Segoe UI"/>
          <w:b/>
          <w:bCs/>
          <w:color w:val="128712"/>
          <w:shd w:val="clear" w:color="auto" w:fill="FFFFFF"/>
        </w:rPr>
      </w:pPr>
      <w:r w:rsidRPr="00B01A1E">
        <w:rPr>
          <w:b/>
          <w:highlight w:val="yellow"/>
        </w:rPr>
        <w:t>Replicated Table</w:t>
      </w:r>
      <w:r>
        <w:rPr>
          <w:b/>
        </w:rPr>
        <w:t xml:space="preserve"> </w:t>
      </w:r>
      <w:r>
        <w:rPr>
          <w:rFonts w:ascii="Segoe UI" w:hAnsi="Segoe UI" w:cs="Segoe UI"/>
          <w:b/>
          <w:bCs/>
          <w:color w:val="128712"/>
          <w:shd w:val="clear" w:color="auto" w:fill="FFFFFF"/>
        </w:rPr>
        <w:t>A replicated table is an appropriate table geometry choice because the size of the data in the table is less than 200 MB. The table will be replicated to every distribution node of a data warehouse in Azure Synapse Analytics to improve performance.</w:t>
      </w:r>
    </w:p>
    <w:p w:rsidR="00B01A1E" w:rsidRDefault="00B01A1E" w:rsidP="008D0991">
      <w:pPr>
        <w:rPr>
          <w:rFonts w:ascii="Segoe UI" w:hAnsi="Segoe UI" w:cs="Segoe UI"/>
          <w:b/>
          <w:bCs/>
          <w:color w:val="128712"/>
          <w:shd w:val="clear" w:color="auto" w:fill="FFFFFF"/>
        </w:rPr>
      </w:pPr>
    </w:p>
    <w:p w:rsidR="00E65CD0" w:rsidRPr="00E65CD0" w:rsidRDefault="00E65CD0" w:rsidP="00E65CD0">
      <w:pPr>
        <w:shd w:val="clear" w:color="auto" w:fill="FFFFFE"/>
        <w:spacing w:line="285" w:lineRule="atLeast"/>
        <w:rPr>
          <w:rFonts w:ascii="Consolas" w:eastAsia="Times New Roman" w:hAnsi="Consolas" w:cs="Times New Roman"/>
          <w:color w:val="000000"/>
          <w:sz w:val="21"/>
          <w:szCs w:val="21"/>
          <w:lang w:eastAsia="en-GB"/>
        </w:rPr>
      </w:pPr>
      <w:r>
        <w:rPr>
          <w:rFonts w:ascii="Segoe UI" w:hAnsi="Segoe UI" w:cs="Segoe UI"/>
          <w:bCs/>
          <w:shd w:val="clear" w:color="auto" w:fill="FFFFFF"/>
        </w:rPr>
        <w:t xml:space="preserve">Sample query: </w:t>
      </w:r>
      <w:r w:rsidRPr="00E65CD0">
        <w:rPr>
          <w:rFonts w:ascii="Consolas" w:eastAsia="Times New Roman" w:hAnsi="Consolas" w:cs="Times New Roman"/>
          <w:color w:val="0000FF"/>
          <w:sz w:val="21"/>
          <w:szCs w:val="21"/>
          <w:lang w:eastAsia="en-GB"/>
        </w:rPr>
        <w:t>SELECT</w:t>
      </w:r>
      <w:r w:rsidRPr="00E65CD0">
        <w:rPr>
          <w:rFonts w:ascii="Consolas" w:eastAsia="Times New Roman" w:hAnsi="Consolas" w:cs="Times New Roman"/>
          <w:color w:val="000000"/>
          <w:sz w:val="21"/>
          <w:szCs w:val="21"/>
          <w:lang w:eastAsia="en-GB"/>
        </w:rPr>
        <w:t> </w:t>
      </w:r>
      <w:r w:rsidRPr="00E65CD0">
        <w:rPr>
          <w:rFonts w:ascii="Consolas" w:eastAsia="Times New Roman" w:hAnsi="Consolas" w:cs="Times New Roman"/>
          <w:color w:val="0000FF"/>
          <w:sz w:val="21"/>
          <w:szCs w:val="21"/>
          <w:lang w:eastAsia="en-GB"/>
        </w:rPr>
        <w:t>TOP</w:t>
      </w:r>
      <w:r w:rsidRPr="00E65CD0">
        <w:rPr>
          <w:rFonts w:ascii="Consolas" w:eastAsia="Times New Roman" w:hAnsi="Consolas" w:cs="Times New Roman"/>
          <w:color w:val="000000"/>
          <w:sz w:val="21"/>
          <w:szCs w:val="21"/>
          <w:lang w:eastAsia="en-GB"/>
        </w:rPr>
        <w:t> (</w:t>
      </w:r>
      <w:r w:rsidRPr="00E65CD0">
        <w:rPr>
          <w:rFonts w:ascii="Consolas" w:eastAsia="Times New Roman" w:hAnsi="Consolas" w:cs="Times New Roman"/>
          <w:color w:val="09885A"/>
          <w:sz w:val="21"/>
          <w:szCs w:val="21"/>
          <w:lang w:eastAsia="en-GB"/>
        </w:rPr>
        <w:t>1000</w:t>
      </w:r>
      <w:r w:rsidRPr="00E65CD0">
        <w:rPr>
          <w:rFonts w:ascii="Consolas" w:eastAsia="Times New Roman" w:hAnsi="Consolas" w:cs="Times New Roman"/>
          <w:color w:val="000000"/>
          <w:sz w:val="21"/>
          <w:szCs w:val="21"/>
          <w:lang w:eastAsia="en-GB"/>
        </w:rPr>
        <w:t>) </w:t>
      </w:r>
      <w:r w:rsidRPr="00E65CD0">
        <w:rPr>
          <w:rFonts w:ascii="Consolas" w:eastAsia="Times New Roman" w:hAnsi="Consolas" w:cs="Times New Roman"/>
          <w:color w:val="778899"/>
          <w:sz w:val="21"/>
          <w:szCs w:val="21"/>
          <w:lang w:eastAsia="en-GB"/>
        </w:rPr>
        <w:t>*</w:t>
      </w:r>
      <w:r w:rsidRPr="00E65CD0">
        <w:rPr>
          <w:rFonts w:ascii="Consolas" w:eastAsia="Times New Roman" w:hAnsi="Consolas" w:cs="Times New Roman"/>
          <w:color w:val="000000"/>
          <w:sz w:val="21"/>
          <w:szCs w:val="21"/>
          <w:lang w:eastAsia="en-GB"/>
        </w:rPr>
        <w:t> </w:t>
      </w:r>
      <w:r w:rsidRPr="00E65CD0">
        <w:rPr>
          <w:rFonts w:ascii="Consolas" w:eastAsia="Times New Roman" w:hAnsi="Consolas" w:cs="Times New Roman"/>
          <w:color w:val="0000FF"/>
          <w:sz w:val="21"/>
          <w:szCs w:val="21"/>
          <w:lang w:eastAsia="en-GB"/>
        </w:rPr>
        <w:t>FROM</w:t>
      </w:r>
      <w:r w:rsidRPr="00E65CD0">
        <w:rPr>
          <w:rFonts w:ascii="Consolas" w:eastAsia="Times New Roman" w:hAnsi="Consolas" w:cs="Times New Roman"/>
          <w:color w:val="000000"/>
          <w:sz w:val="21"/>
          <w:szCs w:val="21"/>
          <w:lang w:eastAsia="en-GB"/>
        </w:rPr>
        <w:t> [</w:t>
      </w:r>
      <w:proofErr w:type="spellStart"/>
      <w:r w:rsidRPr="00E65CD0">
        <w:rPr>
          <w:rFonts w:ascii="Consolas" w:eastAsia="Times New Roman" w:hAnsi="Consolas" w:cs="Times New Roman"/>
          <w:color w:val="000000"/>
          <w:sz w:val="21"/>
          <w:szCs w:val="21"/>
          <w:lang w:eastAsia="en-GB"/>
        </w:rPr>
        <w:t>dbo</w:t>
      </w:r>
      <w:proofErr w:type="spellEnd"/>
      <w:proofErr w:type="gramStart"/>
      <w:r w:rsidRPr="00E65CD0">
        <w:rPr>
          <w:rFonts w:ascii="Consolas" w:eastAsia="Times New Roman" w:hAnsi="Consolas" w:cs="Times New Roman"/>
          <w:color w:val="000000"/>
          <w:sz w:val="21"/>
          <w:szCs w:val="21"/>
          <w:lang w:eastAsia="en-GB"/>
        </w:rPr>
        <w:t>].[</w:t>
      </w:r>
      <w:proofErr w:type="spellStart"/>
      <w:proofErr w:type="gramEnd"/>
      <w:r w:rsidRPr="00E65CD0">
        <w:rPr>
          <w:rFonts w:ascii="Consolas" w:eastAsia="Times New Roman" w:hAnsi="Consolas" w:cs="Times New Roman"/>
          <w:color w:val="000000"/>
          <w:sz w:val="21"/>
          <w:szCs w:val="21"/>
          <w:lang w:eastAsia="en-GB"/>
        </w:rPr>
        <w:t>SalesByCategory</w:t>
      </w:r>
      <w:proofErr w:type="spellEnd"/>
      <w:r w:rsidRPr="00E65CD0">
        <w:rPr>
          <w:rFonts w:ascii="Consolas" w:eastAsia="Times New Roman" w:hAnsi="Consolas" w:cs="Times New Roman"/>
          <w:color w:val="000000"/>
          <w:sz w:val="21"/>
          <w:szCs w:val="21"/>
          <w:lang w:eastAsia="en-GB"/>
        </w:rPr>
        <w:t>]</w:t>
      </w:r>
    </w:p>
    <w:p w:rsidR="00E65CD0" w:rsidRDefault="00E65CD0" w:rsidP="008D0991">
      <w:pPr>
        <w:rPr>
          <w:rFonts w:ascii="Segoe UI" w:hAnsi="Segoe UI" w:cs="Segoe UI"/>
          <w:bCs/>
          <w:shd w:val="clear" w:color="auto" w:fill="FFFFFF"/>
        </w:rPr>
      </w:pPr>
    </w:p>
    <w:p w:rsidR="00B87F21" w:rsidRDefault="00B87F21" w:rsidP="008D0991">
      <w:pPr>
        <w:rPr>
          <w:rFonts w:ascii="Segoe UI" w:hAnsi="Segoe UI" w:cs="Segoe UI"/>
          <w:bCs/>
          <w:shd w:val="clear" w:color="auto" w:fill="FFFFFF"/>
        </w:rPr>
      </w:pPr>
    </w:p>
    <w:p w:rsidR="00B87F21" w:rsidRDefault="00B87F21" w:rsidP="008D0991">
      <w:pPr>
        <w:rPr>
          <w:rFonts w:ascii="Segoe UI" w:hAnsi="Segoe UI" w:cs="Segoe UI"/>
          <w:bCs/>
          <w:shd w:val="clear" w:color="auto" w:fill="FFFFFF"/>
        </w:rPr>
      </w:pPr>
    </w:p>
    <w:p w:rsidR="00B87F21" w:rsidRDefault="00B87F21" w:rsidP="008D0991">
      <w:pPr>
        <w:rPr>
          <w:rFonts w:ascii="Segoe UI" w:hAnsi="Segoe UI" w:cs="Segoe UI"/>
          <w:bCs/>
          <w:shd w:val="clear" w:color="auto" w:fill="FFFFFF"/>
        </w:rPr>
      </w:pPr>
    </w:p>
    <w:p w:rsidR="00B87F21" w:rsidRDefault="00B87F21" w:rsidP="008D0991">
      <w:pPr>
        <w:rPr>
          <w:rFonts w:ascii="Segoe UI" w:hAnsi="Segoe UI" w:cs="Segoe UI"/>
          <w:bCs/>
          <w:shd w:val="clear" w:color="auto" w:fill="FFFFFF"/>
        </w:rPr>
      </w:pPr>
      <w:r>
        <w:rPr>
          <w:rFonts w:ascii="Segoe UI" w:hAnsi="Segoe UI" w:cs="Segoe UI"/>
          <w:bCs/>
          <w:shd w:val="clear" w:color="auto" w:fill="FFFFFF"/>
        </w:rPr>
        <w:t xml:space="preserve">Analysis services </w:t>
      </w:r>
      <w:r w:rsidR="00A31377">
        <w:rPr>
          <w:rFonts w:ascii="Segoe UI" w:hAnsi="Segoe UI" w:cs="Segoe UI"/>
          <w:bCs/>
          <w:shd w:val="clear" w:color="auto" w:fill="FFFFFF"/>
        </w:rPr>
        <w:t>– performance measured in Query processing units (QPU)</w:t>
      </w:r>
    </w:p>
    <w:p w:rsidR="00A31377" w:rsidRPr="00E65CD0" w:rsidRDefault="00A31377" w:rsidP="008D0991">
      <w:pPr>
        <w:rPr>
          <w:rFonts w:ascii="Segoe UI" w:hAnsi="Segoe UI" w:cs="Segoe UI"/>
          <w:bCs/>
          <w:shd w:val="clear" w:color="auto" w:fill="FFFFFF"/>
        </w:rPr>
      </w:pPr>
      <w:r>
        <w:rPr>
          <w:noProof/>
        </w:rPr>
        <w:lastRenderedPageBreak/>
        <w:drawing>
          <wp:inline distT="0" distB="0" distL="0" distR="0" wp14:anchorId="0055AC69" wp14:editId="052D1930">
            <wp:extent cx="3315694" cy="3990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7218" cy="4016372"/>
                    </a:xfrm>
                    <a:prstGeom prst="rect">
                      <a:avLst/>
                    </a:prstGeom>
                  </pic:spPr>
                </pic:pic>
              </a:graphicData>
            </a:graphic>
          </wp:inline>
        </w:drawing>
      </w:r>
    </w:p>
    <w:p w:rsidR="00B01A1E" w:rsidRPr="00B01A1E" w:rsidRDefault="00B01A1E" w:rsidP="008D0991">
      <w:pPr>
        <w:rPr>
          <w:b/>
        </w:rPr>
      </w:pPr>
    </w:p>
    <w:p w:rsidR="004330ED" w:rsidRDefault="002B683B" w:rsidP="008D0991">
      <w:r>
        <w:t>Distribution</w:t>
      </w:r>
      <w:r w:rsidR="00322D20">
        <w:t>/indexing info:</w:t>
      </w:r>
    </w:p>
    <w:p w:rsidR="00322D20" w:rsidRDefault="00322D20" w:rsidP="008D0991">
      <w:pPr>
        <w:rPr>
          <w:rFonts w:ascii="Segoe UI" w:hAnsi="Segoe UI" w:cs="Segoe UI"/>
          <w:b/>
          <w:bCs/>
          <w:color w:val="DA3B01"/>
          <w:shd w:val="clear" w:color="auto" w:fill="FFFFFF"/>
        </w:rPr>
      </w:pPr>
      <w:r>
        <w:rPr>
          <w:rFonts w:ascii="Segoe UI" w:hAnsi="Segoe UI" w:cs="Segoe UI"/>
          <w:b/>
          <w:bCs/>
          <w:color w:val="DA3B01"/>
          <w:shd w:val="clear" w:color="auto" w:fill="FFFFFF"/>
        </w:rPr>
        <w:t>Removing the CLUSTERED COLUMNSTORE INDEX for both tables reduces the performance of this query.</w:t>
      </w:r>
    </w:p>
    <w:p w:rsidR="00322D20" w:rsidRDefault="00322D20" w:rsidP="008D0991">
      <w:pPr>
        <w:rPr>
          <w:rFonts w:ascii="Segoe UI" w:hAnsi="Segoe UI" w:cs="Segoe UI"/>
          <w:b/>
          <w:bCs/>
          <w:color w:val="128712"/>
          <w:shd w:val="clear" w:color="auto" w:fill="FFFFFF"/>
        </w:rPr>
      </w:pPr>
      <w:r>
        <w:rPr>
          <w:rFonts w:ascii="Segoe UI" w:hAnsi="Segoe UI" w:cs="Segoe UI"/>
          <w:b/>
          <w:bCs/>
          <w:color w:val="128712"/>
          <w:shd w:val="clear" w:color="auto" w:fill="FFFFFF"/>
        </w:rPr>
        <w:t xml:space="preserve">Correct. Placing Hash distribution on the </w:t>
      </w:r>
      <w:proofErr w:type="spellStart"/>
      <w:r>
        <w:rPr>
          <w:rFonts w:ascii="Segoe UI" w:hAnsi="Segoe UI" w:cs="Segoe UI"/>
          <w:b/>
          <w:bCs/>
          <w:color w:val="128712"/>
          <w:shd w:val="clear" w:color="auto" w:fill="FFFFFF"/>
        </w:rPr>
        <w:t>ResellerKey</w:t>
      </w:r>
      <w:proofErr w:type="spellEnd"/>
      <w:r>
        <w:rPr>
          <w:rFonts w:ascii="Segoe UI" w:hAnsi="Segoe UI" w:cs="Segoe UI"/>
          <w:b/>
          <w:bCs/>
          <w:color w:val="128712"/>
          <w:shd w:val="clear" w:color="auto" w:fill="FFFFFF"/>
        </w:rPr>
        <w:t xml:space="preserve"> on both the </w:t>
      </w:r>
      <w:proofErr w:type="spellStart"/>
      <w:r>
        <w:rPr>
          <w:rFonts w:ascii="Segoe UI" w:hAnsi="Segoe UI" w:cs="Segoe UI"/>
          <w:b/>
          <w:bCs/>
          <w:color w:val="128712"/>
          <w:shd w:val="clear" w:color="auto" w:fill="FFFFFF"/>
        </w:rPr>
        <w:t>FactResellerSales</w:t>
      </w:r>
      <w:proofErr w:type="spellEnd"/>
      <w:r>
        <w:rPr>
          <w:rFonts w:ascii="Segoe UI" w:hAnsi="Segoe UI" w:cs="Segoe UI"/>
          <w:b/>
          <w:bCs/>
          <w:color w:val="128712"/>
          <w:shd w:val="clear" w:color="auto" w:fill="FFFFFF"/>
        </w:rPr>
        <w:t xml:space="preserve"> and </w:t>
      </w:r>
      <w:proofErr w:type="spellStart"/>
      <w:r>
        <w:rPr>
          <w:rFonts w:ascii="Segoe UI" w:hAnsi="Segoe UI" w:cs="Segoe UI"/>
          <w:b/>
          <w:bCs/>
          <w:color w:val="128712"/>
          <w:shd w:val="clear" w:color="auto" w:fill="FFFFFF"/>
        </w:rPr>
        <w:t>DimReseller</w:t>
      </w:r>
      <w:proofErr w:type="spellEnd"/>
      <w:r>
        <w:rPr>
          <w:rFonts w:ascii="Segoe UI" w:hAnsi="Segoe UI" w:cs="Segoe UI"/>
          <w:b/>
          <w:bCs/>
          <w:color w:val="128712"/>
          <w:shd w:val="clear" w:color="auto" w:fill="FFFFFF"/>
        </w:rPr>
        <w:t xml:space="preserve"> improves the performance of the query.</w:t>
      </w:r>
    </w:p>
    <w:p w:rsidR="00322D20" w:rsidRDefault="00322D20" w:rsidP="008D0991">
      <w:pPr>
        <w:rPr>
          <w:rFonts w:ascii="Segoe UI" w:hAnsi="Segoe UI" w:cs="Segoe UI"/>
          <w:b/>
          <w:bCs/>
          <w:color w:val="128712"/>
          <w:shd w:val="clear" w:color="auto" w:fill="FFFFFF"/>
        </w:rPr>
      </w:pPr>
    </w:p>
    <w:p w:rsidR="00322D20" w:rsidRDefault="00322D20" w:rsidP="008D0991">
      <w:pPr>
        <w:rPr>
          <w:rFonts w:ascii="Segoe UI" w:hAnsi="Segoe UI" w:cs="Segoe UI"/>
          <w:b/>
          <w:bCs/>
          <w:shd w:val="clear" w:color="auto" w:fill="FFFFFF"/>
        </w:rPr>
      </w:pPr>
      <w:r w:rsidRPr="00322D20">
        <w:rPr>
          <w:rFonts w:ascii="Segoe UI" w:hAnsi="Segoe UI" w:cs="Segoe UI"/>
          <w:b/>
          <w:bCs/>
          <w:highlight w:val="yellow"/>
          <w:shd w:val="clear" w:color="auto" w:fill="FFFFFF"/>
        </w:rPr>
        <w:t xml:space="preserve">Import data into DWH using </w:t>
      </w:r>
      <w:proofErr w:type="spellStart"/>
      <w:r w:rsidRPr="00322D20">
        <w:rPr>
          <w:rFonts w:ascii="Segoe UI" w:hAnsi="Segoe UI" w:cs="Segoe UI"/>
          <w:b/>
          <w:bCs/>
          <w:highlight w:val="yellow"/>
          <w:shd w:val="clear" w:color="auto" w:fill="FFFFFF"/>
        </w:rPr>
        <w:t>PolyBase</w:t>
      </w:r>
      <w:proofErr w:type="spellEnd"/>
    </w:p>
    <w:p w:rsidR="00322D20" w:rsidRDefault="00322D20" w:rsidP="008D0991">
      <w:pPr>
        <w:rPr>
          <w:rFonts w:ascii="Segoe UI" w:hAnsi="Segoe UI" w:cs="Segoe UI"/>
          <w:b/>
          <w:bCs/>
          <w:shd w:val="clear" w:color="auto" w:fill="FFFFFF"/>
        </w:rPr>
      </w:pPr>
    </w:p>
    <w:p w:rsidR="007634A9" w:rsidRDefault="007634A9" w:rsidP="008D0991">
      <w:pPr>
        <w:rPr>
          <w:rFonts w:ascii="Segoe UI" w:hAnsi="Segoe UI" w:cs="Segoe UI"/>
          <w:b/>
          <w:bCs/>
          <w:shd w:val="clear" w:color="auto" w:fill="FFFFFF"/>
        </w:rPr>
      </w:pPr>
      <w:r>
        <w:rPr>
          <w:rFonts w:ascii="Segoe UI" w:hAnsi="Segoe UI" w:cs="Segoe UI"/>
          <w:b/>
          <w:bCs/>
          <w:shd w:val="clear" w:color="auto" w:fill="FFFFFF"/>
        </w:rPr>
        <w:t xml:space="preserve">In this case if a file of 1200 MB size to be loaded to </w:t>
      </w:r>
      <w:proofErr w:type="spellStart"/>
      <w:r>
        <w:rPr>
          <w:rFonts w:ascii="Segoe UI" w:hAnsi="Segoe UI" w:cs="Segoe UI"/>
          <w:b/>
          <w:bCs/>
          <w:shd w:val="clear" w:color="auto" w:fill="FFFFFF"/>
        </w:rPr>
        <w:t>dwh</w:t>
      </w:r>
      <w:proofErr w:type="spellEnd"/>
      <w:r>
        <w:rPr>
          <w:rFonts w:ascii="Segoe UI" w:hAnsi="Segoe UI" w:cs="Segoe UI"/>
          <w:b/>
          <w:bCs/>
          <w:shd w:val="clear" w:color="auto" w:fill="FFFFFF"/>
        </w:rPr>
        <w:t xml:space="preserve">, </w:t>
      </w:r>
      <w:proofErr w:type="spellStart"/>
      <w:r>
        <w:rPr>
          <w:rFonts w:ascii="Segoe UI" w:hAnsi="Segoe UI" w:cs="Segoe UI"/>
          <w:b/>
          <w:bCs/>
          <w:shd w:val="clear" w:color="auto" w:fill="FFFFFF"/>
        </w:rPr>
        <w:t>synapsy</w:t>
      </w:r>
      <w:proofErr w:type="spellEnd"/>
      <w:r>
        <w:rPr>
          <w:rFonts w:ascii="Segoe UI" w:hAnsi="Segoe UI" w:cs="Segoe UI"/>
          <w:b/>
          <w:bCs/>
          <w:shd w:val="clear" w:color="auto" w:fill="FFFFFF"/>
        </w:rPr>
        <w:t xml:space="preserve"> analytics is G2 DW30000c. </w:t>
      </w:r>
    </w:p>
    <w:p w:rsidR="008E4244" w:rsidRDefault="008E4244" w:rsidP="008D0991">
      <w:pPr>
        <w:rPr>
          <w:rFonts w:ascii="Segoe UI" w:hAnsi="Segoe UI" w:cs="Segoe UI"/>
          <w:b/>
          <w:bCs/>
          <w:shd w:val="clear" w:color="auto" w:fill="FFFFFF"/>
        </w:rPr>
      </w:pPr>
      <w:r>
        <w:rPr>
          <w:rFonts w:ascii="Segoe UI" w:hAnsi="Segoe UI" w:cs="Segoe UI"/>
          <w:b/>
          <w:bCs/>
          <w:shd w:val="clear" w:color="auto" w:fill="FFFFFF"/>
        </w:rPr>
        <w:t xml:space="preserve">Max size: </w:t>
      </w:r>
      <w:r w:rsidR="007634A9">
        <w:rPr>
          <w:rFonts w:ascii="Segoe UI" w:hAnsi="Segoe UI" w:cs="Segoe UI"/>
          <w:b/>
          <w:bCs/>
          <w:shd w:val="clear" w:color="auto" w:fill="FFFFFF"/>
        </w:rPr>
        <w:t>Gen 2 DW30000c. it can’t be scaled beyond this size. It uses 60 compute nodes</w:t>
      </w:r>
      <w:r w:rsidR="00E86E6D">
        <w:rPr>
          <w:rFonts w:ascii="Segoe UI" w:hAnsi="Segoe UI" w:cs="Segoe UI"/>
          <w:b/>
          <w:bCs/>
          <w:shd w:val="clear" w:color="auto" w:fill="FFFFFF"/>
        </w:rPr>
        <w:t xml:space="preserve"> in parallel.</w:t>
      </w:r>
    </w:p>
    <w:p w:rsidR="00E86E6D" w:rsidRPr="00B3717C" w:rsidRDefault="00B3717C" w:rsidP="00B3717C">
      <w:pPr>
        <w:jc w:val="center"/>
        <w:rPr>
          <w:rFonts w:ascii="Segoe UI" w:hAnsi="Segoe UI" w:cs="Segoe UI"/>
          <w:b/>
          <w:bCs/>
          <w:sz w:val="24"/>
          <w:szCs w:val="24"/>
          <w:shd w:val="clear" w:color="auto" w:fill="FFFFFF"/>
        </w:rPr>
      </w:pPr>
      <w:r w:rsidRPr="00B3717C">
        <w:rPr>
          <w:rFonts w:ascii="Segoe UI" w:hAnsi="Segoe UI" w:cs="Segoe UI"/>
          <w:b/>
          <w:color w:val="171717"/>
          <w:sz w:val="24"/>
          <w:szCs w:val="24"/>
          <w:highlight w:val="green"/>
          <w:shd w:val="clear" w:color="auto" w:fill="FFFFFF"/>
        </w:rPr>
        <w:t>Azure Databricks</w:t>
      </w:r>
    </w:p>
    <w:p w:rsidR="00E86E6D" w:rsidRDefault="00E86E6D" w:rsidP="008D0991">
      <w:pPr>
        <w:rPr>
          <w:rFonts w:ascii="Segoe UI" w:hAnsi="Segoe UI" w:cs="Segoe UI"/>
          <w:b/>
          <w:bCs/>
          <w:shd w:val="clear" w:color="auto" w:fill="FFFFFF"/>
        </w:rPr>
      </w:pPr>
    </w:p>
    <w:p w:rsidR="00E86E6D" w:rsidRDefault="00E86E6D" w:rsidP="008D0991">
      <w:pPr>
        <w:rPr>
          <w:rFonts w:ascii="Segoe UI" w:hAnsi="Segoe UI" w:cs="Segoe UI"/>
          <w:b/>
          <w:bCs/>
          <w:shd w:val="clear" w:color="auto" w:fill="FFFFFF"/>
        </w:rPr>
      </w:pPr>
      <w:r>
        <w:rPr>
          <w:rFonts w:ascii="Segoe UI" w:hAnsi="Segoe UI" w:cs="Segoe UI"/>
          <w:color w:val="171717"/>
          <w:shd w:val="clear" w:color="auto" w:fill="FFFFFF"/>
        </w:rPr>
        <w:t>Azure Databricks is a fully-managed version of the open-source </w:t>
      </w:r>
      <w:hyperlink r:id="rId42" w:history="1">
        <w:r>
          <w:rPr>
            <w:rStyle w:val="Hyperlink"/>
            <w:rFonts w:ascii="Segoe UI" w:hAnsi="Segoe UI" w:cs="Segoe UI"/>
            <w:shd w:val="clear" w:color="auto" w:fill="FFFFFF"/>
          </w:rPr>
          <w:t>Apache Spark</w:t>
        </w:r>
      </w:hyperlink>
      <w:r>
        <w:rPr>
          <w:rFonts w:ascii="Segoe UI" w:hAnsi="Segoe UI" w:cs="Segoe UI"/>
          <w:color w:val="171717"/>
          <w:shd w:val="clear" w:color="auto" w:fill="FFFFFF"/>
        </w:rPr>
        <w:t> analytics and data processing engine. Azure Databricks is an enterprise-grade and secure cloud-based big data and machine learning platform.</w:t>
      </w:r>
    </w:p>
    <w:p w:rsidR="00B3717C" w:rsidRPr="00B3717C" w:rsidRDefault="00B3717C" w:rsidP="00B3717C">
      <w:pPr>
        <w:pStyle w:val="Heading3"/>
        <w:shd w:val="clear" w:color="auto" w:fill="FFFFFF"/>
        <w:rPr>
          <w:rFonts w:ascii="Segoe UI" w:hAnsi="Segoe UI" w:cs="Segoe UI"/>
          <w:b/>
          <w:color w:val="000000"/>
          <w:sz w:val="20"/>
          <w:szCs w:val="20"/>
        </w:rPr>
      </w:pPr>
      <w:r w:rsidRPr="00B3717C">
        <w:rPr>
          <w:rFonts w:ascii="Segoe UI" w:hAnsi="Segoe UI" w:cs="Segoe UI"/>
          <w:b/>
          <w:color w:val="000000"/>
          <w:sz w:val="20"/>
          <w:szCs w:val="20"/>
        </w:rPr>
        <w:lastRenderedPageBreak/>
        <w:t>Fast, easy, and collaborative Apache Spark-based analytics platform</w:t>
      </w:r>
    </w:p>
    <w:p w:rsidR="00B3717C" w:rsidRDefault="00B3717C" w:rsidP="00B3717C">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Accelerate innovation by enabling data science with a high-performance analytics platform that's optimized for Azure.</w:t>
      </w:r>
    </w:p>
    <w:p w:rsidR="00B3717C" w:rsidRDefault="00B3717C" w:rsidP="00B3717C">
      <w:pPr>
        <w:pStyle w:val="Heading3"/>
        <w:shd w:val="clear" w:color="auto" w:fill="FFFFFF"/>
        <w:rPr>
          <w:rFonts w:ascii="Segoe UI" w:hAnsi="Segoe UI" w:cs="Segoe UI"/>
          <w:color w:val="000000"/>
          <w:sz w:val="20"/>
          <w:szCs w:val="20"/>
        </w:rPr>
      </w:pPr>
      <w:r>
        <w:rPr>
          <w:rFonts w:ascii="Segoe UI" w:hAnsi="Segoe UI" w:cs="Segoe UI"/>
          <w:color w:val="000000"/>
          <w:sz w:val="20"/>
          <w:szCs w:val="20"/>
        </w:rPr>
        <w:t>Drive innovation and increase productivity</w:t>
      </w:r>
    </w:p>
    <w:p w:rsidR="00B3717C" w:rsidRDefault="00B3717C" w:rsidP="00B3717C">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Bring teams together in an interactive workspace. From data gathering to model creation, use Databricks Notebooks to unify the process and instantly deploy to production. Launch your new Spark environment with a single click. Integrate effortlessly with a wide variety of data stores and services such as </w:t>
      </w:r>
      <w:hyperlink r:id="rId43" w:tgtFrame="_blank" w:history="1">
        <w:r>
          <w:rPr>
            <w:rStyle w:val="Hyperlink"/>
            <w:rFonts w:ascii="Segoe UI" w:eastAsiaTheme="majorEastAsia" w:hAnsi="Segoe UI" w:cs="Segoe UI"/>
            <w:color w:val="0078D4"/>
            <w:sz w:val="20"/>
            <w:szCs w:val="20"/>
          </w:rPr>
          <w:t>Azure SQL Data Warehouse</w:t>
        </w:r>
      </w:hyperlink>
      <w:r>
        <w:rPr>
          <w:rFonts w:ascii="Segoe UI" w:hAnsi="Segoe UI" w:cs="Segoe UI"/>
          <w:color w:val="000000"/>
          <w:sz w:val="20"/>
          <w:szCs w:val="20"/>
        </w:rPr>
        <w:t>, </w:t>
      </w:r>
      <w:hyperlink r:id="rId44" w:tgtFrame="_blank" w:history="1">
        <w:r>
          <w:rPr>
            <w:rStyle w:val="Hyperlink"/>
            <w:rFonts w:ascii="Segoe UI" w:eastAsiaTheme="majorEastAsia" w:hAnsi="Segoe UI" w:cs="Segoe UI"/>
            <w:color w:val="0078D4"/>
            <w:sz w:val="20"/>
            <w:szCs w:val="20"/>
          </w:rPr>
          <w:t>Azure Cosmos DB</w:t>
        </w:r>
      </w:hyperlink>
      <w:r>
        <w:rPr>
          <w:rFonts w:ascii="Segoe UI" w:hAnsi="Segoe UI" w:cs="Segoe UI"/>
          <w:color w:val="000000"/>
          <w:sz w:val="20"/>
          <w:szCs w:val="20"/>
        </w:rPr>
        <w:t>, </w:t>
      </w:r>
      <w:hyperlink r:id="rId45" w:tgtFrame="_blank" w:history="1">
        <w:r>
          <w:rPr>
            <w:rStyle w:val="Hyperlink"/>
            <w:rFonts w:ascii="Segoe UI" w:eastAsiaTheme="majorEastAsia" w:hAnsi="Segoe UI" w:cs="Segoe UI"/>
            <w:color w:val="0078D4"/>
            <w:sz w:val="20"/>
            <w:szCs w:val="20"/>
          </w:rPr>
          <w:t>Azure Data Lake Store</w:t>
        </w:r>
      </w:hyperlink>
      <w:r>
        <w:rPr>
          <w:rFonts w:ascii="Segoe UI" w:hAnsi="Segoe UI" w:cs="Segoe UI"/>
          <w:color w:val="000000"/>
          <w:sz w:val="20"/>
          <w:szCs w:val="20"/>
        </w:rPr>
        <w:t>, </w:t>
      </w:r>
      <w:hyperlink r:id="rId46" w:tgtFrame="_blank" w:history="1">
        <w:r>
          <w:rPr>
            <w:rStyle w:val="Hyperlink"/>
            <w:rFonts w:ascii="Segoe UI" w:eastAsiaTheme="majorEastAsia" w:hAnsi="Segoe UI" w:cs="Segoe UI"/>
            <w:color w:val="0078D4"/>
            <w:sz w:val="20"/>
            <w:szCs w:val="20"/>
          </w:rPr>
          <w:t>Azure Blob storage</w:t>
        </w:r>
      </w:hyperlink>
      <w:r>
        <w:rPr>
          <w:rFonts w:ascii="Segoe UI" w:hAnsi="Segoe UI" w:cs="Segoe UI"/>
          <w:color w:val="000000"/>
          <w:sz w:val="20"/>
          <w:szCs w:val="20"/>
        </w:rPr>
        <w:t>, and </w:t>
      </w:r>
      <w:hyperlink r:id="rId47" w:tgtFrame="_blank" w:history="1">
        <w:r>
          <w:rPr>
            <w:rStyle w:val="Hyperlink"/>
            <w:rFonts w:ascii="Segoe UI" w:eastAsiaTheme="majorEastAsia" w:hAnsi="Segoe UI" w:cs="Segoe UI"/>
            <w:color w:val="0078D4"/>
            <w:sz w:val="20"/>
            <w:szCs w:val="20"/>
          </w:rPr>
          <w:t>Azure Event Hub</w:t>
        </w:r>
      </w:hyperlink>
      <w:r>
        <w:rPr>
          <w:rFonts w:ascii="Segoe UI" w:hAnsi="Segoe UI" w:cs="Segoe UI"/>
          <w:color w:val="000000"/>
          <w:sz w:val="20"/>
          <w:szCs w:val="20"/>
        </w:rPr>
        <w:t xml:space="preserve">. Add advanced artificial intelligence (AI) capabilities instantly and share your insights through rich integration with </w:t>
      </w:r>
      <w:proofErr w:type="spellStart"/>
      <w:r>
        <w:rPr>
          <w:rFonts w:ascii="Segoe UI" w:hAnsi="Segoe UI" w:cs="Segoe UI"/>
          <w:color w:val="000000"/>
          <w:sz w:val="20"/>
          <w:szCs w:val="20"/>
        </w:rPr>
        <w:t>PowerBI</w:t>
      </w:r>
      <w:proofErr w:type="spellEnd"/>
      <w:r>
        <w:rPr>
          <w:rFonts w:ascii="Segoe UI" w:hAnsi="Segoe UI" w:cs="Segoe UI"/>
          <w:color w:val="000000"/>
          <w:sz w:val="20"/>
          <w:szCs w:val="20"/>
        </w:rPr>
        <w:t>.</w:t>
      </w:r>
    </w:p>
    <w:p w:rsidR="00B3717C" w:rsidRDefault="00B3717C" w:rsidP="00B3717C">
      <w:pPr>
        <w:pStyle w:val="Heading3"/>
        <w:shd w:val="clear" w:color="auto" w:fill="FFFFFF"/>
        <w:rPr>
          <w:rFonts w:ascii="Segoe UI" w:hAnsi="Segoe UI" w:cs="Segoe UI"/>
          <w:color w:val="000000"/>
          <w:sz w:val="20"/>
          <w:szCs w:val="20"/>
        </w:rPr>
      </w:pPr>
      <w:r>
        <w:rPr>
          <w:rFonts w:ascii="Segoe UI" w:hAnsi="Segoe UI" w:cs="Segoe UI"/>
          <w:color w:val="000000"/>
          <w:sz w:val="20"/>
          <w:szCs w:val="20"/>
        </w:rPr>
        <w:t>Build on secure, trusted cloud</w:t>
      </w:r>
    </w:p>
    <w:p w:rsidR="00B3717C" w:rsidRDefault="00B3717C" w:rsidP="00B3717C">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Protect your data and business with Azure Active Directory integration, role-based controls, and enterprise-grade SLAs. Get peace of mind with fine-grained user permissions, enabling secure access to Databricks Notebooks, clusters, jobs, and data.</w:t>
      </w:r>
    </w:p>
    <w:p w:rsidR="00B3717C" w:rsidRDefault="00B3717C" w:rsidP="00B3717C">
      <w:pPr>
        <w:pStyle w:val="Heading3"/>
        <w:shd w:val="clear" w:color="auto" w:fill="FFFFFF"/>
        <w:rPr>
          <w:rFonts w:ascii="Segoe UI" w:hAnsi="Segoe UI" w:cs="Segoe UI"/>
          <w:color w:val="000000"/>
          <w:sz w:val="20"/>
          <w:szCs w:val="20"/>
        </w:rPr>
      </w:pPr>
      <w:r>
        <w:rPr>
          <w:rFonts w:ascii="Segoe UI" w:hAnsi="Segoe UI" w:cs="Segoe UI"/>
          <w:color w:val="000000"/>
          <w:sz w:val="20"/>
          <w:szCs w:val="20"/>
        </w:rPr>
        <w:t>Scale without limits</w:t>
      </w:r>
    </w:p>
    <w:p w:rsidR="00B3717C" w:rsidRDefault="00B3717C" w:rsidP="00B3717C">
      <w:pPr>
        <w:pStyle w:val="NormalWeb"/>
        <w:shd w:val="clear" w:color="auto" w:fill="FFFFFF"/>
        <w:rPr>
          <w:rFonts w:ascii="Segoe UI" w:hAnsi="Segoe UI" w:cs="Segoe UI"/>
          <w:color w:val="000000"/>
          <w:sz w:val="20"/>
          <w:szCs w:val="20"/>
        </w:rPr>
      </w:pPr>
      <w:r>
        <w:rPr>
          <w:rFonts w:ascii="Segoe UI" w:hAnsi="Segoe UI" w:cs="Segoe UI"/>
          <w:color w:val="000000"/>
          <w:sz w:val="20"/>
          <w:szCs w:val="20"/>
        </w:rPr>
        <w:t xml:space="preserve">Globally scale your analytics and data science projects. Build and innovate faster using advanced machine learning capabilities. Add capacity instantly. Reduce cost and complexity with a fully managed, cloud-native platform. Target any size data or project using a complete set of analytics technologies including SQL, Streaming, </w:t>
      </w:r>
      <w:proofErr w:type="spellStart"/>
      <w:r>
        <w:rPr>
          <w:rFonts w:ascii="Segoe UI" w:hAnsi="Segoe UI" w:cs="Segoe UI"/>
          <w:color w:val="000000"/>
          <w:sz w:val="20"/>
          <w:szCs w:val="20"/>
        </w:rPr>
        <w:t>MLlib</w:t>
      </w:r>
      <w:proofErr w:type="spellEnd"/>
      <w:r>
        <w:rPr>
          <w:rFonts w:ascii="Segoe UI" w:hAnsi="Segoe UI" w:cs="Segoe UI"/>
          <w:color w:val="000000"/>
          <w:sz w:val="20"/>
          <w:szCs w:val="20"/>
        </w:rPr>
        <w:t xml:space="preserve">, and </w:t>
      </w:r>
      <w:proofErr w:type="spellStart"/>
      <w:r>
        <w:rPr>
          <w:rFonts w:ascii="Segoe UI" w:hAnsi="Segoe UI" w:cs="Segoe UI"/>
          <w:color w:val="000000"/>
          <w:sz w:val="20"/>
          <w:szCs w:val="20"/>
        </w:rPr>
        <w:t>GraphX</w:t>
      </w:r>
      <w:proofErr w:type="spellEnd"/>
      <w:r>
        <w:rPr>
          <w:rFonts w:ascii="Segoe UI" w:hAnsi="Segoe UI" w:cs="Segoe UI"/>
          <w:color w:val="000000"/>
          <w:sz w:val="20"/>
          <w:szCs w:val="20"/>
        </w:rPr>
        <w:t>.</w:t>
      </w:r>
    </w:p>
    <w:p w:rsidR="007634A9" w:rsidRDefault="007634A9" w:rsidP="008D0991">
      <w:pPr>
        <w:rPr>
          <w:rFonts w:ascii="Segoe UI" w:hAnsi="Segoe UI" w:cs="Segoe UI"/>
          <w:b/>
          <w:bCs/>
          <w:shd w:val="clear" w:color="auto" w:fill="FFFFFF"/>
        </w:rPr>
      </w:pPr>
    </w:p>
    <w:p w:rsidR="00126D4C" w:rsidRDefault="00126D4C" w:rsidP="00126D4C">
      <w:pPr>
        <w:pStyle w:val="Heading2"/>
        <w:shd w:val="clear" w:color="auto" w:fill="FFFFFF"/>
        <w:spacing w:before="480" w:after="180"/>
        <w:rPr>
          <w:rFonts w:ascii="Segoe UI" w:hAnsi="Segoe UI" w:cs="Segoe UI"/>
          <w:color w:val="171717"/>
        </w:rPr>
      </w:pPr>
      <w:r>
        <w:rPr>
          <w:rFonts w:ascii="Segoe UI" w:hAnsi="Segoe UI" w:cs="Segoe UI"/>
          <w:color w:val="171717"/>
        </w:rPr>
        <w:t>What is Apache Spark notebook?</w:t>
      </w:r>
    </w:p>
    <w:p w:rsidR="00126D4C" w:rsidRDefault="00126D4C" w:rsidP="00126D4C">
      <w:pPr>
        <w:pStyle w:val="NormalWeb"/>
        <w:shd w:val="clear" w:color="auto" w:fill="FFFFFF"/>
        <w:rPr>
          <w:rFonts w:ascii="Segoe UI" w:hAnsi="Segoe UI" w:cs="Segoe UI"/>
          <w:color w:val="171717"/>
        </w:rPr>
      </w:pPr>
      <w:r>
        <w:rPr>
          <w:rFonts w:ascii="Segoe UI" w:hAnsi="Segoe UI" w:cs="Segoe UI"/>
          <w:color w:val="171717"/>
        </w:rPr>
        <w:t>A notebook is a collection of cells. These cells are run to execute code, to render formatted text, or to display graphical visualizations.</w:t>
      </w:r>
    </w:p>
    <w:p w:rsidR="00126D4C" w:rsidRDefault="00126D4C" w:rsidP="00126D4C">
      <w:pPr>
        <w:pStyle w:val="Heading2"/>
        <w:shd w:val="clear" w:color="auto" w:fill="FFFFFF"/>
        <w:spacing w:before="480" w:after="180"/>
        <w:rPr>
          <w:rFonts w:ascii="Segoe UI" w:hAnsi="Segoe UI" w:cs="Segoe UI"/>
          <w:color w:val="171717"/>
        </w:rPr>
      </w:pPr>
      <w:r>
        <w:rPr>
          <w:rFonts w:ascii="Segoe UI" w:hAnsi="Segoe UI" w:cs="Segoe UI"/>
          <w:color w:val="171717"/>
        </w:rPr>
        <w:t>What is a cluster?</w:t>
      </w:r>
    </w:p>
    <w:p w:rsidR="00126D4C" w:rsidRDefault="00126D4C" w:rsidP="00126D4C">
      <w:pPr>
        <w:pStyle w:val="NormalWeb"/>
        <w:shd w:val="clear" w:color="auto" w:fill="FFFFFF"/>
        <w:rPr>
          <w:rFonts w:ascii="Segoe UI" w:hAnsi="Segoe UI" w:cs="Segoe UI"/>
          <w:color w:val="171717"/>
        </w:rPr>
      </w:pPr>
      <w:r>
        <w:rPr>
          <w:rFonts w:ascii="Segoe UI" w:hAnsi="Segoe UI" w:cs="Segoe UI"/>
          <w:color w:val="171717"/>
        </w:rPr>
        <w:t>The notebooks are backed by clusters, or networked computers, that work together to process your data. The first step is to create a cluster.</w:t>
      </w:r>
    </w:p>
    <w:p w:rsidR="00322D20" w:rsidRDefault="00126D4C" w:rsidP="008D0991">
      <w:pPr>
        <w:rPr>
          <w:rFonts w:ascii="Segoe UI" w:hAnsi="Segoe UI" w:cs="Segoe UI"/>
          <w:b/>
          <w:bCs/>
          <w:u w:val="single"/>
          <w:shd w:val="clear" w:color="auto" w:fill="FFFFFF"/>
        </w:rPr>
      </w:pPr>
      <w:r>
        <w:rPr>
          <w:rFonts w:ascii="Segoe UI" w:hAnsi="Segoe UI" w:cs="Segoe UI"/>
          <w:b/>
          <w:bCs/>
          <w:u w:val="single"/>
          <w:shd w:val="clear" w:color="auto" w:fill="FFFFFF"/>
        </w:rPr>
        <w:t xml:space="preserve">Launch workspace </w:t>
      </w:r>
      <w:r w:rsidRPr="00126D4C">
        <w:rPr>
          <w:rFonts w:ascii="Segoe UI" w:hAnsi="Segoe UI" w:cs="Segoe UI"/>
          <w:b/>
          <w:bCs/>
          <w:u w:val="single"/>
          <w:shd w:val="clear" w:color="auto" w:fill="FFFFFF"/>
        </w:rPr>
        <w:sym w:font="Wingdings" w:char="F0E0"/>
      </w:r>
      <w:r>
        <w:rPr>
          <w:rFonts w:ascii="Segoe UI" w:hAnsi="Segoe UI" w:cs="Segoe UI"/>
          <w:b/>
          <w:bCs/>
          <w:u w:val="single"/>
          <w:shd w:val="clear" w:color="auto" w:fill="FFFFFF"/>
        </w:rPr>
        <w:t xml:space="preserve"> it will take you to </w:t>
      </w:r>
      <w:proofErr w:type="spellStart"/>
      <w:r>
        <w:rPr>
          <w:rFonts w:ascii="Segoe UI" w:hAnsi="Segoe UI" w:cs="Segoe UI"/>
          <w:b/>
          <w:bCs/>
          <w:u w:val="single"/>
          <w:shd w:val="clear" w:color="auto" w:fill="FFFFFF"/>
        </w:rPr>
        <w:t>databricks</w:t>
      </w:r>
      <w:proofErr w:type="spellEnd"/>
      <w:r>
        <w:rPr>
          <w:rFonts w:ascii="Segoe UI" w:hAnsi="Segoe UI" w:cs="Segoe UI"/>
          <w:b/>
          <w:bCs/>
          <w:u w:val="single"/>
          <w:shd w:val="clear" w:color="auto" w:fill="FFFFFF"/>
        </w:rPr>
        <w:t xml:space="preserve"> environment.</w:t>
      </w:r>
    </w:p>
    <w:p w:rsidR="00126D4C" w:rsidRPr="00322D20" w:rsidRDefault="00C66550" w:rsidP="008D0991">
      <w:pPr>
        <w:rPr>
          <w:rFonts w:ascii="Segoe UI" w:hAnsi="Segoe UI" w:cs="Segoe UI"/>
          <w:b/>
          <w:bCs/>
          <w:u w:val="single"/>
          <w:shd w:val="clear" w:color="auto" w:fill="FFFFFF"/>
        </w:rPr>
      </w:pPr>
      <w:r>
        <w:rPr>
          <w:rFonts w:ascii="Segoe UI" w:hAnsi="Segoe UI" w:cs="Segoe UI"/>
          <w:b/>
          <w:bCs/>
          <w:color w:val="128712"/>
          <w:shd w:val="clear" w:color="auto" w:fill="FFFFFF"/>
        </w:rPr>
        <w:t>The supported Databricks notebook format is the DBC file type.</w:t>
      </w:r>
    </w:p>
    <w:p w:rsidR="005D0683" w:rsidRPr="005D0683" w:rsidRDefault="005D0683" w:rsidP="005D0683">
      <w:pPr>
        <w:shd w:val="clear" w:color="auto" w:fill="FFFFFF"/>
        <w:spacing w:after="0" w:line="240" w:lineRule="auto"/>
        <w:rPr>
          <w:rFonts w:ascii="Segoe UI" w:eastAsia="Times New Roman" w:hAnsi="Segoe UI" w:cs="Segoe UI"/>
          <w:b/>
          <w:sz w:val="24"/>
          <w:szCs w:val="24"/>
          <w:lang w:eastAsia="en-GB"/>
        </w:rPr>
      </w:pPr>
      <w:r w:rsidRPr="005D0683">
        <w:rPr>
          <w:rFonts w:ascii="Segoe UI" w:eastAsia="Times New Roman" w:hAnsi="Segoe UI" w:cs="Segoe UI"/>
          <w:b/>
          <w:sz w:val="24"/>
          <w:szCs w:val="24"/>
          <w:highlight w:val="green"/>
          <w:lang w:eastAsia="en-GB"/>
        </w:rPr>
        <w:t>Chrome and Firefox are the recommended browsers to use with Databricks.</w:t>
      </w:r>
    </w:p>
    <w:p w:rsidR="00322D20" w:rsidRDefault="00322D20" w:rsidP="008D0991"/>
    <w:p w:rsidR="005D0683" w:rsidRDefault="005D0683" w:rsidP="008D0991">
      <w:pPr>
        <w:rPr>
          <w:b/>
        </w:rPr>
      </w:pPr>
      <w:r w:rsidRPr="005D0683">
        <w:rPr>
          <w:b/>
          <w:highlight w:val="green"/>
        </w:rPr>
        <w:t xml:space="preserve">SQL </w:t>
      </w:r>
      <w:proofErr w:type="gramStart"/>
      <w:r w:rsidRPr="005D0683">
        <w:rPr>
          <w:b/>
          <w:highlight w:val="green"/>
        </w:rPr>
        <w:t>DWH(</w:t>
      </w:r>
      <w:proofErr w:type="spellStart"/>
      <w:proofErr w:type="gramEnd"/>
      <w:r w:rsidRPr="005D0683">
        <w:rPr>
          <w:b/>
          <w:highlight w:val="green"/>
        </w:rPr>
        <w:t>Synapsy</w:t>
      </w:r>
      <w:proofErr w:type="spellEnd"/>
      <w:r w:rsidRPr="005D0683">
        <w:rPr>
          <w:b/>
          <w:highlight w:val="green"/>
        </w:rPr>
        <w:t xml:space="preserve"> analytics) to Databricks</w:t>
      </w:r>
    </w:p>
    <w:p w:rsidR="005D0683" w:rsidRPr="005D0683" w:rsidRDefault="005D0683" w:rsidP="00136E32">
      <w:pPr>
        <w:numPr>
          <w:ilvl w:val="0"/>
          <w:numId w:val="41"/>
        </w:numPr>
        <w:shd w:val="clear" w:color="auto" w:fill="FFFFFF"/>
        <w:spacing w:after="0" w:line="240" w:lineRule="auto"/>
        <w:ind w:left="570"/>
        <w:rPr>
          <w:rFonts w:ascii="Segoe UI" w:eastAsia="Times New Roman" w:hAnsi="Segoe UI" w:cs="Segoe UI"/>
          <w:color w:val="171717"/>
          <w:sz w:val="24"/>
          <w:szCs w:val="24"/>
          <w:lang w:eastAsia="en-GB"/>
        </w:rPr>
      </w:pPr>
      <w:r w:rsidRPr="005D0683">
        <w:rPr>
          <w:rFonts w:ascii="Segoe UI" w:eastAsia="Times New Roman" w:hAnsi="Segoe UI" w:cs="Segoe UI"/>
          <w:color w:val="171717"/>
          <w:sz w:val="24"/>
          <w:szCs w:val="24"/>
          <w:lang w:eastAsia="en-GB"/>
        </w:rPr>
        <w:lastRenderedPageBreak/>
        <w:t>Access Azure SQL Data Warehouse from Azure Databricks by using the SQL Data Warehouse connector.</w:t>
      </w:r>
    </w:p>
    <w:p w:rsidR="005D0683" w:rsidRPr="005D0683" w:rsidRDefault="005D0683" w:rsidP="00136E32">
      <w:pPr>
        <w:numPr>
          <w:ilvl w:val="0"/>
          <w:numId w:val="41"/>
        </w:numPr>
        <w:shd w:val="clear" w:color="auto" w:fill="FFFFFF"/>
        <w:spacing w:after="0" w:line="240" w:lineRule="auto"/>
        <w:ind w:left="570"/>
        <w:rPr>
          <w:rFonts w:ascii="Segoe UI" w:eastAsia="Times New Roman" w:hAnsi="Segoe UI" w:cs="Segoe UI"/>
          <w:color w:val="171717"/>
          <w:sz w:val="24"/>
          <w:szCs w:val="24"/>
          <w:lang w:eastAsia="en-GB"/>
        </w:rPr>
      </w:pPr>
      <w:r w:rsidRPr="005D0683">
        <w:rPr>
          <w:rFonts w:ascii="Segoe UI" w:eastAsia="Times New Roman" w:hAnsi="Segoe UI" w:cs="Segoe UI"/>
          <w:color w:val="171717"/>
          <w:sz w:val="24"/>
          <w:szCs w:val="24"/>
          <w:lang w:eastAsia="en-GB"/>
        </w:rPr>
        <w:t xml:space="preserve">Use Apache Spark with Azure Blob storage and </w:t>
      </w:r>
      <w:proofErr w:type="spellStart"/>
      <w:r w:rsidRPr="005D0683">
        <w:rPr>
          <w:rFonts w:ascii="Segoe UI" w:eastAsia="Times New Roman" w:hAnsi="Segoe UI" w:cs="Segoe UI"/>
          <w:color w:val="171717"/>
          <w:sz w:val="24"/>
          <w:szCs w:val="24"/>
          <w:lang w:eastAsia="en-GB"/>
        </w:rPr>
        <w:t>PolyBase</w:t>
      </w:r>
      <w:proofErr w:type="spellEnd"/>
      <w:r w:rsidRPr="005D0683">
        <w:rPr>
          <w:rFonts w:ascii="Segoe UI" w:eastAsia="Times New Roman" w:hAnsi="Segoe UI" w:cs="Segoe UI"/>
          <w:color w:val="171717"/>
          <w:sz w:val="24"/>
          <w:szCs w:val="24"/>
          <w:lang w:eastAsia="en-GB"/>
        </w:rPr>
        <w:t xml:space="preserve"> in SQL Data Warehouse to transfer large volumes of data efficiently between a Databricks cluster and a SQL Data Warehouse instance.</w:t>
      </w:r>
    </w:p>
    <w:p w:rsidR="005D0683" w:rsidRDefault="005D0683" w:rsidP="008D0991">
      <w:pPr>
        <w:rPr>
          <w:b/>
        </w:rPr>
      </w:pPr>
    </w:p>
    <w:p w:rsidR="00C86367" w:rsidRDefault="00C86367" w:rsidP="00C86367">
      <w:pPr>
        <w:pStyle w:val="NormalWeb"/>
        <w:shd w:val="clear" w:color="auto" w:fill="FFFFFF"/>
        <w:rPr>
          <w:rFonts w:ascii="Segoe UI" w:hAnsi="Segoe UI" w:cs="Segoe UI"/>
          <w:color w:val="171717"/>
        </w:rPr>
      </w:pPr>
      <w:r>
        <w:rPr>
          <w:rFonts w:ascii="Segoe UI" w:hAnsi="Segoe UI" w:cs="Segoe UI"/>
          <w:color w:val="171717"/>
        </w:rPr>
        <w:t>The distribution method is defined at the table level. There are three choices:</w:t>
      </w:r>
    </w:p>
    <w:p w:rsidR="00C86367" w:rsidRDefault="00C86367" w:rsidP="00136E32">
      <w:pPr>
        <w:pStyle w:val="NormalWeb"/>
        <w:numPr>
          <w:ilvl w:val="0"/>
          <w:numId w:val="42"/>
        </w:numPr>
        <w:shd w:val="clear" w:color="auto" w:fill="FFFFFF"/>
        <w:ind w:left="570"/>
        <w:rPr>
          <w:rFonts w:ascii="Segoe UI" w:hAnsi="Segoe UI" w:cs="Segoe UI"/>
          <w:color w:val="171717"/>
        </w:rPr>
      </w:pPr>
      <w:r>
        <w:rPr>
          <w:rStyle w:val="Strong"/>
          <w:rFonts w:ascii="Segoe UI" w:hAnsi="Segoe UI" w:cs="Segoe UI"/>
          <w:color w:val="171717"/>
        </w:rPr>
        <w:t>Replicated</w:t>
      </w:r>
      <w:r>
        <w:rPr>
          <w:rFonts w:ascii="Segoe UI" w:hAnsi="Segoe UI" w:cs="Segoe UI"/>
          <w:color w:val="171717"/>
        </w:rPr>
        <w:t>. The replicated table is fully copied to a distribution database on each Compute node. Replicating a table removes the need to transfer data among Compute nodes before a join or aggregation. Replicated tables are feasible only with small tables because of the extra storage required to store the full table on each Compute node.</w:t>
      </w:r>
    </w:p>
    <w:p w:rsidR="00C86367" w:rsidRDefault="00C86367" w:rsidP="00136E32">
      <w:pPr>
        <w:pStyle w:val="NormalWeb"/>
        <w:numPr>
          <w:ilvl w:val="0"/>
          <w:numId w:val="42"/>
        </w:numPr>
        <w:shd w:val="clear" w:color="auto" w:fill="FFFFFF"/>
        <w:ind w:left="570"/>
        <w:rPr>
          <w:rFonts w:ascii="Segoe UI" w:hAnsi="Segoe UI" w:cs="Segoe UI"/>
          <w:color w:val="171717"/>
        </w:rPr>
      </w:pPr>
      <w:r>
        <w:rPr>
          <w:rStyle w:val="Strong"/>
          <w:rFonts w:ascii="Segoe UI" w:hAnsi="Segoe UI" w:cs="Segoe UI"/>
          <w:color w:val="171717"/>
        </w:rPr>
        <w:t>Round robin</w:t>
      </w:r>
      <w:r>
        <w:rPr>
          <w:rFonts w:ascii="Segoe UI" w:hAnsi="Segoe UI" w:cs="Segoe UI"/>
          <w:color w:val="171717"/>
        </w:rPr>
        <w:t>. Data is distributed evenly but randomly.</w:t>
      </w:r>
    </w:p>
    <w:p w:rsidR="00C86367" w:rsidRDefault="00C86367" w:rsidP="00136E32">
      <w:pPr>
        <w:pStyle w:val="NormalWeb"/>
        <w:numPr>
          <w:ilvl w:val="0"/>
          <w:numId w:val="42"/>
        </w:numPr>
        <w:shd w:val="clear" w:color="auto" w:fill="FFFFFF"/>
        <w:ind w:left="570"/>
        <w:rPr>
          <w:rFonts w:ascii="Segoe UI" w:hAnsi="Segoe UI" w:cs="Segoe UI"/>
          <w:color w:val="171717"/>
        </w:rPr>
      </w:pPr>
      <w:r>
        <w:rPr>
          <w:rStyle w:val="Strong"/>
          <w:rFonts w:ascii="Segoe UI" w:hAnsi="Segoe UI" w:cs="Segoe UI"/>
          <w:color w:val="171717"/>
        </w:rPr>
        <w:t>Hash distributed</w:t>
      </w:r>
      <w:r>
        <w:rPr>
          <w:rFonts w:ascii="Segoe UI" w:hAnsi="Segoe UI" w:cs="Segoe UI"/>
          <w:color w:val="171717"/>
        </w:rPr>
        <w:t>. Data is distributed based on hashing values from a single column.</w:t>
      </w:r>
    </w:p>
    <w:p w:rsidR="00C86367" w:rsidRDefault="00C86367" w:rsidP="00C86367">
      <w:pPr>
        <w:pStyle w:val="NormalWeb"/>
        <w:shd w:val="clear" w:color="auto" w:fill="FFFFFF"/>
        <w:rPr>
          <w:rFonts w:ascii="Segoe UI" w:hAnsi="Segoe UI" w:cs="Segoe UI"/>
          <w:color w:val="171717"/>
        </w:rPr>
      </w:pPr>
      <w:r>
        <w:rPr>
          <w:rFonts w:ascii="Segoe UI" w:hAnsi="Segoe UI" w:cs="Segoe UI"/>
          <w:color w:val="171717"/>
        </w:rPr>
        <w:t>By default, when you don't define a data distribution method, your table will use the round robin distribution method. As you become more sophisticated in your implementation, you'll want to consider using hash distributed tables to minimize data movement, which will in turn optimize query performance.</w:t>
      </w:r>
    </w:p>
    <w:p w:rsidR="00C86367" w:rsidRDefault="00C86367" w:rsidP="008D0991">
      <w:pPr>
        <w:rPr>
          <w:b/>
        </w:rPr>
      </w:pPr>
      <w:r>
        <w:rPr>
          <w:noProof/>
        </w:rPr>
        <w:drawing>
          <wp:inline distT="0" distB="0" distL="0" distR="0" wp14:anchorId="231D08D5" wp14:editId="508E1DA3">
            <wp:extent cx="5731510" cy="3073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73400"/>
                    </a:xfrm>
                    <a:prstGeom prst="rect">
                      <a:avLst/>
                    </a:prstGeom>
                  </pic:spPr>
                </pic:pic>
              </a:graphicData>
            </a:graphic>
          </wp:inline>
        </w:drawing>
      </w:r>
    </w:p>
    <w:p w:rsidR="0012505C" w:rsidRDefault="0012505C" w:rsidP="008D0991">
      <w:pPr>
        <w:rPr>
          <w:b/>
        </w:rPr>
      </w:pPr>
    </w:p>
    <w:p w:rsidR="0012505C" w:rsidRDefault="007705F9" w:rsidP="008D0991">
      <w:pPr>
        <w:rPr>
          <w:b/>
        </w:rPr>
      </w:pPr>
      <w:r>
        <w:rPr>
          <w:noProof/>
        </w:rPr>
        <w:lastRenderedPageBreak/>
        <w:drawing>
          <wp:inline distT="0" distB="0" distL="0" distR="0" wp14:anchorId="0D53CFAA" wp14:editId="2ED571B4">
            <wp:extent cx="5731510" cy="8991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99160"/>
                    </a:xfrm>
                    <a:prstGeom prst="rect">
                      <a:avLst/>
                    </a:prstGeom>
                  </pic:spPr>
                </pic:pic>
              </a:graphicData>
            </a:graphic>
          </wp:inline>
        </w:drawing>
      </w:r>
    </w:p>
    <w:p w:rsidR="007705F9" w:rsidRDefault="007705F9" w:rsidP="008D0991">
      <w:pPr>
        <w:rPr>
          <w:b/>
        </w:rPr>
      </w:pPr>
    </w:p>
    <w:p w:rsidR="007705F9" w:rsidRDefault="007705F9" w:rsidP="008D0991">
      <w:pPr>
        <w:rPr>
          <w:b/>
        </w:rPr>
      </w:pPr>
      <w:r>
        <w:rPr>
          <w:b/>
        </w:rPr>
        <w:t>Source, destination and copy stings</w:t>
      </w:r>
    </w:p>
    <w:p w:rsidR="007705F9" w:rsidRPr="007705F9" w:rsidRDefault="007705F9" w:rsidP="008D0991">
      <w:pPr>
        <w:rPr>
          <w:b/>
          <w:sz w:val="28"/>
          <w:szCs w:val="28"/>
        </w:rPr>
      </w:pPr>
      <w:r w:rsidRPr="007705F9">
        <w:rPr>
          <w:b/>
          <w:sz w:val="28"/>
          <w:szCs w:val="28"/>
          <w:highlight w:val="green"/>
        </w:rPr>
        <w:t xml:space="preserve">Copy data using </w:t>
      </w:r>
      <w:proofErr w:type="spellStart"/>
      <w:r w:rsidRPr="007705F9">
        <w:rPr>
          <w:b/>
          <w:sz w:val="28"/>
          <w:szCs w:val="28"/>
          <w:highlight w:val="green"/>
        </w:rPr>
        <w:t>polybase</w:t>
      </w:r>
      <w:proofErr w:type="spellEnd"/>
      <w:r w:rsidRPr="007705F9">
        <w:rPr>
          <w:b/>
          <w:sz w:val="28"/>
          <w:szCs w:val="28"/>
          <w:highlight w:val="green"/>
        </w:rPr>
        <w:t>:</w:t>
      </w:r>
    </w:p>
    <w:p w:rsidR="007705F9" w:rsidRDefault="007705F9" w:rsidP="007705F9">
      <w:pPr>
        <w:pStyle w:val="Heading2"/>
        <w:shd w:val="clear" w:color="auto" w:fill="FFFFFF"/>
        <w:spacing w:before="480" w:after="180"/>
        <w:rPr>
          <w:rFonts w:ascii="Segoe UI" w:hAnsi="Segoe UI" w:cs="Segoe UI"/>
          <w:color w:val="171717"/>
        </w:rPr>
      </w:pPr>
      <w:r>
        <w:rPr>
          <w:b/>
        </w:rPr>
        <w:t xml:space="preserve">External data source </w:t>
      </w:r>
      <w:r w:rsidRPr="007705F9">
        <w:rPr>
          <w:b/>
        </w:rPr>
        <w:sym w:font="Wingdings" w:char="F0E0"/>
      </w:r>
      <w:r>
        <w:rPr>
          <w:b/>
        </w:rPr>
        <w:t xml:space="preserve"> define file format </w:t>
      </w:r>
      <w:r w:rsidRPr="007705F9">
        <w:rPr>
          <w:b/>
        </w:rPr>
        <w:sym w:font="Wingdings" w:char="F0E0"/>
      </w:r>
      <w:r>
        <w:rPr>
          <w:b/>
        </w:rPr>
        <w:t xml:space="preserve"> external table </w:t>
      </w:r>
      <w:r w:rsidRPr="007705F9">
        <w:rPr>
          <w:b/>
        </w:rPr>
        <w:sym w:font="Wingdings" w:char="F0E0"/>
      </w:r>
      <w:r>
        <w:rPr>
          <w:b/>
        </w:rPr>
        <w:t xml:space="preserve"> </w:t>
      </w:r>
      <w:r>
        <w:rPr>
          <w:rFonts w:ascii="Segoe UI" w:hAnsi="Segoe UI" w:cs="Segoe UI"/>
          <w:color w:val="171717"/>
        </w:rPr>
        <w:t>Create a SQL Data Warehouse table and load data</w:t>
      </w:r>
    </w:p>
    <w:p w:rsidR="007705F9" w:rsidRDefault="007705F9" w:rsidP="008D0991">
      <w:pPr>
        <w:rPr>
          <w:b/>
        </w:rPr>
      </w:pPr>
    </w:p>
    <w:p w:rsidR="001556C4" w:rsidRDefault="001556C4" w:rsidP="008D0991">
      <w:pPr>
        <w:rPr>
          <w:b/>
        </w:rPr>
      </w:pPr>
      <w:proofErr w:type="spellStart"/>
      <w:r>
        <w:rPr>
          <w:b/>
        </w:rPr>
        <w:t>Eg</w:t>
      </w:r>
      <w:proofErr w:type="spellEnd"/>
      <w:r>
        <w:rPr>
          <w:b/>
        </w:rPr>
        <w:t xml:space="preserve"> table in </w:t>
      </w:r>
      <w:proofErr w:type="spellStart"/>
      <w:r>
        <w:rPr>
          <w:b/>
        </w:rPr>
        <w:t>dwh</w:t>
      </w:r>
      <w:proofErr w:type="spellEnd"/>
      <w:r>
        <w:rPr>
          <w:b/>
        </w:rPr>
        <w:t>:</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0101FD"/>
          <w:sz w:val="21"/>
          <w:szCs w:val="21"/>
          <w:shd w:val="clear" w:color="auto" w:fill="FAFAFA"/>
          <w:lang w:eastAsia="en-GB"/>
        </w:rPr>
        <w:t>CREATE</w:t>
      </w:r>
      <w:r w:rsidRPr="001556C4">
        <w:rPr>
          <w:rFonts w:ascii="Consolas" w:eastAsia="Times New Roman" w:hAnsi="Consolas" w:cs="Times New Roman"/>
          <w:color w:val="171717"/>
          <w:sz w:val="21"/>
          <w:szCs w:val="21"/>
          <w:shd w:val="clear" w:color="auto" w:fill="FAFAFA"/>
          <w:lang w:eastAsia="en-GB"/>
        </w:rPr>
        <w:t xml:space="preserve"> </w:t>
      </w:r>
      <w:r w:rsidRPr="001556C4">
        <w:rPr>
          <w:rFonts w:ascii="Consolas" w:eastAsia="Times New Roman" w:hAnsi="Consolas" w:cs="Times New Roman"/>
          <w:color w:val="0101FD"/>
          <w:sz w:val="21"/>
          <w:szCs w:val="21"/>
          <w:shd w:val="clear" w:color="auto" w:fill="FAFAFA"/>
          <w:lang w:eastAsia="en-GB"/>
        </w:rPr>
        <w:t>TABLE</w:t>
      </w:r>
      <w:r w:rsidRPr="001556C4">
        <w:rPr>
          <w:rFonts w:ascii="Consolas" w:eastAsia="Times New Roman" w:hAnsi="Consolas" w:cs="Times New Roman"/>
          <w:color w:val="171717"/>
          <w:sz w:val="21"/>
          <w:szCs w:val="21"/>
          <w:shd w:val="clear" w:color="auto" w:fill="FAFAFA"/>
          <w:lang w:eastAsia="en-GB"/>
        </w:rPr>
        <w:t xml:space="preserve"> [</w:t>
      </w:r>
      <w:proofErr w:type="spellStart"/>
      <w:r w:rsidRPr="001556C4">
        <w:rPr>
          <w:rFonts w:ascii="Consolas" w:eastAsia="Times New Roman" w:hAnsi="Consolas" w:cs="Times New Roman"/>
          <w:color w:val="171717"/>
          <w:sz w:val="21"/>
          <w:szCs w:val="21"/>
          <w:shd w:val="clear" w:color="auto" w:fill="FAFAFA"/>
          <w:lang w:eastAsia="en-GB"/>
        </w:rPr>
        <w:t>cso</w:t>
      </w:r>
      <w:proofErr w:type="spellEnd"/>
      <w:proofErr w:type="gramStart"/>
      <w:r w:rsidRPr="001556C4">
        <w:rPr>
          <w:rFonts w:ascii="Consolas" w:eastAsia="Times New Roman" w:hAnsi="Consolas" w:cs="Times New Roman"/>
          <w:color w:val="171717"/>
          <w:sz w:val="21"/>
          <w:szCs w:val="21"/>
          <w:shd w:val="clear" w:color="auto" w:fill="FAFAFA"/>
          <w:lang w:eastAsia="en-GB"/>
        </w:rPr>
        <w:t>].[</w:t>
      </w:r>
      <w:proofErr w:type="gramEnd"/>
      <w:r w:rsidRPr="001556C4">
        <w:rPr>
          <w:rFonts w:ascii="Consolas" w:eastAsia="Times New Roman" w:hAnsi="Consolas" w:cs="Times New Roman"/>
          <w:color w:val="0101FD"/>
          <w:sz w:val="21"/>
          <w:szCs w:val="21"/>
          <w:shd w:val="clear" w:color="auto" w:fill="FAFAFA"/>
          <w:lang w:eastAsia="en-GB"/>
        </w:rPr>
        <w:t>Transaction</w:t>
      </w:r>
      <w:r w:rsidRPr="001556C4">
        <w:rPr>
          <w:rFonts w:ascii="Consolas" w:eastAsia="Times New Roman" w:hAnsi="Consolas" w:cs="Times New Roman"/>
          <w:color w:val="171717"/>
          <w:sz w:val="21"/>
          <w:szCs w:val="21"/>
          <w:shd w:val="clear" w:color="auto" w:fill="FAFAFA"/>
          <w:lang w:eastAsia="en-GB"/>
        </w:rPr>
        <w:t>]</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0101FD"/>
          <w:sz w:val="21"/>
          <w:szCs w:val="21"/>
          <w:shd w:val="clear" w:color="auto" w:fill="FAFAFA"/>
          <w:lang w:eastAsia="en-GB"/>
        </w:rPr>
        <w:t>WITH</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171717"/>
          <w:sz w:val="21"/>
          <w:szCs w:val="21"/>
          <w:shd w:val="clear" w:color="auto" w:fill="FAFAFA"/>
          <w:lang w:eastAsia="en-GB"/>
        </w:rPr>
        <w:t>(</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171717"/>
          <w:sz w:val="21"/>
          <w:szCs w:val="21"/>
          <w:shd w:val="clear" w:color="auto" w:fill="FAFAFA"/>
          <w:lang w:eastAsia="en-GB"/>
        </w:rPr>
        <w:t xml:space="preserve">  DISTRIBUTION = </w:t>
      </w:r>
      <w:r w:rsidRPr="001556C4">
        <w:rPr>
          <w:rFonts w:ascii="Consolas" w:eastAsia="Times New Roman" w:hAnsi="Consolas" w:cs="Times New Roman"/>
          <w:color w:val="0101FD"/>
          <w:sz w:val="21"/>
          <w:szCs w:val="21"/>
          <w:shd w:val="clear" w:color="auto" w:fill="FAFAFA"/>
          <w:lang w:eastAsia="en-GB"/>
        </w:rPr>
        <w:t>HASH</w:t>
      </w:r>
      <w:r w:rsidRPr="001556C4">
        <w:rPr>
          <w:rFonts w:ascii="Consolas" w:eastAsia="Times New Roman" w:hAnsi="Consolas" w:cs="Times New Roman"/>
          <w:color w:val="171717"/>
          <w:sz w:val="21"/>
          <w:szCs w:val="21"/>
          <w:shd w:val="clear" w:color="auto" w:fill="FAFAFA"/>
          <w:lang w:eastAsia="en-GB"/>
        </w:rPr>
        <w:t>([</w:t>
      </w:r>
      <w:proofErr w:type="spellStart"/>
      <w:r w:rsidRPr="001556C4">
        <w:rPr>
          <w:rFonts w:ascii="Consolas" w:eastAsia="Times New Roman" w:hAnsi="Consolas" w:cs="Times New Roman"/>
          <w:color w:val="171717"/>
          <w:sz w:val="21"/>
          <w:szCs w:val="21"/>
          <w:shd w:val="clear" w:color="auto" w:fill="FAFAFA"/>
          <w:lang w:eastAsia="en-GB"/>
        </w:rPr>
        <w:t>TransactionId</w:t>
      </w:r>
      <w:proofErr w:type="spellEnd"/>
      <w:r w:rsidRPr="001556C4">
        <w:rPr>
          <w:rFonts w:ascii="Consolas" w:eastAsia="Times New Roman" w:hAnsi="Consolas" w:cs="Times New Roman"/>
          <w:color w:val="171717"/>
          <w:sz w:val="21"/>
          <w:szCs w:val="21"/>
          <w:shd w:val="clear" w:color="auto" w:fill="FAFAFA"/>
          <w:lang w:eastAsia="en-GB"/>
        </w:rPr>
        <w:t>])</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171717"/>
          <w:sz w:val="21"/>
          <w:szCs w:val="21"/>
          <w:shd w:val="clear" w:color="auto" w:fill="FAFAFA"/>
          <w:lang w:eastAsia="en-GB"/>
        </w:rPr>
        <w:t>)</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0101FD"/>
          <w:sz w:val="21"/>
          <w:szCs w:val="21"/>
          <w:shd w:val="clear" w:color="auto" w:fill="FAFAFA"/>
          <w:lang w:eastAsia="en-GB"/>
        </w:rPr>
        <w:t>AS</w:t>
      </w:r>
    </w:p>
    <w:p w:rsidR="001556C4" w:rsidRPr="001556C4" w:rsidRDefault="001556C4" w:rsidP="001556C4">
      <w:pPr>
        <w:spacing w:after="0" w:line="240" w:lineRule="auto"/>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0101FD"/>
          <w:sz w:val="21"/>
          <w:szCs w:val="21"/>
          <w:shd w:val="clear" w:color="auto" w:fill="FAFAFA"/>
          <w:lang w:eastAsia="en-GB"/>
        </w:rPr>
        <w:t>SELECT</w:t>
      </w:r>
      <w:r w:rsidRPr="001556C4">
        <w:rPr>
          <w:rFonts w:ascii="Consolas" w:eastAsia="Times New Roman" w:hAnsi="Consolas" w:cs="Times New Roman"/>
          <w:color w:val="171717"/>
          <w:sz w:val="21"/>
          <w:szCs w:val="21"/>
          <w:shd w:val="clear" w:color="auto" w:fill="FAFAFA"/>
          <w:lang w:eastAsia="en-GB"/>
        </w:rPr>
        <w:t xml:space="preserve"> * </w:t>
      </w:r>
      <w:r w:rsidRPr="001556C4">
        <w:rPr>
          <w:rFonts w:ascii="Consolas" w:eastAsia="Times New Roman" w:hAnsi="Consolas" w:cs="Times New Roman"/>
          <w:color w:val="0101FD"/>
          <w:sz w:val="21"/>
          <w:szCs w:val="21"/>
          <w:shd w:val="clear" w:color="auto" w:fill="FAFAFA"/>
          <w:lang w:eastAsia="en-GB"/>
        </w:rPr>
        <w:t>FROM</w:t>
      </w:r>
      <w:r w:rsidRPr="001556C4">
        <w:rPr>
          <w:rFonts w:ascii="Consolas" w:eastAsia="Times New Roman" w:hAnsi="Consolas" w:cs="Times New Roman"/>
          <w:color w:val="171717"/>
          <w:sz w:val="21"/>
          <w:szCs w:val="21"/>
          <w:shd w:val="clear" w:color="auto" w:fill="FAFAFA"/>
          <w:lang w:eastAsia="en-GB"/>
        </w:rPr>
        <w:t xml:space="preserve"> [</w:t>
      </w:r>
      <w:proofErr w:type="spellStart"/>
      <w:r w:rsidRPr="001556C4">
        <w:rPr>
          <w:rFonts w:ascii="Consolas" w:eastAsia="Times New Roman" w:hAnsi="Consolas" w:cs="Times New Roman"/>
          <w:color w:val="171717"/>
          <w:sz w:val="21"/>
          <w:szCs w:val="21"/>
          <w:shd w:val="clear" w:color="auto" w:fill="FAFAFA"/>
          <w:lang w:eastAsia="en-GB"/>
        </w:rPr>
        <w:t>asb</w:t>
      </w:r>
      <w:proofErr w:type="spellEnd"/>
      <w:proofErr w:type="gramStart"/>
      <w:r w:rsidRPr="001556C4">
        <w:rPr>
          <w:rFonts w:ascii="Consolas" w:eastAsia="Times New Roman" w:hAnsi="Consolas" w:cs="Times New Roman"/>
          <w:color w:val="171717"/>
          <w:sz w:val="21"/>
          <w:szCs w:val="21"/>
          <w:shd w:val="clear" w:color="auto" w:fill="FAFAFA"/>
          <w:lang w:eastAsia="en-GB"/>
        </w:rPr>
        <w:t>].[</w:t>
      </w:r>
      <w:proofErr w:type="gramEnd"/>
      <w:r w:rsidRPr="001556C4">
        <w:rPr>
          <w:rFonts w:ascii="Consolas" w:eastAsia="Times New Roman" w:hAnsi="Consolas" w:cs="Times New Roman"/>
          <w:color w:val="0101FD"/>
          <w:sz w:val="21"/>
          <w:szCs w:val="21"/>
          <w:shd w:val="clear" w:color="auto" w:fill="FAFAFA"/>
          <w:lang w:eastAsia="en-GB"/>
        </w:rPr>
        <w:t>Transaction</w:t>
      </w:r>
      <w:r w:rsidRPr="001556C4">
        <w:rPr>
          <w:rFonts w:ascii="Consolas" w:eastAsia="Times New Roman" w:hAnsi="Consolas" w:cs="Times New Roman"/>
          <w:color w:val="171717"/>
          <w:sz w:val="21"/>
          <w:szCs w:val="21"/>
          <w:shd w:val="clear" w:color="auto" w:fill="FAFAFA"/>
          <w:lang w:eastAsia="en-GB"/>
        </w:rPr>
        <w:t>]</w:t>
      </w:r>
    </w:p>
    <w:p w:rsidR="001556C4" w:rsidRDefault="001556C4" w:rsidP="001556C4">
      <w:pPr>
        <w:rPr>
          <w:rFonts w:ascii="Consolas" w:eastAsia="Times New Roman" w:hAnsi="Consolas" w:cs="Times New Roman"/>
          <w:color w:val="171717"/>
          <w:sz w:val="21"/>
          <w:szCs w:val="21"/>
          <w:shd w:val="clear" w:color="auto" w:fill="FAFAFA"/>
          <w:lang w:eastAsia="en-GB"/>
        </w:rPr>
      </w:pPr>
      <w:r w:rsidRPr="001556C4">
        <w:rPr>
          <w:rFonts w:ascii="Consolas" w:eastAsia="Times New Roman" w:hAnsi="Consolas" w:cs="Times New Roman"/>
          <w:color w:val="0101FD"/>
          <w:sz w:val="21"/>
          <w:szCs w:val="21"/>
          <w:shd w:val="clear" w:color="auto" w:fill="FAFAFA"/>
          <w:lang w:eastAsia="en-GB"/>
        </w:rPr>
        <w:t>OPTION</w:t>
      </w:r>
      <w:r w:rsidRPr="001556C4">
        <w:rPr>
          <w:rFonts w:ascii="Consolas" w:eastAsia="Times New Roman" w:hAnsi="Consolas" w:cs="Times New Roman"/>
          <w:color w:val="171717"/>
          <w:sz w:val="21"/>
          <w:szCs w:val="21"/>
          <w:shd w:val="clear" w:color="auto" w:fill="FAFAFA"/>
          <w:lang w:eastAsia="en-GB"/>
        </w:rPr>
        <w:t xml:space="preserve"> (LABEL = </w:t>
      </w:r>
      <w:r w:rsidRPr="001556C4">
        <w:rPr>
          <w:rFonts w:ascii="Consolas" w:eastAsia="Times New Roman" w:hAnsi="Consolas" w:cs="Times New Roman"/>
          <w:color w:val="A31515"/>
          <w:sz w:val="21"/>
          <w:szCs w:val="21"/>
          <w:shd w:val="clear" w:color="auto" w:fill="FAFAFA"/>
          <w:lang w:eastAsia="en-GB"/>
        </w:rPr>
        <w:t>'</w:t>
      </w:r>
      <w:proofErr w:type="gramStart"/>
      <w:r w:rsidRPr="001556C4">
        <w:rPr>
          <w:rFonts w:ascii="Consolas" w:eastAsia="Times New Roman" w:hAnsi="Consolas" w:cs="Times New Roman"/>
          <w:color w:val="A31515"/>
          <w:sz w:val="21"/>
          <w:szCs w:val="21"/>
          <w:shd w:val="clear" w:color="auto" w:fill="FAFAFA"/>
          <w:lang w:eastAsia="en-GB"/>
        </w:rPr>
        <w:t>CTAS :</w:t>
      </w:r>
      <w:proofErr w:type="gramEnd"/>
      <w:r w:rsidRPr="001556C4">
        <w:rPr>
          <w:rFonts w:ascii="Consolas" w:eastAsia="Times New Roman" w:hAnsi="Consolas" w:cs="Times New Roman"/>
          <w:color w:val="A31515"/>
          <w:sz w:val="21"/>
          <w:szCs w:val="21"/>
          <w:shd w:val="clear" w:color="auto" w:fill="FAFAFA"/>
          <w:lang w:eastAsia="en-GB"/>
        </w:rPr>
        <w:t xml:space="preserve"> Load [</w:t>
      </w:r>
      <w:proofErr w:type="spellStart"/>
      <w:r w:rsidRPr="001556C4">
        <w:rPr>
          <w:rFonts w:ascii="Consolas" w:eastAsia="Times New Roman" w:hAnsi="Consolas" w:cs="Times New Roman"/>
          <w:color w:val="A31515"/>
          <w:sz w:val="21"/>
          <w:szCs w:val="21"/>
          <w:shd w:val="clear" w:color="auto" w:fill="FAFAFA"/>
          <w:lang w:eastAsia="en-GB"/>
        </w:rPr>
        <w:t>cso</w:t>
      </w:r>
      <w:proofErr w:type="spellEnd"/>
      <w:r w:rsidRPr="001556C4">
        <w:rPr>
          <w:rFonts w:ascii="Consolas" w:eastAsia="Times New Roman" w:hAnsi="Consolas" w:cs="Times New Roman"/>
          <w:color w:val="A31515"/>
          <w:sz w:val="21"/>
          <w:szCs w:val="21"/>
          <w:shd w:val="clear" w:color="auto" w:fill="FAFAFA"/>
          <w:lang w:eastAsia="en-GB"/>
        </w:rPr>
        <w:t>].[Transaction]'</w:t>
      </w:r>
      <w:r w:rsidRPr="001556C4">
        <w:rPr>
          <w:rFonts w:ascii="Consolas" w:eastAsia="Times New Roman" w:hAnsi="Consolas" w:cs="Times New Roman"/>
          <w:color w:val="171717"/>
          <w:sz w:val="21"/>
          <w:szCs w:val="21"/>
          <w:shd w:val="clear" w:color="auto" w:fill="FAFAFA"/>
          <w:lang w:eastAsia="en-GB"/>
        </w:rPr>
        <w:t>);</w:t>
      </w:r>
    </w:p>
    <w:p w:rsidR="001556C4" w:rsidRDefault="001556C4" w:rsidP="001556C4">
      <w:pPr>
        <w:rPr>
          <w:rFonts w:ascii="Consolas" w:eastAsia="Times New Roman" w:hAnsi="Consolas" w:cs="Times New Roman"/>
          <w:color w:val="171717"/>
          <w:sz w:val="21"/>
          <w:szCs w:val="21"/>
          <w:shd w:val="clear" w:color="auto" w:fill="FAFAFA"/>
          <w:lang w:eastAsia="en-GB"/>
        </w:rPr>
      </w:pPr>
    </w:p>
    <w:p w:rsidR="001556C4" w:rsidRDefault="001556C4" w:rsidP="001556C4">
      <w:pPr>
        <w:rPr>
          <w:rFonts w:ascii="Segoe UI" w:hAnsi="Segoe UI" w:cs="Segoe UI"/>
          <w:color w:val="171717"/>
          <w:shd w:val="clear" w:color="auto" w:fill="FFFFFF"/>
        </w:rPr>
      </w:pPr>
      <w:r>
        <w:rPr>
          <w:rFonts w:ascii="Segoe UI" w:hAnsi="Segoe UI" w:cs="Segoe UI"/>
          <w:color w:val="171717"/>
          <w:shd w:val="clear" w:color="auto" w:fill="FFFFFF"/>
        </w:rPr>
        <w:t>What are the two prerequisites for connecting Azure Databricks with SQL Data Warehouse that apply to the SQL Data Warehouse instance?</w:t>
      </w:r>
    </w:p>
    <w:p w:rsidR="001556C4" w:rsidRDefault="000B02B1" w:rsidP="001556C4">
      <w:pPr>
        <w:rPr>
          <w:rFonts w:ascii="Segoe UI" w:hAnsi="Segoe UI" w:cs="Segoe UI"/>
          <w:color w:val="171717"/>
          <w:shd w:val="clear" w:color="auto" w:fill="D2F9D2"/>
        </w:rPr>
      </w:pPr>
      <w:r>
        <w:rPr>
          <w:rFonts w:ascii="Segoe UI" w:hAnsi="Segoe UI" w:cs="Segoe UI"/>
          <w:color w:val="171717"/>
          <w:shd w:val="clear" w:color="auto" w:fill="D2F9D2"/>
        </w:rPr>
        <w:t>Create a database master key and configure the firewall to enable Azure services to connect.</w:t>
      </w:r>
    </w:p>
    <w:p w:rsidR="00601260" w:rsidRDefault="00601260" w:rsidP="001556C4">
      <w:pPr>
        <w:rPr>
          <w:rFonts w:ascii="Segoe UI" w:hAnsi="Segoe UI" w:cs="Segoe UI"/>
          <w:color w:val="171717"/>
          <w:shd w:val="clear" w:color="auto" w:fill="D2F9D2"/>
        </w:rPr>
      </w:pPr>
    </w:p>
    <w:p w:rsidR="00601260" w:rsidRPr="00601260" w:rsidRDefault="00601260" w:rsidP="002D4CD5">
      <w:pPr>
        <w:shd w:val="clear" w:color="auto" w:fill="FFFFFF"/>
        <w:spacing w:after="0" w:line="240" w:lineRule="auto"/>
        <w:rPr>
          <w:rFonts w:ascii="Segoe UI" w:eastAsia="Times New Roman" w:hAnsi="Segoe UI" w:cs="Segoe UI"/>
          <w:color w:val="171717"/>
          <w:sz w:val="24"/>
          <w:szCs w:val="24"/>
          <w:lang w:eastAsia="en-GB"/>
        </w:rPr>
      </w:pPr>
      <w:r w:rsidRPr="00601260">
        <w:rPr>
          <w:rFonts w:ascii="Segoe UI" w:eastAsia="Times New Roman" w:hAnsi="Segoe UI" w:cs="Segoe UI"/>
          <w:color w:val="171717"/>
          <w:sz w:val="24"/>
          <w:szCs w:val="24"/>
          <w:lang w:eastAsia="en-GB"/>
        </w:rPr>
        <w:t xml:space="preserve">1. Which </w:t>
      </w:r>
      <w:proofErr w:type="spellStart"/>
      <w:r w:rsidRPr="00601260">
        <w:rPr>
          <w:rFonts w:ascii="Segoe UI" w:eastAsia="Times New Roman" w:hAnsi="Segoe UI" w:cs="Segoe UI"/>
          <w:color w:val="171717"/>
          <w:sz w:val="24"/>
          <w:szCs w:val="24"/>
          <w:lang w:eastAsia="en-GB"/>
        </w:rPr>
        <w:t>DataFrame</w:t>
      </w:r>
      <w:proofErr w:type="spellEnd"/>
      <w:r w:rsidRPr="00601260">
        <w:rPr>
          <w:rFonts w:ascii="Segoe UI" w:eastAsia="Times New Roman" w:hAnsi="Segoe UI" w:cs="Segoe UI"/>
          <w:color w:val="171717"/>
          <w:sz w:val="24"/>
          <w:szCs w:val="24"/>
          <w:lang w:eastAsia="en-GB"/>
        </w:rPr>
        <w:t xml:space="preserve"> method do you use to create a temporary view?</w:t>
      </w:r>
    </w:p>
    <w:p w:rsidR="00601260" w:rsidRDefault="002D4CD5" w:rsidP="001556C4">
      <w:pPr>
        <w:rPr>
          <w:rFonts w:ascii="Segoe UI" w:hAnsi="Segoe UI" w:cs="Segoe UI"/>
          <w:color w:val="171717"/>
          <w:shd w:val="clear" w:color="auto" w:fill="D2F9D2"/>
        </w:rPr>
      </w:pPr>
      <w:proofErr w:type="spellStart"/>
      <w:proofErr w:type="gramStart"/>
      <w:r>
        <w:rPr>
          <w:rFonts w:ascii="Segoe UI" w:hAnsi="Segoe UI" w:cs="Segoe UI"/>
          <w:color w:val="171717"/>
          <w:shd w:val="clear" w:color="auto" w:fill="D2F9D2"/>
        </w:rPr>
        <w:t>createOrReplaceTempView</w:t>
      </w:r>
      <w:proofErr w:type="spellEnd"/>
      <w:r>
        <w:rPr>
          <w:rFonts w:ascii="Segoe UI" w:hAnsi="Segoe UI" w:cs="Segoe UI"/>
          <w:color w:val="171717"/>
          <w:shd w:val="clear" w:color="auto" w:fill="D2F9D2"/>
        </w:rPr>
        <w:t>(</w:t>
      </w:r>
      <w:proofErr w:type="gramEnd"/>
      <w:r>
        <w:rPr>
          <w:rFonts w:ascii="Segoe UI" w:hAnsi="Segoe UI" w:cs="Segoe UI"/>
          <w:color w:val="171717"/>
          <w:shd w:val="clear" w:color="auto" w:fill="D2F9D2"/>
        </w:rPr>
        <w:t>)</w:t>
      </w:r>
    </w:p>
    <w:p w:rsidR="002D4CD5" w:rsidRDefault="002D4CD5" w:rsidP="001556C4">
      <w:pPr>
        <w:rPr>
          <w:rFonts w:ascii="Segoe UI" w:hAnsi="Segoe UI" w:cs="Segoe UI"/>
          <w:color w:val="171717"/>
          <w:shd w:val="clear" w:color="auto" w:fill="D2F9D2"/>
        </w:rPr>
      </w:pPr>
    </w:p>
    <w:p w:rsidR="002D4CD5" w:rsidRPr="002D4CD5" w:rsidRDefault="002D4CD5" w:rsidP="00136E32">
      <w:pPr>
        <w:pStyle w:val="ListParagraph"/>
        <w:numPr>
          <w:ilvl w:val="0"/>
          <w:numId w:val="34"/>
        </w:numPr>
        <w:rPr>
          <w:rFonts w:ascii="Segoe UI" w:hAnsi="Segoe UI" w:cs="Segoe UI"/>
          <w:color w:val="171717"/>
          <w:shd w:val="clear" w:color="auto" w:fill="D2F9D2"/>
        </w:rPr>
      </w:pPr>
      <w:r>
        <w:rPr>
          <w:rFonts w:ascii="Segoe UI" w:hAnsi="Segoe UI" w:cs="Segoe UI"/>
          <w:color w:val="171717"/>
          <w:shd w:val="clear" w:color="auto" w:fill="FFFFFF"/>
        </w:rPr>
        <w:t xml:space="preserve">What is the </w:t>
      </w:r>
      <w:proofErr w:type="spellStart"/>
      <w:r>
        <w:rPr>
          <w:rFonts w:ascii="Segoe UI" w:hAnsi="Segoe UI" w:cs="Segoe UI"/>
          <w:color w:val="171717"/>
          <w:shd w:val="clear" w:color="auto" w:fill="FFFFFF"/>
        </w:rPr>
        <w:t>DataFrame</w:t>
      </w:r>
      <w:proofErr w:type="spellEnd"/>
      <w:r>
        <w:rPr>
          <w:rFonts w:ascii="Segoe UI" w:hAnsi="Segoe UI" w:cs="Segoe UI"/>
          <w:color w:val="171717"/>
          <w:shd w:val="clear" w:color="auto" w:fill="FFFFFF"/>
        </w:rPr>
        <w:t xml:space="preserve"> equivalent of the SQL statement SELECT </w:t>
      </w:r>
      <w:proofErr w:type="gramStart"/>
      <w:r>
        <w:rPr>
          <w:rFonts w:ascii="Segoe UI" w:hAnsi="Segoe UI" w:cs="Segoe UI"/>
          <w:color w:val="171717"/>
          <w:shd w:val="clear" w:color="auto" w:fill="FFFFFF"/>
        </w:rPr>
        <w:t>count(</w:t>
      </w:r>
      <w:proofErr w:type="gramEnd"/>
      <w:r>
        <w:rPr>
          <w:rFonts w:ascii="Segoe UI" w:hAnsi="Segoe UI" w:cs="Segoe UI"/>
          <w:color w:val="171717"/>
          <w:shd w:val="clear" w:color="auto" w:fill="FFFFFF"/>
        </w:rPr>
        <w:t>*) AS total?</w:t>
      </w:r>
    </w:p>
    <w:p w:rsidR="002D4CD5" w:rsidRPr="002D4CD5" w:rsidRDefault="002D4CD5" w:rsidP="002D4CD5">
      <w:pPr>
        <w:pStyle w:val="ListParagraph"/>
        <w:rPr>
          <w:rFonts w:ascii="Segoe UI" w:hAnsi="Segoe UI" w:cs="Segoe UI"/>
          <w:color w:val="171717"/>
          <w:shd w:val="clear" w:color="auto" w:fill="D2F9D2"/>
        </w:rPr>
      </w:pPr>
      <w:r>
        <w:br/>
      </w:r>
      <w:proofErr w:type="gramStart"/>
      <w:r>
        <w:rPr>
          <w:rFonts w:ascii="Segoe UI" w:hAnsi="Segoe UI" w:cs="Segoe UI"/>
          <w:color w:val="171717"/>
          <w:shd w:val="clear" w:color="auto" w:fill="D2F9D2"/>
        </w:rPr>
        <w:t>.</w:t>
      </w:r>
      <w:proofErr w:type="spellStart"/>
      <w:r>
        <w:rPr>
          <w:rFonts w:ascii="Segoe UI" w:hAnsi="Segoe UI" w:cs="Segoe UI"/>
          <w:color w:val="171717"/>
          <w:shd w:val="clear" w:color="auto" w:fill="D2F9D2"/>
        </w:rPr>
        <w:t>agg</w:t>
      </w:r>
      <w:proofErr w:type="spellEnd"/>
      <w:proofErr w:type="gramEnd"/>
      <w:r>
        <w:rPr>
          <w:rFonts w:ascii="Segoe UI" w:hAnsi="Segoe UI" w:cs="Segoe UI"/>
          <w:color w:val="171717"/>
          <w:shd w:val="clear" w:color="auto" w:fill="D2F9D2"/>
        </w:rPr>
        <w:t>(count("*").alias("total"))</w:t>
      </w:r>
    </w:p>
    <w:p w:rsidR="002D4CD5" w:rsidRDefault="002D4CD5" w:rsidP="001556C4">
      <w:pPr>
        <w:rPr>
          <w:rFonts w:ascii="Segoe UI" w:hAnsi="Segoe UI" w:cs="Segoe UI"/>
          <w:color w:val="171717"/>
          <w:shd w:val="clear" w:color="auto" w:fill="D2F9D2"/>
        </w:rPr>
      </w:pPr>
    </w:p>
    <w:p w:rsidR="002D4CD5" w:rsidRDefault="002D4CD5" w:rsidP="001556C4">
      <w:pPr>
        <w:rPr>
          <w:rFonts w:ascii="Segoe UI" w:hAnsi="Segoe UI" w:cs="Segoe UI"/>
          <w:color w:val="171717"/>
          <w:shd w:val="clear" w:color="auto" w:fill="FFFFFF"/>
        </w:rPr>
      </w:pPr>
      <w:r>
        <w:rPr>
          <w:rFonts w:ascii="Segoe UI" w:hAnsi="Segoe UI" w:cs="Segoe UI"/>
          <w:color w:val="171717"/>
          <w:shd w:val="clear" w:color="auto" w:fill="FFFFFF"/>
        </w:rPr>
        <w:t xml:space="preserve">Azure Databricks uses </w:t>
      </w:r>
      <w:proofErr w:type="spellStart"/>
      <w:r w:rsidRPr="002D4CD5">
        <w:rPr>
          <w:rFonts w:ascii="Segoe UI" w:hAnsi="Segoe UI" w:cs="Segoe UI"/>
          <w:b/>
          <w:color w:val="171717"/>
          <w:shd w:val="clear" w:color="auto" w:fill="FFFFFF"/>
        </w:rPr>
        <w:t>DataFrames</w:t>
      </w:r>
      <w:proofErr w:type="spellEnd"/>
      <w:r>
        <w:rPr>
          <w:rFonts w:ascii="Segoe UI" w:hAnsi="Segoe UI" w:cs="Segoe UI"/>
          <w:color w:val="171717"/>
          <w:shd w:val="clear" w:color="auto" w:fill="FFFFFF"/>
        </w:rPr>
        <w:t xml:space="preserve"> to query, process, and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xml:space="preserve"> large volumes of data. The core structure of the data in a </w:t>
      </w:r>
      <w:proofErr w:type="spellStart"/>
      <w:r>
        <w:rPr>
          <w:rFonts w:ascii="Segoe UI" w:hAnsi="Segoe UI" w:cs="Segoe UI"/>
          <w:color w:val="171717"/>
          <w:shd w:val="clear" w:color="auto" w:fill="FFFFFF"/>
        </w:rPr>
        <w:t>DataFrame</w:t>
      </w:r>
      <w:proofErr w:type="spellEnd"/>
      <w:r>
        <w:rPr>
          <w:rFonts w:ascii="Segoe UI" w:hAnsi="Segoe UI" w:cs="Segoe UI"/>
          <w:color w:val="171717"/>
          <w:shd w:val="clear" w:color="auto" w:fill="FFFFFF"/>
        </w:rPr>
        <w:t xml:space="preserve"> is immutable. Being immutable means that the data structure can't be changed after it's created.</w:t>
      </w:r>
    </w:p>
    <w:p w:rsidR="00D64B80" w:rsidRPr="00D64B80" w:rsidRDefault="00D64B80" w:rsidP="00D64B80">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D64B80">
        <w:rPr>
          <w:rFonts w:ascii="Segoe UI" w:eastAsia="Times New Roman" w:hAnsi="Segoe UI" w:cs="Segoe UI"/>
          <w:color w:val="171717"/>
          <w:sz w:val="24"/>
          <w:szCs w:val="24"/>
          <w:lang w:eastAsia="en-GB"/>
        </w:rPr>
        <w:lastRenderedPageBreak/>
        <w:t>Databricks supports the end-to-end process of extracting data from the source, transforming that data, and finally loading the data into the target database. This entire process is known as extract, transform, and load (ETL).</w:t>
      </w:r>
    </w:p>
    <w:p w:rsidR="002D4CD5" w:rsidRDefault="00D64B80" w:rsidP="001556C4">
      <w:pPr>
        <w:rPr>
          <w:b/>
        </w:rPr>
      </w:pPr>
      <w:r>
        <w:rPr>
          <w:noProof/>
        </w:rPr>
        <w:drawing>
          <wp:inline distT="0" distB="0" distL="0" distR="0" wp14:anchorId="2DF6AB03" wp14:editId="72862614">
            <wp:extent cx="5441950" cy="1619250"/>
            <wp:effectExtent l="0" t="0" r="6350" b="0"/>
            <wp:docPr id="21" name="Picture 2" descr="An illustration showing an overview of the ET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llustration showing an overview of the ETL proce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1950" cy="1619250"/>
                    </a:xfrm>
                    <a:prstGeom prst="rect">
                      <a:avLst/>
                    </a:prstGeom>
                    <a:noFill/>
                    <a:ln>
                      <a:noFill/>
                    </a:ln>
                  </pic:spPr>
                </pic:pic>
              </a:graphicData>
            </a:graphic>
          </wp:inline>
        </w:drawing>
      </w:r>
    </w:p>
    <w:p w:rsidR="00D64B80" w:rsidRDefault="00D64B80" w:rsidP="001556C4">
      <w:pPr>
        <w:rPr>
          <w:b/>
        </w:rPr>
      </w:pPr>
    </w:p>
    <w:p w:rsidR="00D64B80" w:rsidRDefault="00D64B80" w:rsidP="001556C4">
      <w:pPr>
        <w:rPr>
          <w:rFonts w:ascii="Segoe UI" w:hAnsi="Segoe UI" w:cs="Segoe UI"/>
          <w:color w:val="171717"/>
          <w:shd w:val="clear" w:color="auto" w:fill="FFFFFF"/>
        </w:rPr>
      </w:pPr>
      <w:r>
        <w:rPr>
          <w:rFonts w:ascii="Segoe UI" w:hAnsi="Segoe UI" w:cs="Segoe UI"/>
          <w:color w:val="171717"/>
          <w:shd w:val="clear" w:color="auto" w:fill="FFFFFF"/>
        </w:rPr>
        <w:t>By using Java Database Connectivity (JDBC), Databricks can virtually connect to any data store, including Azure Blob storage. </w:t>
      </w:r>
    </w:p>
    <w:p w:rsidR="00D64B80" w:rsidRDefault="00D64B80" w:rsidP="001556C4">
      <w:pPr>
        <w:rPr>
          <w:rFonts w:ascii="Segoe UI" w:hAnsi="Segoe UI" w:cs="Segoe UI"/>
          <w:color w:val="171717"/>
          <w:shd w:val="clear" w:color="auto" w:fill="FFFFFF"/>
        </w:rPr>
      </w:pPr>
      <w:r>
        <w:rPr>
          <w:rFonts w:ascii="Segoe UI" w:hAnsi="Segoe UI" w:cs="Segoe UI"/>
          <w:color w:val="171717"/>
          <w:shd w:val="clear" w:color="auto" w:fill="FFFFFF"/>
        </w:rPr>
        <w:t>Spark ecosystem involves loading structured data back to the Databricks File System (DBFS) as a Parquet file</w:t>
      </w:r>
    </w:p>
    <w:p w:rsidR="00597819" w:rsidRDefault="00597819" w:rsidP="001556C4">
      <w:pPr>
        <w:rPr>
          <w:rFonts w:ascii="Segoe UI" w:hAnsi="Segoe UI" w:cs="Segoe UI"/>
          <w:color w:val="171717"/>
          <w:shd w:val="clear" w:color="auto" w:fill="FFFFFF"/>
        </w:rPr>
      </w:pPr>
    </w:p>
    <w:p w:rsidR="00597819" w:rsidRPr="00597819" w:rsidRDefault="00597819" w:rsidP="00597819">
      <w:pPr>
        <w:shd w:val="clear" w:color="auto" w:fill="FFFFFF"/>
        <w:spacing w:before="240" w:after="0" w:line="240" w:lineRule="auto"/>
        <w:rPr>
          <w:rFonts w:ascii="Helvetica" w:eastAsia="Times New Roman" w:hAnsi="Helvetica" w:cs="Helvetica"/>
          <w:color w:val="333333"/>
          <w:sz w:val="24"/>
          <w:szCs w:val="24"/>
          <w:lang w:eastAsia="en-GB"/>
        </w:rPr>
      </w:pPr>
      <w:r w:rsidRPr="00597819">
        <w:rPr>
          <w:rFonts w:ascii="Helvetica" w:eastAsia="Times New Roman" w:hAnsi="Helvetica" w:cs="Helvetica"/>
          <w:b/>
          <w:bCs/>
          <w:color w:val="333333"/>
          <w:sz w:val="24"/>
          <w:szCs w:val="24"/>
          <w:lang w:eastAsia="en-GB"/>
        </w:rPr>
        <w:t>Question:</w:t>
      </w:r>
      <w:r w:rsidRPr="00597819">
        <w:rPr>
          <w:rFonts w:ascii="Helvetica" w:eastAsia="Times New Roman" w:hAnsi="Helvetica" w:cs="Helvetica"/>
          <w:color w:val="333333"/>
          <w:sz w:val="24"/>
          <w:szCs w:val="24"/>
          <w:lang w:eastAsia="en-GB"/>
        </w:rPr>
        <w:t> Why are built-in functions faster?</w:t>
      </w:r>
      <w:r w:rsidRPr="00597819">
        <w:rPr>
          <w:rFonts w:ascii="Helvetica" w:eastAsia="Times New Roman" w:hAnsi="Helvetica" w:cs="Helvetica"/>
          <w:color w:val="333333"/>
          <w:sz w:val="24"/>
          <w:szCs w:val="24"/>
          <w:lang w:eastAsia="en-GB"/>
        </w:rPr>
        <w:br/>
      </w:r>
      <w:r w:rsidRPr="00597819">
        <w:rPr>
          <w:rFonts w:ascii="Helvetica" w:eastAsia="Times New Roman" w:hAnsi="Helvetica" w:cs="Helvetica"/>
          <w:b/>
          <w:bCs/>
          <w:color w:val="333333"/>
          <w:sz w:val="24"/>
          <w:szCs w:val="24"/>
          <w:lang w:eastAsia="en-GB"/>
        </w:rPr>
        <w:t>Answer:</w:t>
      </w:r>
      <w:r w:rsidRPr="00597819">
        <w:rPr>
          <w:rFonts w:ascii="Helvetica" w:eastAsia="Times New Roman" w:hAnsi="Helvetica" w:cs="Helvetica"/>
          <w:color w:val="333333"/>
          <w:sz w:val="24"/>
          <w:szCs w:val="24"/>
          <w:lang w:eastAsia="en-GB"/>
        </w:rPr>
        <w:t> Reasons include:</w:t>
      </w:r>
    </w:p>
    <w:p w:rsidR="00597819" w:rsidRPr="00597819" w:rsidRDefault="00597819" w:rsidP="00136E32">
      <w:pPr>
        <w:numPr>
          <w:ilvl w:val="0"/>
          <w:numId w:val="43"/>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597819">
        <w:rPr>
          <w:rFonts w:ascii="Helvetica" w:eastAsia="Times New Roman" w:hAnsi="Helvetica" w:cs="Helvetica"/>
          <w:color w:val="333333"/>
          <w:sz w:val="24"/>
          <w:szCs w:val="24"/>
          <w:lang w:eastAsia="en-GB"/>
        </w:rPr>
        <w:t>The catalyst optimizer knows how to optimize built-in functions</w:t>
      </w:r>
    </w:p>
    <w:p w:rsidR="00597819" w:rsidRPr="00597819" w:rsidRDefault="00597819" w:rsidP="00136E32">
      <w:pPr>
        <w:numPr>
          <w:ilvl w:val="0"/>
          <w:numId w:val="43"/>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597819">
        <w:rPr>
          <w:rFonts w:ascii="Helvetica" w:eastAsia="Times New Roman" w:hAnsi="Helvetica" w:cs="Helvetica"/>
          <w:color w:val="333333"/>
          <w:sz w:val="24"/>
          <w:szCs w:val="24"/>
          <w:lang w:eastAsia="en-GB"/>
        </w:rPr>
        <w:t>They are written in highly optimized Scala</w:t>
      </w:r>
    </w:p>
    <w:p w:rsidR="00597819" w:rsidRPr="00597819" w:rsidRDefault="00597819" w:rsidP="00136E32">
      <w:pPr>
        <w:numPr>
          <w:ilvl w:val="0"/>
          <w:numId w:val="43"/>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597819">
        <w:rPr>
          <w:rFonts w:ascii="Helvetica" w:eastAsia="Times New Roman" w:hAnsi="Helvetica" w:cs="Helvetica"/>
          <w:color w:val="333333"/>
          <w:sz w:val="24"/>
          <w:szCs w:val="24"/>
          <w:lang w:eastAsia="en-GB"/>
        </w:rPr>
        <w:t>There is no serialization cost at the time of running a built-in function</w:t>
      </w:r>
    </w:p>
    <w:p w:rsidR="0060031A" w:rsidRPr="0060031A" w:rsidRDefault="0060031A" w:rsidP="00136E32">
      <w:pPr>
        <w:pStyle w:val="ListParagraph"/>
        <w:numPr>
          <w:ilvl w:val="0"/>
          <w:numId w:val="43"/>
        </w:numPr>
        <w:shd w:val="clear" w:color="auto" w:fill="FFFFFF"/>
        <w:spacing w:after="0" w:line="240" w:lineRule="auto"/>
        <w:rPr>
          <w:rFonts w:ascii="Helvetica" w:eastAsia="Times New Roman" w:hAnsi="Helvetica" w:cs="Helvetica"/>
          <w:color w:val="333333"/>
          <w:sz w:val="24"/>
          <w:szCs w:val="24"/>
          <w:lang w:eastAsia="en-GB"/>
        </w:rPr>
      </w:pPr>
      <w:r w:rsidRPr="0060031A">
        <w:rPr>
          <w:rFonts w:ascii="Helvetica" w:eastAsia="Times New Roman" w:hAnsi="Helvetica" w:cs="Helvetica"/>
          <w:b/>
          <w:bCs/>
          <w:color w:val="333333"/>
          <w:sz w:val="24"/>
          <w:szCs w:val="24"/>
          <w:lang w:eastAsia="en-GB"/>
        </w:rPr>
        <w:t>Question:</w:t>
      </w:r>
      <w:r w:rsidRPr="0060031A">
        <w:rPr>
          <w:rFonts w:ascii="Helvetica" w:eastAsia="Times New Roman" w:hAnsi="Helvetica" w:cs="Helvetica"/>
          <w:color w:val="333333"/>
          <w:sz w:val="24"/>
          <w:szCs w:val="24"/>
          <w:lang w:eastAsia="en-GB"/>
        </w:rPr>
        <w:t> How do UDFs handle multiple column inputs and complex outputs?</w:t>
      </w:r>
      <w:r w:rsidRPr="0060031A">
        <w:rPr>
          <w:rFonts w:ascii="Helvetica" w:eastAsia="Times New Roman" w:hAnsi="Helvetica" w:cs="Helvetica"/>
          <w:color w:val="333333"/>
          <w:sz w:val="24"/>
          <w:szCs w:val="24"/>
          <w:lang w:eastAsia="en-GB"/>
        </w:rPr>
        <w:br/>
      </w:r>
      <w:r w:rsidRPr="0060031A">
        <w:rPr>
          <w:rFonts w:ascii="Helvetica" w:eastAsia="Times New Roman" w:hAnsi="Helvetica" w:cs="Helvetica"/>
          <w:b/>
          <w:bCs/>
          <w:color w:val="333333"/>
          <w:sz w:val="24"/>
          <w:szCs w:val="24"/>
          <w:lang w:eastAsia="en-GB"/>
        </w:rPr>
        <w:t>Answer:</w:t>
      </w:r>
      <w:r w:rsidRPr="0060031A">
        <w:rPr>
          <w:rFonts w:ascii="Helvetica" w:eastAsia="Times New Roman" w:hAnsi="Helvetica" w:cs="Helvetica"/>
          <w:color w:val="333333"/>
          <w:sz w:val="24"/>
          <w:szCs w:val="24"/>
          <w:lang w:eastAsia="en-GB"/>
        </w:rPr>
        <w:t> UDFs allow for multiple column inputs. Complex outputs can be designated with the use of a defined schema encapsulate in a </w:t>
      </w:r>
      <w:proofErr w:type="spellStart"/>
      <w:proofErr w:type="gramStart"/>
      <w:r w:rsidRPr="0060031A">
        <w:rPr>
          <w:rFonts w:ascii="Courier New" w:eastAsia="Times New Roman" w:hAnsi="Courier New" w:cs="Courier New"/>
          <w:color w:val="333333"/>
          <w:sz w:val="20"/>
          <w:szCs w:val="20"/>
          <w:bdr w:val="none" w:sz="0" w:space="0" w:color="auto" w:frame="1"/>
          <w:lang w:eastAsia="en-GB"/>
        </w:rPr>
        <w:t>StructType</w:t>
      </w:r>
      <w:proofErr w:type="spellEnd"/>
      <w:r w:rsidRPr="0060031A">
        <w:rPr>
          <w:rFonts w:ascii="Courier New" w:eastAsia="Times New Roman" w:hAnsi="Courier New" w:cs="Courier New"/>
          <w:color w:val="333333"/>
          <w:sz w:val="20"/>
          <w:szCs w:val="20"/>
          <w:bdr w:val="none" w:sz="0" w:space="0" w:color="auto" w:frame="1"/>
          <w:lang w:eastAsia="en-GB"/>
        </w:rPr>
        <w:t>(</w:t>
      </w:r>
      <w:proofErr w:type="gramEnd"/>
      <w:r w:rsidRPr="0060031A">
        <w:rPr>
          <w:rFonts w:ascii="Courier New" w:eastAsia="Times New Roman" w:hAnsi="Courier New" w:cs="Courier New"/>
          <w:color w:val="333333"/>
          <w:sz w:val="20"/>
          <w:szCs w:val="20"/>
          <w:bdr w:val="none" w:sz="0" w:space="0" w:color="auto" w:frame="1"/>
          <w:lang w:eastAsia="en-GB"/>
        </w:rPr>
        <w:t>)</w:t>
      </w:r>
      <w:r w:rsidRPr="0060031A">
        <w:rPr>
          <w:rFonts w:ascii="Helvetica" w:eastAsia="Times New Roman" w:hAnsi="Helvetica" w:cs="Helvetica"/>
          <w:color w:val="333333"/>
          <w:sz w:val="24"/>
          <w:szCs w:val="24"/>
          <w:lang w:eastAsia="en-GB"/>
        </w:rPr>
        <w:t> or a Scala case class.</w:t>
      </w:r>
    </w:p>
    <w:p w:rsidR="0060031A" w:rsidRPr="0060031A" w:rsidRDefault="0060031A" w:rsidP="00136E32">
      <w:pPr>
        <w:pStyle w:val="ListParagraph"/>
        <w:numPr>
          <w:ilvl w:val="0"/>
          <w:numId w:val="43"/>
        </w:numPr>
        <w:shd w:val="clear" w:color="auto" w:fill="FFFFFF"/>
        <w:spacing w:before="240" w:after="0" w:line="240" w:lineRule="auto"/>
        <w:rPr>
          <w:rFonts w:ascii="Helvetica" w:eastAsia="Times New Roman" w:hAnsi="Helvetica" w:cs="Helvetica"/>
          <w:color w:val="333333"/>
          <w:sz w:val="24"/>
          <w:szCs w:val="24"/>
          <w:lang w:eastAsia="en-GB"/>
        </w:rPr>
      </w:pPr>
      <w:r w:rsidRPr="0060031A">
        <w:rPr>
          <w:rFonts w:ascii="Helvetica" w:eastAsia="Times New Roman" w:hAnsi="Helvetica" w:cs="Helvetica"/>
          <w:b/>
          <w:bCs/>
          <w:color w:val="333333"/>
          <w:sz w:val="24"/>
          <w:szCs w:val="24"/>
          <w:lang w:eastAsia="en-GB"/>
        </w:rPr>
        <w:t>Question:</w:t>
      </w:r>
      <w:r w:rsidRPr="0060031A">
        <w:rPr>
          <w:rFonts w:ascii="Helvetica" w:eastAsia="Times New Roman" w:hAnsi="Helvetica" w:cs="Helvetica"/>
          <w:color w:val="333333"/>
          <w:sz w:val="24"/>
          <w:szCs w:val="24"/>
          <w:lang w:eastAsia="en-GB"/>
        </w:rPr>
        <w:t> How can I do vectorized UDFs in Python and are they as performant as built-in functions?</w:t>
      </w:r>
      <w:r w:rsidRPr="0060031A">
        <w:rPr>
          <w:rFonts w:ascii="Helvetica" w:eastAsia="Times New Roman" w:hAnsi="Helvetica" w:cs="Helvetica"/>
          <w:color w:val="333333"/>
          <w:sz w:val="24"/>
          <w:szCs w:val="24"/>
          <w:lang w:eastAsia="en-GB"/>
        </w:rPr>
        <w:br/>
      </w:r>
      <w:r w:rsidRPr="0060031A">
        <w:rPr>
          <w:rFonts w:ascii="Helvetica" w:eastAsia="Times New Roman" w:hAnsi="Helvetica" w:cs="Helvetica"/>
          <w:b/>
          <w:bCs/>
          <w:color w:val="333333"/>
          <w:sz w:val="24"/>
          <w:szCs w:val="24"/>
          <w:lang w:eastAsia="en-GB"/>
        </w:rPr>
        <w:t>Answer:</w:t>
      </w:r>
      <w:r w:rsidRPr="0060031A">
        <w:rPr>
          <w:rFonts w:ascii="Helvetica" w:eastAsia="Times New Roman" w:hAnsi="Helvetica" w:cs="Helvetica"/>
          <w:color w:val="333333"/>
          <w:sz w:val="24"/>
          <w:szCs w:val="24"/>
          <w:lang w:eastAsia="en-GB"/>
        </w:rPr>
        <w:t> Spark 2.3 includes the use of vectorized UDFs using Pandas syntax. Even though they are vectorized, these UDFs will not be as performant built-in functions, though they will be more performant than non-vectorized Python UDFs.</w:t>
      </w:r>
    </w:p>
    <w:p w:rsidR="0060031A" w:rsidRDefault="0060031A" w:rsidP="0060031A">
      <w:pPr>
        <w:pStyle w:val="Heading2"/>
        <w:shd w:val="clear" w:color="auto" w:fill="FFFFFF"/>
        <w:spacing w:before="0"/>
        <w:rPr>
          <w:rFonts w:ascii="Helvetica" w:hAnsi="Helvetica" w:cs="Helvetica"/>
          <w:color w:val="333333"/>
          <w:sz w:val="42"/>
          <w:szCs w:val="42"/>
        </w:rPr>
      </w:pPr>
      <w:r>
        <w:rPr>
          <w:rFonts w:ascii="Helvetica" w:hAnsi="Helvetica" w:cs="Helvetica"/>
          <w:color w:val="333333"/>
          <w:sz w:val="42"/>
          <w:szCs w:val="42"/>
        </w:rPr>
        <w:t>Review</w:t>
      </w:r>
    </w:p>
    <w:p w:rsidR="0060031A" w:rsidRDefault="0060031A" w:rsidP="0060031A">
      <w:pPr>
        <w:pStyle w:val="NormalWeb"/>
        <w:shd w:val="clear" w:color="auto" w:fill="FFFFFF"/>
        <w:spacing w:before="240" w:beforeAutospacing="0" w:after="0" w:afterAutospacing="0"/>
        <w:rPr>
          <w:rFonts w:ascii="Helvetica" w:hAnsi="Helvetica" w:cs="Helvetica"/>
          <w:color w:val="333333"/>
        </w:rPr>
      </w:pPr>
      <w:r>
        <w:rPr>
          <w:rStyle w:val="Strong"/>
          <w:rFonts w:ascii="Helvetica" w:eastAsiaTheme="majorEastAsia" w:hAnsi="Helvetica" w:cs="Helvetica"/>
          <w:color w:val="333333"/>
        </w:rPr>
        <w:t>Question:</w:t>
      </w:r>
      <w:r>
        <w:rPr>
          <w:rFonts w:ascii="Helvetica" w:hAnsi="Helvetica" w:cs="Helvetica"/>
          <w:color w:val="333333"/>
        </w:rPr>
        <w:t> Why are joins expensive operations?</w:t>
      </w:r>
      <w:r>
        <w:rPr>
          <w:rFonts w:ascii="Helvetica" w:hAnsi="Helvetica" w:cs="Helvetica"/>
          <w:color w:val="333333"/>
        </w:rPr>
        <w:br/>
      </w:r>
      <w:r>
        <w:rPr>
          <w:rStyle w:val="Strong"/>
          <w:rFonts w:ascii="Helvetica" w:eastAsiaTheme="majorEastAsia" w:hAnsi="Helvetica" w:cs="Helvetica"/>
          <w:color w:val="333333"/>
        </w:rPr>
        <w:t>Answer:</w:t>
      </w:r>
      <w:r>
        <w:rPr>
          <w:rFonts w:ascii="Helvetica" w:hAnsi="Helvetica" w:cs="Helvetica"/>
          <w:color w:val="333333"/>
        </w:rPr>
        <w:t xml:space="preserve"> Joins perform </w:t>
      </w:r>
      <w:proofErr w:type="gramStart"/>
      <w:r>
        <w:rPr>
          <w:rFonts w:ascii="Helvetica" w:hAnsi="Helvetica" w:cs="Helvetica"/>
          <w:color w:val="333333"/>
        </w:rPr>
        <w:t>a large number of</w:t>
      </w:r>
      <w:proofErr w:type="gramEnd"/>
      <w:r>
        <w:rPr>
          <w:rFonts w:ascii="Helvetica" w:hAnsi="Helvetica" w:cs="Helvetica"/>
          <w:color w:val="333333"/>
        </w:rPr>
        <w:t xml:space="preserve"> row-wise comparisons, making the cost associated with joining tables grow with the size of the data in the tables.</w:t>
      </w:r>
    </w:p>
    <w:p w:rsidR="0060031A" w:rsidRDefault="0060031A" w:rsidP="0060031A">
      <w:pPr>
        <w:pStyle w:val="NormalWeb"/>
        <w:shd w:val="clear" w:color="auto" w:fill="FFFFFF"/>
        <w:spacing w:before="240" w:beforeAutospacing="0" w:after="0" w:afterAutospacing="0"/>
        <w:rPr>
          <w:rFonts w:ascii="Helvetica" w:hAnsi="Helvetica" w:cs="Helvetica"/>
          <w:color w:val="333333"/>
        </w:rPr>
      </w:pPr>
      <w:r>
        <w:rPr>
          <w:rStyle w:val="Strong"/>
          <w:rFonts w:ascii="Helvetica" w:eastAsiaTheme="majorEastAsia" w:hAnsi="Helvetica" w:cs="Helvetica"/>
          <w:color w:val="333333"/>
        </w:rPr>
        <w:t>Question:</w:t>
      </w:r>
      <w:r>
        <w:rPr>
          <w:rFonts w:ascii="Helvetica" w:hAnsi="Helvetica" w:cs="Helvetica"/>
          <w:color w:val="333333"/>
        </w:rPr>
        <w:t> What is the difference between a shuffle and broadcast join? How does Spark manage these differences?</w:t>
      </w:r>
      <w:r>
        <w:rPr>
          <w:rFonts w:ascii="Helvetica" w:hAnsi="Helvetica" w:cs="Helvetica"/>
          <w:color w:val="333333"/>
        </w:rPr>
        <w:br/>
      </w:r>
      <w:r>
        <w:rPr>
          <w:rStyle w:val="Strong"/>
          <w:rFonts w:ascii="Helvetica" w:eastAsiaTheme="majorEastAsia" w:hAnsi="Helvetica" w:cs="Helvetica"/>
          <w:color w:val="333333"/>
        </w:rPr>
        <w:t>Answer:</w:t>
      </w:r>
      <w:r>
        <w:rPr>
          <w:rFonts w:ascii="Helvetica" w:hAnsi="Helvetica" w:cs="Helvetica"/>
          <w:color w:val="333333"/>
        </w:rPr>
        <w:t xml:space="preserve"> A shuffle join shuffles data between nodes in a cluster. By contrast, a </w:t>
      </w:r>
      <w:r>
        <w:rPr>
          <w:rFonts w:ascii="Helvetica" w:hAnsi="Helvetica" w:cs="Helvetica"/>
          <w:color w:val="333333"/>
        </w:rPr>
        <w:lastRenderedPageBreak/>
        <w:t xml:space="preserve">broadcast join moves the smaller of two </w:t>
      </w:r>
      <w:proofErr w:type="spellStart"/>
      <w:r>
        <w:rPr>
          <w:rFonts w:ascii="Helvetica" w:hAnsi="Helvetica" w:cs="Helvetica"/>
          <w:color w:val="333333"/>
        </w:rPr>
        <w:t>DataFrames</w:t>
      </w:r>
      <w:proofErr w:type="spellEnd"/>
      <w:r>
        <w:rPr>
          <w:rFonts w:ascii="Helvetica" w:hAnsi="Helvetica" w:cs="Helvetica"/>
          <w:color w:val="333333"/>
        </w:rPr>
        <w:t xml:space="preserve"> to where the larger </w:t>
      </w:r>
      <w:proofErr w:type="spellStart"/>
      <w:r>
        <w:rPr>
          <w:rFonts w:ascii="Helvetica" w:hAnsi="Helvetica" w:cs="Helvetica"/>
          <w:color w:val="333333"/>
        </w:rPr>
        <w:t>DataFrame</w:t>
      </w:r>
      <w:proofErr w:type="spellEnd"/>
      <w:r>
        <w:rPr>
          <w:rFonts w:ascii="Helvetica" w:hAnsi="Helvetica" w:cs="Helvetica"/>
          <w:color w:val="333333"/>
        </w:rPr>
        <w:t xml:space="preserve"> sits, minimizing the overall data transfer. By default, Spark performs a broadcast join if the total number of records is below a certain threshold. The threshold can be manually </w:t>
      </w:r>
      <w:proofErr w:type="gramStart"/>
      <w:r>
        <w:rPr>
          <w:rFonts w:ascii="Helvetica" w:hAnsi="Helvetica" w:cs="Helvetica"/>
          <w:color w:val="333333"/>
        </w:rPr>
        <w:t>specified</w:t>
      </w:r>
      <w:proofErr w:type="gramEnd"/>
      <w:r>
        <w:rPr>
          <w:rFonts w:ascii="Helvetica" w:hAnsi="Helvetica" w:cs="Helvetica"/>
          <w:color w:val="333333"/>
        </w:rPr>
        <w:t xml:space="preserve"> or you can manually specify that a broadcast join should take place. Since the automatic determination of whether a shuffle join should take place is by number of records, this could mean that </w:t>
      </w:r>
      <w:proofErr w:type="gramStart"/>
      <w:r>
        <w:rPr>
          <w:rFonts w:ascii="Helvetica" w:hAnsi="Helvetica" w:cs="Helvetica"/>
          <w:color w:val="333333"/>
        </w:rPr>
        <w:t>really wide</w:t>
      </w:r>
      <w:proofErr w:type="gramEnd"/>
      <w:r>
        <w:rPr>
          <w:rFonts w:ascii="Helvetica" w:hAnsi="Helvetica" w:cs="Helvetica"/>
          <w:color w:val="333333"/>
        </w:rPr>
        <w:t xml:space="preserve"> data would take up significantly more space per record and should therefore be specified manually.</w:t>
      </w:r>
    </w:p>
    <w:p w:rsidR="0060031A" w:rsidRDefault="0060031A" w:rsidP="0060031A">
      <w:pPr>
        <w:pStyle w:val="NormalWeb"/>
        <w:shd w:val="clear" w:color="auto" w:fill="FFFFFF"/>
        <w:spacing w:before="240" w:beforeAutospacing="0" w:after="0" w:afterAutospacing="0"/>
        <w:rPr>
          <w:rFonts w:ascii="Helvetica" w:hAnsi="Helvetica" w:cs="Helvetica"/>
          <w:color w:val="333333"/>
        </w:rPr>
      </w:pPr>
      <w:r>
        <w:rPr>
          <w:rStyle w:val="Strong"/>
          <w:rFonts w:ascii="Helvetica" w:eastAsiaTheme="majorEastAsia" w:hAnsi="Helvetica" w:cs="Helvetica"/>
          <w:color w:val="333333"/>
        </w:rPr>
        <w:t>Question:</w:t>
      </w:r>
      <w:r>
        <w:rPr>
          <w:rFonts w:ascii="Helvetica" w:hAnsi="Helvetica" w:cs="Helvetica"/>
          <w:color w:val="333333"/>
        </w:rPr>
        <w:t> What is a lookup table?</w:t>
      </w:r>
      <w:r>
        <w:rPr>
          <w:rFonts w:ascii="Helvetica" w:hAnsi="Helvetica" w:cs="Helvetica"/>
          <w:color w:val="333333"/>
        </w:rPr>
        <w:br/>
      </w:r>
      <w:r>
        <w:rPr>
          <w:rStyle w:val="Strong"/>
          <w:rFonts w:ascii="Helvetica" w:eastAsiaTheme="majorEastAsia" w:hAnsi="Helvetica" w:cs="Helvetica"/>
          <w:color w:val="333333"/>
        </w:rPr>
        <w:t>Answer:</w:t>
      </w:r>
      <w:r>
        <w:rPr>
          <w:rFonts w:ascii="Helvetica" w:hAnsi="Helvetica" w:cs="Helvetica"/>
          <w:color w:val="333333"/>
        </w:rPr>
        <w:t> A lookup table is small table often used for referencing commonly used data such as mapping cities to countries.</w:t>
      </w:r>
    </w:p>
    <w:p w:rsidR="00597819" w:rsidRDefault="00597819" w:rsidP="001556C4">
      <w:pPr>
        <w:rPr>
          <w:b/>
        </w:rPr>
      </w:pPr>
    </w:p>
    <w:p w:rsidR="0060031A" w:rsidRDefault="0060031A" w:rsidP="001556C4">
      <w:pPr>
        <w:rPr>
          <w:rStyle w:val="Strong"/>
          <w:rFonts w:ascii="Helvetica" w:hAnsi="Helvetica" w:cs="Helvetica"/>
          <w:color w:val="333333"/>
          <w:shd w:val="clear" w:color="auto" w:fill="FFFFFF"/>
        </w:rPr>
      </w:pPr>
      <w:proofErr w:type="spellStart"/>
      <w:r>
        <w:rPr>
          <w:rStyle w:val="Strong"/>
          <w:rFonts w:ascii="Helvetica" w:hAnsi="Helvetica" w:cs="Helvetica"/>
          <w:color w:val="333333"/>
          <w:shd w:val="clear" w:color="auto" w:fill="FFFFFF"/>
        </w:rPr>
        <w:t>Upserts</w:t>
      </w:r>
      <w:proofErr w:type="spellEnd"/>
      <w:r>
        <w:rPr>
          <w:rStyle w:val="Strong"/>
          <w:rFonts w:ascii="Helvetica" w:hAnsi="Helvetica" w:cs="Helvetica"/>
          <w:color w:val="333333"/>
          <w:shd w:val="clear" w:color="auto" w:fill="FFFFFF"/>
        </w:rPr>
        <w:t xml:space="preserve"> are not supported in core Spark</w:t>
      </w:r>
    </w:p>
    <w:p w:rsidR="0060031A" w:rsidRDefault="0060031A" w:rsidP="001556C4">
      <w:pPr>
        <w:rPr>
          <w:rStyle w:val="Strong"/>
          <w:rFonts w:ascii="Helvetica" w:hAnsi="Helvetica" w:cs="Helvetica"/>
          <w:color w:val="333333"/>
          <w:shd w:val="clear" w:color="auto" w:fill="FFFFFF"/>
        </w:rPr>
      </w:pPr>
    </w:p>
    <w:p w:rsidR="0060031A" w:rsidRDefault="0060031A" w:rsidP="001556C4">
      <w:pPr>
        <w:rPr>
          <w:rFonts w:ascii="Helvetica" w:hAnsi="Helvetica" w:cs="Helvetica"/>
          <w:color w:val="333333"/>
          <w:shd w:val="clear" w:color="auto" w:fill="FFFFFF"/>
        </w:rPr>
      </w:pPr>
      <w:r>
        <w:rPr>
          <w:rFonts w:ascii="Helvetica" w:hAnsi="Helvetica" w:cs="Helvetica"/>
          <w:color w:val="333333"/>
          <w:shd w:val="clear" w:color="auto" w:fill="FFFFFF"/>
        </w:rPr>
        <w:t xml:space="preserve">Databricks offers a data management system called Databricks Delta that does allow for </w:t>
      </w:r>
      <w:proofErr w:type="spellStart"/>
      <w:r>
        <w:rPr>
          <w:rFonts w:ascii="Helvetica" w:hAnsi="Helvetica" w:cs="Helvetica"/>
          <w:color w:val="333333"/>
          <w:shd w:val="clear" w:color="auto" w:fill="FFFFFF"/>
        </w:rPr>
        <w:t>upserts</w:t>
      </w:r>
      <w:proofErr w:type="spellEnd"/>
      <w:r>
        <w:rPr>
          <w:rFonts w:ascii="Helvetica" w:hAnsi="Helvetica" w:cs="Helvetica"/>
          <w:color w:val="333333"/>
          <w:shd w:val="clear" w:color="auto" w:fill="FFFFFF"/>
        </w:rPr>
        <w:t xml:space="preserve"> and other transactional functionality.</w:t>
      </w:r>
    </w:p>
    <w:p w:rsidR="00365756" w:rsidRPr="00365756" w:rsidRDefault="00365756" w:rsidP="00365756">
      <w:pPr>
        <w:shd w:val="clear" w:color="auto" w:fill="FFFFFF"/>
        <w:spacing w:before="240" w:after="0" w:line="240" w:lineRule="auto"/>
        <w:rPr>
          <w:rFonts w:ascii="Helvetica" w:eastAsia="Times New Roman" w:hAnsi="Helvetica" w:cs="Helvetica"/>
          <w:color w:val="333333"/>
          <w:sz w:val="24"/>
          <w:szCs w:val="24"/>
          <w:lang w:eastAsia="en-GB"/>
        </w:rPr>
      </w:pPr>
      <w:r w:rsidRPr="00365756">
        <w:rPr>
          <w:rFonts w:ascii="Helvetica" w:eastAsia="Times New Roman" w:hAnsi="Helvetica" w:cs="Helvetica"/>
          <w:b/>
          <w:bCs/>
          <w:color w:val="333333"/>
          <w:sz w:val="24"/>
          <w:szCs w:val="24"/>
          <w:lang w:eastAsia="en-GB"/>
        </w:rPr>
        <w:t>Question:</w:t>
      </w:r>
      <w:r w:rsidRPr="00365756">
        <w:rPr>
          <w:rFonts w:ascii="Helvetica" w:eastAsia="Times New Roman" w:hAnsi="Helvetica" w:cs="Helvetica"/>
          <w:color w:val="333333"/>
          <w:sz w:val="24"/>
          <w:szCs w:val="24"/>
          <w:lang w:eastAsia="en-GB"/>
        </w:rPr>
        <w:t> How do you determine the number of connections to the database you write to?</w:t>
      </w:r>
      <w:r w:rsidRPr="00365756">
        <w:rPr>
          <w:rFonts w:ascii="Helvetica" w:eastAsia="Times New Roman" w:hAnsi="Helvetica" w:cs="Helvetica"/>
          <w:color w:val="333333"/>
          <w:sz w:val="24"/>
          <w:szCs w:val="24"/>
          <w:lang w:eastAsia="en-GB"/>
        </w:rPr>
        <w:br/>
      </w:r>
      <w:r w:rsidRPr="00365756">
        <w:rPr>
          <w:rFonts w:ascii="Helvetica" w:eastAsia="Times New Roman" w:hAnsi="Helvetica" w:cs="Helvetica"/>
          <w:b/>
          <w:bCs/>
          <w:color w:val="333333"/>
          <w:sz w:val="24"/>
          <w:szCs w:val="24"/>
          <w:lang w:eastAsia="en-GB"/>
        </w:rPr>
        <w:t>Answer:</w:t>
      </w:r>
      <w:r w:rsidRPr="00365756">
        <w:rPr>
          <w:rFonts w:ascii="Helvetica" w:eastAsia="Times New Roman" w:hAnsi="Helvetica" w:cs="Helvetica"/>
          <w:color w:val="333333"/>
          <w:sz w:val="24"/>
          <w:szCs w:val="24"/>
          <w:lang w:eastAsia="en-GB"/>
        </w:rPr>
        <w:t> Spark makes one connection for each partition in your data. Increasing the number of partitions increases the database connections.</w:t>
      </w:r>
    </w:p>
    <w:p w:rsidR="00365756" w:rsidRPr="00365756" w:rsidRDefault="00365756" w:rsidP="00365756">
      <w:pPr>
        <w:shd w:val="clear" w:color="auto" w:fill="FFFFFF"/>
        <w:spacing w:after="0" w:line="240" w:lineRule="auto"/>
        <w:rPr>
          <w:rFonts w:ascii="Helvetica" w:eastAsia="Times New Roman" w:hAnsi="Helvetica" w:cs="Helvetica"/>
          <w:color w:val="333333"/>
          <w:sz w:val="24"/>
          <w:szCs w:val="24"/>
          <w:lang w:eastAsia="en-GB"/>
        </w:rPr>
      </w:pPr>
      <w:r w:rsidRPr="00365756">
        <w:rPr>
          <w:rFonts w:ascii="Helvetica" w:eastAsia="Times New Roman" w:hAnsi="Helvetica" w:cs="Helvetica"/>
          <w:b/>
          <w:bCs/>
          <w:color w:val="333333"/>
          <w:sz w:val="24"/>
          <w:szCs w:val="24"/>
          <w:lang w:eastAsia="en-GB"/>
        </w:rPr>
        <w:t>Question:</w:t>
      </w:r>
      <w:r w:rsidRPr="00365756">
        <w:rPr>
          <w:rFonts w:ascii="Helvetica" w:eastAsia="Times New Roman" w:hAnsi="Helvetica" w:cs="Helvetica"/>
          <w:color w:val="333333"/>
          <w:sz w:val="24"/>
          <w:szCs w:val="24"/>
          <w:lang w:eastAsia="en-GB"/>
        </w:rPr>
        <w:t> How do you increase and decrease the number of partitions in your data?</w:t>
      </w:r>
      <w:r w:rsidRPr="00365756">
        <w:rPr>
          <w:rFonts w:ascii="Helvetica" w:eastAsia="Times New Roman" w:hAnsi="Helvetica" w:cs="Helvetica"/>
          <w:color w:val="333333"/>
          <w:sz w:val="24"/>
          <w:szCs w:val="24"/>
          <w:lang w:eastAsia="en-GB"/>
        </w:rPr>
        <w:br/>
      </w:r>
      <w:r w:rsidRPr="00365756">
        <w:rPr>
          <w:rFonts w:ascii="Helvetica" w:eastAsia="Times New Roman" w:hAnsi="Helvetica" w:cs="Helvetica"/>
          <w:b/>
          <w:bCs/>
          <w:color w:val="333333"/>
          <w:sz w:val="24"/>
          <w:szCs w:val="24"/>
          <w:lang w:eastAsia="en-GB"/>
        </w:rPr>
        <w:t>Answer</w:t>
      </w:r>
      <w:proofErr w:type="gramStart"/>
      <w:r w:rsidRPr="00365756">
        <w:rPr>
          <w:rFonts w:ascii="Helvetica" w:eastAsia="Times New Roman" w:hAnsi="Helvetica" w:cs="Helvetica"/>
          <w:b/>
          <w:bCs/>
          <w:color w:val="333333"/>
          <w:sz w:val="24"/>
          <w:szCs w:val="24"/>
          <w:lang w:eastAsia="en-GB"/>
        </w:rPr>
        <w:t>:</w:t>
      </w:r>
      <w:r w:rsidRPr="00365756">
        <w:rPr>
          <w:rFonts w:ascii="Helvetica" w:eastAsia="Times New Roman" w:hAnsi="Helvetica" w:cs="Helvetica"/>
          <w:color w:val="333333"/>
          <w:sz w:val="24"/>
          <w:szCs w:val="24"/>
          <w:lang w:eastAsia="en-GB"/>
        </w:rPr>
        <w:t> </w:t>
      </w:r>
      <w:r w:rsidRPr="00365756">
        <w:rPr>
          <w:rFonts w:ascii="Courier New" w:eastAsia="Times New Roman" w:hAnsi="Courier New" w:cs="Courier New"/>
          <w:color w:val="333333"/>
          <w:sz w:val="20"/>
          <w:szCs w:val="20"/>
          <w:bdr w:val="none" w:sz="0" w:space="0" w:color="auto" w:frame="1"/>
          <w:lang w:eastAsia="en-GB"/>
        </w:rPr>
        <w:t>.repartitions</w:t>
      </w:r>
      <w:proofErr w:type="gramEnd"/>
      <w:r w:rsidRPr="00365756">
        <w:rPr>
          <w:rFonts w:ascii="Courier New" w:eastAsia="Times New Roman" w:hAnsi="Courier New" w:cs="Courier New"/>
          <w:color w:val="333333"/>
          <w:sz w:val="20"/>
          <w:szCs w:val="20"/>
          <w:bdr w:val="none" w:sz="0" w:space="0" w:color="auto" w:frame="1"/>
          <w:lang w:eastAsia="en-GB"/>
        </w:rPr>
        <w:t>(n)</w:t>
      </w:r>
      <w:r w:rsidRPr="00365756">
        <w:rPr>
          <w:rFonts w:ascii="Helvetica" w:eastAsia="Times New Roman" w:hAnsi="Helvetica" w:cs="Helvetica"/>
          <w:color w:val="333333"/>
          <w:sz w:val="24"/>
          <w:szCs w:val="24"/>
          <w:lang w:eastAsia="en-GB"/>
        </w:rPr>
        <w:t> increases the number of partitions in your data. It can also decrease the number of partitions, but since this is a wide operation it should be used sparingly. </w:t>
      </w:r>
      <w:proofErr w:type="gramStart"/>
      <w:r w:rsidRPr="00365756">
        <w:rPr>
          <w:rFonts w:ascii="Courier New" w:eastAsia="Times New Roman" w:hAnsi="Courier New" w:cs="Courier New"/>
          <w:color w:val="333333"/>
          <w:sz w:val="20"/>
          <w:szCs w:val="20"/>
          <w:bdr w:val="none" w:sz="0" w:space="0" w:color="auto" w:frame="1"/>
          <w:lang w:eastAsia="en-GB"/>
        </w:rPr>
        <w:t>.coalesce</w:t>
      </w:r>
      <w:proofErr w:type="gramEnd"/>
      <w:r w:rsidRPr="00365756">
        <w:rPr>
          <w:rFonts w:ascii="Courier New" w:eastAsia="Times New Roman" w:hAnsi="Courier New" w:cs="Courier New"/>
          <w:color w:val="333333"/>
          <w:sz w:val="20"/>
          <w:szCs w:val="20"/>
          <w:bdr w:val="none" w:sz="0" w:space="0" w:color="auto" w:frame="1"/>
          <w:lang w:eastAsia="en-GB"/>
        </w:rPr>
        <w:t>(n)</w:t>
      </w:r>
      <w:r w:rsidRPr="00365756">
        <w:rPr>
          <w:rFonts w:ascii="Helvetica" w:eastAsia="Times New Roman" w:hAnsi="Helvetica" w:cs="Helvetica"/>
          <w:color w:val="333333"/>
          <w:sz w:val="24"/>
          <w:szCs w:val="24"/>
          <w:lang w:eastAsia="en-GB"/>
        </w:rPr>
        <w:t xml:space="preserve"> decreases the number of partitions in your data. If you </w:t>
      </w:r>
      <w:proofErr w:type="gramStart"/>
      <w:r w:rsidRPr="00365756">
        <w:rPr>
          <w:rFonts w:ascii="Helvetica" w:eastAsia="Times New Roman" w:hAnsi="Helvetica" w:cs="Helvetica"/>
          <w:color w:val="333333"/>
          <w:sz w:val="24"/>
          <w:szCs w:val="24"/>
          <w:lang w:eastAsia="en-GB"/>
        </w:rPr>
        <w:t>use </w:t>
      </w:r>
      <w:r w:rsidRPr="00365756">
        <w:rPr>
          <w:rFonts w:ascii="Courier New" w:eastAsia="Times New Roman" w:hAnsi="Courier New" w:cs="Courier New"/>
          <w:color w:val="333333"/>
          <w:sz w:val="20"/>
          <w:szCs w:val="20"/>
          <w:bdr w:val="none" w:sz="0" w:space="0" w:color="auto" w:frame="1"/>
          <w:lang w:eastAsia="en-GB"/>
        </w:rPr>
        <w:t>.coalesce</w:t>
      </w:r>
      <w:proofErr w:type="gramEnd"/>
      <w:r w:rsidRPr="00365756">
        <w:rPr>
          <w:rFonts w:ascii="Courier New" w:eastAsia="Times New Roman" w:hAnsi="Courier New" w:cs="Courier New"/>
          <w:color w:val="333333"/>
          <w:sz w:val="20"/>
          <w:szCs w:val="20"/>
          <w:bdr w:val="none" w:sz="0" w:space="0" w:color="auto" w:frame="1"/>
          <w:lang w:eastAsia="en-GB"/>
        </w:rPr>
        <w:t>(n)</w:t>
      </w:r>
      <w:r w:rsidRPr="00365756">
        <w:rPr>
          <w:rFonts w:ascii="Helvetica" w:eastAsia="Times New Roman" w:hAnsi="Helvetica" w:cs="Helvetica"/>
          <w:color w:val="333333"/>
          <w:sz w:val="24"/>
          <w:szCs w:val="24"/>
          <w:lang w:eastAsia="en-GB"/>
        </w:rPr>
        <w:t xml:space="preserve"> with a number greater than the current </w:t>
      </w:r>
      <w:proofErr w:type="spellStart"/>
      <w:r w:rsidRPr="00365756">
        <w:rPr>
          <w:rFonts w:ascii="Helvetica" w:eastAsia="Times New Roman" w:hAnsi="Helvetica" w:cs="Helvetica"/>
          <w:color w:val="333333"/>
          <w:sz w:val="24"/>
          <w:szCs w:val="24"/>
          <w:lang w:eastAsia="en-GB"/>
        </w:rPr>
        <w:t>paritions</w:t>
      </w:r>
      <w:proofErr w:type="spellEnd"/>
      <w:r w:rsidRPr="00365756">
        <w:rPr>
          <w:rFonts w:ascii="Helvetica" w:eastAsia="Times New Roman" w:hAnsi="Helvetica" w:cs="Helvetica"/>
          <w:color w:val="333333"/>
          <w:sz w:val="24"/>
          <w:szCs w:val="24"/>
          <w:lang w:eastAsia="en-GB"/>
        </w:rPr>
        <w:t xml:space="preserve">, this </w:t>
      </w:r>
      <w:proofErr w:type="spellStart"/>
      <w:r w:rsidRPr="00365756">
        <w:rPr>
          <w:rFonts w:ascii="Helvetica" w:eastAsia="Times New Roman" w:hAnsi="Helvetica" w:cs="Helvetica"/>
          <w:color w:val="333333"/>
          <w:sz w:val="24"/>
          <w:szCs w:val="24"/>
          <w:lang w:eastAsia="en-GB"/>
        </w:rPr>
        <w:t>DataFrame</w:t>
      </w:r>
      <w:proofErr w:type="spellEnd"/>
      <w:r w:rsidRPr="00365756">
        <w:rPr>
          <w:rFonts w:ascii="Helvetica" w:eastAsia="Times New Roman" w:hAnsi="Helvetica" w:cs="Helvetica"/>
          <w:color w:val="333333"/>
          <w:sz w:val="24"/>
          <w:szCs w:val="24"/>
          <w:lang w:eastAsia="en-GB"/>
        </w:rPr>
        <w:t xml:space="preserve"> method will have no effect.</w:t>
      </w:r>
    </w:p>
    <w:p w:rsidR="00365756" w:rsidRPr="00365756" w:rsidRDefault="00365756" w:rsidP="00365756">
      <w:pPr>
        <w:shd w:val="clear" w:color="auto" w:fill="FFFFFF"/>
        <w:spacing w:after="0" w:line="240" w:lineRule="auto"/>
        <w:rPr>
          <w:rFonts w:ascii="Helvetica" w:eastAsia="Times New Roman" w:hAnsi="Helvetica" w:cs="Helvetica"/>
          <w:color w:val="333333"/>
          <w:sz w:val="24"/>
          <w:szCs w:val="24"/>
          <w:lang w:eastAsia="en-GB"/>
        </w:rPr>
      </w:pPr>
      <w:r w:rsidRPr="00365756">
        <w:rPr>
          <w:rFonts w:ascii="Helvetica" w:eastAsia="Times New Roman" w:hAnsi="Helvetica" w:cs="Helvetica"/>
          <w:b/>
          <w:bCs/>
          <w:color w:val="333333"/>
          <w:sz w:val="24"/>
          <w:szCs w:val="24"/>
          <w:lang w:eastAsia="en-GB"/>
        </w:rPr>
        <w:t>Question:</w:t>
      </w:r>
      <w:r w:rsidRPr="00365756">
        <w:rPr>
          <w:rFonts w:ascii="Helvetica" w:eastAsia="Times New Roman" w:hAnsi="Helvetica" w:cs="Helvetica"/>
          <w:color w:val="333333"/>
          <w:sz w:val="24"/>
          <w:szCs w:val="24"/>
          <w:lang w:eastAsia="en-GB"/>
        </w:rPr>
        <w:t> How can you change the default number of partitions?</w:t>
      </w:r>
      <w:r w:rsidRPr="00365756">
        <w:rPr>
          <w:rFonts w:ascii="Helvetica" w:eastAsia="Times New Roman" w:hAnsi="Helvetica" w:cs="Helvetica"/>
          <w:color w:val="333333"/>
          <w:sz w:val="24"/>
          <w:szCs w:val="24"/>
          <w:lang w:eastAsia="en-GB"/>
        </w:rPr>
        <w:br/>
      </w:r>
      <w:r w:rsidRPr="00365756">
        <w:rPr>
          <w:rFonts w:ascii="Helvetica" w:eastAsia="Times New Roman" w:hAnsi="Helvetica" w:cs="Helvetica"/>
          <w:b/>
          <w:bCs/>
          <w:color w:val="333333"/>
          <w:sz w:val="24"/>
          <w:szCs w:val="24"/>
          <w:lang w:eastAsia="en-GB"/>
        </w:rPr>
        <w:t>Answer:</w:t>
      </w:r>
      <w:r w:rsidRPr="00365756">
        <w:rPr>
          <w:rFonts w:ascii="Helvetica" w:eastAsia="Times New Roman" w:hAnsi="Helvetica" w:cs="Helvetica"/>
          <w:color w:val="333333"/>
          <w:sz w:val="24"/>
          <w:szCs w:val="24"/>
          <w:lang w:eastAsia="en-GB"/>
        </w:rPr>
        <w:t> Changing the configuration parameter </w:t>
      </w:r>
      <w:proofErr w:type="spellStart"/>
      <w:proofErr w:type="gramStart"/>
      <w:r w:rsidRPr="00365756">
        <w:rPr>
          <w:rFonts w:ascii="Courier New" w:eastAsia="Times New Roman" w:hAnsi="Courier New" w:cs="Courier New"/>
          <w:color w:val="333333"/>
          <w:sz w:val="20"/>
          <w:szCs w:val="20"/>
          <w:bdr w:val="none" w:sz="0" w:space="0" w:color="auto" w:frame="1"/>
          <w:lang w:eastAsia="en-GB"/>
        </w:rPr>
        <w:t>spark.sql.shuffle</w:t>
      </w:r>
      <w:proofErr w:type="gramEnd"/>
      <w:r w:rsidRPr="00365756">
        <w:rPr>
          <w:rFonts w:ascii="Courier New" w:eastAsia="Times New Roman" w:hAnsi="Courier New" w:cs="Courier New"/>
          <w:color w:val="333333"/>
          <w:sz w:val="20"/>
          <w:szCs w:val="20"/>
          <w:bdr w:val="none" w:sz="0" w:space="0" w:color="auto" w:frame="1"/>
          <w:lang w:eastAsia="en-GB"/>
        </w:rPr>
        <w:t>.partitions</w:t>
      </w:r>
      <w:proofErr w:type="spellEnd"/>
      <w:r w:rsidRPr="00365756">
        <w:rPr>
          <w:rFonts w:ascii="Helvetica" w:eastAsia="Times New Roman" w:hAnsi="Helvetica" w:cs="Helvetica"/>
          <w:color w:val="333333"/>
          <w:sz w:val="24"/>
          <w:szCs w:val="24"/>
          <w:lang w:eastAsia="en-GB"/>
        </w:rPr>
        <w:t> will alter the default number of partitions.</w:t>
      </w:r>
    </w:p>
    <w:p w:rsidR="00365756" w:rsidRDefault="00365756" w:rsidP="001556C4">
      <w:pPr>
        <w:rPr>
          <w:b/>
        </w:rPr>
      </w:pPr>
    </w:p>
    <w:p w:rsidR="00365756" w:rsidRPr="00365756" w:rsidRDefault="00365756" w:rsidP="00365756">
      <w:pPr>
        <w:shd w:val="clear" w:color="auto" w:fill="FFFFFF"/>
        <w:spacing w:before="240" w:after="0" w:line="240" w:lineRule="auto"/>
        <w:rPr>
          <w:rFonts w:ascii="Helvetica" w:eastAsia="Times New Roman" w:hAnsi="Helvetica" w:cs="Helvetica"/>
          <w:color w:val="333333"/>
          <w:sz w:val="24"/>
          <w:szCs w:val="24"/>
          <w:lang w:eastAsia="en-GB"/>
        </w:rPr>
      </w:pPr>
      <w:r w:rsidRPr="00365756">
        <w:rPr>
          <w:rFonts w:ascii="Helvetica" w:eastAsia="Times New Roman" w:hAnsi="Helvetica" w:cs="Helvetica"/>
          <w:b/>
          <w:bCs/>
          <w:color w:val="333333"/>
          <w:sz w:val="24"/>
          <w:szCs w:val="24"/>
          <w:lang w:eastAsia="en-GB"/>
        </w:rPr>
        <w:t>Question:</w:t>
      </w:r>
      <w:r w:rsidRPr="00365756">
        <w:rPr>
          <w:rFonts w:ascii="Helvetica" w:eastAsia="Times New Roman" w:hAnsi="Helvetica" w:cs="Helvetica"/>
          <w:color w:val="333333"/>
          <w:sz w:val="24"/>
          <w:szCs w:val="24"/>
          <w:lang w:eastAsia="en-GB"/>
        </w:rPr>
        <w:t> What happens to the original data when I delete a managed table? What about an unmanaged table?</w:t>
      </w:r>
      <w:r w:rsidRPr="00365756">
        <w:rPr>
          <w:rFonts w:ascii="Helvetica" w:eastAsia="Times New Roman" w:hAnsi="Helvetica" w:cs="Helvetica"/>
          <w:color w:val="333333"/>
          <w:sz w:val="24"/>
          <w:szCs w:val="24"/>
          <w:lang w:eastAsia="en-GB"/>
        </w:rPr>
        <w:br/>
      </w:r>
      <w:r w:rsidRPr="00365756">
        <w:rPr>
          <w:rFonts w:ascii="Helvetica" w:eastAsia="Times New Roman" w:hAnsi="Helvetica" w:cs="Helvetica"/>
          <w:b/>
          <w:bCs/>
          <w:color w:val="333333"/>
          <w:sz w:val="24"/>
          <w:szCs w:val="24"/>
          <w:lang w:eastAsia="en-GB"/>
        </w:rPr>
        <w:t>Answer:</w:t>
      </w:r>
      <w:r w:rsidRPr="00365756">
        <w:rPr>
          <w:rFonts w:ascii="Helvetica" w:eastAsia="Times New Roman" w:hAnsi="Helvetica" w:cs="Helvetica"/>
          <w:color w:val="333333"/>
          <w:sz w:val="24"/>
          <w:szCs w:val="24"/>
          <w:lang w:eastAsia="en-GB"/>
        </w:rPr>
        <w:t> Deleting a managed table deletes both the metadata and the data itself. Deleting an unmanaged table does not delete the original data.</w:t>
      </w:r>
    </w:p>
    <w:p w:rsidR="00365756" w:rsidRPr="00365756" w:rsidRDefault="00365756" w:rsidP="00365756">
      <w:pPr>
        <w:shd w:val="clear" w:color="auto" w:fill="FFFFFF"/>
        <w:spacing w:before="240" w:after="0" w:line="240" w:lineRule="auto"/>
        <w:rPr>
          <w:rFonts w:ascii="Helvetica" w:eastAsia="Times New Roman" w:hAnsi="Helvetica" w:cs="Helvetica"/>
          <w:color w:val="333333"/>
          <w:sz w:val="24"/>
          <w:szCs w:val="24"/>
          <w:lang w:eastAsia="en-GB"/>
        </w:rPr>
      </w:pPr>
      <w:r w:rsidRPr="00365756">
        <w:rPr>
          <w:rFonts w:ascii="Helvetica" w:eastAsia="Times New Roman" w:hAnsi="Helvetica" w:cs="Helvetica"/>
          <w:b/>
          <w:bCs/>
          <w:color w:val="333333"/>
          <w:sz w:val="24"/>
          <w:szCs w:val="24"/>
          <w:lang w:eastAsia="en-GB"/>
        </w:rPr>
        <w:t>Question:</w:t>
      </w:r>
      <w:r w:rsidRPr="00365756">
        <w:rPr>
          <w:rFonts w:ascii="Helvetica" w:eastAsia="Times New Roman" w:hAnsi="Helvetica" w:cs="Helvetica"/>
          <w:color w:val="333333"/>
          <w:sz w:val="24"/>
          <w:szCs w:val="24"/>
          <w:lang w:eastAsia="en-GB"/>
        </w:rPr>
        <w:t xml:space="preserve"> What is a </w:t>
      </w:r>
      <w:proofErr w:type="spellStart"/>
      <w:r w:rsidRPr="00365756">
        <w:rPr>
          <w:rFonts w:ascii="Helvetica" w:eastAsia="Times New Roman" w:hAnsi="Helvetica" w:cs="Helvetica"/>
          <w:color w:val="333333"/>
          <w:sz w:val="24"/>
          <w:szCs w:val="24"/>
          <w:lang w:eastAsia="en-GB"/>
        </w:rPr>
        <w:t>metastore</w:t>
      </w:r>
      <w:proofErr w:type="spellEnd"/>
      <w:r w:rsidRPr="00365756">
        <w:rPr>
          <w:rFonts w:ascii="Helvetica" w:eastAsia="Times New Roman" w:hAnsi="Helvetica" w:cs="Helvetica"/>
          <w:color w:val="333333"/>
          <w:sz w:val="24"/>
          <w:szCs w:val="24"/>
          <w:lang w:eastAsia="en-GB"/>
        </w:rPr>
        <w:t>?</w:t>
      </w:r>
      <w:r w:rsidRPr="00365756">
        <w:rPr>
          <w:rFonts w:ascii="Helvetica" w:eastAsia="Times New Roman" w:hAnsi="Helvetica" w:cs="Helvetica"/>
          <w:color w:val="333333"/>
          <w:sz w:val="24"/>
          <w:szCs w:val="24"/>
          <w:lang w:eastAsia="en-GB"/>
        </w:rPr>
        <w:br/>
      </w:r>
      <w:r w:rsidRPr="00365756">
        <w:rPr>
          <w:rFonts w:ascii="Helvetica" w:eastAsia="Times New Roman" w:hAnsi="Helvetica" w:cs="Helvetica"/>
          <w:b/>
          <w:bCs/>
          <w:color w:val="333333"/>
          <w:sz w:val="24"/>
          <w:szCs w:val="24"/>
          <w:lang w:eastAsia="en-GB"/>
        </w:rPr>
        <w:t>Answer:</w:t>
      </w:r>
      <w:r w:rsidRPr="00365756">
        <w:rPr>
          <w:rFonts w:ascii="Helvetica" w:eastAsia="Times New Roman" w:hAnsi="Helvetica" w:cs="Helvetica"/>
          <w:color w:val="333333"/>
          <w:sz w:val="24"/>
          <w:szCs w:val="24"/>
          <w:lang w:eastAsia="en-GB"/>
        </w:rPr>
        <w:t xml:space="preserve"> A </w:t>
      </w:r>
      <w:proofErr w:type="spellStart"/>
      <w:r w:rsidRPr="00365756">
        <w:rPr>
          <w:rFonts w:ascii="Helvetica" w:eastAsia="Times New Roman" w:hAnsi="Helvetica" w:cs="Helvetica"/>
          <w:color w:val="333333"/>
          <w:sz w:val="24"/>
          <w:szCs w:val="24"/>
          <w:lang w:eastAsia="en-GB"/>
        </w:rPr>
        <w:t>metastore</w:t>
      </w:r>
      <w:proofErr w:type="spellEnd"/>
      <w:r w:rsidRPr="00365756">
        <w:rPr>
          <w:rFonts w:ascii="Helvetica" w:eastAsia="Times New Roman" w:hAnsi="Helvetica" w:cs="Helvetica"/>
          <w:color w:val="333333"/>
          <w:sz w:val="24"/>
          <w:szCs w:val="24"/>
          <w:lang w:eastAsia="en-GB"/>
        </w:rPr>
        <w:t xml:space="preserve"> is a repository of metadata such as the location of where data is and the schema information. A </w:t>
      </w:r>
      <w:proofErr w:type="spellStart"/>
      <w:r w:rsidRPr="00365756">
        <w:rPr>
          <w:rFonts w:ascii="Helvetica" w:eastAsia="Times New Roman" w:hAnsi="Helvetica" w:cs="Helvetica"/>
          <w:color w:val="333333"/>
          <w:sz w:val="24"/>
          <w:szCs w:val="24"/>
          <w:lang w:eastAsia="en-GB"/>
        </w:rPr>
        <w:t>metastore</w:t>
      </w:r>
      <w:proofErr w:type="spellEnd"/>
      <w:r w:rsidRPr="00365756">
        <w:rPr>
          <w:rFonts w:ascii="Helvetica" w:eastAsia="Times New Roman" w:hAnsi="Helvetica" w:cs="Helvetica"/>
          <w:color w:val="333333"/>
          <w:sz w:val="24"/>
          <w:szCs w:val="24"/>
          <w:lang w:eastAsia="en-GB"/>
        </w:rPr>
        <w:t xml:space="preserve"> does not include the data itself.</w:t>
      </w:r>
    </w:p>
    <w:p w:rsidR="00365756" w:rsidRDefault="00365756" w:rsidP="001556C4">
      <w:pPr>
        <w:rPr>
          <w:b/>
        </w:rPr>
      </w:pPr>
    </w:p>
    <w:p w:rsidR="00365756" w:rsidRDefault="00365756" w:rsidP="001556C4">
      <w:pPr>
        <w:rPr>
          <w:rFonts w:ascii="Helvetica" w:hAnsi="Helvetica" w:cs="Helvetica"/>
          <w:color w:val="333333"/>
          <w:shd w:val="clear" w:color="auto" w:fill="FFFFFF"/>
        </w:rPr>
      </w:pPr>
      <w:r>
        <w:rPr>
          <w:rStyle w:val="Strong"/>
          <w:rFonts w:ascii="Helvetica" w:hAnsi="Helvetica" w:cs="Helvetica"/>
          <w:color w:val="333333"/>
          <w:shd w:val="clear" w:color="auto" w:fill="FFFFFF"/>
        </w:rPr>
        <w:t>Q:</w:t>
      </w:r>
      <w:r>
        <w:rPr>
          <w:rFonts w:ascii="Helvetica" w:hAnsi="Helvetica" w:cs="Helvetica"/>
          <w:color w:val="333333"/>
          <w:shd w:val="clear" w:color="auto" w:fill="FFFFFF"/>
        </w:rPr>
        <w:t> What makes Spark different than Hadoop? </w:t>
      </w:r>
      <w:r>
        <w:rPr>
          <w:rStyle w:val="Strong"/>
          <w:rFonts w:ascii="Helvetica" w:hAnsi="Helvetica" w:cs="Helvetica"/>
          <w:color w:val="333333"/>
          <w:shd w:val="clear" w:color="auto" w:fill="FFFFFF"/>
        </w:rPr>
        <w:t>A:</w:t>
      </w:r>
      <w:r>
        <w:rPr>
          <w:rFonts w:ascii="Helvetica" w:hAnsi="Helvetica" w:cs="Helvetica"/>
          <w:color w:val="333333"/>
          <w:shd w:val="clear" w:color="auto" w:fill="FFFFFF"/>
        </w:rPr>
        <w:t xml:space="preserve"> Spark on Databricks performs 10-2000x faster than Hadoop Map-Reduce. It does this by providing a high-level query API which allows Spark to highly optimize the internal execution without adding complexity for the user. Internally, Spark employs </w:t>
      </w:r>
      <w:proofErr w:type="gramStart"/>
      <w:r>
        <w:rPr>
          <w:rFonts w:ascii="Helvetica" w:hAnsi="Helvetica" w:cs="Helvetica"/>
          <w:color w:val="333333"/>
          <w:shd w:val="clear" w:color="auto" w:fill="FFFFFF"/>
        </w:rPr>
        <w:t>a large number of</w:t>
      </w:r>
      <w:proofErr w:type="gramEnd"/>
      <w:r>
        <w:rPr>
          <w:rFonts w:ascii="Helvetica" w:hAnsi="Helvetica" w:cs="Helvetica"/>
          <w:color w:val="333333"/>
          <w:shd w:val="clear" w:color="auto" w:fill="FFFFFF"/>
        </w:rPr>
        <w:t xml:space="preserve"> optimizations such as pipelining related tasks together into a single operation, communicating in memory, using just-in-time code generation, query optimization, efficient tabular memory (Tungsten), caching, and more.</w:t>
      </w:r>
    </w:p>
    <w:p w:rsidR="006248D8" w:rsidRDefault="006248D8" w:rsidP="001556C4">
      <w:pPr>
        <w:rPr>
          <w:rFonts w:ascii="Helvetica" w:hAnsi="Helvetica" w:cs="Helvetica"/>
          <w:color w:val="333333"/>
          <w:shd w:val="clear" w:color="auto" w:fill="FFFFFF"/>
        </w:rPr>
      </w:pPr>
    </w:p>
    <w:p w:rsidR="006248D8" w:rsidRDefault="006248D8" w:rsidP="006248D8">
      <w:pPr>
        <w:pStyle w:val="Heading3"/>
        <w:shd w:val="clear" w:color="auto" w:fill="FFFFFF"/>
        <w:spacing w:before="450" w:after="270"/>
        <w:rPr>
          <w:rFonts w:ascii="Segoe UI" w:hAnsi="Segoe UI" w:cs="Segoe UI"/>
          <w:color w:val="171717"/>
        </w:rPr>
      </w:pPr>
      <w:r>
        <w:rPr>
          <w:rFonts w:ascii="Segoe UI" w:hAnsi="Segoe UI" w:cs="Segoe UI"/>
          <w:color w:val="171717"/>
        </w:rPr>
        <w:lastRenderedPageBreak/>
        <w:t>Databricks Delta architecture</w:t>
      </w:r>
    </w:p>
    <w:p w:rsidR="006248D8" w:rsidRDefault="006248D8" w:rsidP="006248D8">
      <w:pPr>
        <w:pStyle w:val="NormalWeb"/>
        <w:shd w:val="clear" w:color="auto" w:fill="FFFFFF"/>
        <w:rPr>
          <w:rFonts w:ascii="Segoe UI" w:hAnsi="Segoe UI" w:cs="Segoe UI"/>
          <w:color w:val="171717"/>
        </w:rPr>
      </w:pPr>
      <w:r>
        <w:rPr>
          <w:rFonts w:ascii="Segoe UI" w:hAnsi="Segoe UI" w:cs="Segoe UI"/>
          <w:color w:val="171717"/>
        </w:rPr>
        <w:t>The Databricks Delta architecture is a vast improvement upon the traditional Lambda Architecture.</w:t>
      </w:r>
    </w:p>
    <w:p w:rsidR="006248D8" w:rsidRDefault="006248D8" w:rsidP="006248D8">
      <w:pPr>
        <w:pStyle w:val="NormalWeb"/>
        <w:shd w:val="clear" w:color="auto" w:fill="FFFFFF"/>
        <w:rPr>
          <w:rFonts w:ascii="Segoe UI" w:hAnsi="Segoe UI" w:cs="Segoe UI"/>
          <w:color w:val="171717"/>
        </w:rPr>
      </w:pPr>
      <w:r>
        <w:rPr>
          <w:rFonts w:ascii="Segoe UI" w:hAnsi="Segoe UI" w:cs="Segoe UI"/>
          <w:color w:val="171717"/>
        </w:rPr>
        <w:t>Text files, RDBMS data, and streaming data are collected into a </w:t>
      </w:r>
      <w:r>
        <w:rPr>
          <w:rStyle w:val="Emphasis"/>
          <w:rFonts w:ascii="Segoe UI" w:eastAsiaTheme="majorEastAsia" w:hAnsi="Segoe UI" w:cs="Segoe UI"/>
          <w:color w:val="171717"/>
        </w:rPr>
        <w:t>raw table</w:t>
      </w:r>
      <w:r>
        <w:rPr>
          <w:rFonts w:ascii="Segoe UI" w:hAnsi="Segoe UI" w:cs="Segoe UI"/>
          <w:color w:val="171717"/>
        </w:rPr>
        <w:t>, also known as a </w:t>
      </w:r>
      <w:r>
        <w:rPr>
          <w:rStyle w:val="Emphasis"/>
          <w:rFonts w:ascii="Segoe UI" w:eastAsiaTheme="majorEastAsia" w:hAnsi="Segoe UI" w:cs="Segoe UI"/>
          <w:color w:val="171717"/>
        </w:rPr>
        <w:t>bronze table</w:t>
      </w:r>
      <w:r>
        <w:rPr>
          <w:rFonts w:ascii="Segoe UI" w:hAnsi="Segoe UI" w:cs="Segoe UI"/>
          <w:color w:val="171717"/>
        </w:rPr>
        <w:t> at Databricks. A raw table is then parsed into </w:t>
      </w:r>
      <w:r>
        <w:rPr>
          <w:rStyle w:val="Emphasis"/>
          <w:rFonts w:ascii="Segoe UI" w:eastAsiaTheme="majorEastAsia" w:hAnsi="Segoe UI" w:cs="Segoe UI"/>
          <w:color w:val="171717"/>
        </w:rPr>
        <w:t>query tables</w:t>
      </w:r>
      <w:r>
        <w:rPr>
          <w:rFonts w:ascii="Segoe UI" w:hAnsi="Segoe UI" w:cs="Segoe UI"/>
          <w:color w:val="171717"/>
        </w:rPr>
        <w:t>, also known as </w:t>
      </w:r>
      <w:r>
        <w:rPr>
          <w:rStyle w:val="Emphasis"/>
          <w:rFonts w:ascii="Segoe UI" w:eastAsiaTheme="majorEastAsia" w:hAnsi="Segoe UI" w:cs="Segoe UI"/>
          <w:color w:val="171717"/>
        </w:rPr>
        <w:t>silver tables</w:t>
      </w:r>
      <w:r>
        <w:rPr>
          <w:rFonts w:ascii="Segoe UI" w:hAnsi="Segoe UI" w:cs="Segoe UI"/>
          <w:color w:val="171717"/>
        </w:rPr>
        <w:t> at Databricks. Query tables may be joined with dimension tables.</w:t>
      </w:r>
    </w:p>
    <w:p w:rsidR="006248D8" w:rsidRDefault="006248D8" w:rsidP="006248D8">
      <w:pPr>
        <w:pStyle w:val="NormalWeb"/>
        <w:shd w:val="clear" w:color="auto" w:fill="FFFFFF"/>
        <w:rPr>
          <w:rFonts w:ascii="Segoe UI" w:hAnsi="Segoe UI" w:cs="Segoe UI"/>
          <w:color w:val="171717"/>
        </w:rPr>
      </w:pPr>
      <w:r>
        <w:rPr>
          <w:rStyle w:val="Emphasis"/>
          <w:rFonts w:ascii="Segoe UI" w:eastAsiaTheme="majorEastAsia" w:hAnsi="Segoe UI" w:cs="Segoe UI"/>
          <w:color w:val="171717"/>
        </w:rPr>
        <w:t>Summary tables</w:t>
      </w:r>
      <w:r>
        <w:rPr>
          <w:rFonts w:ascii="Segoe UI" w:hAnsi="Segoe UI" w:cs="Segoe UI"/>
          <w:color w:val="171717"/>
        </w:rPr>
        <w:t>, also known as </w:t>
      </w:r>
      <w:r>
        <w:rPr>
          <w:rStyle w:val="Emphasis"/>
          <w:rFonts w:ascii="Segoe UI" w:eastAsiaTheme="majorEastAsia" w:hAnsi="Segoe UI" w:cs="Segoe UI"/>
          <w:color w:val="171717"/>
        </w:rPr>
        <w:t>gold tables</w:t>
      </w:r>
      <w:r>
        <w:rPr>
          <w:rFonts w:ascii="Segoe UI" w:hAnsi="Segoe UI" w:cs="Segoe UI"/>
          <w:color w:val="171717"/>
        </w:rPr>
        <w:t> at Databricks, are business-level aggregates. They're often used for reporting, dashboards, and aggregations such as daily active website users.</w:t>
      </w:r>
    </w:p>
    <w:p w:rsidR="006248D8" w:rsidRDefault="006248D8" w:rsidP="006248D8">
      <w:pPr>
        <w:pStyle w:val="NormalWeb"/>
        <w:shd w:val="clear" w:color="auto" w:fill="FFFFFF"/>
        <w:rPr>
          <w:rFonts w:ascii="Segoe UI" w:hAnsi="Segoe UI" w:cs="Segoe UI"/>
          <w:color w:val="171717"/>
        </w:rPr>
      </w:pPr>
      <w:r>
        <w:rPr>
          <w:rFonts w:ascii="Segoe UI" w:hAnsi="Segoe UI" w:cs="Segoe UI"/>
          <w:color w:val="171717"/>
        </w:rPr>
        <w:t>The final outputs are actionable insights, dashboards, and reports of business metrics.</w:t>
      </w:r>
    </w:p>
    <w:p w:rsidR="006248D8" w:rsidRDefault="006248D8" w:rsidP="001556C4">
      <w:pPr>
        <w:rPr>
          <w:b/>
        </w:rPr>
      </w:pPr>
    </w:p>
    <w:p w:rsidR="006248D8" w:rsidRDefault="006248D8" w:rsidP="001556C4">
      <w:pPr>
        <w:rPr>
          <w:b/>
        </w:rPr>
      </w:pPr>
    </w:p>
    <w:p w:rsidR="006248D8" w:rsidRDefault="006248D8" w:rsidP="001556C4">
      <w:pPr>
        <w:rPr>
          <w:b/>
        </w:rPr>
      </w:pPr>
      <w:r>
        <w:rPr>
          <w:noProof/>
        </w:rPr>
        <w:drawing>
          <wp:inline distT="0" distB="0" distL="0" distR="0">
            <wp:extent cx="5562600" cy="1524000"/>
            <wp:effectExtent l="0" t="0" r="0" b="0"/>
            <wp:docPr id="28" name="Picture 28" descr="A diagram of the Databricks Del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Databricks Delta 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the Databricks Delta command to display metadata?</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Metadata is displayed through </w:t>
      </w:r>
      <w:r w:rsidRPr="00B67293">
        <w:rPr>
          <w:rFonts w:ascii="Courier New" w:eastAsia="Times New Roman" w:hAnsi="Courier New" w:cs="Courier New"/>
          <w:color w:val="333333"/>
          <w:sz w:val="20"/>
          <w:szCs w:val="20"/>
          <w:bdr w:val="none" w:sz="0" w:space="0" w:color="auto" w:frame="1"/>
          <w:lang w:eastAsia="en-GB"/>
        </w:rPr>
        <w:t xml:space="preserve">DESCRIBE DETAIL </w:t>
      </w:r>
      <w:proofErr w:type="spellStart"/>
      <w:r w:rsidRPr="00B67293">
        <w:rPr>
          <w:rFonts w:ascii="Courier New" w:eastAsia="Times New Roman" w:hAnsi="Courier New" w:cs="Courier New"/>
          <w:color w:val="333333"/>
          <w:sz w:val="20"/>
          <w:szCs w:val="20"/>
          <w:bdr w:val="none" w:sz="0" w:space="0" w:color="auto" w:frame="1"/>
          <w:lang w:eastAsia="en-GB"/>
        </w:rPr>
        <w:t>tableName</w:t>
      </w:r>
      <w:proofErr w:type="spellEnd"/>
      <w:r w:rsidRPr="00B67293">
        <w:rPr>
          <w:rFonts w:ascii="Helvetica" w:eastAsia="Times New Roman" w:hAnsi="Helvetica" w:cs="Helvetica"/>
          <w:color w:val="333333"/>
          <w:sz w:val="24"/>
          <w:szCs w:val="24"/>
          <w:lang w:eastAsia="en-GB"/>
        </w:rPr>
        <w:t>.</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Where does the schema for a Databricks Delta data set reside?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xml:space="preserve"> The table name, path, database info </w:t>
      </w:r>
      <w:proofErr w:type="gramStart"/>
      <w:r w:rsidRPr="00B67293">
        <w:rPr>
          <w:rFonts w:ascii="Helvetica" w:eastAsia="Times New Roman" w:hAnsi="Helvetica" w:cs="Helvetica"/>
          <w:color w:val="333333"/>
          <w:sz w:val="24"/>
          <w:szCs w:val="24"/>
          <w:lang w:eastAsia="en-GB"/>
        </w:rPr>
        <w:t>are</w:t>
      </w:r>
      <w:proofErr w:type="gramEnd"/>
      <w:r w:rsidRPr="00B67293">
        <w:rPr>
          <w:rFonts w:ascii="Helvetica" w:eastAsia="Times New Roman" w:hAnsi="Helvetica" w:cs="Helvetica"/>
          <w:color w:val="333333"/>
          <w:sz w:val="24"/>
          <w:szCs w:val="24"/>
          <w:lang w:eastAsia="en-GB"/>
        </w:rPr>
        <w:t xml:space="preserve"> stored in Hive </w:t>
      </w:r>
      <w:proofErr w:type="spellStart"/>
      <w:r w:rsidRPr="00B67293">
        <w:rPr>
          <w:rFonts w:ascii="Helvetica" w:eastAsia="Times New Roman" w:hAnsi="Helvetica" w:cs="Helvetica"/>
          <w:color w:val="333333"/>
          <w:sz w:val="24"/>
          <w:szCs w:val="24"/>
          <w:lang w:eastAsia="en-GB"/>
        </w:rPr>
        <w:t>metastore</w:t>
      </w:r>
      <w:proofErr w:type="spellEnd"/>
      <w:r w:rsidRPr="00B67293">
        <w:rPr>
          <w:rFonts w:ascii="Helvetica" w:eastAsia="Times New Roman" w:hAnsi="Helvetica" w:cs="Helvetica"/>
          <w:color w:val="333333"/>
          <w:sz w:val="24"/>
          <w:szCs w:val="24"/>
          <w:lang w:eastAsia="en-GB"/>
        </w:rPr>
        <w:t>, the actual schema is stored in the </w:t>
      </w:r>
      <w:r w:rsidRPr="00B67293">
        <w:rPr>
          <w:rFonts w:ascii="Courier New" w:eastAsia="Times New Roman" w:hAnsi="Courier New" w:cs="Courier New"/>
          <w:color w:val="333333"/>
          <w:sz w:val="20"/>
          <w:szCs w:val="20"/>
          <w:bdr w:val="none" w:sz="0" w:space="0" w:color="auto" w:frame="1"/>
          <w:lang w:eastAsia="en-GB"/>
        </w:rPr>
        <w:t>_</w:t>
      </w:r>
      <w:proofErr w:type="spellStart"/>
      <w:r w:rsidRPr="00B67293">
        <w:rPr>
          <w:rFonts w:ascii="Courier New" w:eastAsia="Times New Roman" w:hAnsi="Courier New" w:cs="Courier New"/>
          <w:color w:val="333333"/>
          <w:sz w:val="20"/>
          <w:szCs w:val="20"/>
          <w:bdr w:val="none" w:sz="0" w:space="0" w:color="auto" w:frame="1"/>
          <w:lang w:eastAsia="en-GB"/>
        </w:rPr>
        <w:t>delta_logs</w:t>
      </w:r>
      <w:proofErr w:type="spellEnd"/>
      <w:r w:rsidRPr="00B67293">
        <w:rPr>
          <w:rFonts w:ascii="Helvetica" w:eastAsia="Times New Roman" w:hAnsi="Helvetica" w:cs="Helvetica"/>
          <w:color w:val="333333"/>
          <w:sz w:val="24"/>
          <w:szCs w:val="24"/>
          <w:lang w:eastAsia="en-GB"/>
        </w:rPr>
        <w:t> directory.</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the general rule about partitioning and the cardinality of a set?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We should partition on sets that are of small cardinality to avoid penalties incurred with managing large quantities of partition info meta-data.</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schema-on-read?</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It stems from Hive and roughly means: the schema for a data set is unknown until you perform a read operation.</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How does this problem manifest in Databricks assuming a </w:t>
      </w:r>
      <w:proofErr w:type="gramStart"/>
      <w:r w:rsidRPr="00B67293">
        <w:rPr>
          <w:rFonts w:ascii="Courier New" w:eastAsia="Times New Roman" w:hAnsi="Courier New" w:cs="Courier New"/>
          <w:color w:val="333333"/>
          <w:sz w:val="20"/>
          <w:szCs w:val="20"/>
          <w:bdr w:val="none" w:sz="0" w:space="0" w:color="auto" w:frame="1"/>
          <w:lang w:eastAsia="en-GB"/>
        </w:rPr>
        <w:t>parquet</w:t>
      </w:r>
      <w:r w:rsidRPr="00B67293">
        <w:rPr>
          <w:rFonts w:ascii="Helvetica" w:eastAsia="Times New Roman" w:hAnsi="Helvetica" w:cs="Helvetica"/>
          <w:color w:val="333333"/>
          <w:sz w:val="24"/>
          <w:szCs w:val="24"/>
          <w:lang w:eastAsia="en-GB"/>
        </w:rPr>
        <w:t> based</w:t>
      </w:r>
      <w:proofErr w:type="gramEnd"/>
      <w:r w:rsidRPr="00B67293">
        <w:rPr>
          <w:rFonts w:ascii="Helvetica" w:eastAsia="Times New Roman" w:hAnsi="Helvetica" w:cs="Helvetica"/>
          <w:color w:val="333333"/>
          <w:sz w:val="24"/>
          <w:szCs w:val="24"/>
          <w:lang w:eastAsia="en-GB"/>
        </w:rPr>
        <w:t xml:space="preserve"> data lake?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It shows up as missing data upon load into a table in Databricks.</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How do you remedy this problem in Databricks above?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To remedy, you repair the table using </w:t>
      </w:r>
      <w:r w:rsidRPr="00B67293">
        <w:rPr>
          <w:rFonts w:ascii="Courier New" w:eastAsia="Times New Roman" w:hAnsi="Courier New" w:cs="Courier New"/>
          <w:color w:val="333333"/>
          <w:sz w:val="20"/>
          <w:szCs w:val="20"/>
          <w:bdr w:val="none" w:sz="0" w:space="0" w:color="auto" w:frame="1"/>
          <w:lang w:eastAsia="en-GB"/>
        </w:rPr>
        <w:t>MSCK REPAIR TABLE</w:t>
      </w:r>
      <w:r w:rsidRPr="00B67293">
        <w:rPr>
          <w:rFonts w:ascii="Helvetica" w:eastAsia="Times New Roman" w:hAnsi="Helvetica" w:cs="Helvetica"/>
          <w:color w:val="333333"/>
          <w:sz w:val="24"/>
          <w:szCs w:val="24"/>
          <w:lang w:eastAsia="en-GB"/>
        </w:rPr>
        <w:t> or switch to Databricks Delta!</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lastRenderedPageBreak/>
        <w:t>Q:</w:t>
      </w:r>
      <w:r w:rsidRPr="00B67293">
        <w:rPr>
          <w:rFonts w:ascii="Helvetica" w:eastAsia="Times New Roman" w:hAnsi="Helvetica" w:cs="Helvetica"/>
          <w:color w:val="333333"/>
          <w:sz w:val="24"/>
          <w:szCs w:val="24"/>
          <w:lang w:eastAsia="en-GB"/>
        </w:rPr>
        <w:t> What parameter do you need to add to an existing dataset in a Delta table?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t>
      </w:r>
      <w:proofErr w:type="spellStart"/>
      <w:proofErr w:type="gramStart"/>
      <w:r w:rsidRPr="00B67293">
        <w:rPr>
          <w:rFonts w:ascii="Courier New" w:eastAsia="Times New Roman" w:hAnsi="Courier New" w:cs="Courier New"/>
          <w:color w:val="333333"/>
          <w:sz w:val="20"/>
          <w:szCs w:val="20"/>
          <w:bdr w:val="none" w:sz="0" w:space="0" w:color="auto" w:frame="1"/>
          <w:lang w:eastAsia="en-GB"/>
        </w:rPr>
        <w:t>df.write</w:t>
      </w:r>
      <w:proofErr w:type="spellEnd"/>
      <w:proofErr w:type="gramEnd"/>
      <w:r w:rsidRPr="00B67293">
        <w:rPr>
          <w:rFonts w:ascii="Courier New" w:eastAsia="Times New Roman" w:hAnsi="Courier New" w:cs="Courier New"/>
          <w:color w:val="333333"/>
          <w:sz w:val="20"/>
          <w:szCs w:val="20"/>
          <w:bdr w:val="none" w:sz="0" w:space="0" w:color="auto" w:frame="1"/>
          <w:lang w:eastAsia="en-GB"/>
        </w:rPr>
        <w:t>...mode("append").save("..")</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xml:space="preserve"> What's the difference </w:t>
      </w:r>
      <w:proofErr w:type="gramStart"/>
      <w:r w:rsidRPr="00B67293">
        <w:rPr>
          <w:rFonts w:ascii="Helvetica" w:eastAsia="Times New Roman" w:hAnsi="Helvetica" w:cs="Helvetica"/>
          <w:color w:val="333333"/>
          <w:sz w:val="24"/>
          <w:szCs w:val="24"/>
          <w:lang w:eastAsia="en-GB"/>
        </w:rPr>
        <w:t>between </w:t>
      </w:r>
      <w:r w:rsidRPr="00B67293">
        <w:rPr>
          <w:rFonts w:ascii="Courier New" w:eastAsia="Times New Roman" w:hAnsi="Courier New" w:cs="Courier New"/>
          <w:color w:val="333333"/>
          <w:sz w:val="20"/>
          <w:szCs w:val="20"/>
          <w:bdr w:val="none" w:sz="0" w:space="0" w:color="auto" w:frame="1"/>
          <w:lang w:eastAsia="en-GB"/>
        </w:rPr>
        <w:t>.mode</w:t>
      </w:r>
      <w:proofErr w:type="gramEnd"/>
      <w:r w:rsidRPr="00B67293">
        <w:rPr>
          <w:rFonts w:ascii="Courier New" w:eastAsia="Times New Roman" w:hAnsi="Courier New" w:cs="Courier New"/>
          <w:color w:val="333333"/>
          <w:sz w:val="20"/>
          <w:szCs w:val="20"/>
          <w:bdr w:val="none" w:sz="0" w:space="0" w:color="auto" w:frame="1"/>
          <w:lang w:eastAsia="en-GB"/>
        </w:rPr>
        <w:t>("append")</w:t>
      </w:r>
      <w:r w:rsidRPr="00B67293">
        <w:rPr>
          <w:rFonts w:ascii="Helvetica" w:eastAsia="Times New Roman" w:hAnsi="Helvetica" w:cs="Helvetica"/>
          <w:color w:val="333333"/>
          <w:sz w:val="24"/>
          <w:szCs w:val="24"/>
          <w:lang w:eastAsia="en-GB"/>
        </w:rPr>
        <w:t> and </w:t>
      </w:r>
      <w:r w:rsidRPr="00B67293">
        <w:rPr>
          <w:rFonts w:ascii="Courier New" w:eastAsia="Times New Roman" w:hAnsi="Courier New" w:cs="Courier New"/>
          <w:color w:val="333333"/>
          <w:sz w:val="20"/>
          <w:szCs w:val="20"/>
          <w:bdr w:val="none" w:sz="0" w:space="0" w:color="auto" w:frame="1"/>
          <w:lang w:eastAsia="en-GB"/>
        </w:rPr>
        <w:t>.mode("overwrite")</w:t>
      </w:r>
      <w:r w:rsidRPr="00B67293">
        <w:rPr>
          <w:rFonts w:ascii="Helvetica" w:eastAsia="Times New Roman" w:hAnsi="Helvetica" w:cs="Helvetica"/>
          <w:color w:val="333333"/>
          <w:sz w:val="24"/>
          <w:szCs w:val="24"/>
          <w:lang w:eastAsia="en-GB"/>
        </w:rPr>
        <w:t> ?</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t>
      </w:r>
      <w:r w:rsidRPr="00B67293">
        <w:rPr>
          <w:rFonts w:ascii="Courier New" w:eastAsia="Times New Roman" w:hAnsi="Courier New" w:cs="Courier New"/>
          <w:color w:val="333333"/>
          <w:sz w:val="20"/>
          <w:szCs w:val="20"/>
          <w:bdr w:val="none" w:sz="0" w:space="0" w:color="auto" w:frame="1"/>
          <w:lang w:eastAsia="en-GB"/>
        </w:rPr>
        <w:t>append</w:t>
      </w:r>
      <w:r w:rsidRPr="00B67293">
        <w:rPr>
          <w:rFonts w:ascii="Helvetica" w:eastAsia="Times New Roman" w:hAnsi="Helvetica" w:cs="Helvetica"/>
          <w:color w:val="333333"/>
          <w:sz w:val="24"/>
          <w:szCs w:val="24"/>
          <w:lang w:eastAsia="en-GB"/>
        </w:rPr>
        <w:t> atomically adds new data to an existing Databricks Delta table and </w:t>
      </w:r>
      <w:r w:rsidRPr="00B67293">
        <w:rPr>
          <w:rFonts w:ascii="Courier New" w:eastAsia="Times New Roman" w:hAnsi="Courier New" w:cs="Courier New"/>
          <w:color w:val="333333"/>
          <w:sz w:val="20"/>
          <w:szCs w:val="20"/>
          <w:bdr w:val="none" w:sz="0" w:space="0" w:color="auto" w:frame="1"/>
          <w:lang w:eastAsia="en-GB"/>
        </w:rPr>
        <w:t>overwrite</w:t>
      </w:r>
      <w:r w:rsidRPr="00B67293">
        <w:rPr>
          <w:rFonts w:ascii="Helvetica" w:eastAsia="Times New Roman" w:hAnsi="Helvetica" w:cs="Helvetica"/>
          <w:color w:val="333333"/>
          <w:sz w:val="24"/>
          <w:szCs w:val="24"/>
          <w:lang w:eastAsia="en-GB"/>
        </w:rPr>
        <w:t> atomically replaces all of the data in a table.</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I've just repaired </w:t>
      </w:r>
      <w:proofErr w:type="spellStart"/>
      <w:r w:rsidRPr="00B67293">
        <w:rPr>
          <w:rFonts w:ascii="Courier New" w:eastAsia="Times New Roman" w:hAnsi="Courier New" w:cs="Courier New"/>
          <w:color w:val="333333"/>
          <w:sz w:val="20"/>
          <w:szCs w:val="20"/>
          <w:bdr w:val="none" w:sz="0" w:space="0" w:color="auto" w:frame="1"/>
          <w:lang w:eastAsia="en-GB"/>
        </w:rPr>
        <w:t>myTable</w:t>
      </w:r>
      <w:proofErr w:type="spellEnd"/>
      <w:r w:rsidRPr="00B67293">
        <w:rPr>
          <w:rFonts w:ascii="Helvetica" w:eastAsia="Times New Roman" w:hAnsi="Helvetica" w:cs="Helvetica"/>
          <w:color w:val="333333"/>
          <w:sz w:val="24"/>
          <w:szCs w:val="24"/>
          <w:lang w:eastAsia="en-GB"/>
        </w:rPr>
        <w:t> using </w:t>
      </w:r>
      <w:r w:rsidRPr="00B67293">
        <w:rPr>
          <w:rFonts w:ascii="Courier New" w:eastAsia="Times New Roman" w:hAnsi="Courier New" w:cs="Courier New"/>
          <w:color w:val="333333"/>
          <w:sz w:val="20"/>
          <w:szCs w:val="20"/>
          <w:bdr w:val="none" w:sz="0" w:space="0" w:color="auto" w:frame="1"/>
          <w:lang w:eastAsia="en-GB"/>
        </w:rPr>
        <w:t xml:space="preserve">MSCK REPAIR TABLE </w:t>
      </w:r>
      <w:proofErr w:type="spellStart"/>
      <w:r w:rsidRPr="00B67293">
        <w:rPr>
          <w:rFonts w:ascii="Courier New" w:eastAsia="Times New Roman" w:hAnsi="Courier New" w:cs="Courier New"/>
          <w:color w:val="333333"/>
          <w:sz w:val="20"/>
          <w:szCs w:val="20"/>
          <w:bdr w:val="none" w:sz="0" w:space="0" w:color="auto" w:frame="1"/>
          <w:lang w:eastAsia="en-GB"/>
        </w:rPr>
        <w:t>myTable</w:t>
      </w:r>
      <w:proofErr w:type="spellEnd"/>
      <w:r w:rsidRPr="00B67293">
        <w:rPr>
          <w:rFonts w:ascii="Courier New" w:eastAsia="Times New Roman" w:hAnsi="Courier New" w:cs="Courier New"/>
          <w:color w:val="333333"/>
          <w:sz w:val="20"/>
          <w:szCs w:val="20"/>
          <w:bdr w:val="none" w:sz="0" w:space="0" w:color="auto" w:frame="1"/>
          <w:lang w:eastAsia="en-GB"/>
        </w:rPr>
        <w:t>;</w:t>
      </w:r>
      <w:r w:rsidRPr="00B67293">
        <w:rPr>
          <w:rFonts w:ascii="Helvetica" w:eastAsia="Times New Roman" w:hAnsi="Helvetica" w:cs="Helvetica"/>
          <w:color w:val="333333"/>
          <w:sz w:val="24"/>
          <w:szCs w:val="24"/>
          <w:lang w:eastAsia="en-GB"/>
        </w:rPr>
        <w:t xml:space="preserve"> How do I verify that the repair </w:t>
      </w:r>
      <w:proofErr w:type="gramStart"/>
      <w:r w:rsidRPr="00B67293">
        <w:rPr>
          <w:rFonts w:ascii="Helvetica" w:eastAsia="Times New Roman" w:hAnsi="Helvetica" w:cs="Helvetica"/>
          <w:color w:val="333333"/>
          <w:sz w:val="24"/>
          <w:szCs w:val="24"/>
          <w:lang w:eastAsia="en-GB"/>
        </w:rPr>
        <w:t>worked ?</w:t>
      </w:r>
      <w:proofErr w:type="gramEnd"/>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t>
      </w:r>
      <w:r w:rsidRPr="00B67293">
        <w:rPr>
          <w:rFonts w:ascii="Courier New" w:eastAsia="Times New Roman" w:hAnsi="Courier New" w:cs="Courier New"/>
          <w:color w:val="333333"/>
          <w:sz w:val="20"/>
          <w:szCs w:val="20"/>
          <w:bdr w:val="none" w:sz="0" w:space="0" w:color="auto" w:frame="1"/>
          <w:lang w:eastAsia="en-GB"/>
        </w:rPr>
        <w:t xml:space="preserve">SELECT count(*) FROM </w:t>
      </w:r>
      <w:proofErr w:type="spellStart"/>
      <w:r w:rsidRPr="00B67293">
        <w:rPr>
          <w:rFonts w:ascii="Courier New" w:eastAsia="Times New Roman" w:hAnsi="Courier New" w:cs="Courier New"/>
          <w:color w:val="333333"/>
          <w:sz w:val="20"/>
          <w:szCs w:val="20"/>
          <w:bdr w:val="none" w:sz="0" w:space="0" w:color="auto" w:frame="1"/>
          <w:lang w:eastAsia="en-GB"/>
        </w:rPr>
        <w:t>myTable</w:t>
      </w:r>
      <w:proofErr w:type="spellEnd"/>
      <w:r w:rsidRPr="00B67293">
        <w:rPr>
          <w:rFonts w:ascii="Helvetica" w:eastAsia="Times New Roman" w:hAnsi="Helvetica" w:cs="Helvetica"/>
          <w:color w:val="333333"/>
          <w:sz w:val="24"/>
          <w:szCs w:val="24"/>
          <w:lang w:eastAsia="en-GB"/>
        </w:rPr>
        <w:t> and make sure the count is what I expected</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xml:space="preserve"> In exercise 2, why did we </w:t>
      </w:r>
      <w:proofErr w:type="gramStart"/>
      <w:r w:rsidRPr="00B67293">
        <w:rPr>
          <w:rFonts w:ascii="Helvetica" w:eastAsia="Times New Roman" w:hAnsi="Helvetica" w:cs="Helvetica"/>
          <w:color w:val="333333"/>
          <w:sz w:val="24"/>
          <w:szCs w:val="24"/>
          <w:lang w:eastAsia="en-GB"/>
        </w:rPr>
        <w:t>use </w:t>
      </w:r>
      <w:r w:rsidRPr="00B67293">
        <w:rPr>
          <w:rFonts w:ascii="Courier New" w:eastAsia="Times New Roman" w:hAnsi="Courier New" w:cs="Courier New"/>
          <w:color w:val="333333"/>
          <w:sz w:val="20"/>
          <w:szCs w:val="20"/>
          <w:bdr w:val="none" w:sz="0" w:space="0" w:color="auto" w:frame="1"/>
          <w:lang w:eastAsia="en-GB"/>
        </w:rPr>
        <w:t>.</w:t>
      </w:r>
      <w:proofErr w:type="spellStart"/>
      <w:r w:rsidRPr="00B67293">
        <w:rPr>
          <w:rFonts w:ascii="Courier New" w:eastAsia="Times New Roman" w:hAnsi="Courier New" w:cs="Courier New"/>
          <w:color w:val="333333"/>
          <w:sz w:val="20"/>
          <w:szCs w:val="20"/>
          <w:bdr w:val="none" w:sz="0" w:space="0" w:color="auto" w:frame="1"/>
          <w:lang w:eastAsia="en-GB"/>
        </w:rPr>
        <w:t>withColumn</w:t>
      </w:r>
      <w:proofErr w:type="spellEnd"/>
      <w:proofErr w:type="gramEnd"/>
      <w:r w:rsidRPr="00B67293">
        <w:rPr>
          <w:rFonts w:ascii="Courier New" w:eastAsia="Times New Roman" w:hAnsi="Courier New" w:cs="Courier New"/>
          <w:color w:val="333333"/>
          <w:sz w:val="20"/>
          <w:szCs w:val="20"/>
          <w:bdr w:val="none" w:sz="0" w:space="0" w:color="auto" w:frame="1"/>
          <w:lang w:eastAsia="en-GB"/>
        </w:rPr>
        <w:t>(.. cast(</w:t>
      </w:r>
      <w:proofErr w:type="gramStart"/>
      <w:r w:rsidRPr="00B67293">
        <w:rPr>
          <w:rFonts w:ascii="Courier New" w:eastAsia="Times New Roman" w:hAnsi="Courier New" w:cs="Courier New"/>
          <w:color w:val="333333"/>
          <w:sz w:val="20"/>
          <w:szCs w:val="20"/>
          <w:bdr w:val="none" w:sz="0" w:space="0" w:color="auto" w:frame="1"/>
          <w:lang w:eastAsia="en-GB"/>
        </w:rPr>
        <w:t>rand(</w:t>
      </w:r>
      <w:proofErr w:type="gramEnd"/>
      <w:r w:rsidRPr="00B67293">
        <w:rPr>
          <w:rFonts w:ascii="Courier New" w:eastAsia="Times New Roman" w:hAnsi="Courier New" w:cs="Courier New"/>
          <w:color w:val="333333"/>
          <w:sz w:val="20"/>
          <w:szCs w:val="20"/>
          <w:bdr w:val="none" w:sz="0" w:space="0" w:color="auto" w:frame="1"/>
          <w:lang w:eastAsia="en-GB"/>
        </w:rPr>
        <w:t>5) ..)</w:t>
      </w:r>
      <w:r w:rsidRPr="00B67293">
        <w:rPr>
          <w:rFonts w:ascii="Helvetica" w:eastAsia="Times New Roman" w:hAnsi="Helvetica" w:cs="Helvetica"/>
          <w:color w:val="333333"/>
          <w:sz w:val="24"/>
          <w:szCs w:val="24"/>
          <w:lang w:eastAsia="en-GB"/>
        </w:rPr>
        <w:t> i.e. pass a seed to the </w:t>
      </w:r>
      <w:r w:rsidRPr="00B67293">
        <w:rPr>
          <w:rFonts w:ascii="Courier New" w:eastAsia="Times New Roman" w:hAnsi="Courier New" w:cs="Courier New"/>
          <w:color w:val="333333"/>
          <w:sz w:val="20"/>
          <w:szCs w:val="20"/>
          <w:bdr w:val="none" w:sz="0" w:space="0" w:color="auto" w:frame="1"/>
          <w:lang w:eastAsia="en-GB"/>
        </w:rPr>
        <w:t>rand()</w:t>
      </w:r>
      <w:r w:rsidRPr="00B67293">
        <w:rPr>
          <w:rFonts w:ascii="Helvetica" w:eastAsia="Times New Roman" w:hAnsi="Helvetica" w:cs="Helvetica"/>
          <w:color w:val="333333"/>
          <w:sz w:val="24"/>
          <w:szCs w:val="24"/>
          <w:lang w:eastAsia="en-GB"/>
        </w:rPr>
        <w:t> function ?</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In order to ensure we get the SAME set of pseudo-random numbers every time, on every cluster</w:t>
      </w:r>
    </w:p>
    <w:p w:rsidR="006248D8" w:rsidRDefault="006248D8" w:rsidP="001556C4">
      <w:pPr>
        <w:rPr>
          <w:b/>
        </w:rPr>
      </w:pP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does it mean to UPSERT?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To UPSERT is to either INSERT a row, or if the row already exists, UPDATE the row.</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happens if you try to UPSERT in a parquet-based data set?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That's not possible due to the schema-on-read paradigm, you will get an error until you refresh the table.</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schema-on-read?</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It stems from Hive and roughly means: the schema for a data set is unknown until you perform a read operation.</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How to you perform UPSERT in a Databricks Delta dataset?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Using the </w:t>
      </w:r>
      <w:r w:rsidRPr="00B67293">
        <w:rPr>
          <w:rFonts w:ascii="Courier New" w:eastAsia="Times New Roman" w:hAnsi="Courier New" w:cs="Courier New"/>
          <w:color w:val="333333"/>
          <w:sz w:val="20"/>
          <w:szCs w:val="20"/>
          <w:bdr w:val="none" w:sz="0" w:space="0" w:color="auto" w:frame="1"/>
          <w:lang w:eastAsia="en-GB"/>
        </w:rPr>
        <w:t>MERGE INTO my-table USING data-to-</w:t>
      </w:r>
      <w:proofErr w:type="spellStart"/>
      <w:r w:rsidRPr="00B67293">
        <w:rPr>
          <w:rFonts w:ascii="Courier New" w:eastAsia="Times New Roman" w:hAnsi="Courier New" w:cs="Courier New"/>
          <w:color w:val="333333"/>
          <w:sz w:val="20"/>
          <w:szCs w:val="20"/>
          <w:bdr w:val="none" w:sz="0" w:space="0" w:color="auto" w:frame="1"/>
          <w:lang w:eastAsia="en-GB"/>
        </w:rPr>
        <w:t>upsert</w:t>
      </w:r>
      <w:proofErr w:type="spellEnd"/>
      <w:r w:rsidRPr="00B67293">
        <w:rPr>
          <w:rFonts w:ascii="Helvetica" w:eastAsia="Times New Roman" w:hAnsi="Helvetica" w:cs="Helvetica"/>
          <w:color w:val="333333"/>
          <w:sz w:val="24"/>
          <w:szCs w:val="24"/>
          <w:lang w:eastAsia="en-GB"/>
        </w:rPr>
        <w:t>.</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the caveat to </w:t>
      </w:r>
      <w:r w:rsidRPr="00B67293">
        <w:rPr>
          <w:rFonts w:ascii="Courier New" w:eastAsia="Times New Roman" w:hAnsi="Courier New" w:cs="Courier New"/>
          <w:color w:val="333333"/>
          <w:sz w:val="20"/>
          <w:szCs w:val="20"/>
          <w:bdr w:val="none" w:sz="0" w:space="0" w:color="auto" w:frame="1"/>
          <w:lang w:eastAsia="en-GB"/>
        </w:rPr>
        <w:t>USING data-to-</w:t>
      </w:r>
      <w:proofErr w:type="spellStart"/>
      <w:r w:rsidRPr="00B67293">
        <w:rPr>
          <w:rFonts w:ascii="Courier New" w:eastAsia="Times New Roman" w:hAnsi="Courier New" w:cs="Courier New"/>
          <w:color w:val="333333"/>
          <w:sz w:val="20"/>
          <w:szCs w:val="20"/>
          <w:bdr w:val="none" w:sz="0" w:space="0" w:color="auto" w:frame="1"/>
          <w:lang w:eastAsia="en-GB"/>
        </w:rPr>
        <w:t>upsert</w:t>
      </w:r>
      <w:proofErr w:type="spellEnd"/>
      <w:r w:rsidRPr="00B67293">
        <w:rPr>
          <w:rFonts w:ascii="Helvetica" w:eastAsia="Times New Roman" w:hAnsi="Helvetica" w:cs="Helvetica"/>
          <w:color w:val="333333"/>
          <w:sz w:val="24"/>
          <w:szCs w:val="24"/>
          <w:lang w:eastAsia="en-GB"/>
        </w:rPr>
        <w: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xml:space="preserve"> Your source data has ALL the data you want to replace: in other words, you create a new </w:t>
      </w:r>
      <w:proofErr w:type="spellStart"/>
      <w:r w:rsidRPr="00B67293">
        <w:rPr>
          <w:rFonts w:ascii="Helvetica" w:eastAsia="Times New Roman" w:hAnsi="Helvetica" w:cs="Helvetica"/>
          <w:color w:val="333333"/>
          <w:sz w:val="24"/>
          <w:szCs w:val="24"/>
          <w:lang w:eastAsia="en-GB"/>
        </w:rPr>
        <w:t>dataframe</w:t>
      </w:r>
      <w:proofErr w:type="spellEnd"/>
      <w:r w:rsidRPr="00B67293">
        <w:rPr>
          <w:rFonts w:ascii="Helvetica" w:eastAsia="Times New Roman" w:hAnsi="Helvetica" w:cs="Helvetica"/>
          <w:color w:val="333333"/>
          <w:sz w:val="24"/>
          <w:szCs w:val="24"/>
          <w:lang w:eastAsia="en-GB"/>
        </w:rPr>
        <w:t xml:space="preserve"> that has the source data you want to replace in the Databricks Delta table.</w:t>
      </w:r>
    </w:p>
    <w:p w:rsidR="00B67293" w:rsidRDefault="00B67293" w:rsidP="001556C4">
      <w:pPr>
        <w:rPr>
          <w:b/>
        </w:rPr>
      </w:pP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Why is Databricks Delta so important for a data lake that incorporates streaming data?</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Frequent meta data refreshes, table repairs and accumulation of small files on a secondly- or minutely-basis!</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happens if you shut off your stream before it has fully initialized and started and you try to </w:t>
      </w:r>
      <w:r w:rsidRPr="00B67293">
        <w:rPr>
          <w:rFonts w:ascii="Courier New" w:eastAsia="Times New Roman" w:hAnsi="Courier New" w:cs="Courier New"/>
          <w:color w:val="333333"/>
          <w:sz w:val="20"/>
          <w:szCs w:val="20"/>
          <w:bdr w:val="none" w:sz="0" w:space="0" w:color="auto" w:frame="1"/>
          <w:lang w:eastAsia="en-GB"/>
        </w:rPr>
        <w:t>CREATE TABLE</w:t>
      </w:r>
      <w:proofErr w:type="gramStart"/>
      <w:r w:rsidRPr="00B67293">
        <w:rPr>
          <w:rFonts w:ascii="Courier New" w:eastAsia="Times New Roman" w:hAnsi="Courier New" w:cs="Courier New"/>
          <w:color w:val="333333"/>
          <w:sz w:val="20"/>
          <w:szCs w:val="20"/>
          <w:bdr w:val="none" w:sz="0" w:space="0" w:color="auto" w:frame="1"/>
          <w:lang w:eastAsia="en-GB"/>
        </w:rPr>
        <w:t xml:space="preserve"> ..</w:t>
      </w:r>
      <w:proofErr w:type="gramEnd"/>
      <w:r w:rsidRPr="00B67293">
        <w:rPr>
          <w:rFonts w:ascii="Courier New" w:eastAsia="Times New Roman" w:hAnsi="Courier New" w:cs="Courier New"/>
          <w:color w:val="333333"/>
          <w:sz w:val="20"/>
          <w:szCs w:val="20"/>
          <w:bdr w:val="none" w:sz="0" w:space="0" w:color="auto" w:frame="1"/>
          <w:lang w:eastAsia="en-GB"/>
        </w:rPr>
        <w:t xml:space="preserve"> USING </w:t>
      </w:r>
      <w:proofErr w:type="gramStart"/>
      <w:r w:rsidRPr="00B67293">
        <w:rPr>
          <w:rFonts w:ascii="Courier New" w:eastAsia="Times New Roman" w:hAnsi="Courier New" w:cs="Courier New"/>
          <w:color w:val="333333"/>
          <w:sz w:val="20"/>
          <w:szCs w:val="20"/>
          <w:bdr w:val="none" w:sz="0" w:space="0" w:color="auto" w:frame="1"/>
          <w:lang w:eastAsia="en-GB"/>
        </w:rPr>
        <w:t>DELTA</w:t>
      </w:r>
      <w:r w:rsidRPr="00B67293">
        <w:rPr>
          <w:rFonts w:ascii="Helvetica" w:eastAsia="Times New Roman" w:hAnsi="Helvetica" w:cs="Helvetica"/>
          <w:color w:val="333333"/>
          <w:sz w:val="24"/>
          <w:szCs w:val="24"/>
          <w:lang w:eastAsia="en-GB"/>
        </w:rPr>
        <w:t> ?</w:t>
      </w:r>
      <w:proofErr w:type="gramEnd"/>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You will get this: </w:t>
      </w:r>
      <w:r w:rsidRPr="00B67293">
        <w:rPr>
          <w:rFonts w:ascii="Courier New" w:eastAsia="Times New Roman" w:hAnsi="Courier New" w:cs="Courier New"/>
          <w:color w:val="333333"/>
          <w:sz w:val="20"/>
          <w:szCs w:val="20"/>
          <w:bdr w:val="none" w:sz="0" w:space="0" w:color="auto" w:frame="1"/>
          <w:lang w:eastAsia="en-GB"/>
        </w:rPr>
        <w:t xml:space="preserve">Error in SQL statement: </w:t>
      </w:r>
      <w:proofErr w:type="spellStart"/>
      <w:r w:rsidRPr="00B67293">
        <w:rPr>
          <w:rFonts w:ascii="Courier New" w:eastAsia="Times New Roman" w:hAnsi="Courier New" w:cs="Courier New"/>
          <w:color w:val="333333"/>
          <w:sz w:val="20"/>
          <w:szCs w:val="20"/>
          <w:bdr w:val="none" w:sz="0" w:space="0" w:color="auto" w:frame="1"/>
          <w:lang w:eastAsia="en-GB"/>
        </w:rPr>
        <w:t>AnalysisException</w:t>
      </w:r>
      <w:proofErr w:type="spellEnd"/>
      <w:r w:rsidRPr="00B67293">
        <w:rPr>
          <w:rFonts w:ascii="Courier New" w:eastAsia="Times New Roman" w:hAnsi="Courier New" w:cs="Courier New"/>
          <w:color w:val="333333"/>
          <w:sz w:val="20"/>
          <w:szCs w:val="20"/>
          <w:bdr w:val="none" w:sz="0" w:space="0" w:color="auto" w:frame="1"/>
          <w:lang w:eastAsia="en-GB"/>
        </w:rPr>
        <w:t>: The user specified schema is empty;</w:t>
      </w:r>
      <w:r w:rsidRPr="00B67293">
        <w:rPr>
          <w:rFonts w:ascii="Helvetica" w:eastAsia="Times New Roman" w:hAnsi="Helvetica" w:cs="Helvetica"/>
          <w:color w:val="333333"/>
          <w:sz w:val="24"/>
          <w:szCs w:val="24"/>
          <w:lang w:eastAsia="en-GB"/>
        </w:rPr>
        <w:t>.</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When you do a write stream command, what does this option do </w:t>
      </w:r>
      <w:proofErr w:type="spellStart"/>
      <w:r w:rsidRPr="00B67293">
        <w:rPr>
          <w:rFonts w:ascii="Courier New" w:eastAsia="Times New Roman" w:hAnsi="Courier New" w:cs="Courier New"/>
          <w:color w:val="333333"/>
          <w:sz w:val="20"/>
          <w:szCs w:val="20"/>
          <w:bdr w:val="none" w:sz="0" w:space="0" w:color="auto" w:frame="1"/>
          <w:lang w:eastAsia="en-GB"/>
        </w:rPr>
        <w:t>outputMode</w:t>
      </w:r>
      <w:proofErr w:type="spellEnd"/>
      <w:r w:rsidRPr="00B67293">
        <w:rPr>
          <w:rFonts w:ascii="Courier New" w:eastAsia="Times New Roman" w:hAnsi="Courier New" w:cs="Courier New"/>
          <w:color w:val="333333"/>
          <w:sz w:val="20"/>
          <w:szCs w:val="20"/>
          <w:bdr w:val="none" w:sz="0" w:space="0" w:color="auto" w:frame="1"/>
          <w:lang w:eastAsia="en-GB"/>
        </w:rPr>
        <w:t>("append"</w:t>
      </w:r>
      <w:proofErr w:type="gramStart"/>
      <w:r w:rsidRPr="00B67293">
        <w:rPr>
          <w:rFonts w:ascii="Courier New" w:eastAsia="Times New Roman" w:hAnsi="Courier New" w:cs="Courier New"/>
          <w:color w:val="333333"/>
          <w:sz w:val="20"/>
          <w:szCs w:val="20"/>
          <w:bdr w:val="none" w:sz="0" w:space="0" w:color="auto" w:frame="1"/>
          <w:lang w:eastAsia="en-GB"/>
        </w:rPr>
        <w:t>)</w:t>
      </w:r>
      <w:r w:rsidRPr="00B67293">
        <w:rPr>
          <w:rFonts w:ascii="Helvetica" w:eastAsia="Times New Roman" w:hAnsi="Helvetica" w:cs="Helvetica"/>
          <w:color w:val="333333"/>
          <w:sz w:val="24"/>
          <w:szCs w:val="24"/>
          <w:lang w:eastAsia="en-GB"/>
        </w:rPr>
        <w:t> ?</w:t>
      </w:r>
      <w:proofErr w:type="gramEnd"/>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This option takes on the following values and their respective meanings:</w:t>
      </w:r>
    </w:p>
    <w:p w:rsidR="00B67293" w:rsidRPr="00B67293" w:rsidRDefault="00B67293" w:rsidP="00136E32">
      <w:pPr>
        <w:numPr>
          <w:ilvl w:val="0"/>
          <w:numId w:val="44"/>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append</w:t>
      </w:r>
      <w:r w:rsidRPr="00B67293">
        <w:rPr>
          <w:rFonts w:ascii="Helvetica" w:eastAsia="Times New Roman" w:hAnsi="Helvetica" w:cs="Helvetica"/>
          <w:color w:val="333333"/>
          <w:sz w:val="24"/>
          <w:szCs w:val="24"/>
          <w:lang w:eastAsia="en-GB"/>
        </w:rPr>
        <w:t>: add only new records to output sink</w:t>
      </w:r>
    </w:p>
    <w:p w:rsidR="00B67293" w:rsidRPr="00B67293" w:rsidRDefault="00B67293" w:rsidP="00136E32">
      <w:pPr>
        <w:numPr>
          <w:ilvl w:val="0"/>
          <w:numId w:val="44"/>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complete</w:t>
      </w:r>
      <w:r w:rsidRPr="00B67293">
        <w:rPr>
          <w:rFonts w:ascii="Helvetica" w:eastAsia="Times New Roman" w:hAnsi="Helvetica" w:cs="Helvetica"/>
          <w:color w:val="333333"/>
          <w:sz w:val="24"/>
          <w:szCs w:val="24"/>
          <w:lang w:eastAsia="en-GB"/>
        </w:rPr>
        <w:t>: rewrite full output - applicable to aggregations operations</w:t>
      </w:r>
    </w:p>
    <w:p w:rsidR="00B67293" w:rsidRPr="00B67293" w:rsidRDefault="00B67293" w:rsidP="00136E32">
      <w:pPr>
        <w:numPr>
          <w:ilvl w:val="0"/>
          <w:numId w:val="44"/>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update</w:t>
      </w:r>
      <w:r w:rsidRPr="00B67293">
        <w:rPr>
          <w:rFonts w:ascii="Helvetica" w:eastAsia="Times New Roman" w:hAnsi="Helvetica" w:cs="Helvetica"/>
          <w:color w:val="333333"/>
          <w:sz w:val="24"/>
          <w:szCs w:val="24"/>
          <w:lang w:eastAsia="en-GB"/>
        </w:rPr>
        <w:t>: update changed records in place</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lastRenderedPageBreak/>
        <w:t>Q:</w:t>
      </w:r>
      <w:r w:rsidRPr="00B67293">
        <w:rPr>
          <w:rFonts w:ascii="Helvetica" w:eastAsia="Times New Roman" w:hAnsi="Helvetica" w:cs="Helvetica"/>
          <w:color w:val="333333"/>
          <w:sz w:val="24"/>
          <w:szCs w:val="24"/>
          <w:lang w:eastAsia="en-GB"/>
        </w:rPr>
        <w:t> What happens if you do not specify </w:t>
      </w:r>
      <w:proofErr w:type="gramStart"/>
      <w:r w:rsidRPr="00B67293">
        <w:rPr>
          <w:rFonts w:ascii="Courier New" w:eastAsia="Times New Roman" w:hAnsi="Courier New" w:cs="Courier New"/>
          <w:color w:val="333333"/>
          <w:sz w:val="20"/>
          <w:szCs w:val="20"/>
          <w:bdr w:val="none" w:sz="0" w:space="0" w:color="auto" w:frame="1"/>
          <w:lang w:eastAsia="en-GB"/>
        </w:rPr>
        <w:t>option(</w:t>
      </w:r>
      <w:proofErr w:type="gramEnd"/>
      <w:r w:rsidRPr="00B67293">
        <w:rPr>
          <w:rFonts w:ascii="Courier New" w:eastAsia="Times New Roman" w:hAnsi="Courier New" w:cs="Courier New"/>
          <w:color w:val="333333"/>
          <w:sz w:val="20"/>
          <w:szCs w:val="20"/>
          <w:bdr w:val="none" w:sz="0" w:space="0" w:color="auto" w:frame="1"/>
          <w:lang w:eastAsia="en-GB"/>
        </w:rPr>
        <w:t>"</w:t>
      </w:r>
      <w:proofErr w:type="spellStart"/>
      <w:r w:rsidRPr="00B67293">
        <w:rPr>
          <w:rFonts w:ascii="Courier New" w:eastAsia="Times New Roman" w:hAnsi="Courier New" w:cs="Courier New"/>
          <w:color w:val="333333"/>
          <w:sz w:val="20"/>
          <w:szCs w:val="20"/>
          <w:bdr w:val="none" w:sz="0" w:space="0" w:color="auto" w:frame="1"/>
          <w:lang w:eastAsia="en-GB"/>
        </w:rPr>
        <w:t>checkpointLocation</w:t>
      </w:r>
      <w:proofErr w:type="spellEnd"/>
      <w:r w:rsidRPr="00B67293">
        <w:rPr>
          <w:rFonts w:ascii="Courier New" w:eastAsia="Times New Roman" w:hAnsi="Courier New" w:cs="Courier New"/>
          <w:color w:val="333333"/>
          <w:sz w:val="20"/>
          <w:szCs w:val="20"/>
          <w:bdr w:val="none" w:sz="0" w:space="0" w:color="auto" w:frame="1"/>
          <w:lang w:eastAsia="en-GB"/>
        </w:rPr>
        <w:t>", pointer-to-checkpoint directory)</w:t>
      </w:r>
      <w:r w:rsidRPr="00B67293">
        <w:rPr>
          <w:rFonts w:ascii="Helvetica" w:eastAsia="Times New Roman" w:hAnsi="Helvetica" w:cs="Helvetica"/>
          <w:color w:val="333333"/>
          <w:sz w:val="24"/>
          <w:szCs w:val="24"/>
          <w:lang w:eastAsia="en-GB"/>
        </w:rPr>
        <w: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When the streaming job stops, you lose all state around your streaming job and upon restart, you start from scratch.</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How do you view the list of active streams?</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Invoke </w:t>
      </w:r>
      <w:proofErr w:type="spellStart"/>
      <w:proofErr w:type="gramStart"/>
      <w:r w:rsidRPr="00B67293">
        <w:rPr>
          <w:rFonts w:ascii="Courier New" w:eastAsia="Times New Roman" w:hAnsi="Courier New" w:cs="Courier New"/>
          <w:color w:val="333333"/>
          <w:sz w:val="20"/>
          <w:szCs w:val="20"/>
          <w:bdr w:val="none" w:sz="0" w:space="0" w:color="auto" w:frame="1"/>
          <w:lang w:eastAsia="en-GB"/>
        </w:rPr>
        <w:t>spark.streams</w:t>
      </w:r>
      <w:proofErr w:type="gramEnd"/>
      <w:r w:rsidRPr="00B67293">
        <w:rPr>
          <w:rFonts w:ascii="Courier New" w:eastAsia="Times New Roman" w:hAnsi="Courier New" w:cs="Courier New"/>
          <w:color w:val="333333"/>
          <w:sz w:val="20"/>
          <w:szCs w:val="20"/>
          <w:bdr w:val="none" w:sz="0" w:space="0" w:color="auto" w:frame="1"/>
          <w:lang w:eastAsia="en-GB"/>
        </w:rPr>
        <w:t>.active</w:t>
      </w:r>
      <w:proofErr w:type="spellEnd"/>
      <w:r w:rsidRPr="00B67293">
        <w:rPr>
          <w:rFonts w:ascii="Helvetica" w:eastAsia="Times New Roman" w:hAnsi="Helvetica" w:cs="Helvetica"/>
          <w:color w:val="333333"/>
          <w:sz w:val="24"/>
          <w:szCs w:val="24"/>
          <w:lang w:eastAsia="en-GB"/>
        </w:rPr>
        <w:t>.</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How do you verify whether </w:t>
      </w:r>
      <w:proofErr w:type="spellStart"/>
      <w:r w:rsidRPr="00B67293">
        <w:rPr>
          <w:rFonts w:ascii="Courier New" w:eastAsia="Times New Roman" w:hAnsi="Courier New" w:cs="Courier New"/>
          <w:color w:val="333333"/>
          <w:sz w:val="20"/>
          <w:szCs w:val="20"/>
          <w:bdr w:val="none" w:sz="0" w:space="0" w:color="auto" w:frame="1"/>
          <w:lang w:eastAsia="en-GB"/>
        </w:rPr>
        <w:t>streamingQuery</w:t>
      </w:r>
      <w:proofErr w:type="spellEnd"/>
      <w:r w:rsidRPr="00B67293">
        <w:rPr>
          <w:rFonts w:ascii="Helvetica" w:eastAsia="Times New Roman" w:hAnsi="Helvetica" w:cs="Helvetica"/>
          <w:color w:val="333333"/>
          <w:sz w:val="24"/>
          <w:szCs w:val="24"/>
          <w:lang w:eastAsia="en-GB"/>
        </w:rPr>
        <w:t> is running (</w:t>
      </w:r>
      <w:proofErr w:type="spellStart"/>
      <w:r w:rsidRPr="00B67293">
        <w:rPr>
          <w:rFonts w:ascii="Helvetica" w:eastAsia="Times New Roman" w:hAnsi="Helvetica" w:cs="Helvetica"/>
          <w:color w:val="333333"/>
          <w:sz w:val="24"/>
          <w:szCs w:val="24"/>
          <w:lang w:eastAsia="en-GB"/>
        </w:rPr>
        <w:t>boolean</w:t>
      </w:r>
      <w:proofErr w:type="spellEnd"/>
      <w:r w:rsidRPr="00B67293">
        <w:rPr>
          <w:rFonts w:ascii="Helvetica" w:eastAsia="Times New Roman" w:hAnsi="Helvetica" w:cs="Helvetica"/>
          <w:color w:val="333333"/>
          <w:sz w:val="24"/>
          <w:szCs w:val="24"/>
          <w:lang w:eastAsia="en-GB"/>
        </w:rPr>
        <w:t xml:space="preserve"> output)?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Invoke </w:t>
      </w:r>
      <w:proofErr w:type="spellStart"/>
      <w:r w:rsidRPr="00B67293">
        <w:rPr>
          <w:rFonts w:ascii="Courier New" w:eastAsia="Times New Roman" w:hAnsi="Courier New" w:cs="Courier New"/>
          <w:color w:val="333333"/>
          <w:sz w:val="20"/>
          <w:szCs w:val="20"/>
          <w:bdr w:val="none" w:sz="0" w:space="0" w:color="auto" w:frame="1"/>
          <w:lang w:eastAsia="en-GB"/>
        </w:rPr>
        <w:t>spark.streams.get</w:t>
      </w:r>
      <w:proofErr w:type="spellEnd"/>
      <w:r w:rsidRPr="00B67293">
        <w:rPr>
          <w:rFonts w:ascii="Courier New" w:eastAsia="Times New Roman" w:hAnsi="Courier New" w:cs="Courier New"/>
          <w:color w:val="333333"/>
          <w:sz w:val="20"/>
          <w:szCs w:val="20"/>
          <w:bdr w:val="none" w:sz="0" w:space="0" w:color="auto" w:frame="1"/>
          <w:lang w:eastAsia="en-GB"/>
        </w:rPr>
        <w:t>(streamingQuery.id</w:t>
      </w:r>
      <w:proofErr w:type="gramStart"/>
      <w:r w:rsidRPr="00B67293">
        <w:rPr>
          <w:rFonts w:ascii="Courier New" w:eastAsia="Times New Roman" w:hAnsi="Courier New" w:cs="Courier New"/>
          <w:color w:val="333333"/>
          <w:sz w:val="20"/>
          <w:szCs w:val="20"/>
          <w:bdr w:val="none" w:sz="0" w:space="0" w:color="auto" w:frame="1"/>
          <w:lang w:eastAsia="en-GB"/>
        </w:rPr>
        <w:t>).</w:t>
      </w:r>
      <w:proofErr w:type="spellStart"/>
      <w:r w:rsidRPr="00B67293">
        <w:rPr>
          <w:rFonts w:ascii="Courier New" w:eastAsia="Times New Roman" w:hAnsi="Courier New" w:cs="Courier New"/>
          <w:color w:val="333333"/>
          <w:sz w:val="20"/>
          <w:szCs w:val="20"/>
          <w:bdr w:val="none" w:sz="0" w:space="0" w:color="auto" w:frame="1"/>
          <w:lang w:eastAsia="en-GB"/>
        </w:rPr>
        <w:t>isActive</w:t>
      </w:r>
      <w:proofErr w:type="spellEnd"/>
      <w:proofErr w:type="gramEnd"/>
      <w:r w:rsidRPr="00B67293">
        <w:rPr>
          <w:rFonts w:ascii="Helvetica" w:eastAsia="Times New Roman" w:hAnsi="Helvetica" w:cs="Helvetica"/>
          <w:color w:val="333333"/>
          <w:sz w:val="24"/>
          <w:szCs w:val="24"/>
          <w:lang w:eastAsia="en-GB"/>
        </w:rPr>
        <w:t>.</w:t>
      </w:r>
    </w:p>
    <w:p w:rsidR="00B67293" w:rsidRDefault="00B67293" w:rsidP="001556C4">
      <w:pPr>
        <w:rPr>
          <w:b/>
        </w:rPr>
      </w:pP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color w:val="333333"/>
          <w:sz w:val="24"/>
          <w:szCs w:val="24"/>
          <w:lang w:eastAsia="en-GB"/>
        </w:rPr>
        <w:t> Why are many small files problematic when doing queries on data backed by these?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If there are many files, some of whom may not be co-located the principal sources of slowdown are</w:t>
      </w:r>
    </w:p>
    <w:p w:rsidR="00B67293" w:rsidRPr="00B67293" w:rsidRDefault="00B67293" w:rsidP="00136E32">
      <w:pPr>
        <w:numPr>
          <w:ilvl w:val="0"/>
          <w:numId w:val="45"/>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B67293">
        <w:rPr>
          <w:rFonts w:ascii="Helvetica" w:eastAsia="Times New Roman" w:hAnsi="Helvetica" w:cs="Helvetica"/>
          <w:color w:val="333333"/>
          <w:sz w:val="24"/>
          <w:szCs w:val="24"/>
          <w:lang w:eastAsia="en-GB"/>
        </w:rPr>
        <w:t>network latency</w:t>
      </w:r>
    </w:p>
    <w:p w:rsidR="00B67293" w:rsidRPr="00B67293" w:rsidRDefault="00B67293" w:rsidP="00136E32">
      <w:pPr>
        <w:numPr>
          <w:ilvl w:val="0"/>
          <w:numId w:val="45"/>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B67293">
        <w:rPr>
          <w:rFonts w:ascii="Helvetica" w:eastAsia="Times New Roman" w:hAnsi="Helvetica" w:cs="Helvetica"/>
          <w:color w:val="333333"/>
          <w:sz w:val="24"/>
          <w:szCs w:val="24"/>
          <w:lang w:eastAsia="en-GB"/>
        </w:rPr>
        <w:t xml:space="preserve">(volume of) file </w:t>
      </w:r>
      <w:proofErr w:type="spellStart"/>
      <w:r w:rsidRPr="00B67293">
        <w:rPr>
          <w:rFonts w:ascii="Helvetica" w:eastAsia="Times New Roman" w:hAnsi="Helvetica" w:cs="Helvetica"/>
          <w:color w:val="333333"/>
          <w:sz w:val="24"/>
          <w:szCs w:val="24"/>
          <w:lang w:eastAsia="en-GB"/>
        </w:rPr>
        <w:t>metatadata</w:t>
      </w:r>
      <w:proofErr w:type="spellEnd"/>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do </w:t>
      </w:r>
      <w:proofErr w:type="gramStart"/>
      <w:r w:rsidRPr="00B67293">
        <w:rPr>
          <w:rFonts w:ascii="Courier New" w:eastAsia="Times New Roman" w:hAnsi="Courier New" w:cs="Courier New"/>
          <w:color w:val="333333"/>
          <w:sz w:val="20"/>
          <w:szCs w:val="20"/>
          <w:bdr w:val="none" w:sz="0" w:space="0" w:color="auto" w:frame="1"/>
          <w:lang w:eastAsia="en-GB"/>
        </w:rPr>
        <w:t>OPTIMIZE</w:t>
      </w:r>
      <w:proofErr w:type="gramEnd"/>
      <w:r w:rsidRPr="00B67293">
        <w:rPr>
          <w:rFonts w:ascii="Helvetica" w:eastAsia="Times New Roman" w:hAnsi="Helvetica" w:cs="Helvetica"/>
          <w:color w:val="333333"/>
          <w:sz w:val="24"/>
          <w:szCs w:val="24"/>
          <w:lang w:eastAsia="en-GB"/>
        </w:rPr>
        <w:t> and </w:t>
      </w:r>
      <w:r w:rsidRPr="00B67293">
        <w:rPr>
          <w:rFonts w:ascii="Courier New" w:eastAsia="Times New Roman" w:hAnsi="Courier New" w:cs="Courier New"/>
          <w:color w:val="333333"/>
          <w:sz w:val="20"/>
          <w:szCs w:val="20"/>
          <w:bdr w:val="none" w:sz="0" w:space="0" w:color="auto" w:frame="1"/>
          <w:lang w:eastAsia="en-GB"/>
        </w:rPr>
        <w:t>VACUUM</w:t>
      </w:r>
      <w:r w:rsidRPr="00B67293">
        <w:rPr>
          <w:rFonts w:ascii="Helvetica" w:eastAsia="Times New Roman" w:hAnsi="Helvetica" w:cs="Helvetica"/>
          <w:color w:val="333333"/>
          <w:sz w:val="24"/>
          <w:szCs w:val="24"/>
          <w:lang w:eastAsia="en-GB"/>
        </w:rPr>
        <w:t> do?</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w:t>
      </w:r>
      <w:r w:rsidRPr="00B67293">
        <w:rPr>
          <w:rFonts w:ascii="Courier New" w:eastAsia="Times New Roman" w:hAnsi="Courier New" w:cs="Courier New"/>
          <w:color w:val="333333"/>
          <w:sz w:val="20"/>
          <w:szCs w:val="20"/>
          <w:bdr w:val="none" w:sz="0" w:space="0" w:color="auto" w:frame="1"/>
          <w:lang w:eastAsia="en-GB"/>
        </w:rPr>
        <w:t>OPTIMIZE</w:t>
      </w:r>
      <w:r w:rsidRPr="00B67293">
        <w:rPr>
          <w:rFonts w:ascii="Helvetica" w:eastAsia="Times New Roman" w:hAnsi="Helvetica" w:cs="Helvetica"/>
          <w:color w:val="333333"/>
          <w:sz w:val="24"/>
          <w:szCs w:val="24"/>
          <w:lang w:eastAsia="en-GB"/>
        </w:rPr>
        <w:t> creates the larger file from a collection of smaller files and </w:t>
      </w:r>
      <w:r w:rsidRPr="00B67293">
        <w:rPr>
          <w:rFonts w:ascii="Courier New" w:eastAsia="Times New Roman" w:hAnsi="Courier New" w:cs="Courier New"/>
          <w:color w:val="333333"/>
          <w:sz w:val="20"/>
          <w:szCs w:val="20"/>
          <w:bdr w:val="none" w:sz="0" w:space="0" w:color="auto" w:frame="1"/>
          <w:lang w:eastAsia="en-GB"/>
        </w:rPr>
        <w:t>VACUUM</w:t>
      </w:r>
      <w:r w:rsidRPr="00B67293">
        <w:rPr>
          <w:rFonts w:ascii="Helvetica" w:eastAsia="Times New Roman" w:hAnsi="Helvetica" w:cs="Helvetica"/>
          <w:color w:val="333333"/>
          <w:sz w:val="24"/>
          <w:szCs w:val="24"/>
          <w:lang w:eastAsia="en-GB"/>
        </w:rPr>
        <w:t> deletes the invalid small files that were used in compaction.</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size files does </w:t>
      </w:r>
      <w:r w:rsidRPr="00B67293">
        <w:rPr>
          <w:rFonts w:ascii="Courier New" w:eastAsia="Times New Roman" w:hAnsi="Courier New" w:cs="Courier New"/>
          <w:color w:val="333333"/>
          <w:sz w:val="20"/>
          <w:szCs w:val="20"/>
          <w:bdr w:val="none" w:sz="0" w:space="0" w:color="auto" w:frame="1"/>
          <w:lang w:eastAsia="en-GB"/>
        </w:rPr>
        <w:t>OPTIMIZE</w:t>
      </w:r>
      <w:r w:rsidRPr="00B67293">
        <w:rPr>
          <w:rFonts w:ascii="Helvetica" w:eastAsia="Times New Roman" w:hAnsi="Helvetica" w:cs="Helvetica"/>
          <w:color w:val="333333"/>
          <w:sz w:val="24"/>
          <w:szCs w:val="24"/>
          <w:lang w:eastAsia="en-GB"/>
        </w:rPr>
        <w:t> compact to and why that value?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xml:space="preserve"> Small files are compacted to around 1GB; this value was determined by the Spark optimization team as a good compromise between speed and </w:t>
      </w:r>
      <w:proofErr w:type="spellStart"/>
      <w:r w:rsidRPr="00B67293">
        <w:rPr>
          <w:rFonts w:ascii="Helvetica" w:eastAsia="Times New Roman" w:hAnsi="Helvetica" w:cs="Helvetica"/>
          <w:color w:val="333333"/>
          <w:sz w:val="24"/>
          <w:szCs w:val="24"/>
          <w:lang w:eastAsia="en-GB"/>
        </w:rPr>
        <w:t>performace</w:t>
      </w:r>
      <w:proofErr w:type="spellEnd"/>
      <w:r w:rsidRPr="00B67293">
        <w:rPr>
          <w:rFonts w:ascii="Helvetica" w:eastAsia="Times New Roman" w:hAnsi="Helvetica" w:cs="Helvetica"/>
          <w:color w:val="333333"/>
          <w:sz w:val="24"/>
          <w:szCs w:val="24"/>
          <w:lang w:eastAsia="en-GB"/>
        </w:rPr>
        <w:t>.</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should one be careful of when using </w:t>
      </w:r>
      <w:r w:rsidRPr="00B67293">
        <w:rPr>
          <w:rFonts w:ascii="Courier New" w:eastAsia="Times New Roman" w:hAnsi="Courier New" w:cs="Courier New"/>
          <w:color w:val="333333"/>
          <w:sz w:val="20"/>
          <w:szCs w:val="20"/>
          <w:bdr w:val="none" w:sz="0" w:space="0" w:color="auto" w:frame="1"/>
          <w:lang w:eastAsia="en-GB"/>
        </w:rPr>
        <w:t>VACUUM</w:t>
      </w:r>
      <w:r w:rsidRPr="00B67293">
        <w:rPr>
          <w:rFonts w:ascii="Helvetica" w:eastAsia="Times New Roman" w:hAnsi="Helvetica" w:cs="Helvetica"/>
          <w:color w:val="333333"/>
          <w:sz w:val="24"/>
          <w:szCs w:val="24"/>
          <w:lang w:eastAsia="en-GB"/>
        </w:rPr>
        <w:t>?</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Don't set a retention interval shorter than seven days because old snapshots and uncommitted files can still be in use by concurrent readers or writers to the table.</w:t>
      </w:r>
    </w:p>
    <w:p w:rsidR="00B67293" w:rsidRPr="00B67293" w:rsidRDefault="00B67293" w:rsidP="00B67293">
      <w:pPr>
        <w:shd w:val="clear" w:color="auto" w:fill="FFFFFF"/>
        <w:spacing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does </w:t>
      </w:r>
      <w:r w:rsidRPr="00B67293">
        <w:rPr>
          <w:rFonts w:ascii="Courier New" w:eastAsia="Times New Roman" w:hAnsi="Courier New" w:cs="Courier New"/>
          <w:color w:val="333333"/>
          <w:sz w:val="20"/>
          <w:szCs w:val="20"/>
          <w:bdr w:val="none" w:sz="0" w:space="0" w:color="auto" w:frame="1"/>
          <w:lang w:eastAsia="en-GB"/>
        </w:rPr>
        <w:t>ZORDER</w:t>
      </w:r>
      <w:r w:rsidRPr="00B67293">
        <w:rPr>
          <w:rFonts w:ascii="Helvetica" w:eastAsia="Times New Roman" w:hAnsi="Helvetica" w:cs="Helvetica"/>
          <w:color w:val="333333"/>
          <w:sz w:val="24"/>
          <w:szCs w:val="24"/>
          <w:lang w:eastAsia="en-GB"/>
        </w:rPr>
        <w:t> do?</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xml:space="preserve"> It is a technique to </w:t>
      </w:r>
      <w:proofErr w:type="spellStart"/>
      <w:r w:rsidRPr="00B67293">
        <w:rPr>
          <w:rFonts w:ascii="Helvetica" w:eastAsia="Times New Roman" w:hAnsi="Helvetica" w:cs="Helvetica"/>
          <w:color w:val="333333"/>
          <w:sz w:val="24"/>
          <w:szCs w:val="24"/>
          <w:lang w:eastAsia="en-GB"/>
        </w:rPr>
        <w:t>colocate</w:t>
      </w:r>
      <w:proofErr w:type="spellEnd"/>
      <w:r w:rsidRPr="00B67293">
        <w:rPr>
          <w:rFonts w:ascii="Helvetica" w:eastAsia="Times New Roman" w:hAnsi="Helvetica" w:cs="Helvetica"/>
          <w:color w:val="333333"/>
          <w:sz w:val="24"/>
          <w:szCs w:val="24"/>
          <w:lang w:eastAsia="en-GB"/>
        </w:rPr>
        <w:t xml:space="preserve"> related information in the same set of files.</w:t>
      </w:r>
    </w:p>
    <w:p w:rsidR="006248D8" w:rsidRDefault="006248D8" w:rsidP="001556C4">
      <w:pPr>
        <w:rPr>
          <w:b/>
        </w:rPr>
      </w:pP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the difference between Lambda and Databricks Delta architecture?</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The principal difference is that with Databricks Delta architecture, output queries can be performed on streaming and historical data at the same time.</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color w:val="333333"/>
          <w:sz w:val="24"/>
          <w:szCs w:val="24"/>
          <w:lang w:eastAsia="en-GB"/>
        </w:rPr>
        <w:t>In Lambda architecture, streaming and historical data are treated as two separate branches feeding output queries.</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role of raw (bronze) tables?</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Raw tables capture streaming and historical data into a permanent record (streaming data tends to disappear after a short while). Though, it's generally hard to query.</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role of query (silver) tables?</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Query tables consist of normalized raw data that is easier to query.</w:t>
      </w:r>
    </w:p>
    <w:p w:rsidR="00B67293" w:rsidRPr="00B67293" w:rsidRDefault="00B67293" w:rsidP="00B67293">
      <w:pPr>
        <w:shd w:val="clear" w:color="auto" w:fill="FFFFFF"/>
        <w:spacing w:before="240" w:after="0" w:line="240" w:lineRule="auto"/>
        <w:rPr>
          <w:rFonts w:ascii="Helvetica" w:eastAsia="Times New Roman" w:hAnsi="Helvetica" w:cs="Helvetica"/>
          <w:color w:val="333333"/>
          <w:sz w:val="24"/>
          <w:szCs w:val="24"/>
          <w:lang w:eastAsia="en-GB"/>
        </w:rPr>
      </w:pPr>
      <w:r w:rsidRPr="00B67293">
        <w:rPr>
          <w:rFonts w:ascii="Helvetica" w:eastAsia="Times New Roman" w:hAnsi="Helvetica" w:cs="Helvetica"/>
          <w:b/>
          <w:bCs/>
          <w:color w:val="333333"/>
          <w:sz w:val="24"/>
          <w:szCs w:val="24"/>
          <w:lang w:eastAsia="en-GB"/>
        </w:rPr>
        <w:t>Q:</w:t>
      </w:r>
      <w:r w:rsidRPr="00B67293">
        <w:rPr>
          <w:rFonts w:ascii="Helvetica" w:eastAsia="Times New Roman" w:hAnsi="Helvetica" w:cs="Helvetica"/>
          <w:color w:val="333333"/>
          <w:sz w:val="24"/>
          <w:szCs w:val="24"/>
          <w:lang w:eastAsia="en-GB"/>
        </w:rPr>
        <w:t> What is role of summary (gold) tables?</w:t>
      </w:r>
      <w:r w:rsidRPr="00B67293">
        <w:rPr>
          <w:rFonts w:ascii="Helvetica" w:eastAsia="Times New Roman" w:hAnsi="Helvetica" w:cs="Helvetica"/>
          <w:color w:val="333333"/>
          <w:sz w:val="24"/>
          <w:szCs w:val="24"/>
          <w:lang w:eastAsia="en-GB"/>
        </w:rPr>
        <w:br/>
      </w:r>
      <w:r w:rsidRPr="00B67293">
        <w:rPr>
          <w:rFonts w:ascii="Helvetica" w:eastAsia="Times New Roman" w:hAnsi="Helvetica" w:cs="Helvetica"/>
          <w:b/>
          <w:bCs/>
          <w:color w:val="333333"/>
          <w:sz w:val="24"/>
          <w:szCs w:val="24"/>
          <w:lang w:eastAsia="en-GB"/>
        </w:rPr>
        <w:t>A:</w:t>
      </w:r>
      <w:r w:rsidRPr="00B67293">
        <w:rPr>
          <w:rFonts w:ascii="Helvetica" w:eastAsia="Times New Roman" w:hAnsi="Helvetica" w:cs="Helvetica"/>
          <w:color w:val="333333"/>
          <w:sz w:val="24"/>
          <w:szCs w:val="24"/>
          <w:lang w:eastAsia="en-GB"/>
        </w:rPr>
        <w:t> Summary tables contain aggregated key business metrics that are queried frequently, but the silver queries themselves would take too long.</w:t>
      </w:r>
    </w:p>
    <w:p w:rsidR="00B67293" w:rsidRDefault="00B67293" w:rsidP="001556C4">
      <w:pPr>
        <w:rPr>
          <w:b/>
        </w:rPr>
      </w:pPr>
    </w:p>
    <w:p w:rsidR="005F5D99" w:rsidRDefault="005F5D99" w:rsidP="001556C4">
      <w:pPr>
        <w:rPr>
          <w:rFonts w:ascii="Segoe UI" w:hAnsi="Segoe UI" w:cs="Segoe UI"/>
          <w:color w:val="171717"/>
          <w:shd w:val="clear" w:color="auto" w:fill="E0F2FF"/>
        </w:rPr>
      </w:pPr>
      <w:proofErr w:type="spellStart"/>
      <w:r>
        <w:rPr>
          <w:b/>
        </w:rPr>
        <w:t>Upsert</w:t>
      </w:r>
      <w:proofErr w:type="spellEnd"/>
      <w:r>
        <w:rPr>
          <w:b/>
        </w:rPr>
        <w:t xml:space="preserve">: </w:t>
      </w:r>
      <w:r>
        <w:rPr>
          <w:rFonts w:ascii="Segoe UI" w:hAnsi="Segoe UI" w:cs="Segoe UI"/>
          <w:color w:val="171717"/>
          <w:shd w:val="clear" w:color="auto" w:fill="E0F2FF"/>
        </w:rPr>
        <w:t>Use MERGE INTO </w:t>
      </w:r>
      <w:r>
        <w:rPr>
          <w:rStyle w:val="Emphasis"/>
          <w:rFonts w:ascii="Segoe UI" w:hAnsi="Segoe UI" w:cs="Segoe UI"/>
          <w:color w:val="171717"/>
          <w:shd w:val="clear" w:color="auto" w:fill="E0F2FF"/>
        </w:rPr>
        <w:t>my-table</w:t>
      </w:r>
      <w:r>
        <w:rPr>
          <w:rFonts w:ascii="Segoe UI" w:hAnsi="Segoe UI" w:cs="Segoe UI"/>
          <w:color w:val="171717"/>
          <w:shd w:val="clear" w:color="auto" w:fill="E0F2FF"/>
        </w:rPr>
        <w:t> USING </w:t>
      </w:r>
      <w:r>
        <w:rPr>
          <w:rStyle w:val="Emphasis"/>
          <w:rFonts w:ascii="Segoe UI" w:hAnsi="Segoe UI" w:cs="Segoe UI"/>
          <w:color w:val="171717"/>
          <w:shd w:val="clear" w:color="auto" w:fill="E0F2FF"/>
        </w:rPr>
        <w:t>data-to-</w:t>
      </w:r>
      <w:proofErr w:type="spellStart"/>
      <w:r>
        <w:rPr>
          <w:rStyle w:val="Emphasis"/>
          <w:rFonts w:ascii="Segoe UI" w:hAnsi="Segoe UI" w:cs="Segoe UI"/>
          <w:color w:val="171717"/>
          <w:shd w:val="clear" w:color="auto" w:fill="E0F2FF"/>
        </w:rPr>
        <w:t>upsert</w:t>
      </w:r>
      <w:proofErr w:type="spellEnd"/>
      <w:r>
        <w:rPr>
          <w:rFonts w:ascii="Segoe UI" w:hAnsi="Segoe UI" w:cs="Segoe UI"/>
          <w:color w:val="171717"/>
          <w:shd w:val="clear" w:color="auto" w:fill="E0F2FF"/>
        </w:rPr>
        <w:t>.</w:t>
      </w:r>
    </w:p>
    <w:p w:rsidR="005F5D99" w:rsidRDefault="005F5D99" w:rsidP="001556C4">
      <w:pPr>
        <w:rPr>
          <w:rStyle w:val="Strong"/>
          <w:rFonts w:ascii="Segoe UI" w:hAnsi="Segoe UI" w:cs="Segoe UI"/>
          <w:color w:val="171717"/>
          <w:shd w:val="clear" w:color="auto" w:fill="D2F9D2"/>
        </w:rPr>
      </w:pPr>
      <w:r>
        <w:rPr>
          <w:rFonts w:ascii="Segoe UI" w:hAnsi="Segoe UI" w:cs="Segoe UI"/>
          <w:color w:val="171717"/>
          <w:shd w:val="clear" w:color="auto" w:fill="E0F2FF"/>
        </w:rPr>
        <w:lastRenderedPageBreak/>
        <w:t xml:space="preserve">Show active streams: </w:t>
      </w:r>
      <w:proofErr w:type="spellStart"/>
      <w:proofErr w:type="gramStart"/>
      <w:r>
        <w:rPr>
          <w:rStyle w:val="Strong"/>
          <w:rFonts w:ascii="Segoe UI" w:hAnsi="Segoe UI" w:cs="Segoe UI"/>
          <w:color w:val="171717"/>
          <w:shd w:val="clear" w:color="auto" w:fill="D2F9D2"/>
        </w:rPr>
        <w:t>spark.streams</w:t>
      </w:r>
      <w:proofErr w:type="gramEnd"/>
      <w:r>
        <w:rPr>
          <w:rStyle w:val="Strong"/>
          <w:rFonts w:ascii="Segoe UI" w:hAnsi="Segoe UI" w:cs="Segoe UI"/>
          <w:color w:val="171717"/>
          <w:shd w:val="clear" w:color="auto" w:fill="D2F9D2"/>
        </w:rPr>
        <w:t>.active</w:t>
      </w:r>
      <w:proofErr w:type="spellEnd"/>
    </w:p>
    <w:p w:rsidR="005F5D99" w:rsidRDefault="005F5D99" w:rsidP="001556C4">
      <w:pPr>
        <w:rPr>
          <w:rFonts w:ascii="Segoe UI" w:hAnsi="Segoe UI" w:cs="Segoe UI"/>
          <w:color w:val="171717"/>
          <w:shd w:val="clear" w:color="auto" w:fill="FFFFFF"/>
        </w:rPr>
      </w:pPr>
      <w:r>
        <w:rPr>
          <w:rFonts w:ascii="Segoe UI" w:hAnsi="Segoe UI" w:cs="Segoe UI"/>
          <w:color w:val="171717"/>
          <w:shd w:val="clear" w:color="auto" w:fill="FFFFFF"/>
        </w:rPr>
        <w:t>What size does OPTIMIZE compact small files to? Around 1 GB</w:t>
      </w:r>
    </w:p>
    <w:p w:rsidR="005F5D99" w:rsidRDefault="005F5D99" w:rsidP="001556C4">
      <w:pPr>
        <w:rPr>
          <w:rFonts w:ascii="Segoe UI" w:hAnsi="Segoe UI" w:cs="Segoe UI"/>
          <w:b/>
          <w:bCs/>
          <w:color w:val="128712"/>
          <w:shd w:val="clear" w:color="auto" w:fill="FFFFFF"/>
        </w:rPr>
      </w:pPr>
      <w:r>
        <w:rPr>
          <w:rFonts w:ascii="Segoe UI" w:hAnsi="Segoe UI" w:cs="Segoe UI"/>
          <w:b/>
          <w:bCs/>
          <w:color w:val="128712"/>
          <w:shd w:val="clear" w:color="auto" w:fill="FFFFFF"/>
        </w:rPr>
        <w:t>The Spark optimization team determined this value to be a good compromise between speed and performance.</w:t>
      </w:r>
    </w:p>
    <w:p w:rsidR="005F5D99" w:rsidRDefault="005F5D99" w:rsidP="001556C4">
      <w:pPr>
        <w:rPr>
          <w:rFonts w:ascii="Segoe UI" w:hAnsi="Segoe UI" w:cs="Segoe UI"/>
          <w:b/>
          <w:bCs/>
          <w:color w:val="128712"/>
          <w:shd w:val="clear" w:color="auto" w:fill="FFFFFF"/>
        </w:rPr>
      </w:pPr>
    </w:p>
    <w:p w:rsidR="005F5D99" w:rsidRDefault="005F5D99" w:rsidP="005F5D99">
      <w:pPr>
        <w:jc w:val="center"/>
        <w:rPr>
          <w:rFonts w:ascii="Segoe UI" w:hAnsi="Segoe UI" w:cs="Segoe UI"/>
          <w:b/>
          <w:bCs/>
          <w:color w:val="128712"/>
          <w:sz w:val="36"/>
          <w:u w:val="single"/>
          <w:shd w:val="clear" w:color="auto" w:fill="FFFFFF"/>
        </w:rPr>
      </w:pPr>
      <w:r w:rsidRPr="005F5D99">
        <w:rPr>
          <w:rFonts w:ascii="Segoe UI" w:hAnsi="Segoe UI" w:cs="Segoe UI"/>
          <w:b/>
          <w:bCs/>
          <w:color w:val="128712"/>
          <w:sz w:val="36"/>
          <w:u w:val="single"/>
          <w:shd w:val="clear" w:color="auto" w:fill="FFFFFF"/>
        </w:rPr>
        <w:t>Event Hubs</w:t>
      </w:r>
    </w:p>
    <w:p w:rsidR="005F5D99" w:rsidRPr="005F5D99" w:rsidRDefault="005F5D99" w:rsidP="005F5D99">
      <w:p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 xml:space="preserve">Azure Event Hubs is a highly scalable publish-subscribe service that can </w:t>
      </w:r>
      <w:proofErr w:type="spellStart"/>
      <w:r w:rsidRPr="005F5D99">
        <w:rPr>
          <w:rFonts w:ascii="Segoe UI" w:eastAsia="Times New Roman" w:hAnsi="Segoe UI" w:cs="Segoe UI"/>
          <w:color w:val="000000"/>
          <w:sz w:val="20"/>
          <w:szCs w:val="20"/>
          <w:lang w:eastAsia="en-GB"/>
        </w:rPr>
        <w:t>ingest</w:t>
      </w:r>
      <w:proofErr w:type="spellEnd"/>
      <w:r w:rsidRPr="005F5D99">
        <w:rPr>
          <w:rFonts w:ascii="Segoe UI" w:eastAsia="Times New Roman" w:hAnsi="Segoe UI" w:cs="Segoe UI"/>
          <w:color w:val="000000"/>
          <w:sz w:val="20"/>
          <w:szCs w:val="20"/>
          <w:lang w:eastAsia="en-GB"/>
        </w:rPr>
        <w:t xml:space="preserve"> millions of events per second and stream them into multiple applications. This lets you process and </w:t>
      </w:r>
      <w:proofErr w:type="spellStart"/>
      <w:r w:rsidRPr="005F5D99">
        <w:rPr>
          <w:rFonts w:ascii="Segoe UI" w:eastAsia="Times New Roman" w:hAnsi="Segoe UI" w:cs="Segoe UI"/>
          <w:color w:val="000000"/>
          <w:sz w:val="20"/>
          <w:szCs w:val="20"/>
          <w:lang w:eastAsia="en-GB"/>
        </w:rPr>
        <w:t>analyze</w:t>
      </w:r>
      <w:proofErr w:type="spellEnd"/>
      <w:r w:rsidRPr="005F5D99">
        <w:rPr>
          <w:rFonts w:ascii="Segoe UI" w:eastAsia="Times New Roman" w:hAnsi="Segoe UI" w:cs="Segoe UI"/>
          <w:color w:val="000000"/>
          <w:sz w:val="20"/>
          <w:szCs w:val="20"/>
          <w:lang w:eastAsia="en-GB"/>
        </w:rPr>
        <w:t xml:space="preserve"> the massive amounts of data produced by your connected devices and applications.</w:t>
      </w:r>
    </w:p>
    <w:p w:rsidR="005F5D99" w:rsidRPr="005F5D99" w:rsidRDefault="005F5D99" w:rsidP="005F5D99">
      <w:p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Use Event Hubs to:</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Log millions of events per second in near real time.</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Connect devices using flexible authorization and throttling.</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Use time-based event buffering.</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Get a managed service with elastic scale.</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Reach a broad set of platforms using native client libraries.</w:t>
      </w:r>
    </w:p>
    <w:p w:rsidR="005F5D99" w:rsidRPr="005F5D99" w:rsidRDefault="005F5D99" w:rsidP="00136E32">
      <w:pPr>
        <w:numPr>
          <w:ilvl w:val="0"/>
          <w:numId w:val="46"/>
        </w:numPr>
        <w:shd w:val="clear" w:color="auto" w:fill="FFFFFF"/>
        <w:spacing w:before="100" w:beforeAutospacing="1" w:after="100" w:afterAutospacing="1" w:line="240" w:lineRule="auto"/>
        <w:rPr>
          <w:rFonts w:ascii="Segoe UI" w:eastAsia="Times New Roman" w:hAnsi="Segoe UI" w:cs="Segoe UI"/>
          <w:color w:val="000000"/>
          <w:sz w:val="20"/>
          <w:szCs w:val="20"/>
          <w:lang w:eastAsia="en-GB"/>
        </w:rPr>
      </w:pPr>
      <w:r w:rsidRPr="005F5D99">
        <w:rPr>
          <w:rFonts w:ascii="Segoe UI" w:eastAsia="Times New Roman" w:hAnsi="Segoe UI" w:cs="Segoe UI"/>
          <w:color w:val="000000"/>
          <w:sz w:val="20"/>
          <w:szCs w:val="20"/>
          <w:lang w:eastAsia="en-GB"/>
        </w:rPr>
        <w:t>Pluggable adapters for other cloud services.</w:t>
      </w:r>
    </w:p>
    <w:p w:rsidR="005F5D99" w:rsidRDefault="00FD01FC" w:rsidP="005F5D99">
      <w:pPr>
        <w:rPr>
          <w:sz w:val="24"/>
          <w:szCs w:val="24"/>
          <w:u w:val="single"/>
        </w:rPr>
      </w:pPr>
      <w:proofErr w:type="spellStart"/>
      <w:r>
        <w:rPr>
          <w:sz w:val="24"/>
          <w:szCs w:val="24"/>
          <w:u w:val="single"/>
        </w:rPr>
        <w:t>Eventhub</w:t>
      </w:r>
      <w:proofErr w:type="spellEnd"/>
      <w:r>
        <w:rPr>
          <w:sz w:val="24"/>
          <w:szCs w:val="24"/>
          <w:u w:val="single"/>
        </w:rPr>
        <w:t xml:space="preserve"> Name Space </w:t>
      </w:r>
      <w:r w:rsidRPr="00FD01FC">
        <w:rPr>
          <w:sz w:val="24"/>
          <w:szCs w:val="24"/>
          <w:u w:val="single"/>
        </w:rPr>
        <w:sym w:font="Wingdings" w:char="F0E0"/>
      </w:r>
      <w:r>
        <w:rPr>
          <w:sz w:val="24"/>
          <w:szCs w:val="24"/>
          <w:u w:val="single"/>
        </w:rPr>
        <w:t xml:space="preserve"> event hub</w:t>
      </w:r>
    </w:p>
    <w:p w:rsidR="00FD01FC" w:rsidRDefault="00FD01FC" w:rsidP="005F5D99">
      <w:pPr>
        <w:rPr>
          <w:sz w:val="24"/>
          <w:szCs w:val="24"/>
          <w:u w:val="single"/>
        </w:rPr>
      </w:pPr>
    </w:p>
    <w:p w:rsidR="00FD01FC" w:rsidRDefault="00FD01FC" w:rsidP="005F5D99">
      <w:pPr>
        <w:rPr>
          <w:sz w:val="24"/>
          <w:szCs w:val="24"/>
          <w:u w:val="single"/>
        </w:rPr>
      </w:pPr>
      <w:r>
        <w:rPr>
          <w:sz w:val="24"/>
          <w:szCs w:val="24"/>
          <w:u w:val="single"/>
        </w:rPr>
        <w:t>Kafka is messaging protocol</w:t>
      </w:r>
    </w:p>
    <w:p w:rsidR="004C15A2" w:rsidRPr="004C15A2" w:rsidRDefault="004C15A2" w:rsidP="004C15A2">
      <w:pPr>
        <w:shd w:val="clear" w:color="auto" w:fill="FFFFFF"/>
        <w:spacing w:before="240"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Q:</w:t>
      </w:r>
      <w:r w:rsidRPr="004C15A2">
        <w:rPr>
          <w:rFonts w:ascii="Helvetica" w:eastAsia="Times New Roman" w:hAnsi="Helvetica" w:cs="Helvetica"/>
          <w:color w:val="333333"/>
          <w:sz w:val="24"/>
          <w:szCs w:val="24"/>
          <w:lang w:eastAsia="en-GB"/>
        </w:rPr>
        <w:t> Why is Databricks Delta so important for a data lake that incorporates streaming data?</w:t>
      </w:r>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Frequent meta data refreshes, table repairs and accumulation of small files on a secondly- or minutely-basis!</w:t>
      </w:r>
    </w:p>
    <w:p w:rsidR="004C15A2" w:rsidRPr="004C15A2" w:rsidRDefault="004C15A2" w:rsidP="004C15A2">
      <w:pPr>
        <w:shd w:val="clear" w:color="auto" w:fill="FFFFFF"/>
        <w:spacing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Q:</w:t>
      </w:r>
      <w:r w:rsidRPr="004C15A2">
        <w:rPr>
          <w:rFonts w:ascii="Helvetica" w:eastAsia="Times New Roman" w:hAnsi="Helvetica" w:cs="Helvetica"/>
          <w:color w:val="333333"/>
          <w:sz w:val="24"/>
          <w:szCs w:val="24"/>
          <w:lang w:eastAsia="en-GB"/>
        </w:rPr>
        <w:t> What happens if you shut off your stream before it has fully initialized and started and you try to </w:t>
      </w:r>
      <w:r w:rsidRPr="004C15A2">
        <w:rPr>
          <w:rFonts w:ascii="Courier New" w:eastAsia="Times New Roman" w:hAnsi="Courier New" w:cs="Courier New"/>
          <w:color w:val="333333"/>
          <w:sz w:val="20"/>
          <w:szCs w:val="20"/>
          <w:bdr w:val="none" w:sz="0" w:space="0" w:color="auto" w:frame="1"/>
          <w:lang w:eastAsia="en-GB"/>
        </w:rPr>
        <w:t>CREATE TABLE</w:t>
      </w:r>
      <w:proofErr w:type="gramStart"/>
      <w:r w:rsidRPr="004C15A2">
        <w:rPr>
          <w:rFonts w:ascii="Courier New" w:eastAsia="Times New Roman" w:hAnsi="Courier New" w:cs="Courier New"/>
          <w:color w:val="333333"/>
          <w:sz w:val="20"/>
          <w:szCs w:val="20"/>
          <w:bdr w:val="none" w:sz="0" w:space="0" w:color="auto" w:frame="1"/>
          <w:lang w:eastAsia="en-GB"/>
        </w:rPr>
        <w:t xml:space="preserve"> ..</w:t>
      </w:r>
      <w:proofErr w:type="gramEnd"/>
      <w:r w:rsidRPr="004C15A2">
        <w:rPr>
          <w:rFonts w:ascii="Courier New" w:eastAsia="Times New Roman" w:hAnsi="Courier New" w:cs="Courier New"/>
          <w:color w:val="333333"/>
          <w:sz w:val="20"/>
          <w:szCs w:val="20"/>
          <w:bdr w:val="none" w:sz="0" w:space="0" w:color="auto" w:frame="1"/>
          <w:lang w:eastAsia="en-GB"/>
        </w:rPr>
        <w:t xml:space="preserve"> USING </w:t>
      </w:r>
      <w:proofErr w:type="gramStart"/>
      <w:r w:rsidRPr="004C15A2">
        <w:rPr>
          <w:rFonts w:ascii="Courier New" w:eastAsia="Times New Roman" w:hAnsi="Courier New" w:cs="Courier New"/>
          <w:color w:val="333333"/>
          <w:sz w:val="20"/>
          <w:szCs w:val="20"/>
          <w:bdr w:val="none" w:sz="0" w:space="0" w:color="auto" w:frame="1"/>
          <w:lang w:eastAsia="en-GB"/>
        </w:rPr>
        <w:t>DELTA</w:t>
      </w:r>
      <w:r w:rsidRPr="004C15A2">
        <w:rPr>
          <w:rFonts w:ascii="Helvetica" w:eastAsia="Times New Roman" w:hAnsi="Helvetica" w:cs="Helvetica"/>
          <w:color w:val="333333"/>
          <w:sz w:val="24"/>
          <w:szCs w:val="24"/>
          <w:lang w:eastAsia="en-GB"/>
        </w:rPr>
        <w:t> ?</w:t>
      </w:r>
      <w:proofErr w:type="gramEnd"/>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You will get this: </w:t>
      </w:r>
      <w:r w:rsidRPr="004C15A2">
        <w:rPr>
          <w:rFonts w:ascii="Courier New" w:eastAsia="Times New Roman" w:hAnsi="Courier New" w:cs="Courier New"/>
          <w:color w:val="333333"/>
          <w:sz w:val="20"/>
          <w:szCs w:val="20"/>
          <w:bdr w:val="none" w:sz="0" w:space="0" w:color="auto" w:frame="1"/>
          <w:lang w:eastAsia="en-GB"/>
        </w:rPr>
        <w:t xml:space="preserve">Error in SQL statement: </w:t>
      </w:r>
      <w:proofErr w:type="spellStart"/>
      <w:r w:rsidRPr="004C15A2">
        <w:rPr>
          <w:rFonts w:ascii="Courier New" w:eastAsia="Times New Roman" w:hAnsi="Courier New" w:cs="Courier New"/>
          <w:color w:val="333333"/>
          <w:sz w:val="20"/>
          <w:szCs w:val="20"/>
          <w:bdr w:val="none" w:sz="0" w:space="0" w:color="auto" w:frame="1"/>
          <w:lang w:eastAsia="en-GB"/>
        </w:rPr>
        <w:t>AnalysisException</w:t>
      </w:r>
      <w:proofErr w:type="spellEnd"/>
      <w:r w:rsidRPr="004C15A2">
        <w:rPr>
          <w:rFonts w:ascii="Courier New" w:eastAsia="Times New Roman" w:hAnsi="Courier New" w:cs="Courier New"/>
          <w:color w:val="333333"/>
          <w:sz w:val="20"/>
          <w:szCs w:val="20"/>
          <w:bdr w:val="none" w:sz="0" w:space="0" w:color="auto" w:frame="1"/>
          <w:lang w:eastAsia="en-GB"/>
        </w:rPr>
        <w:t>: The user specified schema is empty;</w:t>
      </w:r>
      <w:r w:rsidRPr="004C15A2">
        <w:rPr>
          <w:rFonts w:ascii="Helvetica" w:eastAsia="Times New Roman" w:hAnsi="Helvetica" w:cs="Helvetica"/>
          <w:color w:val="333333"/>
          <w:sz w:val="24"/>
          <w:szCs w:val="24"/>
          <w:lang w:eastAsia="en-GB"/>
        </w:rPr>
        <w:t>.</w:t>
      </w:r>
    </w:p>
    <w:p w:rsidR="004C15A2" w:rsidRPr="004C15A2" w:rsidRDefault="004C15A2" w:rsidP="004C15A2">
      <w:pPr>
        <w:shd w:val="clear" w:color="auto" w:fill="FFFFFF"/>
        <w:spacing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Q:</w:t>
      </w:r>
      <w:r w:rsidRPr="004C15A2">
        <w:rPr>
          <w:rFonts w:ascii="Helvetica" w:eastAsia="Times New Roman" w:hAnsi="Helvetica" w:cs="Helvetica"/>
          <w:color w:val="333333"/>
          <w:sz w:val="24"/>
          <w:szCs w:val="24"/>
          <w:lang w:eastAsia="en-GB"/>
        </w:rPr>
        <w:t> When you do a write stream command, what does this option do </w:t>
      </w:r>
      <w:proofErr w:type="spellStart"/>
      <w:r w:rsidRPr="004C15A2">
        <w:rPr>
          <w:rFonts w:ascii="Courier New" w:eastAsia="Times New Roman" w:hAnsi="Courier New" w:cs="Courier New"/>
          <w:color w:val="333333"/>
          <w:sz w:val="20"/>
          <w:szCs w:val="20"/>
          <w:bdr w:val="none" w:sz="0" w:space="0" w:color="auto" w:frame="1"/>
          <w:lang w:eastAsia="en-GB"/>
        </w:rPr>
        <w:t>outputMode</w:t>
      </w:r>
      <w:proofErr w:type="spellEnd"/>
      <w:r w:rsidRPr="004C15A2">
        <w:rPr>
          <w:rFonts w:ascii="Courier New" w:eastAsia="Times New Roman" w:hAnsi="Courier New" w:cs="Courier New"/>
          <w:color w:val="333333"/>
          <w:sz w:val="20"/>
          <w:szCs w:val="20"/>
          <w:bdr w:val="none" w:sz="0" w:space="0" w:color="auto" w:frame="1"/>
          <w:lang w:eastAsia="en-GB"/>
        </w:rPr>
        <w:t>("append"</w:t>
      </w:r>
      <w:proofErr w:type="gramStart"/>
      <w:r w:rsidRPr="004C15A2">
        <w:rPr>
          <w:rFonts w:ascii="Courier New" w:eastAsia="Times New Roman" w:hAnsi="Courier New" w:cs="Courier New"/>
          <w:color w:val="333333"/>
          <w:sz w:val="20"/>
          <w:szCs w:val="20"/>
          <w:bdr w:val="none" w:sz="0" w:space="0" w:color="auto" w:frame="1"/>
          <w:lang w:eastAsia="en-GB"/>
        </w:rPr>
        <w:t>)</w:t>
      </w:r>
      <w:r w:rsidRPr="004C15A2">
        <w:rPr>
          <w:rFonts w:ascii="Helvetica" w:eastAsia="Times New Roman" w:hAnsi="Helvetica" w:cs="Helvetica"/>
          <w:color w:val="333333"/>
          <w:sz w:val="24"/>
          <w:szCs w:val="24"/>
          <w:lang w:eastAsia="en-GB"/>
        </w:rPr>
        <w:t> ?</w:t>
      </w:r>
      <w:proofErr w:type="gramEnd"/>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This option takes on the following values and their respective meanings:</w:t>
      </w:r>
    </w:p>
    <w:p w:rsidR="004C15A2" w:rsidRPr="004C15A2" w:rsidRDefault="004C15A2" w:rsidP="00136E32">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append</w:t>
      </w:r>
      <w:r w:rsidRPr="004C15A2">
        <w:rPr>
          <w:rFonts w:ascii="Helvetica" w:eastAsia="Times New Roman" w:hAnsi="Helvetica" w:cs="Helvetica"/>
          <w:color w:val="333333"/>
          <w:sz w:val="24"/>
          <w:szCs w:val="24"/>
          <w:lang w:eastAsia="en-GB"/>
        </w:rPr>
        <w:t>: add only new records to output sink</w:t>
      </w:r>
    </w:p>
    <w:p w:rsidR="004C15A2" w:rsidRPr="004C15A2" w:rsidRDefault="004C15A2" w:rsidP="00136E32">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complete</w:t>
      </w:r>
      <w:r w:rsidRPr="004C15A2">
        <w:rPr>
          <w:rFonts w:ascii="Helvetica" w:eastAsia="Times New Roman" w:hAnsi="Helvetica" w:cs="Helvetica"/>
          <w:color w:val="333333"/>
          <w:sz w:val="24"/>
          <w:szCs w:val="24"/>
          <w:lang w:eastAsia="en-GB"/>
        </w:rPr>
        <w:t>: rewrite full output - applicable to aggregations operations</w:t>
      </w:r>
    </w:p>
    <w:p w:rsidR="004C15A2" w:rsidRPr="004C15A2" w:rsidRDefault="004C15A2" w:rsidP="00136E32">
      <w:pPr>
        <w:numPr>
          <w:ilvl w:val="0"/>
          <w:numId w:val="47"/>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update</w:t>
      </w:r>
      <w:r w:rsidRPr="004C15A2">
        <w:rPr>
          <w:rFonts w:ascii="Helvetica" w:eastAsia="Times New Roman" w:hAnsi="Helvetica" w:cs="Helvetica"/>
          <w:color w:val="333333"/>
          <w:sz w:val="24"/>
          <w:szCs w:val="24"/>
          <w:lang w:eastAsia="en-GB"/>
        </w:rPr>
        <w:t>: update changed records in place</w:t>
      </w:r>
    </w:p>
    <w:p w:rsidR="004C15A2" w:rsidRPr="004C15A2" w:rsidRDefault="004C15A2" w:rsidP="004C15A2">
      <w:pPr>
        <w:shd w:val="clear" w:color="auto" w:fill="FFFFFF"/>
        <w:spacing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Q:</w:t>
      </w:r>
      <w:r w:rsidRPr="004C15A2">
        <w:rPr>
          <w:rFonts w:ascii="Helvetica" w:eastAsia="Times New Roman" w:hAnsi="Helvetica" w:cs="Helvetica"/>
          <w:color w:val="333333"/>
          <w:sz w:val="24"/>
          <w:szCs w:val="24"/>
          <w:lang w:eastAsia="en-GB"/>
        </w:rPr>
        <w:t> What happens if you do not specify </w:t>
      </w:r>
      <w:proofErr w:type="gramStart"/>
      <w:r w:rsidRPr="004C15A2">
        <w:rPr>
          <w:rFonts w:ascii="Courier New" w:eastAsia="Times New Roman" w:hAnsi="Courier New" w:cs="Courier New"/>
          <w:color w:val="333333"/>
          <w:sz w:val="20"/>
          <w:szCs w:val="20"/>
          <w:bdr w:val="none" w:sz="0" w:space="0" w:color="auto" w:frame="1"/>
          <w:lang w:eastAsia="en-GB"/>
        </w:rPr>
        <w:t>option(</w:t>
      </w:r>
      <w:proofErr w:type="gramEnd"/>
      <w:r w:rsidRPr="004C15A2">
        <w:rPr>
          <w:rFonts w:ascii="Courier New" w:eastAsia="Times New Roman" w:hAnsi="Courier New" w:cs="Courier New"/>
          <w:color w:val="333333"/>
          <w:sz w:val="20"/>
          <w:szCs w:val="20"/>
          <w:bdr w:val="none" w:sz="0" w:space="0" w:color="auto" w:frame="1"/>
          <w:lang w:eastAsia="en-GB"/>
        </w:rPr>
        <w:t>"</w:t>
      </w:r>
      <w:proofErr w:type="spellStart"/>
      <w:r w:rsidRPr="004C15A2">
        <w:rPr>
          <w:rFonts w:ascii="Courier New" w:eastAsia="Times New Roman" w:hAnsi="Courier New" w:cs="Courier New"/>
          <w:color w:val="333333"/>
          <w:sz w:val="20"/>
          <w:szCs w:val="20"/>
          <w:bdr w:val="none" w:sz="0" w:space="0" w:color="auto" w:frame="1"/>
          <w:lang w:eastAsia="en-GB"/>
        </w:rPr>
        <w:t>checkpointLocation</w:t>
      </w:r>
      <w:proofErr w:type="spellEnd"/>
      <w:r w:rsidRPr="004C15A2">
        <w:rPr>
          <w:rFonts w:ascii="Courier New" w:eastAsia="Times New Roman" w:hAnsi="Courier New" w:cs="Courier New"/>
          <w:color w:val="333333"/>
          <w:sz w:val="20"/>
          <w:szCs w:val="20"/>
          <w:bdr w:val="none" w:sz="0" w:space="0" w:color="auto" w:frame="1"/>
          <w:lang w:eastAsia="en-GB"/>
        </w:rPr>
        <w:t>", pointer-to-checkpoint directory)</w:t>
      </w:r>
      <w:r w:rsidRPr="004C15A2">
        <w:rPr>
          <w:rFonts w:ascii="Helvetica" w:eastAsia="Times New Roman" w:hAnsi="Helvetica" w:cs="Helvetica"/>
          <w:color w:val="333333"/>
          <w:sz w:val="24"/>
          <w:szCs w:val="24"/>
          <w:lang w:eastAsia="en-GB"/>
        </w:rPr>
        <w:t>?</w:t>
      </w:r>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When the streaming job stops, you lose all state around your streaming job and upon restart, you start from scratch.</w:t>
      </w:r>
    </w:p>
    <w:p w:rsidR="004C15A2" w:rsidRPr="004C15A2" w:rsidRDefault="004C15A2" w:rsidP="004C15A2">
      <w:pPr>
        <w:shd w:val="clear" w:color="auto" w:fill="FFFFFF"/>
        <w:spacing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lastRenderedPageBreak/>
        <w:t>Q:</w:t>
      </w:r>
      <w:r w:rsidRPr="004C15A2">
        <w:rPr>
          <w:rFonts w:ascii="Helvetica" w:eastAsia="Times New Roman" w:hAnsi="Helvetica" w:cs="Helvetica"/>
          <w:color w:val="333333"/>
          <w:sz w:val="24"/>
          <w:szCs w:val="24"/>
          <w:lang w:eastAsia="en-GB"/>
        </w:rPr>
        <w:t> How do you view the list of active streams?</w:t>
      </w:r>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Invoke </w:t>
      </w:r>
      <w:proofErr w:type="spellStart"/>
      <w:proofErr w:type="gramStart"/>
      <w:r w:rsidRPr="004C15A2">
        <w:rPr>
          <w:rFonts w:ascii="Courier New" w:eastAsia="Times New Roman" w:hAnsi="Courier New" w:cs="Courier New"/>
          <w:color w:val="333333"/>
          <w:sz w:val="20"/>
          <w:szCs w:val="20"/>
          <w:bdr w:val="none" w:sz="0" w:space="0" w:color="auto" w:frame="1"/>
          <w:lang w:eastAsia="en-GB"/>
        </w:rPr>
        <w:t>spark.streams</w:t>
      </w:r>
      <w:proofErr w:type="gramEnd"/>
      <w:r w:rsidRPr="004C15A2">
        <w:rPr>
          <w:rFonts w:ascii="Courier New" w:eastAsia="Times New Roman" w:hAnsi="Courier New" w:cs="Courier New"/>
          <w:color w:val="333333"/>
          <w:sz w:val="20"/>
          <w:szCs w:val="20"/>
          <w:bdr w:val="none" w:sz="0" w:space="0" w:color="auto" w:frame="1"/>
          <w:lang w:eastAsia="en-GB"/>
        </w:rPr>
        <w:t>.active</w:t>
      </w:r>
      <w:proofErr w:type="spellEnd"/>
      <w:r w:rsidRPr="004C15A2">
        <w:rPr>
          <w:rFonts w:ascii="Helvetica" w:eastAsia="Times New Roman" w:hAnsi="Helvetica" w:cs="Helvetica"/>
          <w:color w:val="333333"/>
          <w:sz w:val="24"/>
          <w:szCs w:val="24"/>
          <w:lang w:eastAsia="en-GB"/>
        </w:rPr>
        <w:t>.</w:t>
      </w:r>
    </w:p>
    <w:p w:rsidR="004C15A2" w:rsidRPr="004C15A2" w:rsidRDefault="004C15A2" w:rsidP="004C15A2">
      <w:pPr>
        <w:shd w:val="clear" w:color="auto" w:fill="FFFFFF"/>
        <w:spacing w:after="0" w:line="240" w:lineRule="auto"/>
        <w:rPr>
          <w:rFonts w:ascii="Helvetica" w:eastAsia="Times New Roman" w:hAnsi="Helvetica" w:cs="Helvetica"/>
          <w:color w:val="333333"/>
          <w:sz w:val="24"/>
          <w:szCs w:val="24"/>
          <w:lang w:eastAsia="en-GB"/>
        </w:rPr>
      </w:pPr>
      <w:r w:rsidRPr="004C15A2">
        <w:rPr>
          <w:rFonts w:ascii="Helvetica" w:eastAsia="Times New Roman" w:hAnsi="Helvetica" w:cs="Helvetica"/>
          <w:b/>
          <w:bCs/>
          <w:color w:val="333333"/>
          <w:sz w:val="24"/>
          <w:szCs w:val="24"/>
          <w:lang w:eastAsia="en-GB"/>
        </w:rPr>
        <w:t>Q:</w:t>
      </w:r>
      <w:r w:rsidRPr="004C15A2">
        <w:rPr>
          <w:rFonts w:ascii="Helvetica" w:eastAsia="Times New Roman" w:hAnsi="Helvetica" w:cs="Helvetica"/>
          <w:color w:val="333333"/>
          <w:sz w:val="24"/>
          <w:szCs w:val="24"/>
          <w:lang w:eastAsia="en-GB"/>
        </w:rPr>
        <w:t> How do you verify whether </w:t>
      </w:r>
      <w:proofErr w:type="spellStart"/>
      <w:r w:rsidRPr="004C15A2">
        <w:rPr>
          <w:rFonts w:ascii="Courier New" w:eastAsia="Times New Roman" w:hAnsi="Courier New" w:cs="Courier New"/>
          <w:color w:val="333333"/>
          <w:sz w:val="20"/>
          <w:szCs w:val="20"/>
          <w:bdr w:val="none" w:sz="0" w:space="0" w:color="auto" w:frame="1"/>
          <w:lang w:eastAsia="en-GB"/>
        </w:rPr>
        <w:t>streamingQuery</w:t>
      </w:r>
      <w:proofErr w:type="spellEnd"/>
      <w:r w:rsidRPr="004C15A2">
        <w:rPr>
          <w:rFonts w:ascii="Helvetica" w:eastAsia="Times New Roman" w:hAnsi="Helvetica" w:cs="Helvetica"/>
          <w:color w:val="333333"/>
          <w:sz w:val="24"/>
          <w:szCs w:val="24"/>
          <w:lang w:eastAsia="en-GB"/>
        </w:rPr>
        <w:t> is running (</w:t>
      </w:r>
      <w:proofErr w:type="spellStart"/>
      <w:r w:rsidRPr="004C15A2">
        <w:rPr>
          <w:rFonts w:ascii="Helvetica" w:eastAsia="Times New Roman" w:hAnsi="Helvetica" w:cs="Helvetica"/>
          <w:color w:val="333333"/>
          <w:sz w:val="24"/>
          <w:szCs w:val="24"/>
          <w:lang w:eastAsia="en-GB"/>
        </w:rPr>
        <w:t>boolean</w:t>
      </w:r>
      <w:proofErr w:type="spellEnd"/>
      <w:r w:rsidRPr="004C15A2">
        <w:rPr>
          <w:rFonts w:ascii="Helvetica" w:eastAsia="Times New Roman" w:hAnsi="Helvetica" w:cs="Helvetica"/>
          <w:color w:val="333333"/>
          <w:sz w:val="24"/>
          <w:szCs w:val="24"/>
          <w:lang w:eastAsia="en-GB"/>
        </w:rPr>
        <w:t xml:space="preserve"> output)?</w:t>
      </w:r>
      <w:r w:rsidRPr="004C15A2">
        <w:rPr>
          <w:rFonts w:ascii="Helvetica" w:eastAsia="Times New Roman" w:hAnsi="Helvetica" w:cs="Helvetica"/>
          <w:color w:val="333333"/>
          <w:sz w:val="24"/>
          <w:szCs w:val="24"/>
          <w:lang w:eastAsia="en-GB"/>
        </w:rPr>
        <w:br/>
      </w:r>
      <w:r w:rsidRPr="004C15A2">
        <w:rPr>
          <w:rFonts w:ascii="Helvetica" w:eastAsia="Times New Roman" w:hAnsi="Helvetica" w:cs="Helvetica"/>
          <w:b/>
          <w:bCs/>
          <w:color w:val="333333"/>
          <w:sz w:val="24"/>
          <w:szCs w:val="24"/>
          <w:lang w:eastAsia="en-GB"/>
        </w:rPr>
        <w:t>A:</w:t>
      </w:r>
      <w:r w:rsidRPr="004C15A2">
        <w:rPr>
          <w:rFonts w:ascii="Helvetica" w:eastAsia="Times New Roman" w:hAnsi="Helvetica" w:cs="Helvetica"/>
          <w:color w:val="333333"/>
          <w:sz w:val="24"/>
          <w:szCs w:val="24"/>
          <w:lang w:eastAsia="en-GB"/>
        </w:rPr>
        <w:t> Invoke </w:t>
      </w:r>
      <w:proofErr w:type="spellStart"/>
      <w:r w:rsidRPr="004C15A2">
        <w:rPr>
          <w:rFonts w:ascii="Courier New" w:eastAsia="Times New Roman" w:hAnsi="Courier New" w:cs="Courier New"/>
          <w:color w:val="333333"/>
          <w:sz w:val="20"/>
          <w:szCs w:val="20"/>
          <w:bdr w:val="none" w:sz="0" w:space="0" w:color="auto" w:frame="1"/>
          <w:lang w:eastAsia="en-GB"/>
        </w:rPr>
        <w:t>spark.streams.get</w:t>
      </w:r>
      <w:proofErr w:type="spellEnd"/>
      <w:r w:rsidRPr="004C15A2">
        <w:rPr>
          <w:rFonts w:ascii="Courier New" w:eastAsia="Times New Roman" w:hAnsi="Courier New" w:cs="Courier New"/>
          <w:color w:val="333333"/>
          <w:sz w:val="20"/>
          <w:szCs w:val="20"/>
          <w:bdr w:val="none" w:sz="0" w:space="0" w:color="auto" w:frame="1"/>
          <w:lang w:eastAsia="en-GB"/>
        </w:rPr>
        <w:t>(streamingQuery.id</w:t>
      </w:r>
      <w:proofErr w:type="gramStart"/>
      <w:r w:rsidRPr="004C15A2">
        <w:rPr>
          <w:rFonts w:ascii="Courier New" w:eastAsia="Times New Roman" w:hAnsi="Courier New" w:cs="Courier New"/>
          <w:color w:val="333333"/>
          <w:sz w:val="20"/>
          <w:szCs w:val="20"/>
          <w:bdr w:val="none" w:sz="0" w:space="0" w:color="auto" w:frame="1"/>
          <w:lang w:eastAsia="en-GB"/>
        </w:rPr>
        <w:t>).</w:t>
      </w:r>
      <w:proofErr w:type="spellStart"/>
      <w:r w:rsidRPr="004C15A2">
        <w:rPr>
          <w:rFonts w:ascii="Courier New" w:eastAsia="Times New Roman" w:hAnsi="Courier New" w:cs="Courier New"/>
          <w:color w:val="333333"/>
          <w:sz w:val="20"/>
          <w:szCs w:val="20"/>
          <w:bdr w:val="none" w:sz="0" w:space="0" w:color="auto" w:frame="1"/>
          <w:lang w:eastAsia="en-GB"/>
        </w:rPr>
        <w:t>isActive</w:t>
      </w:r>
      <w:proofErr w:type="spellEnd"/>
      <w:proofErr w:type="gramEnd"/>
      <w:r w:rsidRPr="004C15A2">
        <w:rPr>
          <w:rFonts w:ascii="Helvetica" w:eastAsia="Times New Roman" w:hAnsi="Helvetica" w:cs="Helvetica"/>
          <w:color w:val="333333"/>
          <w:sz w:val="24"/>
          <w:szCs w:val="24"/>
          <w:lang w:eastAsia="en-GB"/>
        </w:rPr>
        <w:t>.</w:t>
      </w:r>
    </w:p>
    <w:p w:rsidR="004C15A2" w:rsidRDefault="004C15A2" w:rsidP="005F5D99">
      <w:pPr>
        <w:rPr>
          <w:sz w:val="24"/>
          <w:szCs w:val="24"/>
          <w:u w:val="single"/>
        </w:rPr>
      </w:pPr>
    </w:p>
    <w:p w:rsidR="00897D1E" w:rsidRPr="00897D1E" w:rsidRDefault="00897D1E" w:rsidP="00897D1E">
      <w:pPr>
        <w:shd w:val="clear" w:color="auto" w:fill="FFFFFF"/>
        <w:spacing w:before="240"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Why is Databricks Delta so important for a data lake that incorporates streaming data?</w:t>
      </w:r>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Frequent meta data refreshes, table repairs and accumulation of small files on a secondly- or minutely-basis!</w:t>
      </w:r>
    </w:p>
    <w:p w:rsidR="00897D1E" w:rsidRPr="00897D1E" w:rsidRDefault="00897D1E" w:rsidP="00897D1E">
      <w:pPr>
        <w:shd w:val="clear" w:color="auto" w:fill="FFFFFF"/>
        <w:spacing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What happens if you shut off your stream before it has fully initialized and started and you try to </w:t>
      </w:r>
      <w:r w:rsidRPr="00897D1E">
        <w:rPr>
          <w:rFonts w:ascii="Courier New" w:eastAsia="Times New Roman" w:hAnsi="Courier New" w:cs="Courier New"/>
          <w:color w:val="333333"/>
          <w:sz w:val="20"/>
          <w:szCs w:val="20"/>
          <w:bdr w:val="none" w:sz="0" w:space="0" w:color="auto" w:frame="1"/>
          <w:lang w:eastAsia="en-GB"/>
        </w:rPr>
        <w:t>CREATE TABLE</w:t>
      </w:r>
      <w:proofErr w:type="gramStart"/>
      <w:r w:rsidRPr="00897D1E">
        <w:rPr>
          <w:rFonts w:ascii="Courier New" w:eastAsia="Times New Roman" w:hAnsi="Courier New" w:cs="Courier New"/>
          <w:color w:val="333333"/>
          <w:sz w:val="20"/>
          <w:szCs w:val="20"/>
          <w:bdr w:val="none" w:sz="0" w:space="0" w:color="auto" w:frame="1"/>
          <w:lang w:eastAsia="en-GB"/>
        </w:rPr>
        <w:t xml:space="preserve"> ..</w:t>
      </w:r>
      <w:proofErr w:type="gramEnd"/>
      <w:r w:rsidRPr="00897D1E">
        <w:rPr>
          <w:rFonts w:ascii="Courier New" w:eastAsia="Times New Roman" w:hAnsi="Courier New" w:cs="Courier New"/>
          <w:color w:val="333333"/>
          <w:sz w:val="20"/>
          <w:szCs w:val="20"/>
          <w:bdr w:val="none" w:sz="0" w:space="0" w:color="auto" w:frame="1"/>
          <w:lang w:eastAsia="en-GB"/>
        </w:rPr>
        <w:t xml:space="preserve"> USING </w:t>
      </w:r>
      <w:proofErr w:type="gramStart"/>
      <w:r w:rsidRPr="00897D1E">
        <w:rPr>
          <w:rFonts w:ascii="Courier New" w:eastAsia="Times New Roman" w:hAnsi="Courier New" w:cs="Courier New"/>
          <w:color w:val="333333"/>
          <w:sz w:val="20"/>
          <w:szCs w:val="20"/>
          <w:bdr w:val="none" w:sz="0" w:space="0" w:color="auto" w:frame="1"/>
          <w:lang w:eastAsia="en-GB"/>
        </w:rPr>
        <w:t>DELTA</w:t>
      </w:r>
      <w:r w:rsidRPr="00897D1E">
        <w:rPr>
          <w:rFonts w:ascii="Helvetica" w:eastAsia="Times New Roman" w:hAnsi="Helvetica" w:cs="Helvetica"/>
          <w:color w:val="333333"/>
          <w:sz w:val="24"/>
          <w:szCs w:val="24"/>
          <w:lang w:eastAsia="en-GB"/>
        </w:rPr>
        <w:t> ?</w:t>
      </w:r>
      <w:proofErr w:type="gramEnd"/>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You will get this: </w:t>
      </w:r>
      <w:r w:rsidRPr="00897D1E">
        <w:rPr>
          <w:rFonts w:ascii="Courier New" w:eastAsia="Times New Roman" w:hAnsi="Courier New" w:cs="Courier New"/>
          <w:color w:val="333333"/>
          <w:sz w:val="20"/>
          <w:szCs w:val="20"/>
          <w:bdr w:val="none" w:sz="0" w:space="0" w:color="auto" w:frame="1"/>
          <w:lang w:eastAsia="en-GB"/>
        </w:rPr>
        <w:t xml:space="preserve">Error in SQL statement: </w:t>
      </w:r>
      <w:proofErr w:type="spellStart"/>
      <w:r w:rsidRPr="00897D1E">
        <w:rPr>
          <w:rFonts w:ascii="Courier New" w:eastAsia="Times New Roman" w:hAnsi="Courier New" w:cs="Courier New"/>
          <w:color w:val="333333"/>
          <w:sz w:val="20"/>
          <w:szCs w:val="20"/>
          <w:bdr w:val="none" w:sz="0" w:space="0" w:color="auto" w:frame="1"/>
          <w:lang w:eastAsia="en-GB"/>
        </w:rPr>
        <w:t>AnalysisException</w:t>
      </w:r>
      <w:proofErr w:type="spellEnd"/>
      <w:r w:rsidRPr="00897D1E">
        <w:rPr>
          <w:rFonts w:ascii="Courier New" w:eastAsia="Times New Roman" w:hAnsi="Courier New" w:cs="Courier New"/>
          <w:color w:val="333333"/>
          <w:sz w:val="20"/>
          <w:szCs w:val="20"/>
          <w:bdr w:val="none" w:sz="0" w:space="0" w:color="auto" w:frame="1"/>
          <w:lang w:eastAsia="en-GB"/>
        </w:rPr>
        <w:t>: The user specified schema is empty;</w:t>
      </w:r>
      <w:r w:rsidRPr="00897D1E">
        <w:rPr>
          <w:rFonts w:ascii="Helvetica" w:eastAsia="Times New Roman" w:hAnsi="Helvetica" w:cs="Helvetica"/>
          <w:color w:val="333333"/>
          <w:sz w:val="24"/>
          <w:szCs w:val="24"/>
          <w:lang w:eastAsia="en-GB"/>
        </w:rPr>
        <w:t>.</w:t>
      </w:r>
    </w:p>
    <w:p w:rsidR="00897D1E" w:rsidRPr="00897D1E" w:rsidRDefault="00897D1E" w:rsidP="00897D1E">
      <w:pPr>
        <w:shd w:val="clear" w:color="auto" w:fill="FFFFFF"/>
        <w:spacing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When you do a write stream command, what does this option do </w:t>
      </w:r>
      <w:proofErr w:type="spellStart"/>
      <w:r w:rsidRPr="00897D1E">
        <w:rPr>
          <w:rFonts w:ascii="Courier New" w:eastAsia="Times New Roman" w:hAnsi="Courier New" w:cs="Courier New"/>
          <w:color w:val="333333"/>
          <w:sz w:val="20"/>
          <w:szCs w:val="20"/>
          <w:bdr w:val="none" w:sz="0" w:space="0" w:color="auto" w:frame="1"/>
          <w:lang w:eastAsia="en-GB"/>
        </w:rPr>
        <w:t>outputMode</w:t>
      </w:r>
      <w:proofErr w:type="spellEnd"/>
      <w:r w:rsidRPr="00897D1E">
        <w:rPr>
          <w:rFonts w:ascii="Courier New" w:eastAsia="Times New Roman" w:hAnsi="Courier New" w:cs="Courier New"/>
          <w:color w:val="333333"/>
          <w:sz w:val="20"/>
          <w:szCs w:val="20"/>
          <w:bdr w:val="none" w:sz="0" w:space="0" w:color="auto" w:frame="1"/>
          <w:lang w:eastAsia="en-GB"/>
        </w:rPr>
        <w:t>("append"</w:t>
      </w:r>
      <w:proofErr w:type="gramStart"/>
      <w:r w:rsidRPr="00897D1E">
        <w:rPr>
          <w:rFonts w:ascii="Courier New" w:eastAsia="Times New Roman" w:hAnsi="Courier New" w:cs="Courier New"/>
          <w:color w:val="333333"/>
          <w:sz w:val="20"/>
          <w:szCs w:val="20"/>
          <w:bdr w:val="none" w:sz="0" w:space="0" w:color="auto" w:frame="1"/>
          <w:lang w:eastAsia="en-GB"/>
        </w:rPr>
        <w:t>)</w:t>
      </w:r>
      <w:r w:rsidRPr="00897D1E">
        <w:rPr>
          <w:rFonts w:ascii="Helvetica" w:eastAsia="Times New Roman" w:hAnsi="Helvetica" w:cs="Helvetica"/>
          <w:color w:val="333333"/>
          <w:sz w:val="24"/>
          <w:szCs w:val="24"/>
          <w:lang w:eastAsia="en-GB"/>
        </w:rPr>
        <w:t> ?</w:t>
      </w:r>
      <w:proofErr w:type="gramEnd"/>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This option takes on the following values and their respective meanings:</w:t>
      </w:r>
    </w:p>
    <w:p w:rsidR="00897D1E" w:rsidRPr="00897D1E" w:rsidRDefault="00897D1E" w:rsidP="00136E32">
      <w:pPr>
        <w:numPr>
          <w:ilvl w:val="0"/>
          <w:numId w:val="48"/>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append</w:t>
      </w:r>
      <w:r w:rsidRPr="00897D1E">
        <w:rPr>
          <w:rFonts w:ascii="Helvetica" w:eastAsia="Times New Roman" w:hAnsi="Helvetica" w:cs="Helvetica"/>
          <w:color w:val="333333"/>
          <w:sz w:val="24"/>
          <w:szCs w:val="24"/>
          <w:lang w:eastAsia="en-GB"/>
        </w:rPr>
        <w:t>: add only new records to output sink</w:t>
      </w:r>
    </w:p>
    <w:p w:rsidR="00897D1E" w:rsidRPr="00897D1E" w:rsidRDefault="00897D1E" w:rsidP="00136E32">
      <w:pPr>
        <w:numPr>
          <w:ilvl w:val="0"/>
          <w:numId w:val="48"/>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complete</w:t>
      </w:r>
      <w:r w:rsidRPr="00897D1E">
        <w:rPr>
          <w:rFonts w:ascii="Helvetica" w:eastAsia="Times New Roman" w:hAnsi="Helvetica" w:cs="Helvetica"/>
          <w:color w:val="333333"/>
          <w:sz w:val="24"/>
          <w:szCs w:val="24"/>
          <w:lang w:eastAsia="en-GB"/>
        </w:rPr>
        <w:t>: rewrite full output - applicable to aggregations operations</w:t>
      </w:r>
    </w:p>
    <w:p w:rsidR="00897D1E" w:rsidRPr="00897D1E" w:rsidRDefault="00897D1E" w:rsidP="00136E32">
      <w:pPr>
        <w:numPr>
          <w:ilvl w:val="0"/>
          <w:numId w:val="48"/>
        </w:numPr>
        <w:shd w:val="clear" w:color="auto" w:fill="FFFFFF"/>
        <w:spacing w:before="100" w:beforeAutospacing="1" w:after="100" w:afterAutospacing="1" w:line="240" w:lineRule="auto"/>
        <w:ind w:left="375"/>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update</w:t>
      </w:r>
      <w:r w:rsidRPr="00897D1E">
        <w:rPr>
          <w:rFonts w:ascii="Helvetica" w:eastAsia="Times New Roman" w:hAnsi="Helvetica" w:cs="Helvetica"/>
          <w:color w:val="333333"/>
          <w:sz w:val="24"/>
          <w:szCs w:val="24"/>
          <w:lang w:eastAsia="en-GB"/>
        </w:rPr>
        <w:t>: update changed records in place</w:t>
      </w:r>
    </w:p>
    <w:p w:rsidR="00897D1E" w:rsidRPr="00897D1E" w:rsidRDefault="00897D1E" w:rsidP="00897D1E">
      <w:pPr>
        <w:shd w:val="clear" w:color="auto" w:fill="FFFFFF"/>
        <w:spacing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What happens if you do not specify </w:t>
      </w:r>
      <w:proofErr w:type="gramStart"/>
      <w:r w:rsidRPr="00897D1E">
        <w:rPr>
          <w:rFonts w:ascii="Courier New" w:eastAsia="Times New Roman" w:hAnsi="Courier New" w:cs="Courier New"/>
          <w:color w:val="333333"/>
          <w:sz w:val="20"/>
          <w:szCs w:val="20"/>
          <w:bdr w:val="none" w:sz="0" w:space="0" w:color="auto" w:frame="1"/>
          <w:lang w:eastAsia="en-GB"/>
        </w:rPr>
        <w:t>option(</w:t>
      </w:r>
      <w:proofErr w:type="gramEnd"/>
      <w:r w:rsidRPr="00897D1E">
        <w:rPr>
          <w:rFonts w:ascii="Courier New" w:eastAsia="Times New Roman" w:hAnsi="Courier New" w:cs="Courier New"/>
          <w:color w:val="333333"/>
          <w:sz w:val="20"/>
          <w:szCs w:val="20"/>
          <w:bdr w:val="none" w:sz="0" w:space="0" w:color="auto" w:frame="1"/>
          <w:lang w:eastAsia="en-GB"/>
        </w:rPr>
        <w:t>"</w:t>
      </w:r>
      <w:proofErr w:type="spellStart"/>
      <w:r w:rsidRPr="00897D1E">
        <w:rPr>
          <w:rFonts w:ascii="Courier New" w:eastAsia="Times New Roman" w:hAnsi="Courier New" w:cs="Courier New"/>
          <w:color w:val="333333"/>
          <w:sz w:val="20"/>
          <w:szCs w:val="20"/>
          <w:bdr w:val="none" w:sz="0" w:space="0" w:color="auto" w:frame="1"/>
          <w:lang w:eastAsia="en-GB"/>
        </w:rPr>
        <w:t>checkpointLocation</w:t>
      </w:r>
      <w:proofErr w:type="spellEnd"/>
      <w:r w:rsidRPr="00897D1E">
        <w:rPr>
          <w:rFonts w:ascii="Courier New" w:eastAsia="Times New Roman" w:hAnsi="Courier New" w:cs="Courier New"/>
          <w:color w:val="333333"/>
          <w:sz w:val="20"/>
          <w:szCs w:val="20"/>
          <w:bdr w:val="none" w:sz="0" w:space="0" w:color="auto" w:frame="1"/>
          <w:lang w:eastAsia="en-GB"/>
        </w:rPr>
        <w:t>", pointer-to-checkpoint directory)</w:t>
      </w:r>
      <w:r w:rsidRPr="00897D1E">
        <w:rPr>
          <w:rFonts w:ascii="Helvetica" w:eastAsia="Times New Roman" w:hAnsi="Helvetica" w:cs="Helvetica"/>
          <w:color w:val="333333"/>
          <w:sz w:val="24"/>
          <w:szCs w:val="24"/>
          <w:lang w:eastAsia="en-GB"/>
        </w:rPr>
        <w:t>?</w:t>
      </w:r>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When the streaming job stops, you lose all state around your streaming job and upon restart, you start from scratch.</w:t>
      </w:r>
    </w:p>
    <w:p w:rsidR="00897D1E" w:rsidRPr="00897D1E" w:rsidRDefault="00897D1E" w:rsidP="00897D1E">
      <w:pPr>
        <w:shd w:val="clear" w:color="auto" w:fill="FFFFFF"/>
        <w:spacing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How do you view the list of active streams?</w:t>
      </w:r>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Invoke </w:t>
      </w:r>
      <w:proofErr w:type="spellStart"/>
      <w:proofErr w:type="gramStart"/>
      <w:r w:rsidRPr="00897D1E">
        <w:rPr>
          <w:rFonts w:ascii="Courier New" w:eastAsia="Times New Roman" w:hAnsi="Courier New" w:cs="Courier New"/>
          <w:color w:val="333333"/>
          <w:sz w:val="20"/>
          <w:szCs w:val="20"/>
          <w:bdr w:val="none" w:sz="0" w:space="0" w:color="auto" w:frame="1"/>
          <w:lang w:eastAsia="en-GB"/>
        </w:rPr>
        <w:t>spark.streams</w:t>
      </w:r>
      <w:proofErr w:type="gramEnd"/>
      <w:r w:rsidRPr="00897D1E">
        <w:rPr>
          <w:rFonts w:ascii="Courier New" w:eastAsia="Times New Roman" w:hAnsi="Courier New" w:cs="Courier New"/>
          <w:color w:val="333333"/>
          <w:sz w:val="20"/>
          <w:szCs w:val="20"/>
          <w:bdr w:val="none" w:sz="0" w:space="0" w:color="auto" w:frame="1"/>
          <w:lang w:eastAsia="en-GB"/>
        </w:rPr>
        <w:t>.active</w:t>
      </w:r>
      <w:proofErr w:type="spellEnd"/>
      <w:r w:rsidRPr="00897D1E">
        <w:rPr>
          <w:rFonts w:ascii="Helvetica" w:eastAsia="Times New Roman" w:hAnsi="Helvetica" w:cs="Helvetica"/>
          <w:color w:val="333333"/>
          <w:sz w:val="24"/>
          <w:szCs w:val="24"/>
          <w:lang w:eastAsia="en-GB"/>
        </w:rPr>
        <w:t>.</w:t>
      </w:r>
    </w:p>
    <w:p w:rsidR="00897D1E" w:rsidRPr="00897D1E" w:rsidRDefault="00897D1E" w:rsidP="00897D1E">
      <w:pPr>
        <w:shd w:val="clear" w:color="auto" w:fill="FFFFFF"/>
        <w:spacing w:after="0" w:line="240" w:lineRule="auto"/>
        <w:rPr>
          <w:rFonts w:ascii="Helvetica" w:eastAsia="Times New Roman" w:hAnsi="Helvetica" w:cs="Helvetica"/>
          <w:color w:val="333333"/>
          <w:sz w:val="24"/>
          <w:szCs w:val="24"/>
          <w:lang w:eastAsia="en-GB"/>
        </w:rPr>
      </w:pPr>
      <w:r w:rsidRPr="00897D1E">
        <w:rPr>
          <w:rFonts w:ascii="Helvetica" w:eastAsia="Times New Roman" w:hAnsi="Helvetica" w:cs="Helvetica"/>
          <w:b/>
          <w:bCs/>
          <w:color w:val="333333"/>
          <w:sz w:val="24"/>
          <w:szCs w:val="24"/>
          <w:lang w:eastAsia="en-GB"/>
        </w:rPr>
        <w:t>Q:</w:t>
      </w:r>
      <w:r w:rsidRPr="00897D1E">
        <w:rPr>
          <w:rFonts w:ascii="Helvetica" w:eastAsia="Times New Roman" w:hAnsi="Helvetica" w:cs="Helvetica"/>
          <w:color w:val="333333"/>
          <w:sz w:val="24"/>
          <w:szCs w:val="24"/>
          <w:lang w:eastAsia="en-GB"/>
        </w:rPr>
        <w:t> How do you verify whether </w:t>
      </w:r>
      <w:proofErr w:type="spellStart"/>
      <w:r w:rsidRPr="00897D1E">
        <w:rPr>
          <w:rFonts w:ascii="Courier New" w:eastAsia="Times New Roman" w:hAnsi="Courier New" w:cs="Courier New"/>
          <w:color w:val="333333"/>
          <w:sz w:val="20"/>
          <w:szCs w:val="20"/>
          <w:bdr w:val="none" w:sz="0" w:space="0" w:color="auto" w:frame="1"/>
          <w:lang w:eastAsia="en-GB"/>
        </w:rPr>
        <w:t>streamingQuery</w:t>
      </w:r>
      <w:proofErr w:type="spellEnd"/>
      <w:r w:rsidRPr="00897D1E">
        <w:rPr>
          <w:rFonts w:ascii="Helvetica" w:eastAsia="Times New Roman" w:hAnsi="Helvetica" w:cs="Helvetica"/>
          <w:color w:val="333333"/>
          <w:sz w:val="24"/>
          <w:szCs w:val="24"/>
          <w:lang w:eastAsia="en-GB"/>
        </w:rPr>
        <w:t> is running (</w:t>
      </w:r>
      <w:proofErr w:type="spellStart"/>
      <w:r w:rsidRPr="00897D1E">
        <w:rPr>
          <w:rFonts w:ascii="Helvetica" w:eastAsia="Times New Roman" w:hAnsi="Helvetica" w:cs="Helvetica"/>
          <w:color w:val="333333"/>
          <w:sz w:val="24"/>
          <w:szCs w:val="24"/>
          <w:lang w:eastAsia="en-GB"/>
        </w:rPr>
        <w:t>boolean</w:t>
      </w:r>
      <w:proofErr w:type="spellEnd"/>
      <w:r w:rsidRPr="00897D1E">
        <w:rPr>
          <w:rFonts w:ascii="Helvetica" w:eastAsia="Times New Roman" w:hAnsi="Helvetica" w:cs="Helvetica"/>
          <w:color w:val="333333"/>
          <w:sz w:val="24"/>
          <w:szCs w:val="24"/>
          <w:lang w:eastAsia="en-GB"/>
        </w:rPr>
        <w:t xml:space="preserve"> output)?</w:t>
      </w:r>
      <w:r w:rsidRPr="00897D1E">
        <w:rPr>
          <w:rFonts w:ascii="Helvetica" w:eastAsia="Times New Roman" w:hAnsi="Helvetica" w:cs="Helvetica"/>
          <w:color w:val="333333"/>
          <w:sz w:val="24"/>
          <w:szCs w:val="24"/>
          <w:lang w:eastAsia="en-GB"/>
        </w:rPr>
        <w:br/>
      </w:r>
      <w:r w:rsidRPr="00897D1E">
        <w:rPr>
          <w:rFonts w:ascii="Helvetica" w:eastAsia="Times New Roman" w:hAnsi="Helvetica" w:cs="Helvetica"/>
          <w:b/>
          <w:bCs/>
          <w:color w:val="333333"/>
          <w:sz w:val="24"/>
          <w:szCs w:val="24"/>
          <w:lang w:eastAsia="en-GB"/>
        </w:rPr>
        <w:t>A:</w:t>
      </w:r>
      <w:r w:rsidRPr="00897D1E">
        <w:rPr>
          <w:rFonts w:ascii="Helvetica" w:eastAsia="Times New Roman" w:hAnsi="Helvetica" w:cs="Helvetica"/>
          <w:color w:val="333333"/>
          <w:sz w:val="24"/>
          <w:szCs w:val="24"/>
          <w:lang w:eastAsia="en-GB"/>
        </w:rPr>
        <w:t> Invoke </w:t>
      </w:r>
      <w:proofErr w:type="spellStart"/>
      <w:r w:rsidRPr="00897D1E">
        <w:rPr>
          <w:rFonts w:ascii="Courier New" w:eastAsia="Times New Roman" w:hAnsi="Courier New" w:cs="Courier New"/>
          <w:color w:val="333333"/>
          <w:sz w:val="20"/>
          <w:szCs w:val="20"/>
          <w:bdr w:val="none" w:sz="0" w:space="0" w:color="auto" w:frame="1"/>
          <w:lang w:eastAsia="en-GB"/>
        </w:rPr>
        <w:t>spark.streams.get</w:t>
      </w:r>
      <w:proofErr w:type="spellEnd"/>
      <w:r w:rsidRPr="00897D1E">
        <w:rPr>
          <w:rFonts w:ascii="Courier New" w:eastAsia="Times New Roman" w:hAnsi="Courier New" w:cs="Courier New"/>
          <w:color w:val="333333"/>
          <w:sz w:val="20"/>
          <w:szCs w:val="20"/>
          <w:bdr w:val="none" w:sz="0" w:space="0" w:color="auto" w:frame="1"/>
          <w:lang w:eastAsia="en-GB"/>
        </w:rPr>
        <w:t>(streamingQuery.id</w:t>
      </w:r>
      <w:proofErr w:type="gramStart"/>
      <w:r w:rsidRPr="00897D1E">
        <w:rPr>
          <w:rFonts w:ascii="Courier New" w:eastAsia="Times New Roman" w:hAnsi="Courier New" w:cs="Courier New"/>
          <w:color w:val="333333"/>
          <w:sz w:val="20"/>
          <w:szCs w:val="20"/>
          <w:bdr w:val="none" w:sz="0" w:space="0" w:color="auto" w:frame="1"/>
          <w:lang w:eastAsia="en-GB"/>
        </w:rPr>
        <w:t>).</w:t>
      </w:r>
      <w:proofErr w:type="spellStart"/>
      <w:r w:rsidRPr="00897D1E">
        <w:rPr>
          <w:rFonts w:ascii="Courier New" w:eastAsia="Times New Roman" w:hAnsi="Courier New" w:cs="Courier New"/>
          <w:color w:val="333333"/>
          <w:sz w:val="20"/>
          <w:szCs w:val="20"/>
          <w:bdr w:val="none" w:sz="0" w:space="0" w:color="auto" w:frame="1"/>
          <w:lang w:eastAsia="en-GB"/>
        </w:rPr>
        <w:t>isActive</w:t>
      </w:r>
      <w:proofErr w:type="spellEnd"/>
      <w:proofErr w:type="gramEnd"/>
      <w:r w:rsidRPr="00897D1E">
        <w:rPr>
          <w:rFonts w:ascii="Helvetica" w:eastAsia="Times New Roman" w:hAnsi="Helvetica" w:cs="Helvetica"/>
          <w:color w:val="333333"/>
          <w:sz w:val="24"/>
          <w:szCs w:val="24"/>
          <w:lang w:eastAsia="en-GB"/>
        </w:rPr>
        <w:t>.</w:t>
      </w:r>
    </w:p>
    <w:p w:rsidR="00FD01FC" w:rsidRDefault="00FD01FC" w:rsidP="005F5D99">
      <w:pPr>
        <w:rPr>
          <w:sz w:val="24"/>
          <w:szCs w:val="24"/>
          <w:u w:val="single"/>
        </w:rPr>
      </w:pPr>
    </w:p>
    <w:p w:rsidR="003E144C" w:rsidRDefault="003E144C" w:rsidP="005F5D99">
      <w:pPr>
        <w:rPr>
          <w:sz w:val="24"/>
          <w:szCs w:val="24"/>
          <w:u w:val="single"/>
        </w:rPr>
      </w:pPr>
    </w:p>
    <w:p w:rsidR="003E144C" w:rsidRDefault="003E144C" w:rsidP="003E144C">
      <w:pPr>
        <w:jc w:val="center"/>
        <w:rPr>
          <w:b/>
          <w:sz w:val="40"/>
          <w:szCs w:val="24"/>
          <w:u w:val="single"/>
        </w:rPr>
      </w:pPr>
      <w:r w:rsidRPr="00F4362C">
        <w:rPr>
          <w:b/>
          <w:sz w:val="40"/>
          <w:szCs w:val="24"/>
          <w:highlight w:val="green"/>
          <w:u w:val="single"/>
        </w:rPr>
        <w:t>Machine Learning</w:t>
      </w:r>
    </w:p>
    <w:p w:rsidR="00F4362C" w:rsidRDefault="00F4362C" w:rsidP="00F4362C">
      <w:pPr>
        <w:rPr>
          <w:b/>
          <w:sz w:val="24"/>
          <w:szCs w:val="24"/>
          <w:u w:val="single"/>
        </w:rPr>
      </w:pPr>
      <w:r>
        <w:rPr>
          <w:b/>
          <w:sz w:val="24"/>
          <w:szCs w:val="24"/>
          <w:u w:val="single"/>
        </w:rPr>
        <w:t>Models</w:t>
      </w:r>
    </w:p>
    <w:p w:rsidR="00F4362C" w:rsidRDefault="00F4362C" w:rsidP="00F4362C">
      <w:pPr>
        <w:rPr>
          <w:sz w:val="24"/>
          <w:szCs w:val="24"/>
        </w:rPr>
      </w:pPr>
      <w:r w:rsidRPr="00F4362C">
        <w:rPr>
          <w:b/>
          <w:sz w:val="24"/>
          <w:szCs w:val="24"/>
        </w:rPr>
        <w:t>Linear regression</w:t>
      </w:r>
      <w:r>
        <w:rPr>
          <w:sz w:val="24"/>
          <w:szCs w:val="24"/>
        </w:rPr>
        <w:t xml:space="preserve"> – Linear regression predicts the value of a dependent variable based on its relationship with one or more independent variables.</w:t>
      </w:r>
    </w:p>
    <w:p w:rsidR="00F4362C" w:rsidRDefault="00F4362C" w:rsidP="00F4362C">
      <w:pPr>
        <w:rPr>
          <w:sz w:val="24"/>
          <w:szCs w:val="24"/>
        </w:rPr>
      </w:pPr>
      <w:r>
        <w:rPr>
          <w:sz w:val="24"/>
          <w:szCs w:val="24"/>
        </w:rPr>
        <w:t>Logistic regression</w:t>
      </w:r>
    </w:p>
    <w:p w:rsidR="00F4362C" w:rsidRDefault="00F4362C" w:rsidP="00F4362C">
      <w:pPr>
        <w:rPr>
          <w:sz w:val="24"/>
          <w:szCs w:val="24"/>
        </w:rPr>
      </w:pPr>
      <w:r>
        <w:rPr>
          <w:sz w:val="24"/>
          <w:szCs w:val="24"/>
        </w:rPr>
        <w:t xml:space="preserve">Support-vector machines: </w:t>
      </w:r>
    </w:p>
    <w:p w:rsidR="00F4362C" w:rsidRDefault="00F4362C" w:rsidP="00F4362C">
      <w:pPr>
        <w:rPr>
          <w:sz w:val="24"/>
          <w:szCs w:val="24"/>
        </w:rPr>
      </w:pPr>
      <w:r>
        <w:rPr>
          <w:sz w:val="24"/>
          <w:szCs w:val="24"/>
        </w:rPr>
        <w:t>Decision-tree classifier</w:t>
      </w:r>
    </w:p>
    <w:p w:rsidR="00F4362C" w:rsidRDefault="00F4362C" w:rsidP="00F4362C">
      <w:pPr>
        <w:rPr>
          <w:sz w:val="24"/>
          <w:szCs w:val="24"/>
        </w:rPr>
      </w:pPr>
      <w:r>
        <w:rPr>
          <w:sz w:val="24"/>
          <w:szCs w:val="24"/>
        </w:rPr>
        <w:t>Polynomial regression: advanced regression model</w:t>
      </w:r>
    </w:p>
    <w:p w:rsidR="00B24F4F" w:rsidRDefault="00B24F4F" w:rsidP="00F4362C">
      <w:pPr>
        <w:rPr>
          <w:sz w:val="24"/>
          <w:szCs w:val="24"/>
        </w:rPr>
      </w:pPr>
    </w:p>
    <w:p w:rsidR="00B24F4F" w:rsidRDefault="00B24F4F" w:rsidP="00B24F4F">
      <w:pPr>
        <w:jc w:val="center"/>
        <w:rPr>
          <w:b/>
          <w:sz w:val="40"/>
          <w:szCs w:val="24"/>
          <w:u w:val="single"/>
        </w:rPr>
      </w:pPr>
      <w:r w:rsidRPr="00B24F4F">
        <w:rPr>
          <w:b/>
          <w:sz w:val="40"/>
          <w:szCs w:val="24"/>
          <w:highlight w:val="green"/>
          <w:u w:val="single"/>
        </w:rPr>
        <w:lastRenderedPageBreak/>
        <w:t>Deep Learning</w:t>
      </w:r>
    </w:p>
    <w:p w:rsidR="00B24F4F" w:rsidRDefault="00B24F4F" w:rsidP="00B24F4F">
      <w:pPr>
        <w:rPr>
          <w:rFonts w:ascii="Segoe UI" w:hAnsi="Segoe UI" w:cs="Segoe UI"/>
          <w:color w:val="171717"/>
          <w:shd w:val="clear" w:color="auto" w:fill="FFFFFF"/>
        </w:rPr>
      </w:pPr>
      <w:r>
        <w:rPr>
          <w:rFonts w:ascii="Segoe UI" w:hAnsi="Segoe UI" w:cs="Segoe UI"/>
          <w:color w:val="171717"/>
          <w:shd w:val="clear" w:color="auto" w:fill="FFFFFF"/>
        </w:rPr>
        <w:t>Azure Databricks provides capabilities to build deep-learning algorithms that can be used to solve complex problems. Artificial neural networks make it possible to build such types of algorithms.</w:t>
      </w:r>
    </w:p>
    <w:p w:rsidR="00746F03" w:rsidRDefault="00746F03" w:rsidP="00B24F4F">
      <w:pPr>
        <w:rPr>
          <w:rFonts w:ascii="Segoe UI" w:hAnsi="Segoe UI" w:cs="Segoe UI"/>
          <w:color w:val="171717"/>
          <w:shd w:val="clear" w:color="auto" w:fill="FFFFFF"/>
        </w:rPr>
      </w:pPr>
    </w:p>
    <w:p w:rsidR="00746F03" w:rsidRDefault="00746F03" w:rsidP="00746F03">
      <w:pPr>
        <w:jc w:val="center"/>
        <w:rPr>
          <w:b/>
          <w:sz w:val="40"/>
          <w:szCs w:val="24"/>
          <w:u w:val="single"/>
        </w:rPr>
      </w:pPr>
      <w:r w:rsidRPr="00746F03">
        <w:rPr>
          <w:b/>
          <w:sz w:val="40"/>
          <w:szCs w:val="24"/>
          <w:highlight w:val="yellow"/>
          <w:u w:val="single"/>
        </w:rPr>
        <w:t>Choose the right data store</w:t>
      </w:r>
    </w:p>
    <w:p w:rsidR="00746F03" w:rsidRDefault="000A47BC" w:rsidP="00746F03">
      <w:pPr>
        <w:rPr>
          <w:rFonts w:ascii="Segoe UI" w:hAnsi="Segoe UI" w:cs="Segoe UI"/>
          <w:color w:val="171717"/>
          <w:shd w:val="clear" w:color="auto" w:fill="FFFFFF"/>
        </w:rPr>
      </w:pPr>
      <w:r>
        <w:rPr>
          <w:rFonts w:ascii="Segoe UI" w:hAnsi="Segoe UI" w:cs="Segoe UI"/>
          <w:color w:val="171717"/>
          <w:shd w:val="clear" w:color="auto" w:fill="FFFFFF"/>
        </w:rPr>
        <w:t xml:space="preserve">Modern business systems manage increasingly large volumes of data. Data may be ingested from external services, generated by the system itself, or created by users. These data sets may have extremely varied characteristics and processing requirements. Businesses use data to assess trends, trigger business processes, audit their operations, </w:t>
      </w:r>
      <w:proofErr w:type="spellStart"/>
      <w:r>
        <w:rPr>
          <w:rFonts w:ascii="Segoe UI" w:hAnsi="Segoe UI" w:cs="Segoe UI"/>
          <w:color w:val="171717"/>
          <w:shd w:val="clear" w:color="auto" w:fill="FFFFFF"/>
        </w:rPr>
        <w:t>analyze</w:t>
      </w:r>
      <w:proofErr w:type="spellEnd"/>
      <w:r>
        <w:rPr>
          <w:rFonts w:ascii="Segoe UI" w:hAnsi="Segoe UI" w:cs="Segoe UI"/>
          <w:color w:val="171717"/>
          <w:shd w:val="clear" w:color="auto" w:fill="FFFFFF"/>
        </w:rPr>
        <w:t xml:space="preserve"> customer </w:t>
      </w:r>
      <w:proofErr w:type="spellStart"/>
      <w:r>
        <w:rPr>
          <w:rFonts w:ascii="Segoe UI" w:hAnsi="Segoe UI" w:cs="Segoe UI"/>
          <w:color w:val="171717"/>
          <w:shd w:val="clear" w:color="auto" w:fill="FFFFFF"/>
        </w:rPr>
        <w:t>behavior</w:t>
      </w:r>
      <w:proofErr w:type="spellEnd"/>
      <w:r>
        <w:rPr>
          <w:rFonts w:ascii="Segoe UI" w:hAnsi="Segoe UI" w:cs="Segoe UI"/>
          <w:color w:val="171717"/>
          <w:shd w:val="clear" w:color="auto" w:fill="FFFFFF"/>
        </w:rPr>
        <w:t>, and many other things.</w:t>
      </w:r>
    </w:p>
    <w:p w:rsidR="000A47BC" w:rsidRDefault="000A47BC" w:rsidP="00746F03">
      <w:pPr>
        <w:rPr>
          <w:rFonts w:ascii="Segoe UI" w:hAnsi="Segoe UI" w:cs="Segoe UI"/>
          <w:color w:val="171717"/>
          <w:shd w:val="clear" w:color="auto" w:fill="FFFFFF"/>
        </w:rPr>
      </w:pPr>
      <w:r>
        <w:rPr>
          <w:rFonts w:ascii="Segoe UI" w:hAnsi="Segoe UI" w:cs="Segoe UI"/>
          <w:color w:val="171717"/>
          <w:shd w:val="clear" w:color="auto" w:fill="FFFFFF"/>
        </w:rPr>
        <w:t>This heterogeneity means that a single data store is usually not the best approach. Instead, it's often better to store different types of data in different data stores, each focused toward a specific workload or usage pattern. The term </w:t>
      </w:r>
      <w:r>
        <w:rPr>
          <w:rStyle w:val="Emphasis"/>
          <w:rFonts w:ascii="Segoe UI" w:hAnsi="Segoe UI" w:cs="Segoe UI"/>
          <w:color w:val="171717"/>
          <w:shd w:val="clear" w:color="auto" w:fill="FFFFFF"/>
        </w:rPr>
        <w:t>polyglot persistence</w:t>
      </w:r>
      <w:r>
        <w:rPr>
          <w:rFonts w:ascii="Segoe UI" w:hAnsi="Segoe UI" w:cs="Segoe UI"/>
          <w:color w:val="171717"/>
          <w:shd w:val="clear" w:color="auto" w:fill="FFFFFF"/>
        </w:rPr>
        <w:t> is used to describe solutions that use a mix of data store technologies.</w:t>
      </w:r>
    </w:p>
    <w:p w:rsidR="000A47BC" w:rsidRDefault="00FC5E15" w:rsidP="00746F03">
      <w:pPr>
        <w:rPr>
          <w:rFonts w:ascii="Segoe UI" w:hAnsi="Segoe UI" w:cs="Segoe UI"/>
          <w:b/>
          <w:color w:val="171717"/>
          <w:sz w:val="40"/>
          <w:shd w:val="clear" w:color="auto" w:fill="FFFFFF"/>
        </w:rPr>
      </w:pPr>
      <w:r w:rsidRPr="00FC5E15">
        <w:rPr>
          <w:rFonts w:ascii="Segoe UI" w:hAnsi="Segoe UI" w:cs="Segoe UI"/>
          <w:b/>
          <w:color w:val="171717"/>
          <w:sz w:val="40"/>
          <w:highlight w:val="green"/>
          <w:shd w:val="clear" w:color="auto" w:fill="FFFFFF"/>
        </w:rPr>
        <w:t>RDBMS</w:t>
      </w:r>
    </w:p>
    <w:p w:rsidR="00FC5E15" w:rsidRPr="00FC5E15" w:rsidRDefault="00FC5E15" w:rsidP="00FC5E1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C5E15">
        <w:rPr>
          <w:rFonts w:ascii="Segoe UI" w:eastAsia="Times New Roman" w:hAnsi="Segoe UI" w:cs="Segoe UI"/>
          <w:color w:val="171717"/>
          <w:sz w:val="24"/>
          <w:szCs w:val="24"/>
          <w:lang w:eastAsia="en-GB"/>
        </w:rPr>
        <w:t xml:space="preserve">Relational databases organize data as a series of two-dimensional tables with rows and columns. Each table has its own columns, and every row in a table has the same set of columns. This model is mathematically based, and most vendors provide a dialect of the Structured Query Language (SQL) for retrieving and managing data. An RDBMS typically implements a </w:t>
      </w:r>
      <w:proofErr w:type="spellStart"/>
      <w:r w:rsidRPr="00FC5E15">
        <w:rPr>
          <w:rFonts w:ascii="Segoe UI" w:eastAsia="Times New Roman" w:hAnsi="Segoe UI" w:cs="Segoe UI"/>
          <w:color w:val="171717"/>
          <w:sz w:val="24"/>
          <w:szCs w:val="24"/>
          <w:lang w:eastAsia="en-GB"/>
        </w:rPr>
        <w:t>transactionally</w:t>
      </w:r>
      <w:proofErr w:type="spellEnd"/>
      <w:r w:rsidRPr="00FC5E15">
        <w:rPr>
          <w:rFonts w:ascii="Segoe UI" w:eastAsia="Times New Roman" w:hAnsi="Segoe UI" w:cs="Segoe UI"/>
          <w:color w:val="171717"/>
          <w:sz w:val="24"/>
          <w:szCs w:val="24"/>
          <w:lang w:eastAsia="en-GB"/>
        </w:rPr>
        <w:t xml:space="preserve"> consistent mechanism that conforms to the ACID (Atomic, Consistent, Isolated, Durable) model for updating information.</w:t>
      </w:r>
    </w:p>
    <w:p w:rsidR="00FC5E15" w:rsidRPr="00FC5E15" w:rsidRDefault="00FC5E15" w:rsidP="00FC5E1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C5E15">
        <w:rPr>
          <w:rFonts w:ascii="Segoe UI" w:eastAsia="Times New Roman" w:hAnsi="Segoe UI" w:cs="Segoe UI"/>
          <w:color w:val="171717"/>
          <w:sz w:val="24"/>
          <w:szCs w:val="24"/>
          <w:lang w:eastAsia="en-GB"/>
        </w:rPr>
        <w:t xml:space="preserve">An RDBMS typically supports a schema-on-write model, where the data structure is defined ahead of time, and all read or write operations must use the schema. This is in contrast to most NoSQL data stores, particularly key/value types, where the schema-on-read model assumes that the client will be imposing its own interpretive schema on data coming out of the </w:t>
      </w:r>
      <w:proofErr w:type="gramStart"/>
      <w:r w:rsidRPr="00FC5E15">
        <w:rPr>
          <w:rFonts w:ascii="Segoe UI" w:eastAsia="Times New Roman" w:hAnsi="Segoe UI" w:cs="Segoe UI"/>
          <w:color w:val="171717"/>
          <w:sz w:val="24"/>
          <w:szCs w:val="24"/>
          <w:lang w:eastAsia="en-GB"/>
        </w:rPr>
        <w:t>database, and</w:t>
      </w:r>
      <w:proofErr w:type="gramEnd"/>
      <w:r w:rsidRPr="00FC5E15">
        <w:rPr>
          <w:rFonts w:ascii="Segoe UI" w:eastAsia="Times New Roman" w:hAnsi="Segoe UI" w:cs="Segoe UI"/>
          <w:color w:val="171717"/>
          <w:sz w:val="24"/>
          <w:szCs w:val="24"/>
          <w:lang w:eastAsia="en-GB"/>
        </w:rPr>
        <w:t xml:space="preserve"> is agnostic to the data format being written.</w:t>
      </w:r>
    </w:p>
    <w:p w:rsidR="00FC5E15" w:rsidRPr="00FC5E15" w:rsidRDefault="00FC5E15" w:rsidP="00FC5E15">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C5E15">
        <w:rPr>
          <w:rFonts w:ascii="Segoe UI" w:eastAsia="Times New Roman" w:hAnsi="Segoe UI" w:cs="Segoe UI"/>
          <w:color w:val="171717"/>
          <w:sz w:val="24"/>
          <w:szCs w:val="24"/>
          <w:lang w:eastAsia="en-GB"/>
        </w:rPr>
        <w:t>An RDBMS is very useful when strong consistency guarantees are important — where all changes are atomic, and transactions always leave the data in a consistent state. However, the underlying structures do not lend themselves to scaling out by distributing storage and processing across machines. Also, information stored in an RDBMS, must be put into a relational structure by following the normalization process. While this process is well understood, it can lead to inefficiencies, because of the need to disassemble logical entities into rows in separate tables, and then reassemble the data when running queries.</w:t>
      </w:r>
    </w:p>
    <w:p w:rsidR="00FC5E15" w:rsidRDefault="00043E3B" w:rsidP="00746F03">
      <w:pPr>
        <w:rPr>
          <w:b/>
          <w:sz w:val="52"/>
          <w:szCs w:val="24"/>
          <w:u w:val="single"/>
        </w:rPr>
      </w:pPr>
      <w:r w:rsidRPr="00043E3B">
        <w:rPr>
          <w:b/>
          <w:sz w:val="52"/>
          <w:szCs w:val="24"/>
          <w:highlight w:val="green"/>
          <w:u w:val="single"/>
        </w:rPr>
        <w:lastRenderedPageBreak/>
        <w:t>Key/Value</w:t>
      </w:r>
      <w:r w:rsidR="001B63B4">
        <w:rPr>
          <w:b/>
          <w:sz w:val="52"/>
          <w:szCs w:val="24"/>
          <w:u w:val="single"/>
        </w:rPr>
        <w:t xml:space="preserve"> stores</w:t>
      </w:r>
    </w:p>
    <w:p w:rsidR="001B63B4" w:rsidRPr="001B63B4" w:rsidRDefault="001B63B4" w:rsidP="001B63B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1B63B4">
        <w:rPr>
          <w:rFonts w:ascii="Segoe UI" w:eastAsia="Times New Roman" w:hAnsi="Segoe UI" w:cs="Segoe UI"/>
          <w:color w:val="171717"/>
          <w:sz w:val="24"/>
          <w:szCs w:val="24"/>
          <w:lang w:eastAsia="en-GB"/>
        </w:rPr>
        <w:t>A key/value store is essentially a large hash table. You associate each data value with a unique key, and the key/value store uses this key to store the data by using an appropriate hashing function. The hashing function is selected to provide an even distribution of hashed keys across the data storage.</w:t>
      </w:r>
    </w:p>
    <w:p w:rsidR="001B63B4" w:rsidRPr="001B63B4" w:rsidRDefault="001B63B4" w:rsidP="001B63B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1B63B4">
        <w:rPr>
          <w:rFonts w:ascii="Segoe UI" w:eastAsia="Times New Roman" w:hAnsi="Segoe UI" w:cs="Segoe UI"/>
          <w:color w:val="171717"/>
          <w:sz w:val="24"/>
          <w:szCs w:val="24"/>
          <w:lang w:eastAsia="en-GB"/>
        </w:rPr>
        <w:t>Most key/value stores only support simple query, insert, and delete operations. To modify a value (either partially or completely), an application must overwrite the existing data for the entire value. In most implementations, reading or writing a single value is an atomic operation. If the value is large, writing may take some time.</w:t>
      </w:r>
    </w:p>
    <w:p w:rsidR="001B63B4" w:rsidRPr="001B63B4" w:rsidRDefault="001B63B4" w:rsidP="001B63B4">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1B63B4">
        <w:rPr>
          <w:rFonts w:ascii="Segoe UI" w:eastAsia="Times New Roman" w:hAnsi="Segoe UI" w:cs="Segoe UI"/>
          <w:color w:val="171717"/>
          <w:sz w:val="24"/>
          <w:szCs w:val="24"/>
          <w:lang w:eastAsia="en-GB"/>
        </w:rPr>
        <w:t xml:space="preserve">An application can store arbitrary data as a set of values, although some key/value stores impose limits on the maximum size of values. The stored values are opaque to the storage system software. Any schema information must be provided and interpreted by the application. Essentially, values are blobs and the key/value store simply </w:t>
      </w:r>
      <w:proofErr w:type="gramStart"/>
      <w:r w:rsidRPr="001B63B4">
        <w:rPr>
          <w:rFonts w:ascii="Segoe UI" w:eastAsia="Times New Roman" w:hAnsi="Segoe UI" w:cs="Segoe UI"/>
          <w:color w:val="171717"/>
          <w:sz w:val="24"/>
          <w:szCs w:val="24"/>
          <w:lang w:eastAsia="en-GB"/>
        </w:rPr>
        <w:t>retrieves</w:t>
      </w:r>
      <w:proofErr w:type="gramEnd"/>
      <w:r w:rsidRPr="001B63B4">
        <w:rPr>
          <w:rFonts w:ascii="Segoe UI" w:eastAsia="Times New Roman" w:hAnsi="Segoe UI" w:cs="Segoe UI"/>
          <w:color w:val="171717"/>
          <w:sz w:val="24"/>
          <w:szCs w:val="24"/>
          <w:lang w:eastAsia="en-GB"/>
        </w:rPr>
        <w:t xml:space="preserve"> or stores the value by key.</w:t>
      </w:r>
    </w:p>
    <w:p w:rsidR="001B63B4" w:rsidRDefault="001B63B4" w:rsidP="00746F03">
      <w:pPr>
        <w:rPr>
          <w:b/>
          <w:sz w:val="52"/>
          <w:szCs w:val="24"/>
          <w:u w:val="single"/>
        </w:rPr>
      </w:pPr>
      <w:r>
        <w:rPr>
          <w:noProof/>
        </w:rPr>
        <w:drawing>
          <wp:inline distT="0" distB="0" distL="0" distR="0">
            <wp:extent cx="3924300" cy="1739900"/>
            <wp:effectExtent l="0" t="0" r="0" b="0"/>
            <wp:docPr id="29" name="Picture 29" descr="Diagram of a key-value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key-value sto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4300" cy="1739900"/>
                    </a:xfrm>
                    <a:prstGeom prst="rect">
                      <a:avLst/>
                    </a:prstGeom>
                    <a:noFill/>
                    <a:ln>
                      <a:noFill/>
                    </a:ln>
                  </pic:spPr>
                </pic:pic>
              </a:graphicData>
            </a:graphic>
          </wp:inline>
        </w:drawing>
      </w:r>
    </w:p>
    <w:p w:rsidR="001B63B4" w:rsidRDefault="001B63B4" w:rsidP="00746F03">
      <w:pPr>
        <w:rPr>
          <w:b/>
          <w:sz w:val="40"/>
          <w:szCs w:val="24"/>
          <w:u w:val="single"/>
        </w:rPr>
      </w:pPr>
      <w:r w:rsidRPr="001B63B4">
        <w:rPr>
          <w:b/>
          <w:sz w:val="40"/>
          <w:szCs w:val="24"/>
          <w:u w:val="single"/>
        </w:rPr>
        <w:t>Cosmos DB – Table API</w:t>
      </w:r>
      <w:r w:rsidR="009955A9">
        <w:rPr>
          <w:b/>
          <w:sz w:val="40"/>
          <w:szCs w:val="24"/>
          <w:u w:val="single"/>
        </w:rPr>
        <w:t xml:space="preserve"> </w:t>
      </w:r>
    </w:p>
    <w:p w:rsidR="009955A9" w:rsidRPr="001B63B4" w:rsidRDefault="009955A9" w:rsidP="00746F03">
      <w:pPr>
        <w:rPr>
          <w:b/>
          <w:sz w:val="40"/>
          <w:szCs w:val="24"/>
          <w:u w:val="single"/>
        </w:rPr>
      </w:pPr>
      <w:r>
        <w:rPr>
          <w:b/>
          <w:sz w:val="40"/>
          <w:szCs w:val="24"/>
          <w:u w:val="single"/>
        </w:rPr>
        <w:t>Azure Cache - Redis</w:t>
      </w:r>
    </w:p>
    <w:p w:rsidR="009955A9" w:rsidRPr="009955A9" w:rsidRDefault="009955A9" w:rsidP="009955A9">
      <w:pPr>
        <w:pStyle w:val="Heading2"/>
        <w:shd w:val="clear" w:color="auto" w:fill="FFFFFF"/>
        <w:spacing w:before="480" w:after="180"/>
        <w:rPr>
          <w:rFonts w:ascii="Segoe UI" w:hAnsi="Segoe UI" w:cs="Segoe UI"/>
          <w:b/>
          <w:color w:val="171717"/>
          <w:sz w:val="40"/>
          <w:u w:val="single"/>
        </w:rPr>
      </w:pPr>
      <w:r w:rsidRPr="009955A9">
        <w:rPr>
          <w:rFonts w:ascii="Segoe UI" w:hAnsi="Segoe UI" w:cs="Segoe UI"/>
          <w:b/>
          <w:color w:val="171717"/>
          <w:sz w:val="40"/>
          <w:highlight w:val="green"/>
          <w:u w:val="single"/>
        </w:rPr>
        <w:t>Document databases</w:t>
      </w:r>
    </w:p>
    <w:p w:rsidR="000744E7" w:rsidRPr="000744E7" w:rsidRDefault="000744E7" w:rsidP="000744E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744E7">
        <w:rPr>
          <w:rFonts w:ascii="Segoe UI" w:eastAsia="Times New Roman" w:hAnsi="Segoe UI" w:cs="Segoe UI"/>
          <w:color w:val="171717"/>
          <w:sz w:val="24"/>
          <w:szCs w:val="24"/>
          <w:lang w:eastAsia="en-GB"/>
        </w:rPr>
        <w:t xml:space="preserve">A document database is conceptually </w:t>
      </w:r>
      <w:proofErr w:type="gramStart"/>
      <w:r w:rsidRPr="000744E7">
        <w:rPr>
          <w:rFonts w:ascii="Segoe UI" w:eastAsia="Times New Roman" w:hAnsi="Segoe UI" w:cs="Segoe UI"/>
          <w:color w:val="171717"/>
          <w:sz w:val="24"/>
          <w:szCs w:val="24"/>
          <w:lang w:eastAsia="en-GB"/>
        </w:rPr>
        <w:t>similar to</w:t>
      </w:r>
      <w:proofErr w:type="gramEnd"/>
      <w:r w:rsidRPr="000744E7">
        <w:rPr>
          <w:rFonts w:ascii="Segoe UI" w:eastAsia="Times New Roman" w:hAnsi="Segoe UI" w:cs="Segoe UI"/>
          <w:color w:val="171717"/>
          <w:sz w:val="24"/>
          <w:szCs w:val="24"/>
          <w:lang w:eastAsia="en-GB"/>
        </w:rPr>
        <w:t xml:space="preserve"> a key/value store, except that it stores a collection of named fields and data (known as documents), each of which could be simple scalar items or compound elements such as lists and child collections. The data in the fields of a document can be encoded in a variety of ways, including XML, YAML, JSON, BSON, or even stored as plain text. Unlike key/value stores, the fields in documents are exposed to the storage management system, enabling an application to query and filter data by using the values in these fields.</w:t>
      </w:r>
    </w:p>
    <w:p w:rsidR="000744E7" w:rsidRPr="000744E7" w:rsidRDefault="000744E7" w:rsidP="000744E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744E7">
        <w:rPr>
          <w:rFonts w:ascii="Segoe UI" w:eastAsia="Times New Roman" w:hAnsi="Segoe UI" w:cs="Segoe UI"/>
          <w:color w:val="171717"/>
          <w:sz w:val="24"/>
          <w:szCs w:val="24"/>
          <w:lang w:eastAsia="en-GB"/>
        </w:rPr>
        <w:lastRenderedPageBreak/>
        <w:t>Typically, a document contains the entire data for an entity. What items constitute an entity are application specific. For example, an entity could contain the details of a customer, an order, or a combination of both. A single document may contain information that would be spread across several relational tables in an RDBMS.</w:t>
      </w:r>
    </w:p>
    <w:p w:rsidR="000744E7" w:rsidRDefault="000744E7" w:rsidP="000744E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0744E7">
        <w:rPr>
          <w:rFonts w:ascii="Segoe UI" w:eastAsia="Times New Roman" w:hAnsi="Segoe UI" w:cs="Segoe UI"/>
          <w:color w:val="171717"/>
          <w:sz w:val="24"/>
          <w:szCs w:val="24"/>
          <w:lang w:eastAsia="en-GB"/>
        </w:rPr>
        <w:t>A document store does not require that all documents have the same structure. This free-form approach provides a great deal of flexibility. Applications can store different data in documents as business requirements change.</w:t>
      </w:r>
    </w:p>
    <w:p w:rsidR="00E2046D" w:rsidRDefault="00E2046D" w:rsidP="000744E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2046D">
        <w:drawing>
          <wp:inline distT="0" distB="0" distL="0" distR="0" wp14:anchorId="30C6E2EB" wp14:editId="7D91434E">
            <wp:extent cx="2847975" cy="4010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7975" cy="4010025"/>
                    </a:xfrm>
                    <a:prstGeom prst="rect">
                      <a:avLst/>
                    </a:prstGeom>
                  </pic:spPr>
                </pic:pic>
              </a:graphicData>
            </a:graphic>
          </wp:inline>
        </w:drawing>
      </w:r>
    </w:p>
    <w:p w:rsidR="00E2046D" w:rsidRPr="00E2046D" w:rsidRDefault="00E2046D" w:rsidP="00E2046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2046D">
        <w:rPr>
          <w:rFonts w:ascii="Segoe UI" w:eastAsia="Times New Roman" w:hAnsi="Segoe UI" w:cs="Segoe UI"/>
          <w:color w:val="171717"/>
          <w:sz w:val="24"/>
          <w:szCs w:val="24"/>
          <w:lang w:eastAsia="en-GB"/>
        </w:rPr>
        <w:t>The application can retrieve documents by using the document key. This is a unique identifier for the document, which is often hashed, to help distribute data evenly. Some document databases create the document key automatically. Others enable you to specify an attribute of the document to use as the key. The application can also query documents based on the value of one or more fields. Some document databases support indexing to facilitate fast lookup of documents based on one or more indexed fields.</w:t>
      </w:r>
    </w:p>
    <w:p w:rsidR="00E2046D" w:rsidRDefault="00E2046D" w:rsidP="00E2046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E2046D">
        <w:rPr>
          <w:rFonts w:ascii="Segoe UI" w:eastAsia="Times New Roman" w:hAnsi="Segoe UI" w:cs="Segoe UI"/>
          <w:color w:val="171717"/>
          <w:sz w:val="24"/>
          <w:szCs w:val="24"/>
          <w:lang w:eastAsia="en-GB"/>
        </w:rPr>
        <w:t xml:space="preserve">Many </w:t>
      </w:r>
      <w:proofErr w:type="gramStart"/>
      <w:r w:rsidRPr="00E2046D">
        <w:rPr>
          <w:rFonts w:ascii="Segoe UI" w:eastAsia="Times New Roman" w:hAnsi="Segoe UI" w:cs="Segoe UI"/>
          <w:color w:val="171717"/>
          <w:sz w:val="24"/>
          <w:szCs w:val="24"/>
          <w:lang w:eastAsia="en-GB"/>
        </w:rPr>
        <w:t>document</w:t>
      </w:r>
      <w:proofErr w:type="gramEnd"/>
      <w:r w:rsidRPr="00E2046D">
        <w:rPr>
          <w:rFonts w:ascii="Segoe UI" w:eastAsia="Times New Roman" w:hAnsi="Segoe UI" w:cs="Segoe UI"/>
          <w:color w:val="171717"/>
          <w:sz w:val="24"/>
          <w:szCs w:val="24"/>
          <w:lang w:eastAsia="en-GB"/>
        </w:rPr>
        <w:t xml:space="preserve"> databases support in-place updates, enabling an application to modify the values of specific fields in a document without rewriting the entire document. Read and write operations over multiple fields in a single document are usually atomic.</w:t>
      </w:r>
    </w:p>
    <w:p w:rsidR="002121B2" w:rsidRPr="00E2046D" w:rsidRDefault="002121B2" w:rsidP="00E2046D">
      <w:pPr>
        <w:shd w:val="clear" w:color="auto" w:fill="FFFFFF"/>
        <w:spacing w:before="100" w:beforeAutospacing="1" w:after="100" w:afterAutospacing="1" w:line="240" w:lineRule="auto"/>
        <w:rPr>
          <w:rFonts w:ascii="Segoe UI" w:eastAsia="Times New Roman" w:hAnsi="Segoe UI" w:cs="Segoe UI"/>
          <w:b/>
          <w:color w:val="171717"/>
          <w:sz w:val="24"/>
          <w:szCs w:val="24"/>
          <w:lang w:eastAsia="en-GB"/>
        </w:rPr>
      </w:pPr>
      <w:r w:rsidRPr="002121B2">
        <w:rPr>
          <w:rFonts w:ascii="Segoe UI" w:eastAsia="Times New Roman" w:hAnsi="Segoe UI" w:cs="Segoe UI"/>
          <w:b/>
          <w:color w:val="171717"/>
          <w:sz w:val="24"/>
          <w:szCs w:val="24"/>
          <w:lang w:eastAsia="en-GB"/>
        </w:rPr>
        <w:t>Cosmos DB</w:t>
      </w:r>
    </w:p>
    <w:p w:rsidR="00E2046D" w:rsidRPr="00E2046D" w:rsidRDefault="00E2046D" w:rsidP="00E2046D">
      <w:pPr>
        <w:pStyle w:val="Heading2"/>
        <w:shd w:val="clear" w:color="auto" w:fill="FFFFFF"/>
        <w:spacing w:before="0"/>
        <w:rPr>
          <w:rFonts w:ascii="Segoe UI" w:hAnsi="Segoe UI" w:cs="Segoe UI"/>
          <w:b/>
          <w:color w:val="171717"/>
          <w:sz w:val="32"/>
        </w:rPr>
      </w:pPr>
      <w:r w:rsidRPr="00E2046D">
        <w:rPr>
          <w:rFonts w:ascii="Segoe UI" w:hAnsi="Segoe UI" w:cs="Segoe UI"/>
          <w:b/>
          <w:color w:val="171717"/>
          <w:sz w:val="32"/>
          <w:highlight w:val="green"/>
        </w:rPr>
        <w:lastRenderedPageBreak/>
        <w:t>Graph databases</w:t>
      </w:r>
    </w:p>
    <w:p w:rsidR="00E2046D" w:rsidRDefault="00E2046D" w:rsidP="00E2046D">
      <w:pPr>
        <w:pStyle w:val="NormalWeb"/>
        <w:shd w:val="clear" w:color="auto" w:fill="FFFFFF"/>
        <w:rPr>
          <w:rFonts w:ascii="Segoe UI" w:hAnsi="Segoe UI" w:cs="Segoe UI"/>
          <w:color w:val="171717"/>
        </w:rPr>
      </w:pPr>
      <w:r>
        <w:rPr>
          <w:rFonts w:ascii="Segoe UI" w:hAnsi="Segoe UI" w:cs="Segoe UI"/>
          <w:color w:val="171717"/>
        </w:rPr>
        <w:t xml:space="preserve">A graph database stores two types of information, nodes and edges. You can think of nodes as entities. Edges which specify the relationships between nodes. Both nodes and edges can have properties that provide information about that node or edge, </w:t>
      </w:r>
      <w:proofErr w:type="gramStart"/>
      <w:r>
        <w:rPr>
          <w:rFonts w:ascii="Segoe UI" w:hAnsi="Segoe UI" w:cs="Segoe UI"/>
          <w:color w:val="171717"/>
        </w:rPr>
        <w:t>similar to</w:t>
      </w:r>
      <w:proofErr w:type="gramEnd"/>
      <w:r>
        <w:rPr>
          <w:rFonts w:ascii="Segoe UI" w:hAnsi="Segoe UI" w:cs="Segoe UI"/>
          <w:color w:val="171717"/>
        </w:rPr>
        <w:t xml:space="preserve"> columns in a table. Edges can also have a direction indicating the nature of the relationship.</w:t>
      </w:r>
    </w:p>
    <w:p w:rsidR="00E2046D" w:rsidRDefault="00E2046D" w:rsidP="00E2046D">
      <w:pPr>
        <w:pStyle w:val="NormalWeb"/>
        <w:shd w:val="clear" w:color="auto" w:fill="FFFFFF"/>
        <w:rPr>
          <w:rFonts w:ascii="Segoe UI" w:hAnsi="Segoe UI" w:cs="Segoe UI"/>
          <w:color w:val="171717"/>
        </w:rPr>
      </w:pPr>
      <w:r>
        <w:rPr>
          <w:rFonts w:ascii="Segoe UI" w:hAnsi="Segoe UI" w:cs="Segoe UI"/>
          <w:color w:val="171717"/>
        </w:rPr>
        <w:t xml:space="preserve">The purpose of a graph database is to allow an application to efficiently perform queries that traverse the network of nodes and edges, and to </w:t>
      </w:r>
      <w:proofErr w:type="spellStart"/>
      <w:r>
        <w:rPr>
          <w:rFonts w:ascii="Segoe UI" w:hAnsi="Segoe UI" w:cs="Segoe UI"/>
          <w:color w:val="171717"/>
        </w:rPr>
        <w:t>analyze</w:t>
      </w:r>
      <w:proofErr w:type="spellEnd"/>
      <w:r>
        <w:rPr>
          <w:rFonts w:ascii="Segoe UI" w:hAnsi="Segoe UI" w:cs="Segoe UI"/>
          <w:color w:val="171717"/>
        </w:rPr>
        <w:t xml:space="preserve"> the relationships between entities. The following diagram shows an organization's personnel database structured as a graph. The entities are employees and departments, and the edges indicate reporting relationships and the department in which employees work. In this graph, the arrows on the edges show the direction of the relationships.</w:t>
      </w:r>
    </w:p>
    <w:p w:rsidR="00E2046D" w:rsidRPr="000744E7" w:rsidRDefault="00E2046D" w:rsidP="000744E7">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Pr>
          <w:noProof/>
        </w:rPr>
        <w:drawing>
          <wp:inline distT="0" distB="0" distL="0" distR="0">
            <wp:extent cx="5731510" cy="4018280"/>
            <wp:effectExtent l="0" t="0" r="2540" b="1270"/>
            <wp:docPr id="33" name="Picture 33" descr="Diagram of a documen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of a document databas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18280"/>
                    </a:xfrm>
                    <a:prstGeom prst="rect">
                      <a:avLst/>
                    </a:prstGeom>
                    <a:noFill/>
                    <a:ln>
                      <a:noFill/>
                    </a:ln>
                  </pic:spPr>
                </pic:pic>
              </a:graphicData>
            </a:graphic>
          </wp:inline>
        </w:drawing>
      </w:r>
    </w:p>
    <w:p w:rsidR="009955A9" w:rsidRDefault="002121B2" w:rsidP="00746F03">
      <w:pPr>
        <w:rPr>
          <w:rFonts w:ascii="Segoe UI" w:hAnsi="Segoe UI" w:cs="Segoe UI"/>
          <w:color w:val="171717"/>
          <w:shd w:val="clear" w:color="auto" w:fill="FFFFFF"/>
        </w:rPr>
      </w:pPr>
      <w:r>
        <w:rPr>
          <w:rFonts w:ascii="Segoe UI" w:hAnsi="Segoe UI" w:cs="Segoe UI"/>
          <w:color w:val="171717"/>
          <w:shd w:val="clear" w:color="auto" w:fill="FFFFFF"/>
        </w:rPr>
        <w:t>This structure makes it straightforward to perform queries such as "Find all employees who report directly or indirectly to Sarah" or "Who works in the same department as John?" For large graphs with lots of entities and relationships, you can perform very complex analyses very quickly. Many graph databases provide a query language that you can use to traverse a network of relationships efficiently.</w:t>
      </w:r>
    </w:p>
    <w:p w:rsidR="002121B2" w:rsidRPr="002121B2" w:rsidRDefault="002121B2" w:rsidP="00746F03">
      <w:pPr>
        <w:rPr>
          <w:b/>
          <w:sz w:val="28"/>
          <w:szCs w:val="28"/>
        </w:rPr>
      </w:pPr>
      <w:r w:rsidRPr="002121B2">
        <w:rPr>
          <w:rFonts w:ascii="Segoe UI" w:hAnsi="Segoe UI" w:cs="Segoe UI"/>
          <w:b/>
          <w:color w:val="171717"/>
          <w:shd w:val="clear" w:color="auto" w:fill="FFFFFF"/>
        </w:rPr>
        <w:t>Cosmos DB</w:t>
      </w:r>
    </w:p>
    <w:p w:rsidR="002121B2" w:rsidRPr="002121B2" w:rsidRDefault="002121B2" w:rsidP="002121B2">
      <w:pPr>
        <w:pStyle w:val="Heading2"/>
        <w:shd w:val="clear" w:color="auto" w:fill="FFFFFF"/>
        <w:spacing w:before="480" w:after="180"/>
        <w:rPr>
          <w:rFonts w:ascii="Segoe UI" w:hAnsi="Segoe UI" w:cs="Segoe UI"/>
          <w:b/>
          <w:color w:val="171717"/>
          <w:sz w:val="36"/>
        </w:rPr>
      </w:pPr>
      <w:r w:rsidRPr="002121B2">
        <w:rPr>
          <w:rFonts w:ascii="Segoe UI" w:hAnsi="Segoe UI" w:cs="Segoe UI"/>
          <w:b/>
          <w:color w:val="171717"/>
          <w:sz w:val="36"/>
          <w:highlight w:val="green"/>
        </w:rPr>
        <w:lastRenderedPageBreak/>
        <w:t>Column-family databases</w:t>
      </w:r>
    </w:p>
    <w:p w:rsidR="002121B2" w:rsidRPr="002121B2" w:rsidRDefault="002121B2" w:rsidP="00212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121B2">
        <w:rPr>
          <w:rFonts w:ascii="Segoe UI" w:eastAsia="Times New Roman" w:hAnsi="Segoe UI" w:cs="Segoe UI"/>
          <w:color w:val="171717"/>
          <w:sz w:val="24"/>
          <w:szCs w:val="24"/>
          <w:lang w:eastAsia="en-GB"/>
        </w:rPr>
        <w:t>A column-family database organizes data into rows and columns. In its simplest form, a column-family database can appear very similar to a relational database, at least conceptually. The real power of a column-family database lies in its denormalized approach to structuring sparse data.</w:t>
      </w:r>
    </w:p>
    <w:p w:rsidR="002121B2" w:rsidRPr="002121B2" w:rsidRDefault="002121B2" w:rsidP="00212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121B2">
        <w:rPr>
          <w:rFonts w:ascii="Segoe UI" w:eastAsia="Times New Roman" w:hAnsi="Segoe UI" w:cs="Segoe UI"/>
          <w:color w:val="171717"/>
          <w:sz w:val="24"/>
          <w:szCs w:val="24"/>
          <w:lang w:eastAsia="en-GB"/>
        </w:rPr>
        <w:t>You can think of a column-family database as holding tabular data with rows and columns, but the columns are divided into groups known as </w:t>
      </w:r>
      <w:r w:rsidRPr="002121B2">
        <w:rPr>
          <w:rFonts w:ascii="Segoe UI" w:eastAsia="Times New Roman" w:hAnsi="Segoe UI" w:cs="Segoe UI"/>
          <w:i/>
          <w:iCs/>
          <w:color w:val="171717"/>
          <w:sz w:val="24"/>
          <w:szCs w:val="24"/>
          <w:lang w:eastAsia="en-GB"/>
        </w:rPr>
        <w:t>column families</w:t>
      </w:r>
      <w:r w:rsidRPr="002121B2">
        <w:rPr>
          <w:rFonts w:ascii="Segoe UI" w:eastAsia="Times New Roman" w:hAnsi="Segoe UI" w:cs="Segoe UI"/>
          <w:color w:val="171717"/>
          <w:sz w:val="24"/>
          <w:szCs w:val="24"/>
          <w:lang w:eastAsia="en-GB"/>
        </w:rPr>
        <w:t>. Each column family holds a set of columns that are logically related together and are typically retrieved or manipulated as a unit. Other data that is accessed separately can be stored in separate column families. Within a column family, new columns can be added dynamically, and rows can be sparse (that is, a row doesn't need to have a value for every column).</w:t>
      </w:r>
    </w:p>
    <w:p w:rsidR="002121B2" w:rsidRPr="002121B2" w:rsidRDefault="002121B2" w:rsidP="00212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121B2">
        <w:rPr>
          <w:rFonts w:ascii="Segoe UI" w:eastAsia="Times New Roman" w:hAnsi="Segoe UI" w:cs="Segoe UI"/>
          <w:color w:val="171717"/>
          <w:sz w:val="24"/>
          <w:szCs w:val="24"/>
          <w:lang w:eastAsia="en-GB"/>
        </w:rPr>
        <w:t>The following diagram shows an example with two column families, </w:t>
      </w:r>
      <w:r w:rsidRPr="002121B2">
        <w:rPr>
          <w:rFonts w:ascii="Consolas" w:eastAsia="Times New Roman" w:hAnsi="Consolas" w:cs="Courier New"/>
          <w:color w:val="171717"/>
          <w:sz w:val="20"/>
          <w:szCs w:val="20"/>
          <w:lang w:eastAsia="en-GB"/>
        </w:rPr>
        <w:t>Identity</w:t>
      </w:r>
      <w:r w:rsidRPr="002121B2">
        <w:rPr>
          <w:rFonts w:ascii="Segoe UI" w:eastAsia="Times New Roman" w:hAnsi="Segoe UI" w:cs="Segoe UI"/>
          <w:color w:val="171717"/>
          <w:sz w:val="24"/>
          <w:szCs w:val="24"/>
          <w:lang w:eastAsia="en-GB"/>
        </w:rPr>
        <w:t> and </w:t>
      </w:r>
      <w:r w:rsidRPr="002121B2">
        <w:rPr>
          <w:rFonts w:ascii="Consolas" w:eastAsia="Times New Roman" w:hAnsi="Consolas" w:cs="Courier New"/>
          <w:color w:val="171717"/>
          <w:sz w:val="20"/>
          <w:szCs w:val="20"/>
          <w:lang w:eastAsia="en-GB"/>
        </w:rPr>
        <w:t>Contact Info</w:t>
      </w:r>
      <w:r w:rsidRPr="002121B2">
        <w:rPr>
          <w:rFonts w:ascii="Segoe UI" w:eastAsia="Times New Roman" w:hAnsi="Segoe UI" w:cs="Segoe UI"/>
          <w:color w:val="171717"/>
          <w:sz w:val="24"/>
          <w:szCs w:val="24"/>
          <w:lang w:eastAsia="en-GB"/>
        </w:rPr>
        <w:t>. The data for a single entity has the same row key in each column-family. This structure, where the rows for any given object in a column family can vary dynamically, is an important benefit of the column-family approach, making this form of data store highly suited for storing structured, volatile data.</w:t>
      </w:r>
    </w:p>
    <w:p w:rsidR="001B63B4" w:rsidRDefault="002121B2" w:rsidP="00746F03">
      <w:pPr>
        <w:rPr>
          <w:b/>
          <w:sz w:val="52"/>
          <w:szCs w:val="24"/>
          <w:u w:val="single"/>
        </w:rPr>
      </w:pPr>
      <w:r w:rsidRPr="002121B2">
        <w:drawing>
          <wp:inline distT="0" distB="0" distL="0" distR="0" wp14:anchorId="7B476844" wp14:editId="0D6C5121">
            <wp:extent cx="5731510" cy="20396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039620"/>
                    </a:xfrm>
                    <a:prstGeom prst="rect">
                      <a:avLst/>
                    </a:prstGeom>
                  </pic:spPr>
                </pic:pic>
              </a:graphicData>
            </a:graphic>
          </wp:inline>
        </w:drawing>
      </w:r>
    </w:p>
    <w:p w:rsidR="002121B2" w:rsidRPr="002121B2" w:rsidRDefault="002121B2" w:rsidP="00212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121B2">
        <w:rPr>
          <w:rFonts w:ascii="Segoe UI" w:eastAsia="Times New Roman" w:hAnsi="Segoe UI" w:cs="Segoe UI"/>
          <w:color w:val="171717"/>
          <w:sz w:val="24"/>
          <w:szCs w:val="24"/>
          <w:lang w:eastAsia="en-GB"/>
        </w:rPr>
        <w:t>Unlike a key/value store or a document database, most column-family databases store data in key order, rather than by computing a hash. Many implementations allow you to create indexes over specific columns in a column-family. Indexes let you retrieve data by columns value, rather than row key.</w:t>
      </w:r>
    </w:p>
    <w:p w:rsidR="002121B2" w:rsidRPr="002121B2" w:rsidRDefault="002121B2" w:rsidP="002121B2">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2121B2">
        <w:rPr>
          <w:rFonts w:ascii="Segoe UI" w:eastAsia="Times New Roman" w:hAnsi="Segoe UI" w:cs="Segoe UI"/>
          <w:color w:val="171717"/>
          <w:sz w:val="24"/>
          <w:szCs w:val="24"/>
          <w:lang w:eastAsia="en-GB"/>
        </w:rPr>
        <w:t>Read and write operations for a row are usually atomic with a single column-family, although some implementations provide atomicity across the entire row, spanning multiple column-families.</w:t>
      </w:r>
    </w:p>
    <w:p w:rsidR="001B63B4" w:rsidRDefault="002121B2" w:rsidP="00746F03">
      <w:r>
        <w:rPr>
          <w:rFonts w:ascii="Segoe UI" w:hAnsi="Segoe UI" w:cs="Segoe UI"/>
          <w:color w:val="171717"/>
          <w:shd w:val="clear" w:color="auto" w:fill="FFFFFF"/>
        </w:rPr>
        <w:t>Relevant Azure service: </w:t>
      </w:r>
      <w:hyperlink r:id="rId56" w:history="1">
        <w:r>
          <w:rPr>
            <w:rStyle w:val="Hyperlink"/>
            <w:rFonts w:ascii="Segoe UI" w:hAnsi="Segoe UI" w:cs="Segoe UI"/>
            <w:shd w:val="clear" w:color="auto" w:fill="FFFFFF"/>
          </w:rPr>
          <w:t>HBase in HDInsight</w:t>
        </w:r>
      </w:hyperlink>
    </w:p>
    <w:p w:rsidR="002121B2" w:rsidRPr="002121B2" w:rsidRDefault="002121B2" w:rsidP="002121B2">
      <w:pPr>
        <w:pStyle w:val="Heading2"/>
        <w:shd w:val="clear" w:color="auto" w:fill="FFFFFF"/>
        <w:spacing w:before="0"/>
        <w:rPr>
          <w:rFonts w:ascii="Segoe UI" w:hAnsi="Segoe UI" w:cs="Segoe UI"/>
          <w:b/>
          <w:color w:val="171717"/>
          <w:sz w:val="36"/>
        </w:rPr>
      </w:pPr>
      <w:r w:rsidRPr="002121B2">
        <w:rPr>
          <w:rFonts w:ascii="Segoe UI" w:hAnsi="Segoe UI" w:cs="Segoe UI"/>
          <w:b/>
          <w:color w:val="171717"/>
          <w:sz w:val="36"/>
          <w:highlight w:val="green"/>
        </w:rPr>
        <w:lastRenderedPageBreak/>
        <w:t>Data analytics</w:t>
      </w:r>
    </w:p>
    <w:p w:rsidR="002121B2" w:rsidRDefault="002121B2" w:rsidP="002121B2">
      <w:pPr>
        <w:pStyle w:val="NormalWeb"/>
        <w:shd w:val="clear" w:color="auto" w:fill="FFFFFF"/>
        <w:rPr>
          <w:rFonts w:ascii="Segoe UI" w:hAnsi="Segoe UI" w:cs="Segoe UI"/>
          <w:color w:val="171717"/>
        </w:rPr>
      </w:pPr>
      <w:r>
        <w:rPr>
          <w:rFonts w:ascii="Segoe UI" w:hAnsi="Segoe UI" w:cs="Segoe UI"/>
          <w:color w:val="171717"/>
        </w:rPr>
        <w:t xml:space="preserve">Data analytics stores provide massively parallel solutions for ingesting, storing, and </w:t>
      </w:r>
      <w:proofErr w:type="spellStart"/>
      <w:r>
        <w:rPr>
          <w:rFonts w:ascii="Segoe UI" w:hAnsi="Segoe UI" w:cs="Segoe UI"/>
          <w:color w:val="171717"/>
        </w:rPr>
        <w:t>analyzing</w:t>
      </w:r>
      <w:proofErr w:type="spellEnd"/>
      <w:r>
        <w:rPr>
          <w:rFonts w:ascii="Segoe UI" w:hAnsi="Segoe UI" w:cs="Segoe UI"/>
          <w:color w:val="171717"/>
        </w:rPr>
        <w:t xml:space="preserve"> data. This data is distributed across multiple servers using a share-nothing architecture to maximize scalability and minimize dependencies. The data is unlikely to be static, so these stores must be able to handle large quantities of information, arriving in a variety of formats from multiple streams, while continuing to process new queries.</w:t>
      </w:r>
    </w:p>
    <w:p w:rsidR="00721F31" w:rsidRDefault="00721F31" w:rsidP="00721F31">
      <w:pPr>
        <w:pStyle w:val="NormalWeb"/>
        <w:shd w:val="clear" w:color="auto" w:fill="FFFFFF"/>
        <w:rPr>
          <w:rFonts w:ascii="Segoe UI" w:hAnsi="Segoe UI" w:cs="Segoe UI"/>
          <w:color w:val="171717"/>
        </w:rPr>
      </w:pPr>
      <w:r>
        <w:rPr>
          <w:rFonts w:ascii="Segoe UI" w:hAnsi="Segoe UI" w:cs="Segoe UI"/>
          <w:color w:val="171717"/>
        </w:rPr>
        <w:t>Relevant Azure services:</w:t>
      </w:r>
    </w:p>
    <w:p w:rsidR="00721F31" w:rsidRDefault="00721F31" w:rsidP="00721F31">
      <w:pPr>
        <w:numPr>
          <w:ilvl w:val="0"/>
          <w:numId w:val="49"/>
        </w:numPr>
        <w:shd w:val="clear" w:color="auto" w:fill="FFFFFF"/>
        <w:spacing w:after="0" w:line="240" w:lineRule="auto"/>
        <w:ind w:left="570"/>
        <w:rPr>
          <w:rFonts w:ascii="Segoe UI" w:hAnsi="Segoe UI" w:cs="Segoe UI"/>
          <w:color w:val="171717"/>
        </w:rPr>
      </w:pPr>
      <w:hyperlink r:id="rId57" w:history="1">
        <w:r>
          <w:rPr>
            <w:rStyle w:val="Hyperlink"/>
            <w:rFonts w:ascii="Segoe UI" w:hAnsi="Segoe UI" w:cs="Segoe UI"/>
          </w:rPr>
          <w:t>Azure Synapse Analytics</w:t>
        </w:r>
      </w:hyperlink>
    </w:p>
    <w:p w:rsidR="00721F31" w:rsidRDefault="00721F31" w:rsidP="00721F31">
      <w:pPr>
        <w:numPr>
          <w:ilvl w:val="0"/>
          <w:numId w:val="49"/>
        </w:numPr>
        <w:shd w:val="clear" w:color="auto" w:fill="FFFFFF"/>
        <w:spacing w:after="0" w:line="240" w:lineRule="auto"/>
        <w:ind w:left="570"/>
        <w:rPr>
          <w:rFonts w:ascii="Segoe UI" w:hAnsi="Segoe UI" w:cs="Segoe UI"/>
          <w:color w:val="171717"/>
        </w:rPr>
      </w:pPr>
      <w:hyperlink r:id="rId58" w:history="1">
        <w:r>
          <w:rPr>
            <w:rStyle w:val="Hyperlink"/>
            <w:rFonts w:ascii="Segoe UI" w:hAnsi="Segoe UI" w:cs="Segoe UI"/>
          </w:rPr>
          <w:t>Azure Data Lake</w:t>
        </w:r>
      </w:hyperlink>
    </w:p>
    <w:p w:rsidR="00721F31" w:rsidRDefault="00721F31" w:rsidP="00721F31">
      <w:pPr>
        <w:numPr>
          <w:ilvl w:val="0"/>
          <w:numId w:val="49"/>
        </w:numPr>
        <w:shd w:val="clear" w:color="auto" w:fill="FFFFFF"/>
        <w:spacing w:after="0" w:line="240" w:lineRule="auto"/>
        <w:ind w:left="570"/>
        <w:rPr>
          <w:rFonts w:ascii="Segoe UI" w:hAnsi="Segoe UI" w:cs="Segoe UI"/>
          <w:color w:val="171717"/>
        </w:rPr>
      </w:pPr>
      <w:hyperlink r:id="rId59" w:history="1">
        <w:r>
          <w:rPr>
            <w:rStyle w:val="Hyperlink"/>
            <w:rFonts w:ascii="Segoe UI" w:hAnsi="Segoe UI" w:cs="Segoe UI"/>
          </w:rPr>
          <w:t>Azure Data Explorer</w:t>
        </w:r>
      </w:hyperlink>
    </w:p>
    <w:p w:rsidR="00721F31" w:rsidRPr="00465AA1" w:rsidRDefault="00721F31" w:rsidP="00721F31">
      <w:pPr>
        <w:pStyle w:val="Heading2"/>
        <w:shd w:val="clear" w:color="auto" w:fill="FFFFFF"/>
        <w:spacing w:before="480" w:after="180"/>
        <w:rPr>
          <w:rFonts w:ascii="Segoe UI" w:hAnsi="Segoe UI" w:cs="Segoe UI"/>
          <w:b/>
          <w:color w:val="171717"/>
          <w:sz w:val="28"/>
        </w:rPr>
      </w:pPr>
      <w:r w:rsidRPr="00465AA1">
        <w:rPr>
          <w:rFonts w:ascii="Segoe UI" w:hAnsi="Segoe UI" w:cs="Segoe UI"/>
          <w:b/>
          <w:color w:val="171717"/>
          <w:sz w:val="28"/>
          <w:highlight w:val="green"/>
        </w:rPr>
        <w:t>Search Engine Databases</w:t>
      </w:r>
    </w:p>
    <w:p w:rsidR="00721F31" w:rsidRDefault="00465AA1" w:rsidP="002121B2">
      <w:pPr>
        <w:pStyle w:val="NormalWeb"/>
        <w:shd w:val="clear" w:color="auto" w:fill="FFFFFF"/>
        <w:rPr>
          <w:rFonts w:ascii="Segoe UI" w:hAnsi="Segoe UI" w:cs="Segoe UI"/>
          <w:color w:val="171717"/>
        </w:rPr>
      </w:pPr>
      <w:r>
        <w:rPr>
          <w:rFonts w:ascii="Segoe UI" w:hAnsi="Segoe UI" w:cs="Segoe UI"/>
          <w:color w:val="171717"/>
          <w:shd w:val="clear" w:color="auto" w:fill="FFFFFF"/>
        </w:rPr>
        <w:t>A search engine database supports the ability to search for information held in external data stores and services. A search engine database can be used to index massive volumes of data and provide near real-time access to these indexes. Although search engine databases are commonly thought of as being synonymous with the web, many large-scale systems use them to provide structured and ad-hoc search capabilities on top of their own databases.</w:t>
      </w:r>
    </w:p>
    <w:p w:rsidR="002121B2" w:rsidRDefault="00465AA1" w:rsidP="00746F03">
      <w:pPr>
        <w:rPr>
          <w:rFonts w:ascii="Segoe UI" w:hAnsi="Segoe UI" w:cs="Segoe UI"/>
          <w:color w:val="171717"/>
          <w:shd w:val="clear" w:color="auto" w:fill="FFFFFF"/>
        </w:rPr>
      </w:pPr>
      <w:r>
        <w:rPr>
          <w:rFonts w:ascii="Segoe UI" w:hAnsi="Segoe UI" w:cs="Segoe UI"/>
          <w:color w:val="171717"/>
          <w:shd w:val="clear" w:color="auto" w:fill="FFFFFF"/>
        </w:rPr>
        <w:t xml:space="preserve">The key characteristics of a search engine database are the ability to store and index information very </w:t>
      </w:r>
      <w:proofErr w:type="gramStart"/>
      <w:r>
        <w:rPr>
          <w:rFonts w:ascii="Segoe UI" w:hAnsi="Segoe UI" w:cs="Segoe UI"/>
          <w:color w:val="171717"/>
          <w:shd w:val="clear" w:color="auto" w:fill="FFFFFF"/>
        </w:rPr>
        <w:t>quickly, and</w:t>
      </w:r>
      <w:proofErr w:type="gramEnd"/>
      <w:r>
        <w:rPr>
          <w:rFonts w:ascii="Segoe UI" w:hAnsi="Segoe UI" w:cs="Segoe UI"/>
          <w:color w:val="171717"/>
          <w:shd w:val="clear" w:color="auto" w:fill="FFFFFF"/>
        </w:rPr>
        <w:t xml:space="preserve"> provide fast response times for search requests. Indexes can be multi-dimensional and may support free-text searches across large volumes of text data. Indexing can be performed using a pull model, triggered by the search engine database, or using a push model, initiated by external application code.</w:t>
      </w:r>
    </w:p>
    <w:p w:rsidR="00465AA1" w:rsidRDefault="00465AA1" w:rsidP="00746F03">
      <w:pPr>
        <w:rPr>
          <w:rFonts w:ascii="Segoe UI" w:hAnsi="Segoe UI" w:cs="Segoe UI"/>
          <w:color w:val="171717"/>
          <w:shd w:val="clear" w:color="auto" w:fill="FFFFFF"/>
        </w:rPr>
      </w:pPr>
      <w:r>
        <w:rPr>
          <w:rFonts w:ascii="Segoe UI" w:hAnsi="Segoe UI" w:cs="Segoe UI"/>
          <w:color w:val="171717"/>
          <w:shd w:val="clear" w:color="auto" w:fill="FFFFFF"/>
        </w:rPr>
        <w:t>Searching can be exact or fuzzy. A fuzzy search finds documents that match a set of terms and calculates how closely they match. Some search engines also support linguistic analysis that can return matches based on synonyms, genre expansions (for example, matching </w:t>
      </w:r>
      <w:r>
        <w:rPr>
          <w:rStyle w:val="HTMLCode"/>
          <w:rFonts w:ascii="Consolas" w:eastAsiaTheme="majorEastAsia" w:hAnsi="Consolas"/>
          <w:color w:val="171717"/>
        </w:rPr>
        <w:t>dogs</w:t>
      </w:r>
      <w:r>
        <w:rPr>
          <w:rFonts w:ascii="Segoe UI" w:hAnsi="Segoe UI" w:cs="Segoe UI"/>
          <w:color w:val="171717"/>
          <w:shd w:val="clear" w:color="auto" w:fill="FFFFFF"/>
        </w:rPr>
        <w:t> to </w:t>
      </w:r>
      <w:r>
        <w:rPr>
          <w:rStyle w:val="HTMLCode"/>
          <w:rFonts w:ascii="Consolas" w:eastAsiaTheme="majorEastAsia" w:hAnsi="Consolas"/>
          <w:color w:val="171717"/>
        </w:rPr>
        <w:t>pets</w:t>
      </w:r>
      <w:r>
        <w:rPr>
          <w:rFonts w:ascii="Segoe UI" w:hAnsi="Segoe UI" w:cs="Segoe UI"/>
          <w:color w:val="171717"/>
          <w:shd w:val="clear" w:color="auto" w:fill="FFFFFF"/>
        </w:rPr>
        <w:t>), and stemming (matching words with the same root).</w:t>
      </w:r>
    </w:p>
    <w:p w:rsidR="00465AA1" w:rsidRDefault="00465AA1" w:rsidP="00746F03">
      <w:r>
        <w:rPr>
          <w:rFonts w:ascii="Segoe UI" w:hAnsi="Segoe UI" w:cs="Segoe UI"/>
          <w:color w:val="171717"/>
          <w:shd w:val="clear" w:color="auto" w:fill="FFFFFF"/>
        </w:rPr>
        <w:t>Relevant Azure service: </w:t>
      </w:r>
      <w:hyperlink r:id="rId60" w:history="1">
        <w:r>
          <w:rPr>
            <w:rStyle w:val="Hyperlink"/>
            <w:rFonts w:ascii="Segoe UI" w:hAnsi="Segoe UI" w:cs="Segoe UI"/>
            <w:shd w:val="clear" w:color="auto" w:fill="FFFFFF"/>
          </w:rPr>
          <w:t>Azure Search</w:t>
        </w:r>
      </w:hyperlink>
    </w:p>
    <w:p w:rsidR="00465AA1" w:rsidRPr="00465AA1" w:rsidRDefault="00465AA1" w:rsidP="00465AA1">
      <w:pPr>
        <w:pStyle w:val="Heading2"/>
        <w:shd w:val="clear" w:color="auto" w:fill="FFFFFF"/>
        <w:spacing w:before="480"/>
        <w:rPr>
          <w:rFonts w:ascii="Segoe UI" w:hAnsi="Segoe UI" w:cs="Segoe UI"/>
          <w:b/>
          <w:color w:val="171717"/>
          <w:sz w:val="36"/>
        </w:rPr>
      </w:pPr>
      <w:r w:rsidRPr="00465AA1">
        <w:rPr>
          <w:rFonts w:ascii="Segoe UI" w:hAnsi="Segoe UI" w:cs="Segoe UI"/>
          <w:b/>
          <w:color w:val="171717"/>
          <w:sz w:val="36"/>
          <w:highlight w:val="green"/>
        </w:rPr>
        <w:t>Time Series Databases</w:t>
      </w:r>
    </w:p>
    <w:p w:rsidR="00465AA1" w:rsidRDefault="00465AA1" w:rsidP="00465AA1">
      <w:pPr>
        <w:pStyle w:val="NormalWeb"/>
        <w:shd w:val="clear" w:color="auto" w:fill="FFFFFF"/>
        <w:rPr>
          <w:rFonts w:ascii="Segoe UI" w:hAnsi="Segoe UI" w:cs="Segoe UI"/>
          <w:color w:val="171717"/>
        </w:rPr>
      </w:pPr>
      <w:r>
        <w:rPr>
          <w:rFonts w:ascii="Segoe UI" w:hAnsi="Segoe UI" w:cs="Segoe UI"/>
          <w:color w:val="171717"/>
        </w:rPr>
        <w:t xml:space="preserve">Time series data is a set of values organized by time, and a time series database is a database that is optimized for this type of data. Time series databases must support a very high number of writes, as they typically collect large amounts of data in real time from </w:t>
      </w:r>
      <w:proofErr w:type="gramStart"/>
      <w:r>
        <w:rPr>
          <w:rFonts w:ascii="Segoe UI" w:hAnsi="Segoe UI" w:cs="Segoe UI"/>
          <w:color w:val="171717"/>
        </w:rPr>
        <w:t>a large number of</w:t>
      </w:r>
      <w:proofErr w:type="gramEnd"/>
      <w:r>
        <w:rPr>
          <w:rFonts w:ascii="Segoe UI" w:hAnsi="Segoe UI" w:cs="Segoe UI"/>
          <w:color w:val="171717"/>
        </w:rPr>
        <w:t xml:space="preserve"> sources. Updates are </w:t>
      </w:r>
      <w:proofErr w:type="gramStart"/>
      <w:r>
        <w:rPr>
          <w:rFonts w:ascii="Segoe UI" w:hAnsi="Segoe UI" w:cs="Segoe UI"/>
          <w:color w:val="171717"/>
        </w:rPr>
        <w:t>rare, and</w:t>
      </w:r>
      <w:proofErr w:type="gramEnd"/>
      <w:r>
        <w:rPr>
          <w:rFonts w:ascii="Segoe UI" w:hAnsi="Segoe UI" w:cs="Segoe UI"/>
          <w:color w:val="171717"/>
        </w:rPr>
        <w:t xml:space="preserve"> deletes are often done as </w:t>
      </w:r>
      <w:r>
        <w:rPr>
          <w:rFonts w:ascii="Segoe UI" w:hAnsi="Segoe UI" w:cs="Segoe UI"/>
          <w:color w:val="171717"/>
        </w:rPr>
        <w:lastRenderedPageBreak/>
        <w:t xml:space="preserve">bulk operations. Although the records written to a time-series database are generally small, there are often </w:t>
      </w:r>
      <w:proofErr w:type="gramStart"/>
      <w:r>
        <w:rPr>
          <w:rFonts w:ascii="Segoe UI" w:hAnsi="Segoe UI" w:cs="Segoe UI"/>
          <w:color w:val="171717"/>
        </w:rPr>
        <w:t>a large number of</w:t>
      </w:r>
      <w:proofErr w:type="gramEnd"/>
      <w:r>
        <w:rPr>
          <w:rFonts w:ascii="Segoe UI" w:hAnsi="Segoe UI" w:cs="Segoe UI"/>
          <w:color w:val="171717"/>
        </w:rPr>
        <w:t xml:space="preserve"> records, and total data size can grow rapidly.</w:t>
      </w:r>
    </w:p>
    <w:p w:rsidR="00465AA1" w:rsidRDefault="00465AA1" w:rsidP="00465AA1">
      <w:pPr>
        <w:pStyle w:val="NormalWeb"/>
        <w:shd w:val="clear" w:color="auto" w:fill="FFFFFF"/>
        <w:rPr>
          <w:rFonts w:ascii="Segoe UI" w:hAnsi="Segoe UI" w:cs="Segoe UI"/>
          <w:color w:val="171717"/>
        </w:rPr>
      </w:pPr>
      <w:r>
        <w:rPr>
          <w:rFonts w:ascii="Segoe UI" w:hAnsi="Segoe UI" w:cs="Segoe UI"/>
          <w:color w:val="171717"/>
        </w:rPr>
        <w:t>Time series databases are good for storing telemetry data. Scenarios include IoT sensors or application/system counters.</w:t>
      </w:r>
    </w:p>
    <w:p w:rsidR="00465AA1" w:rsidRDefault="00465AA1" w:rsidP="00465AA1">
      <w:pPr>
        <w:pStyle w:val="NormalWeb"/>
        <w:shd w:val="clear" w:color="auto" w:fill="FFFFFF"/>
        <w:rPr>
          <w:rFonts w:ascii="Segoe UI" w:hAnsi="Segoe UI" w:cs="Segoe UI"/>
          <w:color w:val="171717"/>
        </w:rPr>
      </w:pPr>
      <w:r>
        <w:rPr>
          <w:rFonts w:ascii="Segoe UI" w:hAnsi="Segoe UI" w:cs="Segoe UI"/>
          <w:color w:val="171717"/>
        </w:rPr>
        <w:t>Relevant Azure service: </w:t>
      </w:r>
      <w:hyperlink r:id="rId61" w:history="1">
        <w:r>
          <w:rPr>
            <w:rStyle w:val="Hyperlink"/>
            <w:rFonts w:ascii="Segoe UI" w:hAnsi="Segoe UI" w:cs="Segoe UI"/>
          </w:rPr>
          <w:t>Time Series Insights</w:t>
        </w:r>
      </w:hyperlink>
    </w:p>
    <w:p w:rsidR="00465AA1" w:rsidRPr="00465AA1" w:rsidRDefault="00465AA1" w:rsidP="00465AA1">
      <w:pPr>
        <w:pStyle w:val="Heading2"/>
        <w:shd w:val="clear" w:color="auto" w:fill="FFFFFF"/>
        <w:spacing w:before="480"/>
        <w:rPr>
          <w:rFonts w:ascii="Segoe UI" w:hAnsi="Segoe UI" w:cs="Segoe UI"/>
          <w:b/>
          <w:color w:val="171717"/>
          <w:sz w:val="36"/>
        </w:rPr>
      </w:pPr>
      <w:r w:rsidRPr="00465AA1">
        <w:rPr>
          <w:rFonts w:ascii="Segoe UI" w:hAnsi="Segoe UI" w:cs="Segoe UI"/>
          <w:b/>
          <w:color w:val="171717"/>
          <w:sz w:val="36"/>
          <w:highlight w:val="green"/>
        </w:rPr>
        <w:t>Object storage</w:t>
      </w:r>
    </w:p>
    <w:p w:rsidR="00465AA1" w:rsidRDefault="00465AA1" w:rsidP="00465AA1">
      <w:pPr>
        <w:pStyle w:val="NormalWeb"/>
        <w:shd w:val="clear" w:color="auto" w:fill="FFFFFF"/>
        <w:rPr>
          <w:rFonts w:ascii="Segoe UI" w:hAnsi="Segoe UI" w:cs="Segoe UI"/>
          <w:color w:val="171717"/>
        </w:rPr>
      </w:pPr>
      <w:r>
        <w:rPr>
          <w:rFonts w:ascii="Segoe UI" w:hAnsi="Segoe UI" w:cs="Segoe UI"/>
          <w:color w:val="171717"/>
        </w:rPr>
        <w:t>Object storage is optimized for storing and retrieving large binary objects (images, files, video and audio streams, large application data objects and documents, virtual machine disk images). Objects in these store types are composed of the stored data, some metadata, and a unique ID for accessing the object. Object stores enables the management of extremely large amounts of unstructured data.</w:t>
      </w:r>
    </w:p>
    <w:p w:rsidR="00465AA1" w:rsidRDefault="00465AA1" w:rsidP="00465AA1">
      <w:pPr>
        <w:pStyle w:val="NormalWeb"/>
        <w:shd w:val="clear" w:color="auto" w:fill="FFFFFF"/>
        <w:rPr>
          <w:rFonts w:ascii="Segoe UI" w:hAnsi="Segoe UI" w:cs="Segoe UI"/>
          <w:color w:val="171717"/>
        </w:rPr>
      </w:pPr>
      <w:r>
        <w:rPr>
          <w:rFonts w:ascii="Segoe UI" w:hAnsi="Segoe UI" w:cs="Segoe UI"/>
          <w:color w:val="171717"/>
        </w:rPr>
        <w:t>Relevant Azure service: </w:t>
      </w:r>
      <w:hyperlink r:id="rId62" w:history="1">
        <w:r>
          <w:rPr>
            <w:rStyle w:val="Hyperlink"/>
            <w:rFonts w:ascii="Segoe UI" w:hAnsi="Segoe UI" w:cs="Segoe UI"/>
          </w:rPr>
          <w:t>Blob Storage</w:t>
        </w:r>
      </w:hyperlink>
    </w:p>
    <w:p w:rsidR="00F61504" w:rsidRPr="00F61504" w:rsidRDefault="00F61504" w:rsidP="00F61504">
      <w:pPr>
        <w:pStyle w:val="Heading2"/>
        <w:shd w:val="clear" w:color="auto" w:fill="FFFFFF"/>
        <w:spacing w:before="0"/>
        <w:rPr>
          <w:rFonts w:ascii="Segoe UI" w:hAnsi="Segoe UI" w:cs="Segoe UI"/>
          <w:b/>
          <w:color w:val="171717"/>
          <w:sz w:val="36"/>
        </w:rPr>
      </w:pPr>
      <w:r w:rsidRPr="00F61504">
        <w:rPr>
          <w:rFonts w:ascii="Segoe UI" w:hAnsi="Segoe UI" w:cs="Segoe UI"/>
          <w:b/>
          <w:color w:val="171717"/>
          <w:sz w:val="36"/>
          <w:highlight w:val="green"/>
        </w:rPr>
        <w:t>Shared files</w:t>
      </w:r>
    </w:p>
    <w:p w:rsidR="00F61504" w:rsidRDefault="00F61504" w:rsidP="00F61504">
      <w:pPr>
        <w:pStyle w:val="NormalWeb"/>
        <w:shd w:val="clear" w:color="auto" w:fill="FFFFFF"/>
        <w:rPr>
          <w:rFonts w:ascii="Segoe UI" w:hAnsi="Segoe UI" w:cs="Segoe UI"/>
          <w:color w:val="171717"/>
        </w:rPr>
      </w:pPr>
      <w:r>
        <w:rPr>
          <w:rFonts w:ascii="Segoe UI" w:hAnsi="Segoe UI" w:cs="Segoe UI"/>
          <w:color w:val="171717"/>
        </w:rPr>
        <w:t>Sometimes, using simple flat files can be the most effective means of storing and retrieving information. Using file shares enables files to be accessed across a network. Given appropriate security and concurrent access control mechanisms, sharing data in this way can enable distributed services to provide highly scalable data access for performing basic, low-level operations such as simple read and write requests.</w:t>
      </w:r>
    </w:p>
    <w:p w:rsidR="00F61504" w:rsidRDefault="00F61504" w:rsidP="00F61504">
      <w:pPr>
        <w:pStyle w:val="NormalWeb"/>
        <w:shd w:val="clear" w:color="auto" w:fill="FFFFFF"/>
        <w:rPr>
          <w:rFonts w:ascii="Segoe UI" w:hAnsi="Segoe UI" w:cs="Segoe UI"/>
          <w:color w:val="171717"/>
        </w:rPr>
      </w:pPr>
      <w:r>
        <w:rPr>
          <w:rFonts w:ascii="Segoe UI" w:hAnsi="Segoe UI" w:cs="Segoe UI"/>
          <w:color w:val="171717"/>
          <w:shd w:val="clear" w:color="auto" w:fill="FFFFFF"/>
        </w:rPr>
        <w:t>Relevant Azure service: </w:t>
      </w:r>
      <w:hyperlink r:id="rId63" w:history="1">
        <w:r>
          <w:rPr>
            <w:rStyle w:val="Hyperlink"/>
            <w:rFonts w:ascii="Segoe UI" w:eastAsiaTheme="majorEastAsia" w:hAnsi="Segoe UI" w:cs="Segoe UI"/>
            <w:shd w:val="clear" w:color="auto" w:fill="FFFFFF"/>
          </w:rPr>
          <w:t>File Storage</w:t>
        </w:r>
      </w:hyperlink>
    </w:p>
    <w:p w:rsidR="00465AA1" w:rsidRDefault="00465AA1"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p>
    <w:p w:rsidR="001B63B4" w:rsidRDefault="001B63B4" w:rsidP="00746F03">
      <w:pPr>
        <w:rPr>
          <w:b/>
          <w:sz w:val="52"/>
          <w:szCs w:val="24"/>
          <w:u w:val="single"/>
        </w:rPr>
      </w:pPr>
      <w:r>
        <w:rPr>
          <w:b/>
          <w:sz w:val="52"/>
          <w:szCs w:val="24"/>
          <w:u w:val="single"/>
        </w:rPr>
        <w:t xml:space="preserve">Azure Cache for Redis </w:t>
      </w:r>
    </w:p>
    <w:p w:rsidR="001B63B4" w:rsidRDefault="001B63B4" w:rsidP="001B63B4">
      <w:pPr>
        <w:pStyle w:val="NormalWeb"/>
        <w:shd w:val="clear" w:color="auto" w:fill="FFFFFF"/>
        <w:rPr>
          <w:rFonts w:ascii="Segoe UI" w:hAnsi="Segoe UI" w:cs="Segoe UI"/>
          <w:color w:val="171717"/>
        </w:rPr>
      </w:pPr>
      <w:r>
        <w:rPr>
          <w:rFonts w:ascii="Segoe UI" w:hAnsi="Segoe UI" w:cs="Segoe UI"/>
          <w:color w:val="171717"/>
        </w:rPr>
        <w:t>Azure Cache for Redis is based on the popular software </w:t>
      </w:r>
      <w:hyperlink r:id="rId64" w:history="1">
        <w:r>
          <w:rPr>
            <w:rStyle w:val="Hyperlink"/>
            <w:rFonts w:ascii="Segoe UI" w:hAnsi="Segoe UI" w:cs="Segoe UI"/>
          </w:rPr>
          <w:t>Redis</w:t>
        </w:r>
      </w:hyperlink>
      <w:r>
        <w:rPr>
          <w:rFonts w:ascii="Segoe UI" w:hAnsi="Segoe UI" w:cs="Segoe UI"/>
          <w:color w:val="171717"/>
        </w:rPr>
        <w:t>. It is typically used as a cache to improve the performance and scalability of systems that rely heavily on backend data-stores. Performance is improved by temporarily copying frequently accessed data to fast storage located close to the application. With </w:t>
      </w:r>
      <w:hyperlink r:id="rId65" w:history="1">
        <w:r>
          <w:rPr>
            <w:rStyle w:val="Hyperlink"/>
            <w:rFonts w:ascii="Segoe UI" w:hAnsi="Segoe UI" w:cs="Segoe UI"/>
          </w:rPr>
          <w:t>Azure Cache for Redis</w:t>
        </w:r>
      </w:hyperlink>
      <w:r>
        <w:rPr>
          <w:rFonts w:ascii="Segoe UI" w:hAnsi="Segoe UI" w:cs="Segoe UI"/>
          <w:color w:val="171717"/>
        </w:rPr>
        <w:t>, this fast storage is located in-memory with Azure Cache for Redis instead of being loaded from disk by a database.</w:t>
      </w:r>
    </w:p>
    <w:p w:rsidR="001B63B4" w:rsidRDefault="001B63B4" w:rsidP="001B63B4">
      <w:pPr>
        <w:pStyle w:val="NormalWeb"/>
        <w:shd w:val="clear" w:color="auto" w:fill="FFFFFF"/>
        <w:rPr>
          <w:rFonts w:ascii="Segoe UI" w:hAnsi="Segoe UI" w:cs="Segoe UI"/>
          <w:color w:val="171717"/>
        </w:rPr>
      </w:pPr>
      <w:r>
        <w:rPr>
          <w:rFonts w:ascii="Segoe UI" w:hAnsi="Segoe UI" w:cs="Segoe UI"/>
          <w:color w:val="171717"/>
        </w:rPr>
        <w:t xml:space="preserve">Azure Cache for Redis can also be used as an in-memory data structure store, a distributed </w:t>
      </w:r>
      <w:r w:rsidRPr="001B63B4">
        <w:rPr>
          <w:rFonts w:ascii="Segoe UI" w:hAnsi="Segoe UI" w:cs="Segoe UI"/>
          <w:b/>
          <w:color w:val="171717"/>
          <w:highlight w:val="green"/>
        </w:rPr>
        <w:t>non-relational database</w:t>
      </w:r>
      <w:r>
        <w:rPr>
          <w:rFonts w:ascii="Segoe UI" w:hAnsi="Segoe UI" w:cs="Segoe UI"/>
          <w:color w:val="171717"/>
        </w:rPr>
        <w:t>, and a message broker. Application performance is improved by taking advantage of the low-latency, high-throughput performance of the Redis engine.</w:t>
      </w:r>
    </w:p>
    <w:p w:rsidR="001B63B4" w:rsidRDefault="001B63B4" w:rsidP="001B63B4">
      <w:pPr>
        <w:pStyle w:val="NormalWeb"/>
        <w:shd w:val="clear" w:color="auto" w:fill="FFFFFF"/>
        <w:rPr>
          <w:rFonts w:ascii="Segoe UI" w:hAnsi="Segoe UI" w:cs="Segoe UI"/>
          <w:color w:val="171717"/>
        </w:rPr>
      </w:pPr>
      <w:r>
        <w:rPr>
          <w:rFonts w:ascii="Segoe UI" w:hAnsi="Segoe UI" w:cs="Segoe UI"/>
          <w:color w:val="171717"/>
        </w:rPr>
        <w:t>Azure Cache for Redis provides you access to a secure, dedicated Redis cache. Azure Cache for Redis is managed by Microsoft, hosted within Azure, and accessible to any application within or outside of Azure.</w:t>
      </w:r>
    </w:p>
    <w:p w:rsidR="001B63B4" w:rsidRDefault="003E4E43" w:rsidP="00746F03">
      <w:pPr>
        <w:rPr>
          <w:b/>
          <w:sz w:val="52"/>
          <w:szCs w:val="24"/>
          <w:u w:val="single"/>
        </w:rPr>
      </w:pPr>
      <w:r w:rsidRPr="003E4E43">
        <w:drawing>
          <wp:inline distT="0" distB="0" distL="0" distR="0" wp14:anchorId="77504E13" wp14:editId="31933E42">
            <wp:extent cx="5731510" cy="26365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36520"/>
                    </a:xfrm>
                    <a:prstGeom prst="rect">
                      <a:avLst/>
                    </a:prstGeom>
                  </pic:spPr>
                </pic:pic>
              </a:graphicData>
            </a:graphic>
          </wp:inline>
        </w:drawing>
      </w:r>
    </w:p>
    <w:p w:rsidR="00C732C4" w:rsidRPr="00973522" w:rsidRDefault="00C732C4" w:rsidP="00C732C4">
      <w:pPr>
        <w:pStyle w:val="Heading1"/>
        <w:shd w:val="clear" w:color="auto" w:fill="FFFFFF"/>
        <w:spacing w:before="0" w:beforeAutospacing="0" w:after="0" w:afterAutospacing="0"/>
        <w:rPr>
          <w:rFonts w:ascii="Segoe UI" w:hAnsi="Segoe UI" w:cs="Segoe UI"/>
          <w:color w:val="171717"/>
          <w:sz w:val="36"/>
        </w:rPr>
      </w:pPr>
      <w:r w:rsidRPr="00973522">
        <w:rPr>
          <w:rFonts w:ascii="Segoe UI" w:hAnsi="Segoe UI" w:cs="Segoe UI"/>
          <w:color w:val="171717"/>
          <w:sz w:val="36"/>
        </w:rPr>
        <w:t>What is Azure SQL Database managed instance?</w:t>
      </w:r>
    </w:p>
    <w:p w:rsidR="00C732C4" w:rsidRDefault="00973522" w:rsidP="00746F03">
      <w:pPr>
        <w:rPr>
          <w:rFonts w:ascii="Segoe UI" w:hAnsi="Segoe UI" w:cs="Segoe UI"/>
          <w:color w:val="171717"/>
          <w:shd w:val="clear" w:color="auto" w:fill="FFFFFF"/>
        </w:rPr>
      </w:pPr>
      <w:r w:rsidRPr="00973522">
        <w:rPr>
          <w:rFonts w:ascii="Segoe UI" w:hAnsi="Segoe UI" w:cs="Segoe UI"/>
          <w:color w:val="171717"/>
          <w:shd w:val="clear" w:color="auto" w:fill="FFFFFF"/>
        </w:rPr>
        <w:t>Managed instance is a new deployment option of Azure SQL Database, providing near 100% compatibility with the latest SQL Server on-premises (Enterprise Edition) Database Engine, providing a native </w:t>
      </w:r>
      <w:hyperlink r:id="rId67" w:history="1">
        <w:r w:rsidRPr="00973522">
          <w:rPr>
            <w:rFonts w:ascii="Segoe UI" w:hAnsi="Segoe UI" w:cs="Segoe UI"/>
            <w:color w:val="0000FF"/>
            <w:u w:val="single"/>
            <w:shd w:val="clear" w:color="auto" w:fill="FFFFFF"/>
          </w:rPr>
          <w:t>virtual network (</w:t>
        </w:r>
        <w:proofErr w:type="spellStart"/>
        <w:r w:rsidRPr="00973522">
          <w:rPr>
            <w:rFonts w:ascii="Segoe UI" w:hAnsi="Segoe UI" w:cs="Segoe UI"/>
            <w:color w:val="0000FF"/>
            <w:u w:val="single"/>
            <w:shd w:val="clear" w:color="auto" w:fill="FFFFFF"/>
          </w:rPr>
          <w:t>VNet</w:t>
        </w:r>
        <w:proofErr w:type="spellEnd"/>
        <w:r w:rsidRPr="00973522">
          <w:rPr>
            <w:rFonts w:ascii="Segoe UI" w:hAnsi="Segoe UI" w:cs="Segoe UI"/>
            <w:color w:val="0000FF"/>
            <w:u w:val="single"/>
            <w:shd w:val="clear" w:color="auto" w:fill="FFFFFF"/>
          </w:rPr>
          <w:t>)</w:t>
        </w:r>
      </w:hyperlink>
      <w:r w:rsidRPr="00973522">
        <w:rPr>
          <w:rFonts w:ascii="Segoe UI" w:hAnsi="Segoe UI" w:cs="Segoe UI"/>
          <w:color w:val="171717"/>
          <w:shd w:val="clear" w:color="auto" w:fill="FFFFFF"/>
        </w:rPr>
        <w:t> implementation that addresses common security concerns, and a </w:t>
      </w:r>
      <w:hyperlink r:id="rId68" w:history="1">
        <w:r w:rsidRPr="00973522">
          <w:rPr>
            <w:rFonts w:ascii="Segoe UI" w:hAnsi="Segoe UI" w:cs="Segoe UI"/>
            <w:color w:val="0000FF"/>
            <w:u w:val="single"/>
            <w:shd w:val="clear" w:color="auto" w:fill="FFFFFF"/>
          </w:rPr>
          <w:t>business model</w:t>
        </w:r>
      </w:hyperlink>
      <w:r w:rsidRPr="00973522">
        <w:rPr>
          <w:rFonts w:ascii="Segoe UI" w:hAnsi="Segoe UI" w:cs="Segoe UI"/>
          <w:color w:val="171717"/>
          <w:shd w:val="clear" w:color="auto" w:fill="FFFFFF"/>
        </w:rPr>
        <w:t> </w:t>
      </w:r>
      <w:proofErr w:type="spellStart"/>
      <w:r w:rsidRPr="00973522">
        <w:rPr>
          <w:rFonts w:ascii="Segoe UI" w:hAnsi="Segoe UI" w:cs="Segoe UI"/>
          <w:color w:val="171717"/>
          <w:shd w:val="clear" w:color="auto" w:fill="FFFFFF"/>
        </w:rPr>
        <w:t>favorable</w:t>
      </w:r>
      <w:proofErr w:type="spellEnd"/>
      <w:r w:rsidRPr="00973522">
        <w:rPr>
          <w:rFonts w:ascii="Segoe UI" w:hAnsi="Segoe UI" w:cs="Segoe UI"/>
          <w:color w:val="171717"/>
          <w:shd w:val="clear" w:color="auto" w:fill="FFFFFF"/>
        </w:rPr>
        <w:t xml:space="preserve"> for on-premises SQL Server customers. The </w:t>
      </w:r>
      <w:r w:rsidRPr="00973522">
        <w:rPr>
          <w:rFonts w:ascii="Segoe UI" w:hAnsi="Segoe UI" w:cs="Segoe UI"/>
          <w:color w:val="171717"/>
          <w:shd w:val="clear" w:color="auto" w:fill="FFFFFF"/>
        </w:rPr>
        <w:lastRenderedPageBreak/>
        <w:t>managed instance deployment model allows existing SQL Server customers to lift and shift their on-premises applications to the cloud with minimal application and database changes. At the same time, the managed instance deployment option preserves all PaaS capabilities (automatic patching and version updates, </w:t>
      </w:r>
      <w:hyperlink r:id="rId69" w:history="1">
        <w:r w:rsidRPr="00973522">
          <w:rPr>
            <w:rFonts w:ascii="Segoe UI" w:hAnsi="Segoe UI" w:cs="Segoe UI"/>
            <w:color w:val="0000FF"/>
            <w:u w:val="single"/>
            <w:shd w:val="clear" w:color="auto" w:fill="FFFFFF"/>
          </w:rPr>
          <w:t>automated backups</w:t>
        </w:r>
      </w:hyperlink>
      <w:r w:rsidRPr="00973522">
        <w:rPr>
          <w:rFonts w:ascii="Segoe UI" w:hAnsi="Segoe UI" w:cs="Segoe UI"/>
          <w:color w:val="171717"/>
          <w:shd w:val="clear" w:color="auto" w:fill="FFFFFF"/>
        </w:rPr>
        <w:t>, </w:t>
      </w:r>
      <w:hyperlink r:id="rId70" w:history="1">
        <w:r w:rsidRPr="00973522">
          <w:rPr>
            <w:rFonts w:ascii="Segoe UI" w:hAnsi="Segoe UI" w:cs="Segoe UI"/>
            <w:color w:val="0000FF"/>
            <w:u w:val="single"/>
            <w:shd w:val="clear" w:color="auto" w:fill="FFFFFF"/>
          </w:rPr>
          <w:t>high-availability</w:t>
        </w:r>
      </w:hyperlink>
      <w:r w:rsidRPr="00973522">
        <w:rPr>
          <w:rFonts w:ascii="Segoe UI" w:hAnsi="Segoe UI" w:cs="Segoe UI"/>
          <w:color w:val="171717"/>
          <w:shd w:val="clear" w:color="auto" w:fill="FFFFFF"/>
        </w:rPr>
        <w:t> ), that drastically reduces management overhead and TCO.</w:t>
      </w:r>
    </w:p>
    <w:p w:rsidR="00973522" w:rsidRDefault="00973522" w:rsidP="00746F03">
      <w:pPr>
        <w:rPr>
          <w:b/>
          <w:sz w:val="52"/>
          <w:szCs w:val="24"/>
          <w:u w:val="single"/>
        </w:rPr>
      </w:pPr>
      <w:r>
        <w:rPr>
          <w:noProof/>
        </w:rPr>
        <w:drawing>
          <wp:inline distT="0" distB="0" distL="0" distR="0">
            <wp:extent cx="5731510" cy="3171190"/>
            <wp:effectExtent l="0" t="0" r="2540" b="0"/>
            <wp:docPr id="37" name="Picture 37" descr="ke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 featur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p>
    <w:p w:rsidR="00391090" w:rsidRDefault="008053E4" w:rsidP="00746F03">
      <w:pPr>
        <w:rPr>
          <w:b/>
          <w:sz w:val="52"/>
          <w:szCs w:val="24"/>
          <w:u w:val="single"/>
        </w:rPr>
      </w:pPr>
      <w:r>
        <w:rPr>
          <w:b/>
          <w:sz w:val="52"/>
          <w:szCs w:val="24"/>
          <w:u w:val="single"/>
        </w:rPr>
        <w:t>SQL DB Security capabilities</w:t>
      </w:r>
    </w:p>
    <w:p w:rsidR="008053E4" w:rsidRDefault="00502DD1" w:rsidP="00746F03">
      <w:pPr>
        <w:rPr>
          <w:b/>
          <w:sz w:val="52"/>
          <w:szCs w:val="24"/>
          <w:u w:val="single"/>
        </w:rPr>
      </w:pPr>
      <w:r w:rsidRPr="00502DD1">
        <w:drawing>
          <wp:inline distT="0" distB="0" distL="0" distR="0" wp14:anchorId="4AF05A1A" wp14:editId="1E26C0CB">
            <wp:extent cx="5731510" cy="31369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136900"/>
                    </a:xfrm>
                    <a:prstGeom prst="rect">
                      <a:avLst/>
                    </a:prstGeom>
                  </pic:spPr>
                </pic:pic>
              </a:graphicData>
            </a:graphic>
          </wp:inline>
        </w:drawing>
      </w:r>
    </w:p>
    <w:p w:rsidR="00502DD1" w:rsidRPr="00502DD1" w:rsidRDefault="00502DD1" w:rsidP="00502DD1">
      <w:pPr>
        <w:pStyle w:val="Heading2"/>
        <w:shd w:val="clear" w:color="auto" w:fill="FFFFFF"/>
        <w:spacing w:before="0"/>
        <w:rPr>
          <w:rFonts w:ascii="Segoe UI" w:hAnsi="Segoe UI" w:cs="Segoe UI"/>
          <w:b/>
          <w:color w:val="171717"/>
        </w:rPr>
      </w:pPr>
      <w:r w:rsidRPr="00502DD1">
        <w:rPr>
          <w:rFonts w:ascii="Segoe UI" w:hAnsi="Segoe UI" w:cs="Segoe UI"/>
          <w:b/>
          <w:color w:val="171717"/>
        </w:rPr>
        <w:lastRenderedPageBreak/>
        <w:t>Network security</w:t>
      </w:r>
    </w:p>
    <w:p w:rsidR="00502DD1" w:rsidRDefault="00502DD1" w:rsidP="00502DD1">
      <w:pPr>
        <w:pStyle w:val="NormalWeb"/>
        <w:shd w:val="clear" w:color="auto" w:fill="FFFFFF"/>
        <w:rPr>
          <w:rFonts w:ascii="Segoe UI" w:hAnsi="Segoe UI" w:cs="Segoe UI"/>
          <w:color w:val="171717"/>
        </w:rPr>
      </w:pPr>
      <w:r>
        <w:rPr>
          <w:rFonts w:ascii="Segoe UI" w:hAnsi="Segoe UI" w:cs="Segoe UI"/>
          <w:color w:val="171717"/>
        </w:rPr>
        <w:t>Microsoft Azure SQL Database provides a relational database service for cloud and enterprise applications. To help protect customer data, firewalls prevent network access to the database server until access is explicitly granted based on IP address or Azure Virtual network traffic origin.</w:t>
      </w:r>
    </w:p>
    <w:p w:rsidR="00502DD1" w:rsidRPr="00502DD1" w:rsidRDefault="00502DD1" w:rsidP="00502DD1">
      <w:pPr>
        <w:pStyle w:val="Heading3"/>
        <w:shd w:val="clear" w:color="auto" w:fill="FFFFFF"/>
        <w:spacing w:before="450" w:after="270"/>
        <w:rPr>
          <w:rFonts w:ascii="Segoe UI" w:hAnsi="Segoe UI" w:cs="Segoe UI"/>
          <w:b/>
          <w:color w:val="171717"/>
        </w:rPr>
      </w:pPr>
      <w:r w:rsidRPr="00502DD1">
        <w:rPr>
          <w:rFonts w:ascii="Segoe UI" w:hAnsi="Segoe UI" w:cs="Segoe UI"/>
          <w:b/>
          <w:color w:val="171717"/>
        </w:rPr>
        <w:t>IP firewall rules</w:t>
      </w:r>
    </w:p>
    <w:p w:rsidR="00502DD1" w:rsidRDefault="00502DD1" w:rsidP="00502DD1">
      <w:pPr>
        <w:pStyle w:val="NormalWeb"/>
        <w:shd w:val="clear" w:color="auto" w:fill="FFFFFF"/>
        <w:rPr>
          <w:rFonts w:ascii="Segoe UI" w:hAnsi="Segoe UI" w:cs="Segoe UI"/>
          <w:color w:val="171717"/>
        </w:rPr>
      </w:pPr>
      <w:r>
        <w:rPr>
          <w:rFonts w:ascii="Segoe UI" w:hAnsi="Segoe UI" w:cs="Segoe UI"/>
          <w:color w:val="171717"/>
        </w:rPr>
        <w:t>IP firewall rules grant access to databases based on the originating IP address of each request. For more information, see </w:t>
      </w:r>
      <w:hyperlink r:id="rId73" w:history="1">
        <w:r>
          <w:rPr>
            <w:rStyle w:val="Hyperlink"/>
            <w:rFonts w:ascii="Segoe UI" w:hAnsi="Segoe UI" w:cs="Segoe UI"/>
          </w:rPr>
          <w:t>Overview of Azure SQL Database and SQL Data Warehouse firewall rules</w:t>
        </w:r>
      </w:hyperlink>
      <w:r>
        <w:rPr>
          <w:rFonts w:ascii="Segoe UI" w:hAnsi="Segoe UI" w:cs="Segoe UI"/>
          <w:color w:val="171717"/>
        </w:rPr>
        <w:t>.</w:t>
      </w:r>
    </w:p>
    <w:p w:rsidR="001D3638" w:rsidRPr="001D3638" w:rsidRDefault="001D3638" w:rsidP="001D3638">
      <w:pPr>
        <w:pStyle w:val="Heading3"/>
        <w:shd w:val="clear" w:color="auto" w:fill="FFFFFF"/>
        <w:spacing w:before="450" w:after="270"/>
        <w:rPr>
          <w:rFonts w:ascii="Segoe UI" w:hAnsi="Segoe UI" w:cs="Segoe UI"/>
          <w:b/>
          <w:color w:val="171717"/>
        </w:rPr>
      </w:pPr>
      <w:r w:rsidRPr="001D3638">
        <w:rPr>
          <w:rFonts w:ascii="Segoe UI" w:hAnsi="Segoe UI" w:cs="Segoe UI"/>
          <w:b/>
          <w:color w:val="171717"/>
        </w:rPr>
        <w:t>Virtual network firewall rules</w:t>
      </w:r>
    </w:p>
    <w:p w:rsidR="001D3638" w:rsidRDefault="001D3638" w:rsidP="001D3638">
      <w:pPr>
        <w:pStyle w:val="NormalWeb"/>
        <w:shd w:val="clear" w:color="auto" w:fill="FFFFFF"/>
        <w:rPr>
          <w:rFonts w:ascii="Segoe UI" w:hAnsi="Segoe UI" w:cs="Segoe UI"/>
          <w:color w:val="171717"/>
        </w:rPr>
      </w:pPr>
      <w:hyperlink r:id="rId74" w:history="1">
        <w:r>
          <w:rPr>
            <w:rStyle w:val="Hyperlink"/>
            <w:rFonts w:ascii="Segoe UI" w:hAnsi="Segoe UI" w:cs="Segoe UI"/>
          </w:rPr>
          <w:t>Virtual network service endpoints</w:t>
        </w:r>
      </w:hyperlink>
      <w:r>
        <w:rPr>
          <w:rFonts w:ascii="Segoe UI" w:hAnsi="Segoe UI" w:cs="Segoe UI"/>
          <w:color w:val="171717"/>
        </w:rPr>
        <w:t> extend your virtual network connectivity over the Azure backbone and enable Azure SQL Database to identify the virtual network subnet that traffic originates from. To allow traffic to reach Azure SQL Database, use the SQL </w:t>
      </w:r>
      <w:hyperlink r:id="rId75" w:history="1">
        <w:r>
          <w:rPr>
            <w:rStyle w:val="Hyperlink"/>
            <w:rFonts w:ascii="Segoe UI" w:hAnsi="Segoe UI" w:cs="Segoe UI"/>
          </w:rPr>
          <w:t>service tags</w:t>
        </w:r>
      </w:hyperlink>
      <w:r>
        <w:rPr>
          <w:rFonts w:ascii="Segoe UI" w:hAnsi="Segoe UI" w:cs="Segoe UI"/>
          <w:color w:val="171717"/>
        </w:rPr>
        <w:t> to allow outbound traffic through Network Security Groups.</w:t>
      </w:r>
    </w:p>
    <w:p w:rsidR="00502DD1" w:rsidRDefault="001D3638" w:rsidP="00502DD1">
      <w:pPr>
        <w:pStyle w:val="NormalWeb"/>
        <w:shd w:val="clear" w:color="auto" w:fill="FFFFFF"/>
        <w:rPr>
          <w:rFonts w:ascii="Segoe UI" w:eastAsiaTheme="minorHAnsi" w:hAnsi="Segoe UI" w:cs="Segoe UI"/>
          <w:color w:val="171717"/>
          <w:sz w:val="22"/>
          <w:szCs w:val="22"/>
          <w:shd w:val="clear" w:color="auto" w:fill="FFFFFF"/>
          <w:lang w:eastAsia="en-US"/>
        </w:rPr>
      </w:pPr>
      <w:hyperlink r:id="rId76" w:history="1">
        <w:r w:rsidRPr="001D3638">
          <w:rPr>
            <w:rFonts w:ascii="Segoe UI" w:eastAsiaTheme="minorHAnsi" w:hAnsi="Segoe UI" w:cs="Segoe UI"/>
            <w:color w:val="0000FF"/>
            <w:sz w:val="22"/>
            <w:szCs w:val="22"/>
            <w:u w:val="single"/>
            <w:shd w:val="clear" w:color="auto" w:fill="FFFFFF"/>
            <w:lang w:eastAsia="en-US"/>
          </w:rPr>
          <w:t>Virtual network rules</w:t>
        </w:r>
      </w:hyperlink>
      <w:r w:rsidRPr="001D3638">
        <w:rPr>
          <w:rFonts w:ascii="Segoe UI" w:eastAsiaTheme="minorHAnsi" w:hAnsi="Segoe UI" w:cs="Segoe UI"/>
          <w:color w:val="171717"/>
          <w:sz w:val="22"/>
          <w:szCs w:val="22"/>
          <w:shd w:val="clear" w:color="auto" w:fill="FFFFFF"/>
          <w:lang w:eastAsia="en-US"/>
        </w:rPr>
        <w:t> enable Azure SQL Database to only accept communications that are sent from selected subnets inside a virtual network.</w:t>
      </w:r>
    </w:p>
    <w:p w:rsidR="001D3638" w:rsidRPr="001D3638" w:rsidRDefault="001D3638" w:rsidP="00502DD1">
      <w:pPr>
        <w:pStyle w:val="NormalWeb"/>
        <w:shd w:val="clear" w:color="auto" w:fill="FFFFFF"/>
        <w:rPr>
          <w:rFonts w:ascii="Segoe UI" w:eastAsiaTheme="minorHAnsi" w:hAnsi="Segoe UI" w:cs="Segoe UI"/>
          <w:b/>
          <w:color w:val="171717"/>
          <w:sz w:val="28"/>
          <w:szCs w:val="22"/>
          <w:shd w:val="clear" w:color="auto" w:fill="FFFFFF"/>
          <w:lang w:eastAsia="en-US"/>
        </w:rPr>
      </w:pPr>
      <w:r w:rsidRPr="001D3638">
        <w:rPr>
          <w:rFonts w:ascii="Segoe UI" w:eastAsiaTheme="minorHAnsi" w:hAnsi="Segoe UI" w:cs="Segoe UI"/>
          <w:b/>
          <w:color w:val="171717"/>
          <w:sz w:val="28"/>
          <w:szCs w:val="22"/>
          <w:highlight w:val="green"/>
          <w:shd w:val="clear" w:color="auto" w:fill="FFFFFF"/>
          <w:lang w:eastAsia="en-US"/>
        </w:rPr>
        <w:t>Authentication</w:t>
      </w:r>
    </w:p>
    <w:p w:rsidR="001D3638" w:rsidRDefault="001D3638" w:rsidP="001D3638">
      <w:pPr>
        <w:pStyle w:val="NormalWeb"/>
        <w:shd w:val="clear" w:color="auto" w:fill="FFFFFF"/>
        <w:rPr>
          <w:rFonts w:ascii="Segoe UI" w:hAnsi="Segoe UI" w:cs="Segoe UI"/>
          <w:color w:val="171717"/>
        </w:rPr>
      </w:pPr>
      <w:r>
        <w:rPr>
          <w:rStyle w:val="Strong"/>
          <w:rFonts w:ascii="Segoe UI" w:hAnsi="Segoe UI" w:cs="Segoe UI"/>
          <w:color w:val="171717"/>
        </w:rPr>
        <w:t>SQL authentication</w:t>
      </w:r>
      <w:r>
        <w:rPr>
          <w:rFonts w:ascii="Segoe UI" w:hAnsi="Segoe UI" w:cs="Segoe UI"/>
          <w:color w:val="171717"/>
        </w:rPr>
        <w:t>:</w:t>
      </w:r>
    </w:p>
    <w:p w:rsidR="001D3638" w:rsidRDefault="001D3638" w:rsidP="001D3638">
      <w:pPr>
        <w:pStyle w:val="NormalWeb"/>
        <w:shd w:val="clear" w:color="auto" w:fill="FFFFFF"/>
        <w:rPr>
          <w:rFonts w:ascii="Segoe UI" w:hAnsi="Segoe UI" w:cs="Segoe UI"/>
          <w:color w:val="171717"/>
        </w:rPr>
      </w:pPr>
      <w:r>
        <w:rPr>
          <w:rFonts w:ascii="Segoe UI" w:hAnsi="Segoe UI" w:cs="Segoe UI"/>
          <w:color w:val="171717"/>
        </w:rPr>
        <w:t>SQL database authentication refers to the authentication of a user when connecting to </w:t>
      </w:r>
      <w:hyperlink r:id="rId77" w:history="1">
        <w:r>
          <w:rPr>
            <w:rStyle w:val="Hyperlink"/>
            <w:rFonts w:ascii="Segoe UI" w:eastAsiaTheme="majorEastAsia" w:hAnsi="Segoe UI" w:cs="Segoe UI"/>
          </w:rPr>
          <w:t>Azure SQL Database</w:t>
        </w:r>
      </w:hyperlink>
      <w:r>
        <w:rPr>
          <w:rFonts w:ascii="Segoe UI" w:hAnsi="Segoe UI" w:cs="Segoe UI"/>
          <w:color w:val="171717"/>
        </w:rPr>
        <w:t> using username and password. During the database server creation for the database, a "Server admin" login with a username and password must be specified. Using these credentials, a “server admin” can authenticate to any database on that database server as the database owner. After that, additional SQL logins and users can be created by the server admin, which enable users to connect using username and password.</w:t>
      </w:r>
    </w:p>
    <w:p w:rsidR="00510520" w:rsidRDefault="00510520" w:rsidP="00510520">
      <w:pPr>
        <w:pStyle w:val="NormalWeb"/>
        <w:shd w:val="clear" w:color="auto" w:fill="FFFFFF"/>
        <w:rPr>
          <w:rFonts w:ascii="Segoe UI" w:hAnsi="Segoe UI" w:cs="Segoe UI"/>
          <w:color w:val="171717"/>
        </w:rPr>
      </w:pPr>
      <w:r>
        <w:rPr>
          <w:rStyle w:val="Strong"/>
          <w:rFonts w:ascii="Segoe UI" w:hAnsi="Segoe UI" w:cs="Segoe UI"/>
          <w:color w:val="171717"/>
        </w:rPr>
        <w:t>Azure Active Directory authentication</w:t>
      </w:r>
      <w:r>
        <w:rPr>
          <w:rFonts w:ascii="Segoe UI" w:hAnsi="Segoe UI" w:cs="Segoe UI"/>
          <w:color w:val="171717"/>
        </w:rPr>
        <w:t>:</w:t>
      </w:r>
    </w:p>
    <w:p w:rsidR="00510520" w:rsidRDefault="00510520" w:rsidP="00510520">
      <w:pPr>
        <w:pStyle w:val="NormalWeb"/>
        <w:shd w:val="clear" w:color="auto" w:fill="FFFFFF"/>
        <w:rPr>
          <w:rFonts w:ascii="Segoe UI" w:hAnsi="Segoe UI" w:cs="Segoe UI"/>
          <w:color w:val="171717"/>
        </w:rPr>
      </w:pPr>
      <w:r>
        <w:rPr>
          <w:rFonts w:ascii="Segoe UI" w:hAnsi="Segoe UI" w:cs="Segoe UI"/>
          <w:color w:val="171717"/>
        </w:rPr>
        <w:t>Azure Active Directory authentication is a mechanism of connecting to </w:t>
      </w:r>
      <w:hyperlink r:id="rId78" w:history="1">
        <w:r>
          <w:rPr>
            <w:rStyle w:val="Hyperlink"/>
            <w:rFonts w:ascii="Segoe UI" w:eastAsiaTheme="majorEastAsia" w:hAnsi="Segoe UI" w:cs="Segoe UI"/>
          </w:rPr>
          <w:t>Azure SQL Database</w:t>
        </w:r>
      </w:hyperlink>
      <w:r>
        <w:rPr>
          <w:rFonts w:ascii="Segoe UI" w:hAnsi="Segoe UI" w:cs="Segoe UI"/>
          <w:color w:val="171717"/>
        </w:rPr>
        <w:t> and </w:t>
      </w:r>
      <w:hyperlink r:id="rId79" w:history="1">
        <w:r>
          <w:rPr>
            <w:rStyle w:val="Hyperlink"/>
            <w:rFonts w:ascii="Segoe UI" w:eastAsiaTheme="majorEastAsia" w:hAnsi="Segoe UI" w:cs="Segoe UI"/>
          </w:rPr>
          <w:t>SQL Data Warehouse</w:t>
        </w:r>
      </w:hyperlink>
      <w:r>
        <w:rPr>
          <w:rFonts w:ascii="Segoe UI" w:hAnsi="Segoe UI" w:cs="Segoe UI"/>
          <w:color w:val="171717"/>
        </w:rPr>
        <w:t> by using identities in Azure Active Directory (Azure AD). Azure AD authentication allows administrators to centrally manage the identities and permissions of database users along with other Microsoft services in one central location. This includes the minimization of password storage and enables centralized password rotation policies.</w:t>
      </w:r>
    </w:p>
    <w:p w:rsidR="00510520" w:rsidRDefault="00510520" w:rsidP="00510520">
      <w:pPr>
        <w:pStyle w:val="NormalWeb"/>
        <w:shd w:val="clear" w:color="auto" w:fill="FFFFFF"/>
        <w:rPr>
          <w:rFonts w:ascii="Segoe UI" w:hAnsi="Segoe UI" w:cs="Segoe UI"/>
          <w:color w:val="171717"/>
        </w:rPr>
      </w:pPr>
      <w:r>
        <w:rPr>
          <w:rFonts w:ascii="Segoe UI" w:hAnsi="Segoe UI" w:cs="Segoe UI"/>
          <w:color w:val="171717"/>
        </w:rPr>
        <w:lastRenderedPageBreak/>
        <w:t>A server admin called the </w:t>
      </w:r>
      <w:r>
        <w:rPr>
          <w:rStyle w:val="Strong"/>
          <w:rFonts w:ascii="Segoe UI" w:hAnsi="Segoe UI" w:cs="Segoe UI"/>
          <w:color w:val="171717"/>
        </w:rPr>
        <w:t>Active Directory administrator</w:t>
      </w:r>
      <w:r>
        <w:rPr>
          <w:rFonts w:ascii="Segoe UI" w:hAnsi="Segoe UI" w:cs="Segoe UI"/>
          <w:color w:val="171717"/>
        </w:rPr>
        <w:t> must be created to use Azure AD authentication with SQL Database. For more information, see </w:t>
      </w:r>
      <w:hyperlink r:id="rId80" w:history="1">
        <w:r>
          <w:rPr>
            <w:rStyle w:val="Hyperlink"/>
            <w:rFonts w:ascii="Segoe UI" w:eastAsiaTheme="majorEastAsia" w:hAnsi="Segoe UI" w:cs="Segoe UI"/>
          </w:rPr>
          <w:t>Connecting to SQL Database By Using Azure Active Directory Authentication</w:t>
        </w:r>
      </w:hyperlink>
      <w:r>
        <w:rPr>
          <w:rFonts w:ascii="Segoe UI" w:hAnsi="Segoe UI" w:cs="Segoe UI"/>
          <w:color w:val="171717"/>
        </w:rPr>
        <w:t>. Azure AD authentication supports both managed and federated accounts. The federated accounts support Windows users and groups for a customer domain federated with Azure AD.</w:t>
      </w:r>
    </w:p>
    <w:p w:rsidR="00510520" w:rsidRDefault="00510520" w:rsidP="00510520">
      <w:pPr>
        <w:pStyle w:val="NormalWeb"/>
        <w:shd w:val="clear" w:color="auto" w:fill="FFFFFF"/>
        <w:rPr>
          <w:rFonts w:ascii="Segoe UI" w:hAnsi="Segoe UI" w:cs="Segoe UI"/>
          <w:color w:val="171717"/>
        </w:rPr>
      </w:pPr>
      <w:r>
        <w:rPr>
          <w:rFonts w:ascii="Segoe UI" w:hAnsi="Segoe UI" w:cs="Segoe UI"/>
          <w:color w:val="171717"/>
        </w:rPr>
        <w:t>Additional Azure AD authentication options available are </w:t>
      </w:r>
      <w:hyperlink r:id="rId81" w:history="1">
        <w:r>
          <w:rPr>
            <w:rStyle w:val="Hyperlink"/>
            <w:rFonts w:ascii="Segoe UI" w:eastAsiaTheme="majorEastAsia" w:hAnsi="Segoe UI" w:cs="Segoe UI"/>
          </w:rPr>
          <w:t>Active Directory Universal Authentication for SQL Server Management Studio</w:t>
        </w:r>
      </w:hyperlink>
      <w:r>
        <w:rPr>
          <w:rFonts w:ascii="Segoe UI" w:hAnsi="Segoe UI" w:cs="Segoe UI"/>
          <w:color w:val="171717"/>
        </w:rPr>
        <w:t> connections including </w:t>
      </w:r>
      <w:hyperlink r:id="rId82" w:history="1">
        <w:r>
          <w:rPr>
            <w:rStyle w:val="Hyperlink"/>
            <w:rFonts w:ascii="Segoe UI" w:eastAsiaTheme="majorEastAsia" w:hAnsi="Segoe UI" w:cs="Segoe UI"/>
          </w:rPr>
          <w:t>Multi-Factor Authentication</w:t>
        </w:r>
      </w:hyperlink>
      <w:r>
        <w:rPr>
          <w:rFonts w:ascii="Segoe UI" w:hAnsi="Segoe UI" w:cs="Segoe UI"/>
          <w:color w:val="171717"/>
        </w:rPr>
        <w:t> and </w:t>
      </w:r>
      <w:hyperlink r:id="rId83" w:history="1">
        <w:r>
          <w:rPr>
            <w:rStyle w:val="Hyperlink"/>
            <w:rFonts w:ascii="Segoe UI" w:eastAsiaTheme="majorEastAsia" w:hAnsi="Segoe UI" w:cs="Segoe UI"/>
          </w:rPr>
          <w:t>Conditional Access</w:t>
        </w:r>
      </w:hyperlink>
      <w:r>
        <w:rPr>
          <w:rFonts w:ascii="Segoe UI" w:hAnsi="Segoe UI" w:cs="Segoe UI"/>
          <w:color w:val="171717"/>
        </w:rPr>
        <w:t>.</w:t>
      </w:r>
    </w:p>
    <w:p w:rsidR="0096533A" w:rsidRDefault="0096533A" w:rsidP="00510520">
      <w:pPr>
        <w:pStyle w:val="NormalWeb"/>
        <w:shd w:val="clear" w:color="auto" w:fill="FFFFFF"/>
        <w:rPr>
          <w:rFonts w:ascii="Segoe UI" w:hAnsi="Segoe UI" w:cs="Segoe UI"/>
          <w:color w:val="171717"/>
        </w:rPr>
      </w:pPr>
      <w:r>
        <w:rPr>
          <w:rFonts w:ascii="Segoe UI" w:hAnsi="Segoe UI" w:cs="Segoe UI"/>
          <w:color w:val="171717"/>
        </w:rPr>
        <w:t xml:space="preserve">SSPR: </w:t>
      </w:r>
      <w:proofErr w:type="spellStart"/>
      <w:r>
        <w:rPr>
          <w:rFonts w:ascii="Segoe UI" w:hAnsi="Segoe UI" w:cs="Segoe UI"/>
          <w:color w:val="171717"/>
        </w:rPr>
        <w:t>self service</w:t>
      </w:r>
      <w:proofErr w:type="spellEnd"/>
      <w:r>
        <w:rPr>
          <w:rFonts w:ascii="Segoe UI" w:hAnsi="Segoe UI" w:cs="Segoe UI"/>
          <w:color w:val="171717"/>
        </w:rPr>
        <w:t xml:space="preserve"> password reset.</w:t>
      </w:r>
    </w:p>
    <w:tbl>
      <w:tblPr>
        <w:tblW w:w="6820" w:type="dxa"/>
        <w:tblLook w:val="04A0" w:firstRow="1" w:lastRow="0" w:firstColumn="1" w:lastColumn="0" w:noHBand="0" w:noVBand="1"/>
      </w:tblPr>
      <w:tblGrid>
        <w:gridCol w:w="3400"/>
        <w:gridCol w:w="3420"/>
      </w:tblGrid>
      <w:tr w:rsidR="0096533A" w:rsidRPr="0096533A" w:rsidTr="0096533A">
        <w:trPr>
          <w:trHeight w:val="330"/>
        </w:trPr>
        <w:tc>
          <w:tcPr>
            <w:tcW w:w="340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96533A" w:rsidRPr="0096533A" w:rsidRDefault="0096533A" w:rsidP="0096533A">
            <w:pPr>
              <w:spacing w:after="0" w:line="240" w:lineRule="auto"/>
              <w:rPr>
                <w:rFonts w:ascii="Segoe UI" w:eastAsia="Times New Roman" w:hAnsi="Segoe UI" w:cs="Segoe UI"/>
                <w:b/>
                <w:bCs/>
                <w:color w:val="171717"/>
                <w:lang w:eastAsia="en-GB"/>
              </w:rPr>
            </w:pPr>
            <w:r w:rsidRPr="0096533A">
              <w:rPr>
                <w:rFonts w:ascii="Segoe UI" w:eastAsia="Times New Roman" w:hAnsi="Segoe UI" w:cs="Segoe UI"/>
                <w:b/>
                <w:bCs/>
                <w:color w:val="171717"/>
                <w:lang w:eastAsia="en-GB"/>
              </w:rPr>
              <w:t>Authentication Method</w:t>
            </w:r>
          </w:p>
        </w:tc>
        <w:tc>
          <w:tcPr>
            <w:tcW w:w="3420" w:type="dxa"/>
            <w:tcBorders>
              <w:top w:val="single" w:sz="4" w:space="0" w:color="auto"/>
              <w:left w:val="nil"/>
              <w:bottom w:val="single" w:sz="4" w:space="0" w:color="auto"/>
              <w:right w:val="single" w:sz="4" w:space="0" w:color="auto"/>
            </w:tcBorders>
            <w:shd w:val="clear" w:color="000000" w:fill="FFFF00"/>
            <w:vAlign w:val="bottom"/>
            <w:hideMark/>
          </w:tcPr>
          <w:p w:rsidR="0096533A" w:rsidRPr="0096533A" w:rsidRDefault="0096533A" w:rsidP="0096533A">
            <w:pPr>
              <w:spacing w:after="0" w:line="240" w:lineRule="auto"/>
              <w:rPr>
                <w:rFonts w:ascii="Segoe UI" w:eastAsia="Times New Roman" w:hAnsi="Segoe UI" w:cs="Segoe UI"/>
                <w:b/>
                <w:bCs/>
                <w:color w:val="171717"/>
                <w:lang w:eastAsia="en-GB"/>
              </w:rPr>
            </w:pPr>
            <w:r w:rsidRPr="0096533A">
              <w:rPr>
                <w:rFonts w:ascii="Segoe UI" w:eastAsia="Times New Roman" w:hAnsi="Segoe UI" w:cs="Segoe UI"/>
                <w:b/>
                <w:bCs/>
                <w:color w:val="171717"/>
                <w:lang w:eastAsia="en-GB"/>
              </w:rPr>
              <w:t>Usage</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Password</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MFA and SSPR</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Security questions</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SSPR Only</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Email address</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SSPR Only</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Microsoft Authenticator app</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MFA and SSPR</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OATH Hardware token</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Public preview for MFA and SSPR</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SMS</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MFA and SSPR</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Voice call</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MFA and SSPR</w:t>
            </w:r>
          </w:p>
        </w:tc>
      </w:tr>
      <w:tr w:rsidR="0096533A" w:rsidRPr="0096533A" w:rsidTr="0096533A">
        <w:trPr>
          <w:trHeight w:val="330"/>
        </w:trPr>
        <w:tc>
          <w:tcPr>
            <w:tcW w:w="3400" w:type="dxa"/>
            <w:tcBorders>
              <w:top w:val="nil"/>
              <w:left w:val="single" w:sz="4" w:space="0" w:color="auto"/>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App passwords</w:t>
            </w:r>
          </w:p>
        </w:tc>
        <w:tc>
          <w:tcPr>
            <w:tcW w:w="3420" w:type="dxa"/>
            <w:tcBorders>
              <w:top w:val="nil"/>
              <w:left w:val="nil"/>
              <w:bottom w:val="single" w:sz="4" w:space="0" w:color="auto"/>
              <w:right w:val="single" w:sz="4" w:space="0" w:color="auto"/>
            </w:tcBorders>
            <w:shd w:val="clear" w:color="000000" w:fill="FFFFFF"/>
            <w:hideMark/>
          </w:tcPr>
          <w:p w:rsidR="0096533A" w:rsidRPr="0096533A" w:rsidRDefault="0096533A" w:rsidP="0096533A">
            <w:pPr>
              <w:spacing w:after="0" w:line="240" w:lineRule="auto"/>
              <w:rPr>
                <w:rFonts w:ascii="Segoe UI" w:eastAsia="Times New Roman" w:hAnsi="Segoe UI" w:cs="Segoe UI"/>
                <w:color w:val="171717"/>
                <w:lang w:eastAsia="en-GB"/>
              </w:rPr>
            </w:pPr>
            <w:r w:rsidRPr="0096533A">
              <w:rPr>
                <w:rFonts w:ascii="Segoe UI" w:eastAsia="Times New Roman" w:hAnsi="Segoe UI" w:cs="Segoe UI"/>
                <w:color w:val="171717"/>
                <w:lang w:eastAsia="en-GB"/>
              </w:rPr>
              <w:t>MFA only in certain cases</w:t>
            </w:r>
          </w:p>
        </w:tc>
      </w:tr>
    </w:tbl>
    <w:p w:rsidR="0096533A" w:rsidRDefault="0096533A" w:rsidP="0096533A">
      <w:pPr>
        <w:pStyle w:val="Heading2"/>
        <w:shd w:val="clear" w:color="auto" w:fill="FFFFFF"/>
        <w:spacing w:before="480"/>
        <w:rPr>
          <w:rFonts w:ascii="Segoe UI" w:hAnsi="Segoe UI" w:cs="Segoe UI"/>
          <w:color w:val="171717"/>
        </w:rPr>
      </w:pPr>
      <w:r>
        <w:rPr>
          <w:rFonts w:ascii="Segoe UI" w:hAnsi="Segoe UI" w:cs="Segoe UI"/>
          <w:color w:val="171717"/>
        </w:rPr>
        <w:t>Authorization</w:t>
      </w:r>
    </w:p>
    <w:p w:rsidR="0096533A" w:rsidRDefault="0096533A" w:rsidP="0096533A">
      <w:pPr>
        <w:pStyle w:val="NormalWeb"/>
        <w:shd w:val="clear" w:color="auto" w:fill="FFFFFF"/>
        <w:rPr>
          <w:rFonts w:ascii="Segoe UI" w:hAnsi="Segoe UI" w:cs="Segoe UI"/>
          <w:color w:val="171717"/>
        </w:rPr>
      </w:pPr>
      <w:r>
        <w:rPr>
          <w:rFonts w:ascii="Segoe UI" w:hAnsi="Segoe UI" w:cs="Segoe UI"/>
          <w:color w:val="171717"/>
        </w:rPr>
        <w:t xml:space="preserve">Authorization refers to the permissions assigned to a user within an Azure SQL Database, and determines what the user </w:t>
      </w:r>
      <w:proofErr w:type="gramStart"/>
      <w:r>
        <w:rPr>
          <w:rFonts w:ascii="Segoe UI" w:hAnsi="Segoe UI" w:cs="Segoe UI"/>
          <w:color w:val="171717"/>
        </w:rPr>
        <w:t>is allowed to</w:t>
      </w:r>
      <w:proofErr w:type="gramEnd"/>
      <w:r>
        <w:rPr>
          <w:rFonts w:ascii="Segoe UI" w:hAnsi="Segoe UI" w:cs="Segoe UI"/>
          <w:color w:val="171717"/>
        </w:rPr>
        <w:t xml:space="preserve"> do. Permissions are controlled by adding user accounts to </w:t>
      </w:r>
      <w:hyperlink r:id="rId84" w:history="1">
        <w:r>
          <w:rPr>
            <w:rStyle w:val="Hyperlink"/>
            <w:rFonts w:ascii="Segoe UI" w:hAnsi="Segoe UI" w:cs="Segoe UI"/>
          </w:rPr>
          <w:t>database roles</w:t>
        </w:r>
      </w:hyperlink>
      <w:r>
        <w:rPr>
          <w:rFonts w:ascii="Segoe UI" w:hAnsi="Segoe UI" w:cs="Segoe UI"/>
          <w:color w:val="171717"/>
        </w:rPr>
        <w:t> and assigning database-level permissions to those roles or by granting the user certain </w:t>
      </w:r>
      <w:hyperlink r:id="rId85" w:history="1">
        <w:r>
          <w:rPr>
            <w:rStyle w:val="Hyperlink"/>
            <w:rFonts w:ascii="Segoe UI" w:hAnsi="Segoe UI" w:cs="Segoe UI"/>
          </w:rPr>
          <w:t>object-level permissions</w:t>
        </w:r>
      </w:hyperlink>
      <w:r>
        <w:rPr>
          <w:rFonts w:ascii="Segoe UI" w:hAnsi="Segoe UI" w:cs="Segoe UI"/>
          <w:color w:val="171717"/>
        </w:rPr>
        <w:t>. For more information, see </w:t>
      </w:r>
      <w:hyperlink r:id="rId86" w:history="1">
        <w:r>
          <w:rPr>
            <w:rStyle w:val="Hyperlink"/>
            <w:rFonts w:ascii="Segoe UI" w:hAnsi="Segoe UI" w:cs="Segoe UI"/>
          </w:rPr>
          <w:t>Logins and users</w:t>
        </w:r>
      </w:hyperlink>
    </w:p>
    <w:p w:rsidR="0096533A" w:rsidRDefault="0096533A" w:rsidP="0096533A">
      <w:pPr>
        <w:pStyle w:val="NormalWeb"/>
        <w:shd w:val="clear" w:color="auto" w:fill="FFFFFF"/>
        <w:rPr>
          <w:rFonts w:ascii="Segoe UI" w:hAnsi="Segoe UI" w:cs="Segoe UI"/>
          <w:color w:val="171717"/>
        </w:rPr>
      </w:pPr>
      <w:r>
        <w:rPr>
          <w:rFonts w:ascii="Segoe UI" w:hAnsi="Segoe UI" w:cs="Segoe UI"/>
          <w:color w:val="171717"/>
        </w:rPr>
        <w:t xml:space="preserve">As a best practice, create custom roles when needed. Add users to the role with the least privileges required to do their job function. Do not assign permissions directly to users. The server admin account is a member of the built-in </w:t>
      </w:r>
      <w:proofErr w:type="spellStart"/>
      <w:r>
        <w:rPr>
          <w:rFonts w:ascii="Segoe UI" w:hAnsi="Segoe UI" w:cs="Segoe UI"/>
          <w:color w:val="171717"/>
        </w:rPr>
        <w:t>db_owner</w:t>
      </w:r>
      <w:proofErr w:type="spellEnd"/>
      <w:r>
        <w:rPr>
          <w:rFonts w:ascii="Segoe UI" w:hAnsi="Segoe UI" w:cs="Segoe UI"/>
          <w:color w:val="171717"/>
        </w:rPr>
        <w:t xml:space="preserve"> role, which has extensive permissions and should only be granted to few users with administrative duties. For Azure SQL Database applications, use the </w:t>
      </w:r>
      <w:hyperlink r:id="rId87" w:history="1">
        <w:r>
          <w:rPr>
            <w:rStyle w:val="Hyperlink"/>
            <w:rFonts w:ascii="Segoe UI" w:hAnsi="Segoe UI" w:cs="Segoe UI"/>
          </w:rPr>
          <w:t>EXECUTE AS</w:t>
        </w:r>
      </w:hyperlink>
      <w:r>
        <w:rPr>
          <w:rFonts w:ascii="Segoe UI" w:hAnsi="Segoe UI" w:cs="Segoe UI"/>
          <w:color w:val="171717"/>
        </w:rPr>
        <w:t> to specify the execution context of the called module or use </w:t>
      </w:r>
      <w:hyperlink r:id="rId88" w:history="1">
        <w:r>
          <w:rPr>
            <w:rStyle w:val="Hyperlink"/>
            <w:rFonts w:ascii="Segoe UI" w:hAnsi="Segoe UI" w:cs="Segoe UI"/>
          </w:rPr>
          <w:t>Application Roles</w:t>
        </w:r>
      </w:hyperlink>
      <w:r>
        <w:rPr>
          <w:rFonts w:ascii="Segoe UI" w:hAnsi="Segoe UI" w:cs="Segoe UI"/>
          <w:color w:val="171717"/>
        </w:rPr>
        <w:t> with limited permissions. This practice ensures that the application that connects to the database has the least privileges needed by the application. Following these best practices also fosters separation of duties.</w:t>
      </w:r>
    </w:p>
    <w:p w:rsidR="00E85CA7" w:rsidRDefault="00E85CA7" w:rsidP="00E85CA7">
      <w:pPr>
        <w:pStyle w:val="Heading3"/>
        <w:shd w:val="clear" w:color="auto" w:fill="FFFFFF"/>
        <w:spacing w:before="450" w:after="270"/>
        <w:rPr>
          <w:rFonts w:ascii="Segoe UI" w:hAnsi="Segoe UI" w:cs="Segoe UI"/>
          <w:color w:val="171717"/>
        </w:rPr>
      </w:pPr>
      <w:r>
        <w:rPr>
          <w:rFonts w:ascii="Segoe UI" w:hAnsi="Segoe UI" w:cs="Segoe UI"/>
          <w:color w:val="171717"/>
        </w:rPr>
        <w:lastRenderedPageBreak/>
        <w:t>Row-level security</w:t>
      </w:r>
    </w:p>
    <w:p w:rsidR="00E85CA7" w:rsidRDefault="00E85CA7" w:rsidP="00E85CA7">
      <w:pPr>
        <w:pStyle w:val="NormalWeb"/>
        <w:shd w:val="clear" w:color="auto" w:fill="FFFFFF"/>
        <w:rPr>
          <w:rFonts w:ascii="Segoe UI" w:hAnsi="Segoe UI" w:cs="Segoe UI"/>
          <w:color w:val="171717"/>
        </w:rPr>
      </w:pPr>
      <w:r>
        <w:rPr>
          <w:rFonts w:ascii="Segoe UI" w:hAnsi="Segoe UI" w:cs="Segoe UI"/>
          <w:color w:val="171717"/>
        </w:rPr>
        <w:t>Row-Level Security enables customers to control access to rows in a database table based on the characteristics of the user executing a query (for example, group membership or execution context). Row-Level Security can also be used to implement custom Label-based security concepts. For more information, see </w:t>
      </w:r>
      <w:hyperlink r:id="rId89" w:history="1">
        <w:r>
          <w:rPr>
            <w:rStyle w:val="Hyperlink"/>
            <w:rFonts w:ascii="Segoe UI" w:hAnsi="Segoe UI" w:cs="Segoe UI"/>
          </w:rPr>
          <w:t>Row-Level security</w:t>
        </w:r>
      </w:hyperlink>
      <w:r>
        <w:rPr>
          <w:rFonts w:ascii="Segoe UI" w:hAnsi="Segoe UI" w:cs="Segoe UI"/>
          <w:color w:val="171717"/>
        </w:rPr>
        <w:t>.</w:t>
      </w:r>
    </w:p>
    <w:p w:rsidR="00E85CA7" w:rsidRDefault="00E85CA7" w:rsidP="0096533A">
      <w:pPr>
        <w:pStyle w:val="NormalWeb"/>
        <w:shd w:val="clear" w:color="auto" w:fill="FFFFFF"/>
        <w:rPr>
          <w:rFonts w:ascii="Segoe UI" w:hAnsi="Segoe UI" w:cs="Segoe UI"/>
          <w:color w:val="171717"/>
        </w:rPr>
      </w:pPr>
    </w:p>
    <w:p w:rsidR="00E85CA7" w:rsidRDefault="00E85CA7" w:rsidP="0096533A">
      <w:pPr>
        <w:pStyle w:val="NormalWeb"/>
        <w:shd w:val="clear" w:color="auto" w:fill="FFFFFF"/>
        <w:rPr>
          <w:rFonts w:ascii="Segoe UI" w:hAnsi="Segoe UI" w:cs="Segoe UI"/>
          <w:color w:val="171717"/>
        </w:rPr>
      </w:pPr>
      <w:r w:rsidRPr="00E85CA7">
        <w:drawing>
          <wp:inline distT="0" distB="0" distL="0" distR="0" wp14:anchorId="118E9F67" wp14:editId="1F0672F9">
            <wp:extent cx="5731510" cy="27038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703830"/>
                    </a:xfrm>
                    <a:prstGeom prst="rect">
                      <a:avLst/>
                    </a:prstGeom>
                  </pic:spPr>
                </pic:pic>
              </a:graphicData>
            </a:graphic>
          </wp:inline>
        </w:drawing>
      </w:r>
    </w:p>
    <w:p w:rsidR="00EB394E" w:rsidRDefault="00EB394E" w:rsidP="00EB394E">
      <w:pPr>
        <w:pStyle w:val="Heading2"/>
        <w:shd w:val="clear" w:color="auto" w:fill="FFFFFF"/>
        <w:spacing w:before="0"/>
        <w:rPr>
          <w:rFonts w:ascii="Segoe UI" w:hAnsi="Segoe UI" w:cs="Segoe UI"/>
          <w:color w:val="171717"/>
        </w:rPr>
      </w:pPr>
      <w:r>
        <w:rPr>
          <w:rFonts w:ascii="Segoe UI" w:hAnsi="Segoe UI" w:cs="Segoe UI"/>
          <w:color w:val="171717"/>
        </w:rPr>
        <w:t>Threat protection</w:t>
      </w:r>
    </w:p>
    <w:p w:rsidR="00EB394E" w:rsidRDefault="00EB394E" w:rsidP="00EB394E">
      <w:pPr>
        <w:pStyle w:val="NormalWeb"/>
        <w:shd w:val="clear" w:color="auto" w:fill="FFFFFF"/>
        <w:rPr>
          <w:rFonts w:ascii="Segoe UI" w:hAnsi="Segoe UI" w:cs="Segoe UI"/>
          <w:color w:val="171717"/>
        </w:rPr>
      </w:pPr>
      <w:r>
        <w:rPr>
          <w:rFonts w:ascii="Segoe UI" w:hAnsi="Segoe UI" w:cs="Segoe UI"/>
          <w:color w:val="171717"/>
        </w:rPr>
        <w:t>SQL Database secures customer data by providing auditing and threat detection capabilities.</w:t>
      </w:r>
    </w:p>
    <w:p w:rsidR="00EB394E" w:rsidRDefault="00EB394E" w:rsidP="00EB394E">
      <w:pPr>
        <w:pStyle w:val="Heading3"/>
        <w:shd w:val="clear" w:color="auto" w:fill="FFFFFF"/>
        <w:spacing w:before="0"/>
        <w:rPr>
          <w:rFonts w:ascii="Segoe UI" w:hAnsi="Segoe UI" w:cs="Segoe UI"/>
          <w:color w:val="171717"/>
        </w:rPr>
      </w:pPr>
      <w:r>
        <w:rPr>
          <w:rFonts w:ascii="Segoe UI" w:hAnsi="Segoe UI" w:cs="Segoe UI"/>
          <w:color w:val="171717"/>
        </w:rPr>
        <w:t>SQL auditing in Azure Monitor logs and Event Hubs</w:t>
      </w:r>
    </w:p>
    <w:p w:rsidR="00EB394E" w:rsidRDefault="00EB394E" w:rsidP="00EB394E">
      <w:pPr>
        <w:pStyle w:val="NormalWeb"/>
        <w:shd w:val="clear" w:color="auto" w:fill="FFFFFF"/>
        <w:rPr>
          <w:rFonts w:ascii="Segoe UI" w:hAnsi="Segoe UI" w:cs="Segoe UI"/>
          <w:color w:val="171717"/>
        </w:rPr>
      </w:pPr>
      <w:r>
        <w:rPr>
          <w:rFonts w:ascii="Segoe UI" w:hAnsi="Segoe UI" w:cs="Segoe UI"/>
          <w:color w:val="171717"/>
        </w:rPr>
        <w:t xml:space="preserve">SQL Database auditing tracks database activities and helps to maintain compliance with security standards by recording database events to an audit log in a customer-owned Azure storage account. Auditing allows users to monitor ongoing database activities, as well as </w:t>
      </w:r>
      <w:proofErr w:type="spellStart"/>
      <w:r>
        <w:rPr>
          <w:rFonts w:ascii="Segoe UI" w:hAnsi="Segoe UI" w:cs="Segoe UI"/>
          <w:color w:val="171717"/>
        </w:rPr>
        <w:t>analyze</w:t>
      </w:r>
      <w:proofErr w:type="spellEnd"/>
      <w:r>
        <w:rPr>
          <w:rFonts w:ascii="Segoe UI" w:hAnsi="Segoe UI" w:cs="Segoe UI"/>
          <w:color w:val="171717"/>
        </w:rPr>
        <w:t xml:space="preserve"> and investigate historical activity to identify potential threats or suspected abuse and security violations. For more information, see Get started with </w:t>
      </w:r>
      <w:hyperlink r:id="rId91" w:history="1">
        <w:r>
          <w:rPr>
            <w:rStyle w:val="Hyperlink"/>
            <w:rFonts w:ascii="Segoe UI" w:hAnsi="Segoe UI" w:cs="Segoe UI"/>
          </w:rPr>
          <w:t>SQL Database Auditing</w:t>
        </w:r>
      </w:hyperlink>
      <w:r>
        <w:rPr>
          <w:rFonts w:ascii="Segoe UI" w:hAnsi="Segoe UI" w:cs="Segoe UI"/>
          <w:color w:val="171717"/>
        </w:rPr>
        <w:t>.</w:t>
      </w:r>
    </w:p>
    <w:p w:rsidR="00EB394E" w:rsidRPr="007618AB" w:rsidRDefault="00EB394E" w:rsidP="00EB394E">
      <w:pPr>
        <w:pStyle w:val="Heading3"/>
        <w:shd w:val="clear" w:color="auto" w:fill="FFFFFF"/>
        <w:spacing w:before="0"/>
        <w:rPr>
          <w:rFonts w:ascii="Segoe UI" w:hAnsi="Segoe UI" w:cs="Segoe UI"/>
          <w:b/>
          <w:color w:val="171717"/>
        </w:rPr>
      </w:pPr>
      <w:r w:rsidRPr="007618AB">
        <w:rPr>
          <w:rFonts w:ascii="Segoe UI" w:hAnsi="Segoe UI" w:cs="Segoe UI"/>
          <w:b/>
          <w:color w:val="171717"/>
        </w:rPr>
        <w:t>Advanced Threat Protection</w:t>
      </w:r>
    </w:p>
    <w:p w:rsidR="00EB394E" w:rsidRDefault="00EB394E" w:rsidP="00EB394E">
      <w:pPr>
        <w:pStyle w:val="NormalWeb"/>
        <w:shd w:val="clear" w:color="auto" w:fill="FFFFFF"/>
        <w:rPr>
          <w:rFonts w:ascii="Segoe UI" w:hAnsi="Segoe UI" w:cs="Segoe UI"/>
          <w:color w:val="171717"/>
        </w:rPr>
      </w:pPr>
      <w:r>
        <w:rPr>
          <w:rFonts w:ascii="Segoe UI" w:hAnsi="Segoe UI" w:cs="Segoe UI"/>
          <w:color w:val="171717"/>
        </w:rPr>
        <w:t xml:space="preserve">Advanced Threat Protection is </w:t>
      </w:r>
      <w:proofErr w:type="spellStart"/>
      <w:r>
        <w:rPr>
          <w:rFonts w:ascii="Segoe UI" w:hAnsi="Segoe UI" w:cs="Segoe UI"/>
          <w:color w:val="171717"/>
        </w:rPr>
        <w:t>analyzing</w:t>
      </w:r>
      <w:proofErr w:type="spellEnd"/>
      <w:r>
        <w:rPr>
          <w:rFonts w:ascii="Segoe UI" w:hAnsi="Segoe UI" w:cs="Segoe UI"/>
          <w:color w:val="171717"/>
        </w:rPr>
        <w:t xml:space="preserve"> your SQL Server logs to detect unusual </w:t>
      </w:r>
      <w:proofErr w:type="spellStart"/>
      <w:r>
        <w:rPr>
          <w:rFonts w:ascii="Segoe UI" w:hAnsi="Segoe UI" w:cs="Segoe UI"/>
          <w:color w:val="171717"/>
        </w:rPr>
        <w:t>behavior</w:t>
      </w:r>
      <w:proofErr w:type="spellEnd"/>
      <w:r>
        <w:rPr>
          <w:rFonts w:ascii="Segoe UI" w:hAnsi="Segoe UI" w:cs="Segoe UI"/>
          <w:color w:val="171717"/>
        </w:rPr>
        <w:t xml:space="preserve"> and potentially harmful attempts to access or exploit databases. Alerts are created for suspicious activities such as SQL injection, potential data infiltration, and brute force attacks or for anomalies in access patterns to catch privilege escalations </w:t>
      </w:r>
      <w:r>
        <w:rPr>
          <w:rFonts w:ascii="Segoe UI" w:hAnsi="Segoe UI" w:cs="Segoe UI"/>
          <w:color w:val="171717"/>
        </w:rPr>
        <w:lastRenderedPageBreak/>
        <w:t>and breached credentials use. Alerts are viewed from the </w:t>
      </w:r>
      <w:hyperlink r:id="rId92" w:history="1">
        <w:r>
          <w:rPr>
            <w:rStyle w:val="Hyperlink"/>
            <w:rFonts w:ascii="Segoe UI" w:hAnsi="Segoe UI" w:cs="Segoe UI"/>
          </w:rPr>
          <w:t xml:space="preserve">Azure Security </w:t>
        </w:r>
        <w:proofErr w:type="spellStart"/>
        <w:r>
          <w:rPr>
            <w:rStyle w:val="Hyperlink"/>
            <w:rFonts w:ascii="Segoe UI" w:hAnsi="Segoe UI" w:cs="Segoe UI"/>
          </w:rPr>
          <w:t>Center</w:t>
        </w:r>
        <w:proofErr w:type="spellEnd"/>
      </w:hyperlink>
      <w:r>
        <w:rPr>
          <w:rFonts w:ascii="Segoe UI" w:hAnsi="Segoe UI" w:cs="Segoe UI"/>
          <w:color w:val="171717"/>
        </w:rPr>
        <w:t>, where the details of the suspicious activities are provided and recommendations for further investigation given along with actions to mitigate the threat. Advanced Threat Protection can be enabled per server for an additional fee. For more information, see </w:t>
      </w:r>
      <w:hyperlink r:id="rId93" w:history="1">
        <w:r>
          <w:rPr>
            <w:rStyle w:val="Hyperlink"/>
            <w:rFonts w:ascii="Segoe UI" w:hAnsi="Segoe UI" w:cs="Segoe UI"/>
          </w:rPr>
          <w:t>Get started with SQL Database Advanced Threat Protection</w:t>
        </w:r>
      </w:hyperlink>
      <w:r>
        <w:rPr>
          <w:rFonts w:ascii="Segoe UI" w:hAnsi="Segoe UI" w:cs="Segoe UI"/>
          <w:color w:val="171717"/>
        </w:rPr>
        <w:t>.</w:t>
      </w:r>
    </w:p>
    <w:p w:rsidR="001D3638" w:rsidRDefault="00EB394E" w:rsidP="00502DD1">
      <w:pPr>
        <w:pStyle w:val="NormalWeb"/>
        <w:shd w:val="clear" w:color="auto" w:fill="FFFFFF"/>
        <w:rPr>
          <w:rFonts w:ascii="Segoe UI" w:eastAsiaTheme="minorHAnsi" w:hAnsi="Segoe UI" w:cs="Segoe UI"/>
          <w:color w:val="171717"/>
          <w:sz w:val="22"/>
          <w:szCs w:val="22"/>
          <w:shd w:val="clear" w:color="auto" w:fill="FFFFFF"/>
          <w:lang w:eastAsia="en-US"/>
        </w:rPr>
      </w:pPr>
      <w:r w:rsidRPr="00EB394E">
        <w:drawing>
          <wp:inline distT="0" distB="0" distL="0" distR="0" wp14:anchorId="6D5D4F7C" wp14:editId="57BF56F2">
            <wp:extent cx="3505200" cy="251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05200" cy="2514600"/>
                    </a:xfrm>
                    <a:prstGeom prst="rect">
                      <a:avLst/>
                    </a:prstGeom>
                  </pic:spPr>
                </pic:pic>
              </a:graphicData>
            </a:graphic>
          </wp:inline>
        </w:drawing>
      </w:r>
    </w:p>
    <w:p w:rsidR="007618AB" w:rsidRDefault="007618AB" w:rsidP="00502DD1">
      <w:pPr>
        <w:pStyle w:val="NormalWeb"/>
        <w:shd w:val="clear" w:color="auto" w:fill="FFFFFF"/>
        <w:rPr>
          <w:rFonts w:ascii="Segoe UI" w:eastAsiaTheme="minorHAnsi" w:hAnsi="Segoe UI" w:cs="Segoe UI"/>
          <w:color w:val="171717"/>
          <w:sz w:val="22"/>
          <w:szCs w:val="22"/>
          <w:shd w:val="clear" w:color="auto" w:fill="FFFFFF"/>
          <w:lang w:eastAsia="en-US"/>
        </w:rPr>
      </w:pPr>
    </w:p>
    <w:p w:rsidR="007618AB" w:rsidRPr="007618AB" w:rsidRDefault="007618AB" w:rsidP="007618AB">
      <w:pPr>
        <w:pStyle w:val="Heading2"/>
        <w:shd w:val="clear" w:color="auto" w:fill="FFFFFF"/>
        <w:spacing w:before="0"/>
        <w:rPr>
          <w:rFonts w:ascii="Segoe UI" w:hAnsi="Segoe UI" w:cs="Segoe UI"/>
          <w:b/>
          <w:color w:val="171717"/>
        </w:rPr>
      </w:pPr>
      <w:r w:rsidRPr="007618AB">
        <w:rPr>
          <w:rFonts w:ascii="Segoe UI" w:hAnsi="Segoe UI" w:cs="Segoe UI"/>
          <w:b/>
          <w:color w:val="171717"/>
          <w:highlight w:val="green"/>
        </w:rPr>
        <w:t>Information protection and encryption</w:t>
      </w:r>
    </w:p>
    <w:p w:rsidR="007618AB" w:rsidRDefault="007618AB" w:rsidP="007618AB">
      <w:pPr>
        <w:pStyle w:val="Heading3"/>
        <w:shd w:val="clear" w:color="auto" w:fill="FFFFFF"/>
        <w:spacing w:before="0"/>
        <w:rPr>
          <w:rFonts w:ascii="Segoe UI" w:hAnsi="Segoe UI" w:cs="Segoe UI"/>
          <w:color w:val="171717"/>
        </w:rPr>
      </w:pPr>
      <w:r>
        <w:rPr>
          <w:rFonts w:ascii="Segoe UI" w:hAnsi="Segoe UI" w:cs="Segoe UI"/>
          <w:color w:val="171717"/>
        </w:rPr>
        <w:t>Transport Layer Security TLS (Encryption-in-transit)</w:t>
      </w:r>
    </w:p>
    <w:p w:rsidR="007618AB" w:rsidRDefault="007618AB" w:rsidP="007618AB">
      <w:pPr>
        <w:pStyle w:val="NormalWeb"/>
        <w:shd w:val="clear" w:color="auto" w:fill="FFFFFF"/>
        <w:rPr>
          <w:rFonts w:ascii="Segoe UI" w:hAnsi="Segoe UI" w:cs="Segoe UI"/>
          <w:color w:val="171717"/>
        </w:rPr>
      </w:pPr>
      <w:r>
        <w:rPr>
          <w:rFonts w:ascii="Segoe UI" w:hAnsi="Segoe UI" w:cs="Segoe UI"/>
          <w:color w:val="171717"/>
        </w:rPr>
        <w:t>SQL Database secures customer data by encrypting data in motion with </w:t>
      </w:r>
      <w:hyperlink r:id="rId95" w:history="1">
        <w:r>
          <w:rPr>
            <w:rStyle w:val="Hyperlink"/>
            <w:rFonts w:ascii="Segoe UI" w:hAnsi="Segoe UI" w:cs="Segoe UI"/>
          </w:rPr>
          <w:t>Transport Layer Security</w:t>
        </w:r>
      </w:hyperlink>
      <w:r>
        <w:rPr>
          <w:rFonts w:ascii="Segoe UI" w:hAnsi="Segoe UI" w:cs="Segoe UI"/>
          <w:color w:val="171717"/>
        </w:rPr>
        <w:t>.</w:t>
      </w:r>
    </w:p>
    <w:p w:rsidR="007618AB" w:rsidRDefault="007618AB" w:rsidP="007618AB">
      <w:pPr>
        <w:pStyle w:val="NormalWeb"/>
        <w:shd w:val="clear" w:color="auto" w:fill="FFFFFF"/>
        <w:rPr>
          <w:rFonts w:ascii="Segoe UI" w:hAnsi="Segoe UI" w:cs="Segoe UI"/>
          <w:color w:val="171717"/>
        </w:rPr>
      </w:pPr>
      <w:proofErr w:type="spellStart"/>
      <w:r>
        <w:rPr>
          <w:rFonts w:ascii="Segoe UI" w:hAnsi="Segoe UI" w:cs="Segoe UI"/>
          <w:color w:val="171717"/>
        </w:rPr>
        <w:t>Sql</w:t>
      </w:r>
      <w:proofErr w:type="spellEnd"/>
      <w:r>
        <w:rPr>
          <w:rFonts w:ascii="Segoe UI" w:hAnsi="Segoe UI" w:cs="Segoe UI"/>
          <w:color w:val="171717"/>
        </w:rPr>
        <w:t xml:space="preserve"> Server </w:t>
      </w:r>
      <w:proofErr w:type="gramStart"/>
      <w:r>
        <w:rPr>
          <w:rFonts w:ascii="Segoe UI" w:hAnsi="Segoe UI" w:cs="Segoe UI"/>
          <w:color w:val="171717"/>
        </w:rPr>
        <w:t>enforces encryption (SSL/TLS) at all times</w:t>
      </w:r>
      <w:proofErr w:type="gramEnd"/>
      <w:r>
        <w:rPr>
          <w:rFonts w:ascii="Segoe UI" w:hAnsi="Segoe UI" w:cs="Segoe UI"/>
          <w:color w:val="171717"/>
        </w:rPr>
        <w:t xml:space="preserve"> for all connections. This ensures all data is encrypted "in transit" between the client and server irrespective of the setting of </w:t>
      </w:r>
      <w:r>
        <w:rPr>
          <w:rStyle w:val="Strong"/>
          <w:rFonts w:ascii="Segoe UI" w:hAnsi="Segoe UI" w:cs="Segoe UI"/>
          <w:color w:val="171717"/>
        </w:rPr>
        <w:t>Encrypt</w:t>
      </w:r>
      <w:r>
        <w:rPr>
          <w:rFonts w:ascii="Segoe UI" w:hAnsi="Segoe UI" w:cs="Segoe UI"/>
          <w:color w:val="171717"/>
        </w:rPr>
        <w:t> or </w:t>
      </w:r>
      <w:proofErr w:type="spellStart"/>
      <w:r>
        <w:rPr>
          <w:rStyle w:val="Strong"/>
          <w:rFonts w:ascii="Segoe UI" w:hAnsi="Segoe UI" w:cs="Segoe UI"/>
          <w:color w:val="171717"/>
        </w:rPr>
        <w:t>TrustServerCertificate</w:t>
      </w:r>
      <w:proofErr w:type="spellEnd"/>
      <w:r>
        <w:rPr>
          <w:rFonts w:ascii="Segoe UI" w:hAnsi="Segoe UI" w:cs="Segoe UI"/>
          <w:color w:val="171717"/>
        </w:rPr>
        <w:t> in the connection string.</w:t>
      </w:r>
    </w:p>
    <w:p w:rsidR="007618AB" w:rsidRDefault="007618AB" w:rsidP="007618AB">
      <w:pPr>
        <w:pStyle w:val="NormalWeb"/>
        <w:shd w:val="clear" w:color="auto" w:fill="FFFFFF"/>
        <w:rPr>
          <w:rFonts w:ascii="Segoe UI" w:hAnsi="Segoe UI" w:cs="Segoe UI"/>
          <w:color w:val="171717"/>
        </w:rPr>
      </w:pPr>
      <w:r>
        <w:rPr>
          <w:rFonts w:ascii="Segoe UI" w:hAnsi="Segoe UI" w:cs="Segoe UI"/>
          <w:color w:val="171717"/>
        </w:rPr>
        <w:t>As a best practice, recommend that in your application's connection string you specify an encrypted connection and </w:t>
      </w:r>
      <w:r>
        <w:rPr>
          <w:rStyle w:val="Strong"/>
          <w:rFonts w:ascii="Segoe UI" w:hAnsi="Segoe UI" w:cs="Segoe UI"/>
          <w:i/>
          <w:iCs/>
          <w:color w:val="171717"/>
        </w:rPr>
        <w:t>not</w:t>
      </w:r>
      <w:r>
        <w:rPr>
          <w:rFonts w:ascii="Segoe UI" w:hAnsi="Segoe UI" w:cs="Segoe UI"/>
          <w:color w:val="171717"/>
        </w:rPr>
        <w:t> trust the server certificate. This forces your application to verify the server certificate and thus prevents your application from being vulnerable to man in the middle type attacks.</w:t>
      </w:r>
    </w:p>
    <w:p w:rsidR="007618AB" w:rsidRDefault="007618AB" w:rsidP="007618AB">
      <w:pPr>
        <w:pStyle w:val="NormalWeb"/>
        <w:shd w:val="clear" w:color="auto" w:fill="FFFFFF"/>
        <w:rPr>
          <w:rFonts w:ascii="Segoe UI" w:hAnsi="Segoe UI" w:cs="Segoe UI"/>
          <w:color w:val="171717"/>
        </w:rPr>
      </w:pPr>
      <w:r>
        <w:rPr>
          <w:rFonts w:ascii="Segoe UI" w:hAnsi="Segoe UI" w:cs="Segoe UI"/>
          <w:color w:val="171717"/>
        </w:rPr>
        <w:t xml:space="preserve">For </w:t>
      </w:r>
      <w:proofErr w:type="gramStart"/>
      <w:r>
        <w:rPr>
          <w:rFonts w:ascii="Segoe UI" w:hAnsi="Segoe UI" w:cs="Segoe UI"/>
          <w:color w:val="171717"/>
        </w:rPr>
        <w:t>example</w:t>
      </w:r>
      <w:proofErr w:type="gramEnd"/>
      <w:r>
        <w:rPr>
          <w:rFonts w:ascii="Segoe UI" w:hAnsi="Segoe UI" w:cs="Segoe UI"/>
          <w:color w:val="171717"/>
        </w:rPr>
        <w:t xml:space="preserve"> when using the ADO.NET driver this is accomplished via </w:t>
      </w:r>
      <w:r>
        <w:rPr>
          <w:rStyle w:val="Strong"/>
          <w:rFonts w:ascii="Segoe UI" w:hAnsi="Segoe UI" w:cs="Segoe UI"/>
          <w:color w:val="171717"/>
        </w:rPr>
        <w:t>Encrypt=True</w:t>
      </w:r>
      <w:r>
        <w:rPr>
          <w:rFonts w:ascii="Segoe UI" w:hAnsi="Segoe UI" w:cs="Segoe UI"/>
          <w:color w:val="171717"/>
        </w:rPr>
        <w:t> and </w:t>
      </w:r>
      <w:proofErr w:type="spellStart"/>
      <w:r>
        <w:rPr>
          <w:rStyle w:val="Strong"/>
          <w:rFonts w:ascii="Segoe UI" w:hAnsi="Segoe UI" w:cs="Segoe UI"/>
          <w:color w:val="171717"/>
        </w:rPr>
        <w:t>TrustServerCertificate</w:t>
      </w:r>
      <w:proofErr w:type="spellEnd"/>
      <w:r>
        <w:rPr>
          <w:rStyle w:val="Strong"/>
          <w:rFonts w:ascii="Segoe UI" w:hAnsi="Segoe UI" w:cs="Segoe UI"/>
          <w:color w:val="171717"/>
        </w:rPr>
        <w:t>=False</w:t>
      </w:r>
      <w:r>
        <w:rPr>
          <w:rFonts w:ascii="Segoe UI" w:hAnsi="Segoe UI" w:cs="Segoe UI"/>
          <w:color w:val="171717"/>
        </w:rPr>
        <w:t>. If you obtain your connection string from the Azure portal, it will have the correct settings.</w:t>
      </w:r>
    </w:p>
    <w:p w:rsidR="00002F94" w:rsidRPr="00002F94" w:rsidRDefault="00002F94" w:rsidP="00002F94">
      <w:pPr>
        <w:pStyle w:val="Heading3"/>
        <w:shd w:val="clear" w:color="auto" w:fill="FFFFFF"/>
        <w:spacing w:before="0"/>
        <w:rPr>
          <w:rFonts w:ascii="Segoe UI" w:hAnsi="Segoe UI" w:cs="Segoe UI"/>
          <w:b/>
          <w:color w:val="171717"/>
          <w:sz w:val="28"/>
        </w:rPr>
      </w:pPr>
      <w:r w:rsidRPr="00002F94">
        <w:rPr>
          <w:rFonts w:ascii="Segoe UI" w:hAnsi="Segoe UI" w:cs="Segoe UI"/>
          <w:b/>
          <w:color w:val="171717"/>
          <w:sz w:val="28"/>
          <w:highlight w:val="green"/>
        </w:rPr>
        <w:t>Transparent Data Encryption (Encryption-at-rest)</w:t>
      </w:r>
    </w:p>
    <w:p w:rsidR="00002F94" w:rsidRDefault="00002F94" w:rsidP="00002F94">
      <w:pPr>
        <w:pStyle w:val="NormalWeb"/>
        <w:shd w:val="clear" w:color="auto" w:fill="FFFFFF"/>
        <w:rPr>
          <w:rFonts w:ascii="Segoe UI" w:hAnsi="Segoe UI" w:cs="Segoe UI"/>
          <w:color w:val="171717"/>
        </w:rPr>
      </w:pPr>
      <w:hyperlink r:id="rId96" w:history="1">
        <w:r>
          <w:rPr>
            <w:rStyle w:val="Hyperlink"/>
            <w:rFonts w:ascii="Segoe UI" w:hAnsi="Segoe UI" w:cs="Segoe UI"/>
          </w:rPr>
          <w:t>Transparent Data Encryption (TDE) for Azure SQL Database</w:t>
        </w:r>
      </w:hyperlink>
      <w:r>
        <w:rPr>
          <w:rFonts w:ascii="Segoe UI" w:hAnsi="Segoe UI" w:cs="Segoe UI"/>
          <w:color w:val="171717"/>
        </w:rPr>
        <w:t xml:space="preserve"> adds a layer of security to help protect data at rest from unauthorized or offline access to raw files or backups. </w:t>
      </w:r>
      <w:r>
        <w:rPr>
          <w:rFonts w:ascii="Segoe UI" w:hAnsi="Segoe UI" w:cs="Segoe UI"/>
          <w:color w:val="171717"/>
        </w:rPr>
        <w:lastRenderedPageBreak/>
        <w:t xml:space="preserve">Common scenarios include </w:t>
      </w:r>
      <w:proofErr w:type="spellStart"/>
      <w:r>
        <w:rPr>
          <w:rFonts w:ascii="Segoe UI" w:hAnsi="Segoe UI" w:cs="Segoe UI"/>
          <w:color w:val="171717"/>
        </w:rPr>
        <w:t>datacenter</w:t>
      </w:r>
      <w:proofErr w:type="spellEnd"/>
      <w:r>
        <w:rPr>
          <w:rFonts w:ascii="Segoe UI" w:hAnsi="Segoe UI" w:cs="Segoe UI"/>
          <w:color w:val="171717"/>
        </w:rPr>
        <w:t xml:space="preserve"> theft or unsecured disposal of hardware or media such as disk drives and backup tapes. TDE encrypts the entire database using an AES encryption algorithm, which doesn’t require application developers to make any changes to existing applications.</w:t>
      </w:r>
    </w:p>
    <w:p w:rsidR="00002F94" w:rsidRDefault="00002F94" w:rsidP="00002F94">
      <w:pPr>
        <w:pStyle w:val="NormalWeb"/>
        <w:shd w:val="clear" w:color="auto" w:fill="FFFFFF"/>
        <w:rPr>
          <w:rFonts w:ascii="Segoe UI" w:hAnsi="Segoe UI" w:cs="Segoe UI"/>
          <w:color w:val="171717"/>
        </w:rPr>
      </w:pPr>
      <w:r>
        <w:rPr>
          <w:rFonts w:ascii="Segoe UI" w:hAnsi="Segoe UI" w:cs="Segoe UI"/>
          <w:color w:val="171717"/>
        </w:rPr>
        <w:t>In Azure, all newly created SQL databases are encrypted by default and the database encryption key is protected by a built-in server certificate. Certificate maintenance and rotation are managed by the service and requires no input from the user. Customers who prefer to take control of the encryption keys can manage the keys in </w:t>
      </w:r>
      <w:hyperlink r:id="rId97" w:history="1">
        <w:r>
          <w:rPr>
            <w:rStyle w:val="Hyperlink"/>
            <w:rFonts w:ascii="Segoe UI" w:hAnsi="Segoe UI" w:cs="Segoe UI"/>
          </w:rPr>
          <w:t>Azure Key Vault</w:t>
        </w:r>
      </w:hyperlink>
      <w:r>
        <w:rPr>
          <w:rFonts w:ascii="Segoe UI" w:hAnsi="Segoe UI" w:cs="Segoe UI"/>
          <w:color w:val="171717"/>
        </w:rPr>
        <w:t>.</w:t>
      </w:r>
    </w:p>
    <w:p w:rsidR="00002F94" w:rsidRDefault="00002F94" w:rsidP="00002F94">
      <w:pPr>
        <w:pStyle w:val="Heading3"/>
        <w:shd w:val="clear" w:color="auto" w:fill="FFFFFF"/>
        <w:spacing w:before="0"/>
        <w:rPr>
          <w:rFonts w:ascii="Segoe UI" w:hAnsi="Segoe UI" w:cs="Segoe UI"/>
          <w:color w:val="171717"/>
        </w:rPr>
      </w:pPr>
      <w:r>
        <w:rPr>
          <w:rFonts w:ascii="Segoe UI" w:hAnsi="Segoe UI" w:cs="Segoe UI"/>
          <w:color w:val="171717"/>
        </w:rPr>
        <w:t>Key management with Azure Key Vault</w:t>
      </w:r>
    </w:p>
    <w:p w:rsidR="00002F94" w:rsidRDefault="00002F94" w:rsidP="00002F94">
      <w:pPr>
        <w:pStyle w:val="NormalWeb"/>
        <w:shd w:val="clear" w:color="auto" w:fill="FFFFFF"/>
        <w:rPr>
          <w:rFonts w:ascii="Segoe UI" w:hAnsi="Segoe UI" w:cs="Segoe UI"/>
          <w:color w:val="171717"/>
        </w:rPr>
      </w:pPr>
      <w:hyperlink r:id="rId98" w:history="1">
        <w:r>
          <w:rPr>
            <w:rStyle w:val="Hyperlink"/>
            <w:rFonts w:ascii="Segoe UI" w:hAnsi="Segoe UI" w:cs="Segoe UI"/>
          </w:rPr>
          <w:t>Bring Your Own Key</w:t>
        </w:r>
      </w:hyperlink>
      <w:r>
        <w:rPr>
          <w:rFonts w:ascii="Segoe UI" w:hAnsi="Segoe UI" w:cs="Segoe UI"/>
          <w:color w:val="171717"/>
        </w:rPr>
        <w:t> (BYOK) support for </w:t>
      </w:r>
      <w:hyperlink r:id="rId99" w:history="1">
        <w:r>
          <w:rPr>
            <w:rStyle w:val="Hyperlink"/>
            <w:rFonts w:ascii="Segoe UI" w:hAnsi="Segoe UI" w:cs="Segoe UI"/>
          </w:rPr>
          <w:t>Transparent Data Encryption</w:t>
        </w:r>
      </w:hyperlink>
      <w:r>
        <w:rPr>
          <w:rFonts w:ascii="Segoe UI" w:hAnsi="Segoe UI" w:cs="Segoe UI"/>
          <w:color w:val="171717"/>
        </w:rPr>
        <w:t> (TDE) allows customers to take ownership of key management and rotation using </w:t>
      </w:r>
      <w:hyperlink r:id="rId100" w:history="1">
        <w:r>
          <w:rPr>
            <w:rStyle w:val="Hyperlink"/>
            <w:rFonts w:ascii="Segoe UI" w:hAnsi="Segoe UI" w:cs="Segoe UI"/>
          </w:rPr>
          <w:t>Azure Key Vault</w:t>
        </w:r>
      </w:hyperlink>
      <w:r>
        <w:rPr>
          <w:rFonts w:ascii="Segoe UI" w:hAnsi="Segoe UI" w:cs="Segoe UI"/>
          <w:color w:val="171717"/>
        </w:rPr>
        <w:t>, Azure’s cloud-based external key management system. If the database's access to the key vault is revoked, a database cannot be decrypted and read into memory. Azure Key Vault provides a central key management platform, leverages tightly monitored hardware security modules (HSMs), and enables separation of duties between management of keys and data to help meet security compliance requirements.</w:t>
      </w:r>
    </w:p>
    <w:p w:rsidR="007A5E0B" w:rsidRDefault="007A5E0B" w:rsidP="007A5E0B">
      <w:pPr>
        <w:pStyle w:val="Heading3"/>
        <w:shd w:val="clear" w:color="auto" w:fill="FFFFFF"/>
        <w:spacing w:before="450" w:after="270"/>
        <w:rPr>
          <w:rFonts w:ascii="Segoe UI" w:hAnsi="Segoe UI" w:cs="Segoe UI"/>
          <w:b/>
          <w:color w:val="171717"/>
          <w:sz w:val="28"/>
        </w:rPr>
      </w:pPr>
      <w:r w:rsidRPr="007A5E0B">
        <w:rPr>
          <w:rFonts w:ascii="Segoe UI" w:hAnsi="Segoe UI" w:cs="Segoe UI"/>
          <w:b/>
          <w:color w:val="171717"/>
          <w:sz w:val="28"/>
        </w:rPr>
        <w:t>Always Encrypted (Encryption-in-use)</w:t>
      </w:r>
    </w:p>
    <w:p w:rsidR="007A5E0B" w:rsidRDefault="007A5E0B" w:rsidP="007A5E0B">
      <w:r w:rsidRPr="007A5E0B">
        <w:drawing>
          <wp:inline distT="0" distB="0" distL="0" distR="0" wp14:anchorId="158C01F0" wp14:editId="0A85EA98">
            <wp:extent cx="476250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62500" cy="1800225"/>
                    </a:xfrm>
                    <a:prstGeom prst="rect">
                      <a:avLst/>
                    </a:prstGeom>
                  </pic:spPr>
                </pic:pic>
              </a:graphicData>
            </a:graphic>
          </wp:inline>
        </w:drawing>
      </w:r>
    </w:p>
    <w:p w:rsidR="007A5E0B" w:rsidRPr="007A5E0B" w:rsidRDefault="007A5E0B" w:rsidP="007A5E0B">
      <w:hyperlink r:id="rId102" w:history="1">
        <w:r w:rsidRPr="007A5E0B">
          <w:rPr>
            <w:rFonts w:ascii="Segoe UI" w:hAnsi="Segoe UI" w:cs="Segoe UI"/>
            <w:color w:val="0000FF"/>
            <w:u w:val="single"/>
            <w:shd w:val="clear" w:color="auto" w:fill="FFFFFF"/>
          </w:rPr>
          <w:t>Always Encrypted</w:t>
        </w:r>
      </w:hyperlink>
      <w:r w:rsidRPr="007A5E0B">
        <w:rPr>
          <w:rFonts w:ascii="Segoe UI" w:hAnsi="Segoe UI" w:cs="Segoe UI"/>
          <w:color w:val="171717"/>
          <w:shd w:val="clear" w:color="auto" w:fill="FFFFFF"/>
        </w:rPr>
        <w:t> is a feature designed to protect sensitive data stored in specific database columns from access (for example, credit card numbers, national identification numbers, or data on a </w:t>
      </w:r>
      <w:r w:rsidRPr="007A5E0B">
        <w:rPr>
          <w:rFonts w:ascii="Segoe UI" w:hAnsi="Segoe UI" w:cs="Segoe UI"/>
          <w:i/>
          <w:iCs/>
          <w:color w:val="171717"/>
          <w:shd w:val="clear" w:color="auto" w:fill="FFFFFF"/>
        </w:rPr>
        <w:t>need to know</w:t>
      </w:r>
      <w:r w:rsidRPr="007A5E0B">
        <w:rPr>
          <w:rFonts w:ascii="Segoe UI" w:hAnsi="Segoe UI" w:cs="Segoe UI"/>
          <w:color w:val="171717"/>
          <w:shd w:val="clear" w:color="auto" w:fill="FFFFFF"/>
        </w:rPr>
        <w:t xml:space="preserve"> basis). This includes database administrators or other privileged users who are authorized to access the database to perform management tasks, but have no business need to access the </w:t>
      </w:r>
      <w:proofErr w:type="gramStart"/>
      <w:r w:rsidRPr="007A5E0B">
        <w:rPr>
          <w:rFonts w:ascii="Segoe UI" w:hAnsi="Segoe UI" w:cs="Segoe UI"/>
          <w:color w:val="171717"/>
          <w:shd w:val="clear" w:color="auto" w:fill="FFFFFF"/>
        </w:rPr>
        <w:t>particular data</w:t>
      </w:r>
      <w:proofErr w:type="gramEnd"/>
      <w:r w:rsidRPr="007A5E0B">
        <w:rPr>
          <w:rFonts w:ascii="Segoe UI" w:hAnsi="Segoe UI" w:cs="Segoe UI"/>
          <w:color w:val="171717"/>
          <w:shd w:val="clear" w:color="auto" w:fill="FFFFFF"/>
        </w:rPr>
        <w:t xml:space="preserve"> in the encrypted columns. The data is always encrypted, which means the encrypted data is decrypted only for processing by client applications with access to the encryption key. The encryption key is never exposed to SQL and can be stored either in the </w:t>
      </w:r>
      <w:hyperlink r:id="rId103" w:history="1">
        <w:r w:rsidRPr="007A5E0B">
          <w:rPr>
            <w:rFonts w:ascii="Segoe UI" w:hAnsi="Segoe UI" w:cs="Segoe UI"/>
            <w:color w:val="0000FF"/>
            <w:u w:val="single"/>
            <w:shd w:val="clear" w:color="auto" w:fill="FFFFFF"/>
          </w:rPr>
          <w:t>Windows Certificate Store</w:t>
        </w:r>
      </w:hyperlink>
      <w:r w:rsidRPr="007A5E0B">
        <w:rPr>
          <w:rFonts w:ascii="Segoe UI" w:hAnsi="Segoe UI" w:cs="Segoe UI"/>
          <w:color w:val="171717"/>
          <w:shd w:val="clear" w:color="auto" w:fill="FFFFFF"/>
        </w:rPr>
        <w:t> or in </w:t>
      </w:r>
      <w:hyperlink r:id="rId104" w:history="1">
        <w:r w:rsidRPr="007A5E0B">
          <w:rPr>
            <w:rFonts w:ascii="Segoe UI" w:hAnsi="Segoe UI" w:cs="Segoe UI"/>
            <w:color w:val="0000FF"/>
            <w:u w:val="single"/>
            <w:shd w:val="clear" w:color="auto" w:fill="FFFFFF"/>
          </w:rPr>
          <w:t>Azure Key Vault</w:t>
        </w:r>
      </w:hyperlink>
      <w:r w:rsidRPr="007A5E0B">
        <w:rPr>
          <w:rFonts w:ascii="Segoe UI" w:hAnsi="Segoe UI" w:cs="Segoe UI"/>
          <w:color w:val="171717"/>
          <w:shd w:val="clear" w:color="auto" w:fill="FFFFFF"/>
        </w:rPr>
        <w:t>.</w:t>
      </w:r>
    </w:p>
    <w:p w:rsidR="007A5E0B" w:rsidRDefault="007A5E0B" w:rsidP="007A5E0B">
      <w:pPr>
        <w:pStyle w:val="Heading3"/>
        <w:shd w:val="clear" w:color="auto" w:fill="FFFFFF"/>
        <w:spacing w:before="450" w:after="270"/>
        <w:rPr>
          <w:rFonts w:ascii="Segoe UI" w:hAnsi="Segoe UI" w:cs="Segoe UI"/>
          <w:color w:val="171717"/>
        </w:rPr>
      </w:pPr>
      <w:r>
        <w:rPr>
          <w:rFonts w:ascii="Segoe UI" w:hAnsi="Segoe UI" w:cs="Segoe UI"/>
          <w:color w:val="171717"/>
        </w:rPr>
        <w:lastRenderedPageBreak/>
        <w:t>Dynamic data masking</w:t>
      </w:r>
    </w:p>
    <w:p w:rsidR="00002F94" w:rsidRDefault="007A5E0B" w:rsidP="00002F94">
      <w:pPr>
        <w:pStyle w:val="NormalWeb"/>
        <w:shd w:val="clear" w:color="auto" w:fill="FFFFFF"/>
        <w:rPr>
          <w:rFonts w:ascii="Segoe UI" w:hAnsi="Segoe UI" w:cs="Segoe UI"/>
          <w:color w:val="171717"/>
        </w:rPr>
      </w:pPr>
      <w:r w:rsidRPr="007A5E0B">
        <w:drawing>
          <wp:inline distT="0" distB="0" distL="0" distR="0" wp14:anchorId="0FC25D64" wp14:editId="33601879">
            <wp:extent cx="4886325" cy="2990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86325" cy="2990850"/>
                    </a:xfrm>
                    <a:prstGeom prst="rect">
                      <a:avLst/>
                    </a:prstGeom>
                  </pic:spPr>
                </pic:pic>
              </a:graphicData>
            </a:graphic>
          </wp:inline>
        </w:drawing>
      </w:r>
    </w:p>
    <w:p w:rsidR="007A5E0B" w:rsidRDefault="007A5E0B" w:rsidP="007A5E0B">
      <w:pPr>
        <w:pStyle w:val="Heading3"/>
        <w:shd w:val="clear" w:color="auto" w:fill="FFFFFF"/>
        <w:spacing w:before="0"/>
        <w:rPr>
          <w:rFonts w:ascii="Segoe UI" w:hAnsi="Segoe UI" w:cs="Segoe UI"/>
          <w:color w:val="171717"/>
        </w:rPr>
      </w:pPr>
      <w:r>
        <w:rPr>
          <w:rFonts w:ascii="Segoe UI" w:hAnsi="Segoe UI" w:cs="Segoe UI"/>
          <w:color w:val="171717"/>
        </w:rPr>
        <w:t>Dynamic data masking policy</w:t>
      </w:r>
    </w:p>
    <w:p w:rsidR="007A5E0B" w:rsidRDefault="007A5E0B" w:rsidP="007A5E0B">
      <w:pPr>
        <w:numPr>
          <w:ilvl w:val="0"/>
          <w:numId w:val="50"/>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SQL users excluded from masking</w:t>
      </w:r>
      <w:r>
        <w:rPr>
          <w:rFonts w:ascii="Segoe UI" w:hAnsi="Segoe UI" w:cs="Segoe UI"/>
          <w:color w:val="171717"/>
        </w:rPr>
        <w:t xml:space="preserve"> - A set of SQL users or AAD identities that get unmasked data in the SQL query results. Users with administrator privileges are always excluded from </w:t>
      </w:r>
      <w:proofErr w:type="gramStart"/>
      <w:r>
        <w:rPr>
          <w:rFonts w:ascii="Segoe UI" w:hAnsi="Segoe UI" w:cs="Segoe UI"/>
          <w:color w:val="171717"/>
        </w:rPr>
        <w:t>masking, and</w:t>
      </w:r>
      <w:proofErr w:type="gramEnd"/>
      <w:r>
        <w:rPr>
          <w:rFonts w:ascii="Segoe UI" w:hAnsi="Segoe UI" w:cs="Segoe UI"/>
          <w:color w:val="171717"/>
        </w:rPr>
        <w:t xml:space="preserve"> see the original data without any mask.</w:t>
      </w:r>
    </w:p>
    <w:p w:rsidR="007A5E0B" w:rsidRDefault="007A5E0B" w:rsidP="007A5E0B">
      <w:pPr>
        <w:numPr>
          <w:ilvl w:val="0"/>
          <w:numId w:val="50"/>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Masking rules</w:t>
      </w:r>
      <w:r>
        <w:rPr>
          <w:rFonts w:ascii="Segoe UI" w:hAnsi="Segoe UI" w:cs="Segoe UI"/>
          <w:color w:val="171717"/>
        </w:rPr>
        <w:t> - A set of rules that define the designated fields to be masked and the masking function that is used. The designated fields can be defined using a database schema name, table name, and column name.</w:t>
      </w:r>
    </w:p>
    <w:p w:rsidR="007A5E0B" w:rsidRDefault="007A5E0B" w:rsidP="007A5E0B">
      <w:pPr>
        <w:numPr>
          <w:ilvl w:val="0"/>
          <w:numId w:val="50"/>
        </w:numPr>
        <w:shd w:val="clear" w:color="auto" w:fill="FFFFFF"/>
        <w:spacing w:after="0" w:line="240" w:lineRule="auto"/>
        <w:ind w:left="570"/>
        <w:rPr>
          <w:rFonts w:ascii="Segoe UI" w:hAnsi="Segoe UI" w:cs="Segoe UI"/>
          <w:color w:val="171717"/>
        </w:rPr>
      </w:pPr>
      <w:r>
        <w:rPr>
          <w:rStyle w:val="Strong"/>
          <w:rFonts w:ascii="Segoe UI" w:hAnsi="Segoe UI" w:cs="Segoe UI"/>
          <w:color w:val="171717"/>
        </w:rPr>
        <w:t>Masking functions</w:t>
      </w:r>
      <w:r>
        <w:rPr>
          <w:rFonts w:ascii="Segoe UI" w:hAnsi="Segoe UI" w:cs="Segoe UI"/>
          <w:color w:val="171717"/>
        </w:rPr>
        <w:t> - A set of methods that control the exposure of data for different scenarios.</w:t>
      </w:r>
    </w:p>
    <w:p w:rsidR="007A5E0B" w:rsidRDefault="007A5E0B" w:rsidP="00002F94">
      <w:pPr>
        <w:pStyle w:val="NormalWeb"/>
        <w:shd w:val="clear" w:color="auto" w:fill="FFFFFF"/>
        <w:rPr>
          <w:rFonts w:ascii="Segoe UI" w:hAnsi="Segoe UI" w:cs="Segoe UI"/>
          <w:color w:val="171717"/>
        </w:rPr>
      </w:pPr>
      <w:r>
        <w:rPr>
          <w:rFonts w:ascii="Segoe UI" w:hAnsi="Segoe UI" w:cs="Segoe UI"/>
          <w:color w:val="171717"/>
        </w:rPr>
        <w:t>Data masking functions:</w:t>
      </w:r>
    </w:p>
    <w:p w:rsidR="007A5E0B" w:rsidRDefault="007A5E0B" w:rsidP="00002F94">
      <w:pPr>
        <w:pStyle w:val="NormalWeb"/>
        <w:shd w:val="clear" w:color="auto" w:fill="FFFFFF"/>
        <w:rPr>
          <w:rStyle w:val="Strong"/>
          <w:rFonts w:ascii="Segoe UI" w:eastAsiaTheme="majorEastAsia" w:hAnsi="Segoe UI" w:cs="Segoe UI"/>
          <w:color w:val="171717"/>
          <w:sz w:val="21"/>
          <w:szCs w:val="21"/>
          <w:shd w:val="clear" w:color="auto" w:fill="FFFFFF"/>
        </w:rPr>
      </w:pPr>
      <w:r w:rsidRPr="00B161F8">
        <w:rPr>
          <w:rFonts w:ascii="Segoe UI" w:hAnsi="Segoe UI" w:cs="Segoe UI"/>
          <w:b/>
          <w:color w:val="171717"/>
          <w:highlight w:val="green"/>
        </w:rPr>
        <w:t>Default:</w:t>
      </w:r>
      <w:r>
        <w:rPr>
          <w:rFonts w:ascii="Segoe UI" w:hAnsi="Segoe UI" w:cs="Segoe UI"/>
          <w:color w:val="171717"/>
        </w:rPr>
        <w:t xml:space="preserve"> </w:t>
      </w:r>
      <w:r>
        <w:rPr>
          <w:rStyle w:val="Strong"/>
          <w:rFonts w:ascii="Segoe UI" w:eastAsiaTheme="majorEastAsia" w:hAnsi="Segoe UI" w:cs="Segoe UI"/>
          <w:color w:val="171717"/>
          <w:sz w:val="21"/>
          <w:szCs w:val="21"/>
          <w:shd w:val="clear" w:color="auto" w:fill="FFFFFF"/>
        </w:rPr>
        <w:t>Full masking according to the data types of the designated fields</w:t>
      </w:r>
    </w:p>
    <w:p w:rsidR="00B161F8" w:rsidRDefault="00B161F8" w:rsidP="00002F94">
      <w:pPr>
        <w:pStyle w:val="NormalWeb"/>
        <w:shd w:val="clear" w:color="auto" w:fill="FFFFFF"/>
        <w:rPr>
          <w:rStyle w:val="Strong"/>
          <w:rFonts w:ascii="Segoe UI" w:eastAsiaTheme="majorEastAsia" w:hAnsi="Segoe UI" w:cs="Segoe UI"/>
          <w:color w:val="171717"/>
          <w:sz w:val="21"/>
          <w:szCs w:val="21"/>
          <w:shd w:val="clear" w:color="auto" w:fill="FFFFFF"/>
        </w:rPr>
      </w:pPr>
      <w:proofErr w:type="spellStart"/>
      <w:r>
        <w:rPr>
          <w:rStyle w:val="Strong"/>
          <w:rFonts w:ascii="Segoe UI" w:eastAsiaTheme="majorEastAsia" w:hAnsi="Segoe UI" w:cs="Segoe UI"/>
          <w:color w:val="171717"/>
          <w:sz w:val="21"/>
          <w:szCs w:val="21"/>
          <w:shd w:val="clear" w:color="auto" w:fill="FFFFFF"/>
        </w:rPr>
        <w:t>Eg</w:t>
      </w:r>
      <w:proofErr w:type="spellEnd"/>
      <w:r>
        <w:rPr>
          <w:rStyle w:val="Strong"/>
          <w:rFonts w:ascii="Segoe UI" w:eastAsiaTheme="majorEastAsia" w:hAnsi="Segoe UI" w:cs="Segoe UI"/>
          <w:color w:val="171717"/>
          <w:sz w:val="21"/>
          <w:szCs w:val="21"/>
          <w:shd w:val="clear" w:color="auto" w:fill="FFFFFF"/>
        </w:rPr>
        <w:t xml:space="preserve">: number: 0, varchar: </w:t>
      </w:r>
      <w:proofErr w:type="spellStart"/>
      <w:r>
        <w:rPr>
          <w:rStyle w:val="Strong"/>
          <w:rFonts w:ascii="Segoe UI" w:eastAsiaTheme="majorEastAsia" w:hAnsi="Segoe UI" w:cs="Segoe UI"/>
          <w:color w:val="171717"/>
          <w:sz w:val="21"/>
          <w:szCs w:val="21"/>
          <w:shd w:val="clear" w:color="auto" w:fill="FFFFFF"/>
        </w:rPr>
        <w:t>xxxx</w:t>
      </w:r>
      <w:proofErr w:type="spellEnd"/>
    </w:p>
    <w:p w:rsidR="007A5E0B" w:rsidRDefault="00B161F8" w:rsidP="00002F94">
      <w:pPr>
        <w:pStyle w:val="NormalWeb"/>
        <w:shd w:val="clear" w:color="auto" w:fill="FFFFFF"/>
        <w:rPr>
          <w:rFonts w:ascii="Segoe UI" w:hAnsi="Segoe UI" w:cs="Segoe UI"/>
          <w:color w:val="171717"/>
          <w:sz w:val="21"/>
          <w:szCs w:val="21"/>
          <w:shd w:val="clear" w:color="auto" w:fill="FFFFFF"/>
        </w:rPr>
      </w:pPr>
      <w:r w:rsidRPr="00B161F8">
        <w:rPr>
          <w:rStyle w:val="Strong"/>
          <w:rFonts w:ascii="Segoe UI" w:eastAsiaTheme="majorEastAsia" w:hAnsi="Segoe UI" w:cs="Segoe UI"/>
          <w:color w:val="171717"/>
          <w:sz w:val="21"/>
          <w:szCs w:val="21"/>
          <w:highlight w:val="green"/>
          <w:shd w:val="clear" w:color="auto" w:fill="FFFFFF"/>
        </w:rPr>
        <w:t>Credit Card:</w:t>
      </w:r>
      <w:r>
        <w:rPr>
          <w:rStyle w:val="Strong"/>
          <w:rFonts w:ascii="Segoe UI" w:eastAsiaTheme="majorEastAsia" w:hAnsi="Segoe UI" w:cs="Segoe UI"/>
          <w:color w:val="171717"/>
          <w:sz w:val="21"/>
          <w:szCs w:val="21"/>
          <w:shd w:val="clear" w:color="auto" w:fill="FFFFFF"/>
        </w:rPr>
        <w:t xml:space="preserve"> Masking method, which exposes the last four digits of the designated fields</w:t>
      </w:r>
      <w:r>
        <w:rPr>
          <w:rFonts w:ascii="Segoe UI" w:hAnsi="Segoe UI" w:cs="Segoe UI"/>
          <w:color w:val="171717"/>
          <w:sz w:val="21"/>
          <w:szCs w:val="21"/>
          <w:shd w:val="clear" w:color="auto" w:fill="FFFFFF"/>
        </w:rPr>
        <w:t> and adds a constant string as a prefix in the form of a credit card.</w:t>
      </w:r>
    </w:p>
    <w:p w:rsidR="00B161F8" w:rsidRDefault="00B161F8" w:rsidP="00002F94">
      <w:pPr>
        <w:pStyle w:val="NormalWeb"/>
        <w:shd w:val="clear" w:color="auto" w:fill="FFFFFF"/>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XXXX-XXXX-XXXX-1234</w:t>
      </w:r>
    </w:p>
    <w:p w:rsidR="00B161F8" w:rsidRDefault="00B161F8" w:rsidP="00002F94">
      <w:pPr>
        <w:pStyle w:val="NormalWeb"/>
        <w:shd w:val="clear" w:color="auto" w:fill="FFFFFF"/>
        <w:rPr>
          <w:rFonts w:ascii="Segoe UI" w:hAnsi="Segoe UI" w:cs="Segoe UI"/>
          <w:color w:val="171717"/>
          <w:sz w:val="21"/>
          <w:szCs w:val="21"/>
          <w:shd w:val="clear" w:color="auto" w:fill="FFFFFF"/>
        </w:rPr>
      </w:pPr>
      <w:r w:rsidRPr="00B161F8">
        <w:rPr>
          <w:rFonts w:ascii="Segoe UI" w:hAnsi="Segoe UI" w:cs="Segoe UI"/>
          <w:color w:val="171717"/>
          <w:sz w:val="21"/>
          <w:szCs w:val="21"/>
          <w:highlight w:val="green"/>
          <w:shd w:val="clear" w:color="auto" w:fill="FFFFFF"/>
        </w:rPr>
        <w:t>Email:</w:t>
      </w:r>
      <w:r>
        <w:rPr>
          <w:rFonts w:ascii="Segoe UI" w:hAnsi="Segoe UI" w:cs="Segoe UI"/>
          <w:color w:val="171717"/>
          <w:sz w:val="21"/>
          <w:szCs w:val="21"/>
          <w:shd w:val="clear" w:color="auto" w:fill="FFFFFF"/>
        </w:rPr>
        <w:t xml:space="preserve"> </w:t>
      </w:r>
      <w:r>
        <w:rPr>
          <w:rStyle w:val="Strong"/>
          <w:rFonts w:ascii="Segoe UI" w:eastAsiaTheme="majorEastAsia" w:hAnsi="Segoe UI" w:cs="Segoe UI"/>
          <w:color w:val="171717"/>
          <w:sz w:val="21"/>
          <w:szCs w:val="21"/>
          <w:shd w:val="clear" w:color="auto" w:fill="FFFFFF"/>
        </w:rPr>
        <w:t>Masking method, which exposes the first letter and replaces the domain with XXX.com</w:t>
      </w:r>
      <w:r>
        <w:rPr>
          <w:rFonts w:ascii="Segoe UI" w:hAnsi="Segoe UI" w:cs="Segoe UI"/>
          <w:color w:val="171717"/>
          <w:sz w:val="21"/>
          <w:szCs w:val="21"/>
          <w:shd w:val="clear" w:color="auto" w:fill="FFFFFF"/>
        </w:rPr>
        <w:t> using a constant string prefix in the form of an email address.</w:t>
      </w:r>
    </w:p>
    <w:p w:rsidR="00B161F8" w:rsidRDefault="00B161F8" w:rsidP="00002F94">
      <w:pPr>
        <w:pStyle w:val="NormalWeb"/>
        <w:shd w:val="clear" w:color="auto" w:fill="FFFFFF"/>
        <w:rPr>
          <w:rFonts w:ascii="Segoe UI" w:hAnsi="Segoe UI" w:cs="Segoe UI"/>
          <w:color w:val="171717"/>
        </w:rPr>
      </w:pPr>
      <w:proofErr w:type="spellStart"/>
      <w:r>
        <w:rPr>
          <w:rFonts w:ascii="Segoe UI" w:hAnsi="Segoe UI" w:cs="Segoe UI"/>
          <w:color w:val="171717"/>
          <w:sz w:val="21"/>
          <w:szCs w:val="21"/>
          <w:shd w:val="clear" w:color="auto" w:fill="FFFFFF"/>
        </w:rPr>
        <w:t>Eg</w:t>
      </w:r>
      <w:proofErr w:type="spellEnd"/>
      <w:r>
        <w:rPr>
          <w:rFonts w:ascii="Segoe UI" w:hAnsi="Segoe UI" w:cs="Segoe UI"/>
          <w:color w:val="171717"/>
          <w:sz w:val="21"/>
          <w:szCs w:val="21"/>
          <w:shd w:val="clear" w:color="auto" w:fill="FFFFFF"/>
        </w:rPr>
        <w:t xml:space="preserve">: </w:t>
      </w:r>
    </w:p>
    <w:tbl>
      <w:tblPr>
        <w:tblW w:w="9970" w:type="dxa"/>
        <w:shd w:val="clear" w:color="auto" w:fill="FFFFFF"/>
        <w:tblCellMar>
          <w:top w:w="15" w:type="dxa"/>
          <w:left w:w="15" w:type="dxa"/>
          <w:bottom w:w="15" w:type="dxa"/>
          <w:right w:w="15" w:type="dxa"/>
        </w:tblCellMar>
        <w:tblLook w:val="04A0" w:firstRow="1" w:lastRow="0" w:firstColumn="1" w:lastColumn="0" w:noHBand="0" w:noVBand="1"/>
      </w:tblPr>
      <w:tblGrid>
        <w:gridCol w:w="9970"/>
      </w:tblGrid>
      <w:tr w:rsidR="00B161F8" w:rsidRPr="00B161F8" w:rsidTr="00B161F8">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B161F8" w:rsidRPr="00B161F8" w:rsidRDefault="00B161F8" w:rsidP="00B161F8">
            <w:pPr>
              <w:spacing w:after="0" w:line="240" w:lineRule="auto"/>
              <w:rPr>
                <w:rFonts w:ascii="Segoe UI" w:eastAsia="Times New Roman" w:hAnsi="Segoe UI" w:cs="Segoe UI"/>
                <w:color w:val="171717"/>
                <w:sz w:val="24"/>
                <w:szCs w:val="24"/>
                <w:lang w:eastAsia="en-GB"/>
              </w:rPr>
            </w:pPr>
            <w:r w:rsidRPr="00B161F8">
              <w:rPr>
                <w:rFonts w:ascii="Segoe UI" w:eastAsia="Times New Roman" w:hAnsi="Segoe UI" w:cs="Segoe UI"/>
                <w:color w:val="171717"/>
                <w:sz w:val="24"/>
                <w:szCs w:val="24"/>
                <w:lang w:eastAsia="en-GB"/>
              </w:rPr>
              <w:t>aXX@XXXX.com</w:t>
            </w:r>
          </w:p>
        </w:tc>
      </w:tr>
      <w:tr w:rsidR="00B161F8" w:rsidRPr="00B161F8" w:rsidTr="00B161F8">
        <w:tc>
          <w:tcPr>
            <w:tcW w:w="0" w:type="auto"/>
            <w:shd w:val="clear" w:color="auto" w:fill="FFFFFF"/>
            <w:vAlign w:val="center"/>
            <w:hideMark/>
          </w:tcPr>
          <w:p w:rsidR="00B161F8" w:rsidRPr="00B161F8" w:rsidRDefault="00B161F8" w:rsidP="00B161F8">
            <w:pPr>
              <w:spacing w:after="0" w:line="240" w:lineRule="auto"/>
              <w:rPr>
                <w:rFonts w:ascii="Segoe UI" w:eastAsia="Times New Roman" w:hAnsi="Segoe UI" w:cs="Segoe UI"/>
                <w:color w:val="171717"/>
                <w:sz w:val="24"/>
                <w:szCs w:val="24"/>
                <w:lang w:eastAsia="en-GB"/>
              </w:rPr>
            </w:pPr>
          </w:p>
        </w:tc>
      </w:tr>
    </w:tbl>
    <w:p w:rsidR="00B161F8" w:rsidRDefault="00B161F8" w:rsidP="00002F94">
      <w:pPr>
        <w:pStyle w:val="NormalWeb"/>
        <w:shd w:val="clear" w:color="auto" w:fill="FFFFFF"/>
        <w:rPr>
          <w:rFonts w:ascii="Segoe UI" w:hAnsi="Segoe UI" w:cs="Segoe UI"/>
          <w:color w:val="171717"/>
          <w:sz w:val="21"/>
          <w:szCs w:val="21"/>
          <w:shd w:val="clear" w:color="auto" w:fill="FFFFFF"/>
        </w:rPr>
      </w:pPr>
      <w:r w:rsidRPr="00B161F8">
        <w:rPr>
          <w:rStyle w:val="Strong"/>
          <w:rFonts w:ascii="Segoe UI" w:eastAsiaTheme="majorEastAsia" w:hAnsi="Segoe UI" w:cs="Segoe UI"/>
          <w:color w:val="171717"/>
          <w:sz w:val="21"/>
          <w:szCs w:val="21"/>
          <w:highlight w:val="green"/>
          <w:shd w:val="clear" w:color="auto" w:fill="FFFFFF"/>
        </w:rPr>
        <w:lastRenderedPageBreak/>
        <w:t>Random number</w:t>
      </w:r>
      <w:r>
        <w:rPr>
          <w:rStyle w:val="Strong"/>
          <w:rFonts w:ascii="Segoe UI" w:eastAsiaTheme="majorEastAsia" w:hAnsi="Segoe UI" w:cs="Segoe UI"/>
          <w:color w:val="171717"/>
          <w:sz w:val="21"/>
          <w:szCs w:val="21"/>
          <w:shd w:val="clear" w:color="auto" w:fill="FFFFFF"/>
        </w:rPr>
        <w:t xml:space="preserve"> Masking method, which generates a random number</w:t>
      </w:r>
      <w:r>
        <w:rPr>
          <w:rFonts w:ascii="Segoe UI" w:hAnsi="Segoe UI" w:cs="Segoe UI"/>
          <w:color w:val="171717"/>
          <w:sz w:val="21"/>
          <w:szCs w:val="21"/>
          <w:shd w:val="clear" w:color="auto" w:fill="FFFFFF"/>
        </w:rPr>
        <w:t> according to the selected boundaries and actual data types. If the designated boundaries are equal, then the masking function is a constant number.</w:t>
      </w:r>
    </w:p>
    <w:p w:rsidR="00B161F8" w:rsidRDefault="00B161F8" w:rsidP="00002F94">
      <w:pPr>
        <w:pStyle w:val="NormalWeb"/>
        <w:shd w:val="clear" w:color="auto" w:fill="FFFFFF"/>
        <w:rPr>
          <w:rFonts w:ascii="Segoe UI" w:hAnsi="Segoe UI" w:cs="Segoe UI"/>
          <w:color w:val="171717"/>
          <w:sz w:val="21"/>
          <w:szCs w:val="21"/>
          <w:shd w:val="clear" w:color="auto" w:fill="FFFFFF"/>
        </w:rPr>
      </w:pPr>
      <w:r w:rsidRPr="00B161F8">
        <w:rPr>
          <w:rFonts w:ascii="Segoe UI" w:hAnsi="Segoe UI" w:cs="Segoe UI"/>
          <w:b/>
          <w:color w:val="171717"/>
          <w:sz w:val="21"/>
          <w:szCs w:val="21"/>
          <w:highlight w:val="green"/>
          <w:shd w:val="clear" w:color="auto" w:fill="FFFFFF"/>
        </w:rPr>
        <w:t>Custom Text:</w:t>
      </w:r>
      <w:r>
        <w:rPr>
          <w:rFonts w:ascii="Segoe UI" w:hAnsi="Segoe UI" w:cs="Segoe UI"/>
          <w:color w:val="171717"/>
          <w:sz w:val="21"/>
          <w:szCs w:val="21"/>
          <w:shd w:val="clear" w:color="auto" w:fill="FFFFFF"/>
        </w:rPr>
        <w:t xml:space="preserve"> </w:t>
      </w:r>
      <w:r>
        <w:rPr>
          <w:rStyle w:val="Strong"/>
          <w:rFonts w:ascii="Segoe UI" w:eastAsiaTheme="majorEastAsia" w:hAnsi="Segoe UI" w:cs="Segoe UI"/>
          <w:color w:val="171717"/>
          <w:sz w:val="21"/>
          <w:szCs w:val="21"/>
          <w:shd w:val="clear" w:color="auto" w:fill="FFFFFF"/>
        </w:rPr>
        <w:t>Masking method, which exposes the first and last characters</w:t>
      </w:r>
      <w:r>
        <w:rPr>
          <w:rFonts w:ascii="Segoe UI" w:hAnsi="Segoe UI" w:cs="Segoe UI"/>
          <w:color w:val="171717"/>
          <w:sz w:val="21"/>
          <w:szCs w:val="21"/>
          <w:shd w:val="clear" w:color="auto" w:fill="FFFFFF"/>
        </w:rPr>
        <w:t> and adds a custom padding string in the middle. If the original string is shorter than the exposed prefix and suffix, only the padding string is used.</w:t>
      </w:r>
      <w:r>
        <w:rPr>
          <w:rFonts w:ascii="Segoe UI" w:hAnsi="Segoe UI" w:cs="Segoe UI"/>
          <w:color w:val="171717"/>
          <w:sz w:val="21"/>
          <w:szCs w:val="21"/>
        </w:rPr>
        <w:br/>
      </w:r>
      <w:r>
        <w:rPr>
          <w:rFonts w:ascii="Segoe UI" w:hAnsi="Segoe UI" w:cs="Segoe UI"/>
          <w:color w:val="171717"/>
          <w:sz w:val="21"/>
          <w:szCs w:val="21"/>
          <w:shd w:val="clear" w:color="auto" w:fill="FFFFFF"/>
        </w:rPr>
        <w:t>prefix[padding]suffix</w:t>
      </w:r>
    </w:p>
    <w:p w:rsidR="00B161F8" w:rsidRDefault="00B161F8" w:rsidP="00002F94">
      <w:pPr>
        <w:pStyle w:val="NormalWeb"/>
        <w:shd w:val="clear" w:color="auto" w:fill="FFFFFF"/>
        <w:rPr>
          <w:rFonts w:ascii="Segoe UI" w:hAnsi="Segoe UI" w:cs="Segoe UI"/>
          <w:color w:val="171717"/>
        </w:rPr>
      </w:pPr>
      <w:r>
        <w:rPr>
          <w:noProof/>
        </w:rPr>
        <w:drawing>
          <wp:inline distT="0" distB="0" distL="0" distR="0">
            <wp:extent cx="2641600" cy="1085850"/>
            <wp:effectExtent l="0" t="0" r="6350" b="0"/>
            <wp:docPr id="47" name="Picture 47" descr="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avigation pan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41600" cy="1085850"/>
                    </a:xfrm>
                    <a:prstGeom prst="rect">
                      <a:avLst/>
                    </a:prstGeom>
                    <a:noFill/>
                    <a:ln>
                      <a:noFill/>
                    </a:ln>
                  </pic:spPr>
                </pic:pic>
              </a:graphicData>
            </a:graphic>
          </wp:inline>
        </w:drawing>
      </w:r>
    </w:p>
    <w:p w:rsidR="00B161F8" w:rsidRDefault="00B161F8" w:rsidP="00002F94">
      <w:pPr>
        <w:pStyle w:val="NormalWeb"/>
        <w:shd w:val="clear" w:color="auto" w:fill="FFFFFF"/>
        <w:rPr>
          <w:rFonts w:ascii="Segoe UI" w:hAnsi="Segoe UI" w:cs="Segoe UI"/>
          <w:color w:val="171717"/>
        </w:rPr>
      </w:pPr>
    </w:p>
    <w:p w:rsidR="00002F94" w:rsidRDefault="00D37A0E" w:rsidP="007618AB">
      <w:pPr>
        <w:pStyle w:val="NormalWeb"/>
        <w:shd w:val="clear" w:color="auto" w:fill="FFFFFF"/>
        <w:rPr>
          <w:rFonts w:ascii="Segoe UI" w:hAnsi="Segoe UI" w:cs="Segoe UI"/>
          <w:color w:val="171717"/>
        </w:rPr>
      </w:pPr>
      <w:r>
        <w:rPr>
          <w:rFonts w:ascii="Segoe UI" w:hAnsi="Segoe UI" w:cs="Segoe UI"/>
          <w:color w:val="171717"/>
        </w:rPr>
        <w:t>Backup scenario:</w:t>
      </w:r>
    </w:p>
    <w:p w:rsidR="00D37A0E" w:rsidRDefault="00D37A0E" w:rsidP="007618AB">
      <w:pPr>
        <w:pStyle w:val="NormalWeb"/>
        <w:shd w:val="clear" w:color="auto" w:fill="FFFFFF"/>
        <w:rPr>
          <w:rFonts w:ascii="Segoe UI" w:hAnsi="Segoe UI" w:cs="Segoe UI"/>
          <w:color w:val="171717"/>
        </w:rPr>
      </w:pPr>
      <w:r>
        <w:rPr>
          <w:noProof/>
        </w:rPr>
        <w:drawing>
          <wp:inline distT="0" distB="0" distL="0" distR="0" wp14:anchorId="72F05B63" wp14:editId="2DF052D6">
            <wp:extent cx="5731510" cy="23209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20925"/>
                    </a:xfrm>
                    <a:prstGeom prst="rect">
                      <a:avLst/>
                    </a:prstGeom>
                  </pic:spPr>
                </pic:pic>
              </a:graphicData>
            </a:graphic>
          </wp:inline>
        </w:drawing>
      </w:r>
    </w:p>
    <w:p w:rsidR="00A54CC4" w:rsidRDefault="00A54CC4" w:rsidP="00A54CC4">
      <w:pPr>
        <w:pStyle w:val="NormalWeb"/>
        <w:numPr>
          <w:ilvl w:val="1"/>
          <w:numId w:val="41"/>
        </w:numPr>
        <w:shd w:val="clear" w:color="auto" w:fill="FFFFFF"/>
        <w:rPr>
          <w:rFonts w:ascii="Segoe UI" w:hAnsi="Segoe UI" w:cs="Segoe UI"/>
          <w:color w:val="171717"/>
        </w:rPr>
      </w:pPr>
      <w:r>
        <w:rPr>
          <w:rFonts w:ascii="Segoe UI" w:hAnsi="Segoe UI" w:cs="Segoe UI"/>
          <w:color w:val="171717"/>
        </w:rPr>
        <w:t>Create a tail log back up of the current transaction log</w:t>
      </w:r>
    </w:p>
    <w:p w:rsidR="00105966" w:rsidRDefault="00105966" w:rsidP="00105966">
      <w:pPr>
        <w:pStyle w:val="NormalWeb"/>
        <w:numPr>
          <w:ilvl w:val="1"/>
          <w:numId w:val="41"/>
        </w:numPr>
        <w:shd w:val="clear" w:color="auto" w:fill="FFFFFF"/>
        <w:rPr>
          <w:rFonts w:ascii="Segoe UI" w:hAnsi="Segoe UI" w:cs="Segoe UI"/>
          <w:color w:val="171717"/>
        </w:rPr>
      </w:pPr>
      <w:r>
        <w:rPr>
          <w:rFonts w:ascii="Segoe UI" w:hAnsi="Segoe UI" w:cs="Segoe UI"/>
          <w:color w:val="171717"/>
        </w:rPr>
        <w:t>Restore the full back up</w:t>
      </w:r>
    </w:p>
    <w:p w:rsidR="00105966" w:rsidRDefault="00105966" w:rsidP="00105966">
      <w:pPr>
        <w:pStyle w:val="NormalWeb"/>
        <w:numPr>
          <w:ilvl w:val="1"/>
          <w:numId w:val="41"/>
        </w:numPr>
        <w:shd w:val="clear" w:color="auto" w:fill="FFFFFF"/>
        <w:rPr>
          <w:rFonts w:ascii="Segoe UI" w:hAnsi="Segoe UI" w:cs="Segoe UI"/>
          <w:color w:val="171717"/>
        </w:rPr>
      </w:pPr>
      <w:r>
        <w:rPr>
          <w:rFonts w:ascii="Segoe UI" w:hAnsi="Segoe UI" w:cs="Segoe UI"/>
          <w:color w:val="171717"/>
        </w:rPr>
        <w:t>Restore the 11:00 AM transaction log back up</w:t>
      </w:r>
    </w:p>
    <w:p w:rsidR="00105966" w:rsidRDefault="00105966" w:rsidP="00105966">
      <w:pPr>
        <w:pStyle w:val="NormalWeb"/>
        <w:numPr>
          <w:ilvl w:val="1"/>
          <w:numId w:val="41"/>
        </w:numPr>
        <w:shd w:val="clear" w:color="auto" w:fill="FFFFFF"/>
        <w:rPr>
          <w:rFonts w:ascii="Segoe UI" w:hAnsi="Segoe UI" w:cs="Segoe UI"/>
          <w:color w:val="171717"/>
        </w:rPr>
      </w:pPr>
      <w:r>
        <w:rPr>
          <w:rFonts w:ascii="Segoe UI" w:hAnsi="Segoe UI" w:cs="Segoe UI"/>
          <w:color w:val="171717"/>
        </w:rPr>
        <w:t>Restore the 2:00 pm transaction log back up</w:t>
      </w:r>
    </w:p>
    <w:p w:rsidR="00105966" w:rsidRDefault="00105966" w:rsidP="00105966">
      <w:pPr>
        <w:pStyle w:val="NormalWeb"/>
        <w:numPr>
          <w:ilvl w:val="1"/>
          <w:numId w:val="41"/>
        </w:numPr>
        <w:shd w:val="clear" w:color="auto" w:fill="FFFFFF"/>
        <w:rPr>
          <w:rFonts w:ascii="Segoe UI" w:hAnsi="Segoe UI" w:cs="Segoe UI"/>
          <w:color w:val="171717"/>
        </w:rPr>
      </w:pPr>
      <w:r>
        <w:rPr>
          <w:rFonts w:ascii="Segoe UI" w:hAnsi="Segoe UI" w:cs="Segoe UI"/>
          <w:color w:val="171717"/>
        </w:rPr>
        <w:t>Restore the tail-log backup</w:t>
      </w:r>
    </w:p>
    <w:p w:rsidR="00105966" w:rsidRDefault="00105966" w:rsidP="00A54CC4">
      <w:pPr>
        <w:pStyle w:val="NormalWeb"/>
        <w:numPr>
          <w:ilvl w:val="1"/>
          <w:numId w:val="41"/>
        </w:numPr>
        <w:shd w:val="clear" w:color="auto" w:fill="FFFFFF"/>
        <w:rPr>
          <w:rFonts w:ascii="Segoe UI" w:hAnsi="Segoe UI" w:cs="Segoe UI"/>
          <w:color w:val="171717"/>
        </w:rPr>
      </w:pPr>
    </w:p>
    <w:p w:rsidR="00105966" w:rsidRDefault="00105966" w:rsidP="00105966">
      <w:pPr>
        <w:pStyle w:val="NormalWeb"/>
        <w:shd w:val="clear" w:color="auto" w:fill="FFFFFF"/>
        <w:rPr>
          <w:rFonts w:ascii="Segoe UI" w:hAnsi="Segoe UI" w:cs="Segoe UI"/>
          <w:color w:val="171717"/>
        </w:rPr>
      </w:pPr>
    </w:p>
    <w:p w:rsidR="00105966" w:rsidRDefault="00105966" w:rsidP="00105966">
      <w:pPr>
        <w:pStyle w:val="NormalWeb"/>
        <w:shd w:val="clear" w:color="auto" w:fill="FFFFFF"/>
        <w:rPr>
          <w:rFonts w:ascii="Segoe UI" w:hAnsi="Segoe UI" w:cs="Segoe UI"/>
          <w:color w:val="171717"/>
        </w:rPr>
      </w:pPr>
    </w:p>
    <w:p w:rsidR="00105966" w:rsidRDefault="00105966" w:rsidP="00105966">
      <w:pPr>
        <w:pStyle w:val="NormalWeb"/>
        <w:shd w:val="clear" w:color="auto" w:fill="FFFFFF"/>
        <w:rPr>
          <w:rFonts w:ascii="Segoe UI" w:hAnsi="Segoe UI" w:cs="Segoe UI"/>
          <w:color w:val="171717"/>
        </w:rPr>
      </w:pPr>
    </w:p>
    <w:p w:rsidR="00105966" w:rsidRDefault="00105966" w:rsidP="00105966">
      <w:pPr>
        <w:pStyle w:val="NormalWeb"/>
        <w:shd w:val="clear" w:color="auto" w:fill="FFFFFF"/>
        <w:rPr>
          <w:rFonts w:ascii="Segoe UI" w:hAnsi="Segoe UI" w:cs="Segoe UI"/>
          <w:color w:val="171717"/>
        </w:rPr>
      </w:pPr>
    </w:p>
    <w:p w:rsidR="00105966" w:rsidRDefault="00105966" w:rsidP="00105966">
      <w:pPr>
        <w:pStyle w:val="NormalWeb"/>
        <w:shd w:val="clear" w:color="auto" w:fill="FFFFFF"/>
        <w:rPr>
          <w:rFonts w:ascii="Segoe UI" w:hAnsi="Segoe UI" w:cs="Segoe UI"/>
          <w:color w:val="171717"/>
        </w:rPr>
      </w:pPr>
      <w:r>
        <w:rPr>
          <w:rFonts w:ascii="Segoe UI" w:hAnsi="Segoe UI" w:cs="Segoe UI"/>
          <w:color w:val="171717"/>
        </w:rPr>
        <w:lastRenderedPageBreak/>
        <w:t>Data Processing capabilities:</w:t>
      </w:r>
    </w:p>
    <w:p w:rsidR="00105966" w:rsidRDefault="00105966" w:rsidP="00105966">
      <w:pPr>
        <w:pStyle w:val="NormalWeb"/>
        <w:shd w:val="clear" w:color="auto" w:fill="FFFFFF"/>
        <w:rPr>
          <w:rFonts w:ascii="Segoe UI" w:hAnsi="Segoe UI" w:cs="Segoe UI"/>
          <w:color w:val="171717"/>
        </w:rPr>
      </w:pPr>
    </w:p>
    <w:tbl>
      <w:tblPr>
        <w:tblpPr w:leftFromText="180" w:rightFromText="180" w:vertAnchor="text" w:horzAnchor="margin" w:tblpXSpec="center" w:tblpY="205"/>
        <w:tblW w:w="11560" w:type="dxa"/>
        <w:tblLook w:val="04A0" w:firstRow="1" w:lastRow="0" w:firstColumn="1" w:lastColumn="0" w:noHBand="0" w:noVBand="1"/>
      </w:tblPr>
      <w:tblGrid>
        <w:gridCol w:w="2314"/>
        <w:gridCol w:w="1774"/>
        <w:gridCol w:w="1674"/>
        <w:gridCol w:w="1716"/>
        <w:gridCol w:w="1264"/>
        <w:gridCol w:w="1419"/>
        <w:gridCol w:w="1399"/>
      </w:tblGrid>
      <w:tr w:rsidR="00105966" w:rsidRPr="00105966" w:rsidTr="00105966">
        <w:trPr>
          <w:trHeight w:val="660"/>
        </w:trPr>
        <w:tc>
          <w:tcPr>
            <w:tcW w:w="2314" w:type="dxa"/>
            <w:tcBorders>
              <w:top w:val="single" w:sz="8" w:space="0" w:color="auto"/>
              <w:left w:val="single" w:sz="8" w:space="0" w:color="auto"/>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Capability</w:t>
            </w:r>
          </w:p>
        </w:tc>
        <w:tc>
          <w:tcPr>
            <w:tcW w:w="1774" w:type="dxa"/>
            <w:tcBorders>
              <w:top w:val="single" w:sz="8" w:space="0" w:color="auto"/>
              <w:left w:val="nil"/>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Azure Data Lake Analytics</w:t>
            </w:r>
          </w:p>
        </w:tc>
        <w:tc>
          <w:tcPr>
            <w:tcW w:w="1674" w:type="dxa"/>
            <w:tcBorders>
              <w:top w:val="single" w:sz="8" w:space="0" w:color="auto"/>
              <w:left w:val="nil"/>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Azure Synapse</w:t>
            </w:r>
          </w:p>
        </w:tc>
        <w:tc>
          <w:tcPr>
            <w:tcW w:w="1716" w:type="dxa"/>
            <w:tcBorders>
              <w:top w:val="single" w:sz="8" w:space="0" w:color="auto"/>
              <w:left w:val="nil"/>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HDInsight with Spark</w:t>
            </w:r>
          </w:p>
        </w:tc>
        <w:tc>
          <w:tcPr>
            <w:tcW w:w="1264" w:type="dxa"/>
            <w:tcBorders>
              <w:top w:val="single" w:sz="8" w:space="0" w:color="auto"/>
              <w:left w:val="nil"/>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HDInsight with Hive</w:t>
            </w:r>
          </w:p>
        </w:tc>
        <w:tc>
          <w:tcPr>
            <w:tcW w:w="1419" w:type="dxa"/>
            <w:tcBorders>
              <w:top w:val="single" w:sz="8" w:space="0" w:color="auto"/>
              <w:left w:val="nil"/>
              <w:bottom w:val="single" w:sz="4" w:space="0" w:color="auto"/>
              <w:right w:val="single" w:sz="4"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HDInsight with Hive LLAP</w:t>
            </w:r>
          </w:p>
        </w:tc>
        <w:tc>
          <w:tcPr>
            <w:tcW w:w="1399" w:type="dxa"/>
            <w:tcBorders>
              <w:top w:val="single" w:sz="8" w:space="0" w:color="auto"/>
              <w:left w:val="nil"/>
              <w:bottom w:val="single" w:sz="4" w:space="0" w:color="auto"/>
              <w:right w:val="single" w:sz="8" w:space="0" w:color="auto"/>
            </w:tcBorders>
            <w:shd w:val="clear" w:color="000000" w:fill="FFFF00"/>
            <w:vAlign w:val="bottom"/>
            <w:hideMark/>
          </w:tcPr>
          <w:p w:rsidR="00105966" w:rsidRPr="00105966" w:rsidRDefault="00105966" w:rsidP="00105966">
            <w:pPr>
              <w:spacing w:after="0" w:line="240" w:lineRule="auto"/>
              <w:rPr>
                <w:rFonts w:ascii="Segoe UI" w:eastAsia="Times New Roman" w:hAnsi="Segoe UI" w:cs="Segoe UI"/>
                <w:b/>
                <w:bCs/>
                <w:color w:val="171717"/>
                <w:lang w:eastAsia="en-GB"/>
              </w:rPr>
            </w:pPr>
            <w:r w:rsidRPr="00105966">
              <w:rPr>
                <w:rFonts w:ascii="Segoe UI" w:eastAsia="Times New Roman" w:hAnsi="Segoe UI" w:cs="Segoe UI"/>
                <w:b/>
                <w:bCs/>
                <w:color w:val="171717"/>
                <w:lang w:eastAsia="en-GB"/>
              </w:rPr>
              <w:t>Azure Databricks</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Autoscaling</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Scale-out granularity</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job</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cluster</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cluster</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cluster</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cluster</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Per cluster</w:t>
            </w:r>
          </w:p>
        </w:tc>
      </w:tr>
      <w:tr w:rsidR="00105966" w:rsidRPr="00105966" w:rsidTr="00105966">
        <w:trPr>
          <w:trHeight w:val="66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In-memory caching of data</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r>
      <w:tr w:rsidR="00105966" w:rsidRPr="00105966" w:rsidTr="00105966">
        <w:trPr>
          <w:trHeight w:val="66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Query from external relational stores</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Authentication</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Azure AD</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SQL / Azure AD</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Azure AD</w:t>
            </w:r>
            <w:r w:rsidRPr="00105966">
              <w:rPr>
                <w:rFonts w:ascii="Segoe UI" w:eastAsia="Times New Roman" w:hAnsi="Segoe UI" w:cs="Segoe UI"/>
                <w:color w:val="171717"/>
                <w:sz w:val="16"/>
                <w:szCs w:val="16"/>
                <w:lang w:eastAsia="en-GB"/>
              </w:rPr>
              <w:t>1</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Azure AD</w:t>
            </w:r>
            <w:r w:rsidRPr="00105966">
              <w:rPr>
                <w:rFonts w:ascii="Segoe UI" w:eastAsia="Times New Roman" w:hAnsi="Segoe UI" w:cs="Segoe UI"/>
                <w:color w:val="171717"/>
                <w:sz w:val="16"/>
                <w:szCs w:val="16"/>
                <w:lang w:eastAsia="en-GB"/>
              </w:rPr>
              <w:t>1</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Azure AD</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Auditing</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Row-level security</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r w:rsidRPr="00105966">
              <w:rPr>
                <w:rFonts w:ascii="Segoe UI" w:eastAsia="Times New Roman" w:hAnsi="Segoe UI" w:cs="Segoe UI"/>
                <w:color w:val="171717"/>
                <w:sz w:val="16"/>
                <w:szCs w:val="16"/>
                <w:lang w:eastAsia="en-GB"/>
              </w:rPr>
              <w:t>2</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r>
      <w:tr w:rsidR="00105966" w:rsidRPr="00105966" w:rsidTr="00105966">
        <w:trPr>
          <w:trHeight w:val="330"/>
        </w:trPr>
        <w:tc>
          <w:tcPr>
            <w:tcW w:w="2314" w:type="dxa"/>
            <w:tcBorders>
              <w:top w:val="nil"/>
              <w:left w:val="single" w:sz="8" w:space="0" w:color="auto"/>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Supports firewalls</w:t>
            </w:r>
          </w:p>
        </w:tc>
        <w:tc>
          <w:tcPr>
            <w:tcW w:w="17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67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716"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264"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3</w:t>
            </w:r>
          </w:p>
        </w:tc>
        <w:tc>
          <w:tcPr>
            <w:tcW w:w="1419" w:type="dxa"/>
            <w:tcBorders>
              <w:top w:val="nil"/>
              <w:left w:val="nil"/>
              <w:bottom w:val="single" w:sz="4"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3</w:t>
            </w:r>
          </w:p>
        </w:tc>
        <w:tc>
          <w:tcPr>
            <w:tcW w:w="1399" w:type="dxa"/>
            <w:tcBorders>
              <w:top w:val="nil"/>
              <w:left w:val="nil"/>
              <w:bottom w:val="single" w:sz="4"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r>
      <w:tr w:rsidR="00105966" w:rsidRPr="00105966" w:rsidTr="00105966">
        <w:trPr>
          <w:trHeight w:val="675"/>
        </w:trPr>
        <w:tc>
          <w:tcPr>
            <w:tcW w:w="2314" w:type="dxa"/>
            <w:tcBorders>
              <w:top w:val="nil"/>
              <w:left w:val="single" w:sz="8" w:space="0" w:color="auto"/>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Dynamic data masking</w:t>
            </w:r>
          </w:p>
        </w:tc>
        <w:tc>
          <w:tcPr>
            <w:tcW w:w="1774" w:type="dxa"/>
            <w:tcBorders>
              <w:top w:val="nil"/>
              <w:left w:val="nil"/>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674" w:type="dxa"/>
            <w:tcBorders>
              <w:top w:val="nil"/>
              <w:left w:val="nil"/>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w:t>
            </w:r>
          </w:p>
        </w:tc>
        <w:tc>
          <w:tcPr>
            <w:tcW w:w="1716" w:type="dxa"/>
            <w:tcBorders>
              <w:top w:val="nil"/>
              <w:left w:val="nil"/>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c>
          <w:tcPr>
            <w:tcW w:w="1264" w:type="dxa"/>
            <w:tcBorders>
              <w:top w:val="nil"/>
              <w:left w:val="nil"/>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419" w:type="dxa"/>
            <w:tcBorders>
              <w:top w:val="nil"/>
              <w:left w:val="nil"/>
              <w:bottom w:val="single" w:sz="8" w:space="0" w:color="auto"/>
              <w:right w:val="single" w:sz="4"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Yes </w:t>
            </w:r>
            <w:r w:rsidRPr="00105966">
              <w:rPr>
                <w:rFonts w:ascii="Segoe UI" w:eastAsia="Times New Roman" w:hAnsi="Segoe UI" w:cs="Segoe UI"/>
                <w:color w:val="171717"/>
                <w:sz w:val="16"/>
                <w:szCs w:val="16"/>
                <w:lang w:eastAsia="en-GB"/>
              </w:rPr>
              <w:t>1</w:t>
            </w:r>
          </w:p>
        </w:tc>
        <w:tc>
          <w:tcPr>
            <w:tcW w:w="1399" w:type="dxa"/>
            <w:tcBorders>
              <w:top w:val="nil"/>
              <w:left w:val="nil"/>
              <w:bottom w:val="single" w:sz="8" w:space="0" w:color="auto"/>
              <w:right w:val="single" w:sz="8" w:space="0" w:color="auto"/>
            </w:tcBorders>
            <w:shd w:val="clear" w:color="000000" w:fill="FFFFFF"/>
            <w:hideMark/>
          </w:tcPr>
          <w:p w:rsidR="00105966" w:rsidRPr="00105966" w:rsidRDefault="00105966" w:rsidP="00105966">
            <w:pPr>
              <w:spacing w:after="0" w:line="240" w:lineRule="auto"/>
              <w:rPr>
                <w:rFonts w:ascii="Segoe UI" w:eastAsia="Times New Roman" w:hAnsi="Segoe UI" w:cs="Segoe UI"/>
                <w:color w:val="171717"/>
                <w:lang w:eastAsia="en-GB"/>
              </w:rPr>
            </w:pPr>
            <w:r w:rsidRPr="00105966">
              <w:rPr>
                <w:rFonts w:ascii="Segoe UI" w:eastAsia="Times New Roman" w:hAnsi="Segoe UI" w:cs="Segoe UI"/>
                <w:color w:val="171717"/>
                <w:lang w:eastAsia="en-GB"/>
              </w:rPr>
              <w:t>No</w:t>
            </w:r>
          </w:p>
        </w:tc>
      </w:tr>
    </w:tbl>
    <w:p w:rsidR="00105966" w:rsidRDefault="00105966" w:rsidP="00105966">
      <w:pPr>
        <w:pStyle w:val="NormalWeb"/>
        <w:shd w:val="clear" w:color="auto" w:fill="FFFFFF"/>
        <w:rPr>
          <w:rFonts w:ascii="Segoe UI" w:hAnsi="Segoe UI" w:cs="Segoe UI"/>
          <w:color w:val="171717"/>
        </w:rPr>
      </w:pPr>
    </w:p>
    <w:p w:rsidR="00261526" w:rsidRDefault="00261526" w:rsidP="00105966">
      <w:pPr>
        <w:pStyle w:val="NormalWeb"/>
        <w:shd w:val="clear" w:color="auto" w:fill="FFFFFF"/>
        <w:rPr>
          <w:rFonts w:ascii="Segoe UI" w:hAnsi="Segoe UI" w:cs="Segoe UI"/>
          <w:color w:val="171717"/>
        </w:rPr>
      </w:pPr>
      <w:r>
        <w:rPr>
          <w:noProof/>
        </w:rPr>
        <w:drawing>
          <wp:inline distT="0" distB="0" distL="0" distR="0">
            <wp:extent cx="5731510" cy="1164590"/>
            <wp:effectExtent l="0" t="0" r="2540" b="0"/>
            <wp:docPr id="49" name="Picture 49" descr="Consistency as 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sistency as a spectru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1164590"/>
                    </a:xfrm>
                    <a:prstGeom prst="rect">
                      <a:avLst/>
                    </a:prstGeom>
                    <a:noFill/>
                    <a:ln>
                      <a:noFill/>
                    </a:ln>
                  </pic:spPr>
                </pic:pic>
              </a:graphicData>
            </a:graphic>
          </wp:inline>
        </w:drawing>
      </w:r>
    </w:p>
    <w:p w:rsidR="00D92F91" w:rsidRDefault="00D92F91" w:rsidP="00105966">
      <w:pPr>
        <w:pStyle w:val="NormalWeb"/>
        <w:shd w:val="clear" w:color="auto" w:fill="FFFFFF"/>
        <w:rPr>
          <w:rFonts w:ascii="Segoe UI" w:hAnsi="Segoe UI" w:cs="Segoe UI"/>
          <w:color w:val="171717"/>
        </w:rPr>
      </w:pPr>
      <w:r>
        <w:rPr>
          <w:rFonts w:ascii="Segoe UI" w:hAnsi="Segoe UI" w:cs="Segoe UI"/>
          <w:color w:val="171717"/>
        </w:rPr>
        <w:t>Real time data:</w:t>
      </w:r>
    </w:p>
    <w:p w:rsidR="00D92F91" w:rsidRDefault="00D92F91" w:rsidP="00105966">
      <w:pPr>
        <w:pStyle w:val="NormalWeb"/>
        <w:shd w:val="clear" w:color="auto" w:fill="FFFFFF"/>
        <w:rPr>
          <w:rFonts w:ascii="Segoe UI" w:hAnsi="Segoe UI" w:cs="Segoe UI"/>
          <w:color w:val="171717"/>
        </w:rPr>
      </w:pPr>
      <w:r>
        <w:rPr>
          <w:noProof/>
        </w:rPr>
        <w:drawing>
          <wp:inline distT="0" distB="0" distL="0" distR="0" wp14:anchorId="71AFB220" wp14:editId="692FA317">
            <wp:extent cx="5731510" cy="1405890"/>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405890"/>
                    </a:xfrm>
                    <a:prstGeom prst="rect">
                      <a:avLst/>
                    </a:prstGeom>
                  </pic:spPr>
                </pic:pic>
              </a:graphicData>
            </a:graphic>
          </wp:inline>
        </w:drawing>
      </w:r>
    </w:p>
    <w:p w:rsidR="008F3CF6" w:rsidRDefault="008F3CF6" w:rsidP="00105966">
      <w:pPr>
        <w:pStyle w:val="NormalWeb"/>
        <w:shd w:val="clear" w:color="auto" w:fill="FFFFFF"/>
        <w:rPr>
          <w:rFonts w:ascii="Segoe UI" w:hAnsi="Segoe UI" w:cs="Segoe UI"/>
          <w:color w:val="171717"/>
        </w:rPr>
      </w:pPr>
    </w:p>
    <w:p w:rsidR="008F3CF6" w:rsidRDefault="008F3CF6" w:rsidP="008F3CF6">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Ingestion and processing of real-time automotive IoT data</w:t>
      </w:r>
    </w:p>
    <w:p w:rsidR="008F3CF6" w:rsidRDefault="008F3CF6" w:rsidP="00105966">
      <w:pPr>
        <w:pStyle w:val="NormalWeb"/>
        <w:shd w:val="clear" w:color="auto" w:fill="FFFFFF"/>
        <w:rPr>
          <w:rFonts w:ascii="Segoe UI" w:hAnsi="Segoe UI" w:cs="Segoe UI"/>
          <w:color w:val="171717"/>
        </w:rPr>
      </w:pPr>
    </w:p>
    <w:p w:rsidR="008F3CF6" w:rsidRDefault="008F3CF6" w:rsidP="00105966">
      <w:pPr>
        <w:pStyle w:val="NormalWeb"/>
        <w:shd w:val="clear" w:color="auto" w:fill="FFFFFF"/>
        <w:rPr>
          <w:rFonts w:ascii="Segoe UI" w:hAnsi="Segoe UI" w:cs="Segoe UI"/>
          <w:color w:val="171717"/>
        </w:rPr>
      </w:pPr>
      <w:r>
        <w:rPr>
          <w:noProof/>
        </w:rPr>
        <w:drawing>
          <wp:inline distT="0" distB="0" distL="0" distR="0">
            <wp:extent cx="5731510" cy="1353185"/>
            <wp:effectExtent l="0" t="0" r="2540" b="0"/>
            <wp:docPr id="51" name="Picture 51" descr="Architecture overview of the components for this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rchitecture overview of the components for this scenario"/>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rsidR="007D297F" w:rsidRDefault="007D297F" w:rsidP="00105966">
      <w:pPr>
        <w:pStyle w:val="NormalWeb"/>
        <w:shd w:val="clear" w:color="auto" w:fill="FFFFFF"/>
        <w:rPr>
          <w:rFonts w:ascii="Segoe UI" w:hAnsi="Segoe UI" w:cs="Segoe UI"/>
          <w:color w:val="171717"/>
        </w:rPr>
      </w:pPr>
      <w:r>
        <w:rPr>
          <w:rFonts w:ascii="Segoe UI" w:hAnsi="Segoe UI" w:cs="Segoe UI"/>
          <w:color w:val="171717"/>
        </w:rPr>
        <w:t>Alternatives:</w:t>
      </w:r>
    </w:p>
    <w:p w:rsidR="007D297F" w:rsidRDefault="007D297F" w:rsidP="00105966">
      <w:pPr>
        <w:pStyle w:val="NormalWeb"/>
        <w:shd w:val="clear" w:color="auto" w:fill="FFFFFF"/>
        <w:rPr>
          <w:rFonts w:ascii="Segoe UI" w:hAnsi="Segoe UI" w:cs="Segoe UI"/>
          <w:color w:val="171717"/>
        </w:rPr>
      </w:pPr>
      <w:r>
        <w:rPr>
          <w:noProof/>
        </w:rPr>
        <w:drawing>
          <wp:inline distT="0" distB="0" distL="0" distR="0">
            <wp:extent cx="5731510" cy="2219325"/>
            <wp:effectExtent l="0" t="0" r="2540" b="9525"/>
            <wp:docPr id="52" name="Picture 52" descr="Architecture components described below for alternativ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rchitecture components described below for alternative technologie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rsidR="007D297F" w:rsidRDefault="007D297F" w:rsidP="00105966">
      <w:pPr>
        <w:pStyle w:val="NormalWeb"/>
        <w:shd w:val="clear" w:color="auto" w:fill="FFFFFF"/>
        <w:rPr>
          <w:rFonts w:ascii="Segoe UI" w:hAnsi="Segoe UI" w:cs="Segoe UI"/>
          <w:color w:val="171717"/>
        </w:rPr>
      </w:pPr>
    </w:p>
    <w:tbl>
      <w:tblPr>
        <w:tblW w:w="10620" w:type="dxa"/>
        <w:tblInd w:w="-802" w:type="dxa"/>
        <w:tblLook w:val="04A0" w:firstRow="1" w:lastRow="0" w:firstColumn="1" w:lastColumn="0" w:noHBand="0" w:noVBand="1"/>
      </w:tblPr>
      <w:tblGrid>
        <w:gridCol w:w="1780"/>
        <w:gridCol w:w="1320"/>
        <w:gridCol w:w="2100"/>
        <w:gridCol w:w="2440"/>
        <w:gridCol w:w="2980"/>
      </w:tblGrid>
      <w:tr w:rsidR="00E55C6A" w:rsidRPr="00E55C6A" w:rsidTr="00E55C6A">
        <w:trPr>
          <w:trHeight w:val="600"/>
        </w:trPr>
        <w:tc>
          <w:tcPr>
            <w:tcW w:w="178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Store</w:t>
            </w:r>
          </w:p>
        </w:tc>
        <w:tc>
          <w:tcPr>
            <w:tcW w:w="1320" w:type="dxa"/>
            <w:tcBorders>
              <w:top w:val="single" w:sz="4" w:space="0" w:color="auto"/>
              <w:left w:val="nil"/>
              <w:bottom w:val="single" w:sz="4" w:space="0" w:color="auto"/>
              <w:right w:val="single" w:sz="4" w:space="0" w:color="auto"/>
            </w:tcBorders>
            <w:shd w:val="clear" w:color="000000" w:fill="FFFF00"/>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Shared Key (storage account key)</w:t>
            </w:r>
          </w:p>
        </w:tc>
        <w:tc>
          <w:tcPr>
            <w:tcW w:w="2100" w:type="dxa"/>
            <w:tcBorders>
              <w:top w:val="single" w:sz="4" w:space="0" w:color="auto"/>
              <w:left w:val="nil"/>
              <w:bottom w:val="single" w:sz="4" w:space="0" w:color="auto"/>
              <w:right w:val="single" w:sz="4" w:space="0" w:color="auto"/>
            </w:tcBorders>
            <w:shd w:val="clear" w:color="000000" w:fill="FFFF00"/>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Shared access signature (SAS)</w:t>
            </w:r>
          </w:p>
        </w:tc>
        <w:tc>
          <w:tcPr>
            <w:tcW w:w="2440" w:type="dxa"/>
            <w:tcBorders>
              <w:top w:val="single" w:sz="4" w:space="0" w:color="auto"/>
              <w:left w:val="nil"/>
              <w:bottom w:val="single" w:sz="4" w:space="0" w:color="auto"/>
              <w:right w:val="single" w:sz="4" w:space="0" w:color="auto"/>
            </w:tcBorders>
            <w:shd w:val="clear" w:color="000000" w:fill="FFFF00"/>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Active Directory (Azure AD)</w:t>
            </w:r>
          </w:p>
        </w:tc>
        <w:tc>
          <w:tcPr>
            <w:tcW w:w="2980" w:type="dxa"/>
            <w:tcBorders>
              <w:top w:val="single" w:sz="4" w:space="0" w:color="auto"/>
              <w:left w:val="nil"/>
              <w:bottom w:val="single" w:sz="4" w:space="0" w:color="auto"/>
              <w:right w:val="single" w:sz="4" w:space="0" w:color="auto"/>
            </w:tcBorders>
            <w:shd w:val="clear" w:color="000000" w:fill="FFFF00"/>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Anonymous public read access</w:t>
            </w:r>
          </w:p>
        </w:tc>
      </w:tr>
      <w:tr w:rsidR="00E55C6A" w:rsidRPr="00E55C6A" w:rsidTr="00E55C6A">
        <w:trPr>
          <w:trHeight w:val="300"/>
        </w:trPr>
        <w:tc>
          <w:tcPr>
            <w:tcW w:w="1780" w:type="dxa"/>
            <w:tcBorders>
              <w:top w:val="nil"/>
              <w:left w:val="single" w:sz="4" w:space="0" w:color="auto"/>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Blobs</w:t>
            </w:r>
          </w:p>
        </w:tc>
        <w:tc>
          <w:tcPr>
            <w:tcW w:w="132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10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44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98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r>
      <w:tr w:rsidR="00E55C6A" w:rsidRPr="00E55C6A" w:rsidTr="00E55C6A">
        <w:trPr>
          <w:trHeight w:val="600"/>
        </w:trPr>
        <w:tc>
          <w:tcPr>
            <w:tcW w:w="1780" w:type="dxa"/>
            <w:tcBorders>
              <w:top w:val="nil"/>
              <w:left w:val="single" w:sz="4" w:space="0" w:color="auto"/>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Files (SMB)</w:t>
            </w:r>
          </w:p>
        </w:tc>
        <w:tc>
          <w:tcPr>
            <w:tcW w:w="132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10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c>
          <w:tcPr>
            <w:tcW w:w="244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 only with AAD Domain Services</w:t>
            </w:r>
          </w:p>
        </w:tc>
        <w:tc>
          <w:tcPr>
            <w:tcW w:w="298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r>
      <w:tr w:rsidR="00E55C6A" w:rsidRPr="00E55C6A" w:rsidTr="00E55C6A">
        <w:trPr>
          <w:trHeight w:val="300"/>
        </w:trPr>
        <w:tc>
          <w:tcPr>
            <w:tcW w:w="1780" w:type="dxa"/>
            <w:tcBorders>
              <w:top w:val="nil"/>
              <w:left w:val="single" w:sz="4" w:space="0" w:color="auto"/>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Files (REST)</w:t>
            </w:r>
          </w:p>
        </w:tc>
        <w:tc>
          <w:tcPr>
            <w:tcW w:w="132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10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44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c>
          <w:tcPr>
            <w:tcW w:w="298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r>
      <w:tr w:rsidR="00E55C6A" w:rsidRPr="00E55C6A" w:rsidTr="00E55C6A">
        <w:trPr>
          <w:trHeight w:val="300"/>
        </w:trPr>
        <w:tc>
          <w:tcPr>
            <w:tcW w:w="1780" w:type="dxa"/>
            <w:tcBorders>
              <w:top w:val="nil"/>
              <w:left w:val="single" w:sz="4" w:space="0" w:color="auto"/>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Queues</w:t>
            </w:r>
          </w:p>
        </w:tc>
        <w:tc>
          <w:tcPr>
            <w:tcW w:w="132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10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44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98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r>
      <w:tr w:rsidR="00E55C6A" w:rsidRPr="00E55C6A" w:rsidTr="00E55C6A">
        <w:trPr>
          <w:trHeight w:val="300"/>
        </w:trPr>
        <w:tc>
          <w:tcPr>
            <w:tcW w:w="1780" w:type="dxa"/>
            <w:tcBorders>
              <w:top w:val="nil"/>
              <w:left w:val="single" w:sz="4" w:space="0" w:color="auto"/>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Azure Tables</w:t>
            </w:r>
          </w:p>
        </w:tc>
        <w:tc>
          <w:tcPr>
            <w:tcW w:w="132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10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Supported</w:t>
            </w:r>
          </w:p>
        </w:tc>
        <w:tc>
          <w:tcPr>
            <w:tcW w:w="244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c>
          <w:tcPr>
            <w:tcW w:w="2980" w:type="dxa"/>
            <w:tcBorders>
              <w:top w:val="nil"/>
              <w:left w:val="nil"/>
              <w:bottom w:val="single" w:sz="4" w:space="0" w:color="auto"/>
              <w:right w:val="single" w:sz="4" w:space="0" w:color="auto"/>
            </w:tcBorders>
            <w:shd w:val="clear" w:color="auto" w:fill="auto"/>
            <w:vAlign w:val="bottom"/>
            <w:hideMark/>
          </w:tcPr>
          <w:p w:rsidR="00E55C6A" w:rsidRPr="00E55C6A" w:rsidRDefault="00E55C6A" w:rsidP="00E55C6A">
            <w:pPr>
              <w:spacing w:after="0" w:line="240" w:lineRule="auto"/>
              <w:rPr>
                <w:rFonts w:ascii="Calibri" w:eastAsia="Times New Roman" w:hAnsi="Calibri" w:cs="Calibri"/>
                <w:color w:val="000000"/>
                <w:lang w:eastAsia="en-GB"/>
              </w:rPr>
            </w:pPr>
            <w:r w:rsidRPr="00E55C6A">
              <w:rPr>
                <w:rFonts w:ascii="Calibri" w:eastAsia="Times New Roman" w:hAnsi="Calibri" w:cs="Calibri"/>
                <w:color w:val="000000"/>
                <w:lang w:eastAsia="en-GB"/>
              </w:rPr>
              <w:t>Not supported</w:t>
            </w:r>
          </w:p>
        </w:tc>
      </w:tr>
    </w:tbl>
    <w:p w:rsidR="007618AB" w:rsidRDefault="007618AB" w:rsidP="00502DD1">
      <w:pPr>
        <w:pStyle w:val="NormalWeb"/>
        <w:shd w:val="clear" w:color="auto" w:fill="FFFFFF"/>
        <w:rPr>
          <w:rFonts w:ascii="Segoe UI" w:eastAsiaTheme="minorHAnsi" w:hAnsi="Segoe UI" w:cs="Segoe UI"/>
          <w:color w:val="171717"/>
          <w:sz w:val="22"/>
          <w:szCs w:val="22"/>
          <w:shd w:val="clear" w:color="auto" w:fill="FFFFFF"/>
          <w:lang w:eastAsia="en-US"/>
        </w:rPr>
      </w:pPr>
    </w:p>
    <w:p w:rsidR="001D3638" w:rsidRDefault="001D3638" w:rsidP="00502DD1">
      <w:pPr>
        <w:pStyle w:val="NormalWeb"/>
        <w:shd w:val="clear" w:color="auto" w:fill="FFFFFF"/>
        <w:rPr>
          <w:rFonts w:ascii="Segoe UI" w:eastAsiaTheme="minorHAnsi" w:hAnsi="Segoe UI" w:cs="Segoe UI"/>
          <w:color w:val="171717"/>
          <w:sz w:val="22"/>
          <w:szCs w:val="22"/>
          <w:shd w:val="clear" w:color="auto" w:fill="FFFFFF"/>
          <w:lang w:eastAsia="en-US"/>
        </w:rPr>
      </w:pPr>
    </w:p>
    <w:p w:rsidR="00DE2B69" w:rsidRDefault="00DE2B69" w:rsidP="00502DD1">
      <w:pPr>
        <w:pStyle w:val="NormalWeb"/>
        <w:shd w:val="clear" w:color="auto" w:fill="FFFFFF"/>
        <w:rPr>
          <w:noProof/>
        </w:rPr>
      </w:pPr>
      <w:r>
        <w:rPr>
          <w:noProof/>
        </w:rPr>
        <w:lastRenderedPageBreak/>
        <w:t>Windowing functions</w:t>
      </w:r>
    </w:p>
    <w:p w:rsidR="00DE2B69" w:rsidRDefault="00C92E11" w:rsidP="00502DD1">
      <w:pPr>
        <w:pStyle w:val="NormalWeb"/>
        <w:shd w:val="clear" w:color="auto" w:fill="FFFFFF"/>
        <w:rPr>
          <w:noProof/>
        </w:rPr>
      </w:pPr>
      <w:r>
        <w:rPr>
          <w:noProof/>
        </w:rPr>
        <w:t>Tubbling: segmenation</w:t>
      </w:r>
    </w:p>
    <w:p w:rsidR="00DE2B69" w:rsidRDefault="00DE2B69" w:rsidP="00502DD1">
      <w:pPr>
        <w:pStyle w:val="NormalWeb"/>
        <w:shd w:val="clear" w:color="auto" w:fill="FFFFFF"/>
        <w:rPr>
          <w:noProof/>
        </w:rPr>
      </w:pPr>
    </w:p>
    <w:p w:rsidR="001D3638" w:rsidRDefault="00DE2B69" w:rsidP="00502DD1">
      <w:pPr>
        <w:pStyle w:val="NormalWeb"/>
        <w:shd w:val="clear" w:color="auto" w:fill="FFFFFF"/>
        <w:rPr>
          <w:rFonts w:ascii="Segoe UI" w:hAnsi="Segoe UI" w:cs="Segoe UI"/>
          <w:color w:val="171717"/>
        </w:rPr>
      </w:pPr>
      <w:r>
        <w:rPr>
          <w:noProof/>
        </w:rPr>
        <w:drawing>
          <wp:inline distT="0" distB="0" distL="0" distR="0">
            <wp:extent cx="5731510" cy="3541395"/>
            <wp:effectExtent l="0" t="0" r="2540" b="1905"/>
            <wp:docPr id="53" name="Picture 53" descr="Stream Analytics tumbl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tream Analytics tumbling window"/>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541395"/>
                    </a:xfrm>
                    <a:prstGeom prst="rect">
                      <a:avLst/>
                    </a:prstGeom>
                    <a:noFill/>
                    <a:ln>
                      <a:noFill/>
                    </a:ln>
                  </pic:spPr>
                </pic:pic>
              </a:graphicData>
            </a:graphic>
          </wp:inline>
        </w:drawing>
      </w:r>
    </w:p>
    <w:p w:rsidR="00502DD1" w:rsidRDefault="00C92E11" w:rsidP="00502DD1">
      <w:pPr>
        <w:pStyle w:val="NormalWeb"/>
        <w:shd w:val="clear" w:color="auto" w:fill="FFFFFF"/>
        <w:rPr>
          <w:rFonts w:ascii="Segoe UI" w:hAnsi="Segoe UI" w:cs="Segoe UI"/>
          <w:color w:val="171717"/>
        </w:rPr>
      </w:pPr>
      <w:r>
        <w:rPr>
          <w:rFonts w:ascii="Segoe UI" w:hAnsi="Segoe UI" w:cs="Segoe UI"/>
          <w:color w:val="171717"/>
        </w:rPr>
        <w:t>Hopping: lookback and overlap</w:t>
      </w:r>
    </w:p>
    <w:p w:rsidR="00502DD1" w:rsidRDefault="00C92E11" w:rsidP="00746F03">
      <w:pPr>
        <w:rPr>
          <w:b/>
          <w:sz w:val="52"/>
          <w:szCs w:val="24"/>
          <w:u w:val="single"/>
        </w:rPr>
      </w:pPr>
      <w:r>
        <w:rPr>
          <w:noProof/>
        </w:rPr>
        <w:drawing>
          <wp:inline distT="0" distB="0" distL="0" distR="0">
            <wp:extent cx="5731510" cy="2423160"/>
            <wp:effectExtent l="0" t="0" r="2540" b="0"/>
            <wp:docPr id="54" name="Picture 54" descr="Stream Analytics hopp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tream Analytics hopping window"/>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rsidR="00C92E11" w:rsidRDefault="00C92E11" w:rsidP="00746F03">
      <w:pPr>
        <w:rPr>
          <w:noProof/>
        </w:rPr>
      </w:pPr>
    </w:p>
    <w:p w:rsidR="00C92E11" w:rsidRDefault="00C92E11" w:rsidP="00746F03">
      <w:pPr>
        <w:rPr>
          <w:b/>
          <w:sz w:val="52"/>
          <w:szCs w:val="24"/>
          <w:u w:val="single"/>
        </w:rPr>
      </w:pPr>
      <w:r>
        <w:rPr>
          <w:b/>
          <w:sz w:val="52"/>
          <w:szCs w:val="24"/>
          <w:u w:val="single"/>
        </w:rPr>
        <w:t>Sliding: only when event occurs</w:t>
      </w:r>
    </w:p>
    <w:p w:rsidR="00C92E11" w:rsidRDefault="00C92E11" w:rsidP="00746F03">
      <w:pPr>
        <w:rPr>
          <w:b/>
          <w:sz w:val="52"/>
          <w:szCs w:val="24"/>
          <w:u w:val="single"/>
        </w:rPr>
      </w:pPr>
      <w:r>
        <w:rPr>
          <w:noProof/>
        </w:rPr>
        <w:lastRenderedPageBreak/>
        <w:drawing>
          <wp:inline distT="0" distB="0" distL="0" distR="0">
            <wp:extent cx="5731510" cy="2657475"/>
            <wp:effectExtent l="0" t="0" r="2540" b="9525"/>
            <wp:docPr id="55" name="Picture 55" descr="Stream Analytics slid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tream Analytics sliding window"/>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657475"/>
                    </a:xfrm>
                    <a:prstGeom prst="rect">
                      <a:avLst/>
                    </a:prstGeom>
                    <a:noFill/>
                    <a:ln>
                      <a:noFill/>
                    </a:ln>
                  </pic:spPr>
                </pic:pic>
              </a:graphicData>
            </a:graphic>
          </wp:inline>
        </w:drawing>
      </w:r>
    </w:p>
    <w:p w:rsidR="00C92E11" w:rsidRDefault="00C92E11" w:rsidP="00746F03">
      <w:pPr>
        <w:rPr>
          <w:b/>
          <w:sz w:val="52"/>
          <w:szCs w:val="24"/>
          <w:u w:val="single"/>
        </w:rPr>
      </w:pPr>
    </w:p>
    <w:p w:rsidR="00C92E11" w:rsidRDefault="00C92E11" w:rsidP="00746F03">
      <w:pPr>
        <w:rPr>
          <w:b/>
          <w:sz w:val="52"/>
          <w:szCs w:val="24"/>
          <w:u w:val="single"/>
        </w:rPr>
      </w:pPr>
      <w:r>
        <w:rPr>
          <w:b/>
          <w:sz w:val="52"/>
          <w:szCs w:val="24"/>
          <w:u w:val="single"/>
        </w:rPr>
        <w:t xml:space="preserve">Session: </w:t>
      </w:r>
      <w:r>
        <w:rPr>
          <w:rFonts w:ascii="Segoe UI" w:hAnsi="Segoe UI" w:cs="Segoe UI"/>
          <w:color w:val="171717"/>
          <w:shd w:val="clear" w:color="auto" w:fill="FFFFFF"/>
        </w:rPr>
        <w:t>Session window functions group events that arrive at similar times, filtering out periods of time where there is no data</w:t>
      </w:r>
      <w:bookmarkStart w:id="0" w:name="_GoBack"/>
      <w:bookmarkEnd w:id="0"/>
    </w:p>
    <w:p w:rsidR="00C92E11" w:rsidRPr="00043E3B" w:rsidRDefault="00C92E11" w:rsidP="00746F03">
      <w:pPr>
        <w:rPr>
          <w:b/>
          <w:sz w:val="52"/>
          <w:szCs w:val="24"/>
          <w:u w:val="single"/>
        </w:rPr>
      </w:pPr>
      <w:r>
        <w:rPr>
          <w:noProof/>
        </w:rPr>
        <w:drawing>
          <wp:inline distT="0" distB="0" distL="0" distR="0">
            <wp:extent cx="5731510" cy="2386965"/>
            <wp:effectExtent l="0" t="0" r="2540" b="0"/>
            <wp:docPr id="56" name="Picture 56" descr="Stream Analytics sess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ream Analytics session window"/>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2386965"/>
                    </a:xfrm>
                    <a:prstGeom prst="rect">
                      <a:avLst/>
                    </a:prstGeom>
                    <a:noFill/>
                    <a:ln>
                      <a:noFill/>
                    </a:ln>
                  </pic:spPr>
                </pic:pic>
              </a:graphicData>
            </a:graphic>
          </wp:inline>
        </w:drawing>
      </w:r>
    </w:p>
    <w:sectPr w:rsidR="00C92E11" w:rsidRPr="00043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1699"/>
    <w:multiLevelType w:val="multilevel"/>
    <w:tmpl w:val="880CC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6DDD"/>
    <w:multiLevelType w:val="multilevel"/>
    <w:tmpl w:val="E854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77FB0"/>
    <w:multiLevelType w:val="multilevel"/>
    <w:tmpl w:val="CA666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80B98"/>
    <w:multiLevelType w:val="multilevel"/>
    <w:tmpl w:val="F194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05C9"/>
    <w:multiLevelType w:val="multilevel"/>
    <w:tmpl w:val="3D68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10326"/>
    <w:multiLevelType w:val="hybridMultilevel"/>
    <w:tmpl w:val="BFB06924"/>
    <w:lvl w:ilvl="0" w:tplc="7FCA10CC">
      <w:start w:val="1"/>
      <w:numFmt w:val="decimal"/>
      <w:lvlText w:val="%1."/>
      <w:lvlJc w:val="left"/>
      <w:pPr>
        <w:ind w:left="720" w:hanging="360"/>
      </w:pPr>
      <w:rPr>
        <w:rFonts w:eastAsia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90071C"/>
    <w:multiLevelType w:val="hybridMultilevel"/>
    <w:tmpl w:val="6E32E10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0E4468"/>
    <w:multiLevelType w:val="multilevel"/>
    <w:tmpl w:val="06D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118FC"/>
    <w:multiLevelType w:val="multilevel"/>
    <w:tmpl w:val="836C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15905"/>
    <w:multiLevelType w:val="multilevel"/>
    <w:tmpl w:val="E0A8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625E8C"/>
    <w:multiLevelType w:val="multilevel"/>
    <w:tmpl w:val="CA6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B4372"/>
    <w:multiLevelType w:val="multilevel"/>
    <w:tmpl w:val="7ED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60AF6"/>
    <w:multiLevelType w:val="multilevel"/>
    <w:tmpl w:val="45F8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528E0"/>
    <w:multiLevelType w:val="multilevel"/>
    <w:tmpl w:val="AD2E3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A80D23"/>
    <w:multiLevelType w:val="multilevel"/>
    <w:tmpl w:val="69BE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2270D"/>
    <w:multiLevelType w:val="multilevel"/>
    <w:tmpl w:val="A7AA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85ACD"/>
    <w:multiLevelType w:val="multilevel"/>
    <w:tmpl w:val="451C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A3D26"/>
    <w:multiLevelType w:val="multilevel"/>
    <w:tmpl w:val="2C3C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D2C55"/>
    <w:multiLevelType w:val="hybridMultilevel"/>
    <w:tmpl w:val="140C65B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086363"/>
    <w:multiLevelType w:val="multilevel"/>
    <w:tmpl w:val="4366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22A6F"/>
    <w:multiLevelType w:val="hybridMultilevel"/>
    <w:tmpl w:val="3490D482"/>
    <w:lvl w:ilvl="0" w:tplc="A23EA0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DE97379"/>
    <w:multiLevelType w:val="multilevel"/>
    <w:tmpl w:val="7750C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F94D5F"/>
    <w:multiLevelType w:val="multilevel"/>
    <w:tmpl w:val="F9F6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D42EDB"/>
    <w:multiLevelType w:val="hybridMultilevel"/>
    <w:tmpl w:val="86DE68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7CB3533"/>
    <w:multiLevelType w:val="multilevel"/>
    <w:tmpl w:val="6BF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0E1243"/>
    <w:multiLevelType w:val="multilevel"/>
    <w:tmpl w:val="752A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6B7B85"/>
    <w:multiLevelType w:val="multilevel"/>
    <w:tmpl w:val="E4F0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124E8"/>
    <w:multiLevelType w:val="multilevel"/>
    <w:tmpl w:val="3ABE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E51B9D"/>
    <w:multiLevelType w:val="multilevel"/>
    <w:tmpl w:val="9EFE1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F010D"/>
    <w:multiLevelType w:val="hybridMultilevel"/>
    <w:tmpl w:val="C6C40208"/>
    <w:lvl w:ilvl="0" w:tplc="FF4A580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7E430DE"/>
    <w:multiLevelType w:val="multilevel"/>
    <w:tmpl w:val="C872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C503F"/>
    <w:multiLevelType w:val="multilevel"/>
    <w:tmpl w:val="B43A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0D28D1"/>
    <w:multiLevelType w:val="multilevel"/>
    <w:tmpl w:val="422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F140A1"/>
    <w:multiLevelType w:val="multilevel"/>
    <w:tmpl w:val="1F0C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4D7104"/>
    <w:multiLevelType w:val="multilevel"/>
    <w:tmpl w:val="0EFC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DE0F67"/>
    <w:multiLevelType w:val="multilevel"/>
    <w:tmpl w:val="219E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C2CED"/>
    <w:multiLevelType w:val="multilevel"/>
    <w:tmpl w:val="8826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0395C"/>
    <w:multiLevelType w:val="multilevel"/>
    <w:tmpl w:val="6746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8A157B"/>
    <w:multiLevelType w:val="multilevel"/>
    <w:tmpl w:val="8CBA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A62CD4"/>
    <w:multiLevelType w:val="multilevel"/>
    <w:tmpl w:val="DA047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B57760"/>
    <w:multiLevelType w:val="multilevel"/>
    <w:tmpl w:val="DC36C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CE1E89"/>
    <w:multiLevelType w:val="multilevel"/>
    <w:tmpl w:val="2FA0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15793"/>
    <w:multiLevelType w:val="multilevel"/>
    <w:tmpl w:val="B1F0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C4940"/>
    <w:multiLevelType w:val="multilevel"/>
    <w:tmpl w:val="A0C8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A9520E"/>
    <w:multiLevelType w:val="multilevel"/>
    <w:tmpl w:val="4662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BC1C81"/>
    <w:multiLevelType w:val="hybridMultilevel"/>
    <w:tmpl w:val="D9EA7082"/>
    <w:lvl w:ilvl="0" w:tplc="ED1E17E4">
      <w:start w:val="1"/>
      <w:numFmt w:val="decimal"/>
      <w:lvlText w:val="%1)"/>
      <w:lvlJc w:val="left"/>
      <w:pPr>
        <w:ind w:left="720" w:hanging="360"/>
      </w:pPr>
      <w:rPr>
        <w:rFonts w:eastAsiaTheme="minorHAnsi"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BAC032A"/>
    <w:multiLevelType w:val="multilevel"/>
    <w:tmpl w:val="7152F6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D17A3A"/>
    <w:multiLevelType w:val="multilevel"/>
    <w:tmpl w:val="957A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7C26DB"/>
    <w:multiLevelType w:val="multilevel"/>
    <w:tmpl w:val="C1B6EED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781216D3"/>
    <w:multiLevelType w:val="multilevel"/>
    <w:tmpl w:val="900C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8"/>
  </w:num>
  <w:num w:numId="3">
    <w:abstractNumId w:val="21"/>
  </w:num>
  <w:num w:numId="4">
    <w:abstractNumId w:val="20"/>
  </w:num>
  <w:num w:numId="5">
    <w:abstractNumId w:val="33"/>
  </w:num>
  <w:num w:numId="6">
    <w:abstractNumId w:val="29"/>
  </w:num>
  <w:num w:numId="7">
    <w:abstractNumId w:val="46"/>
  </w:num>
  <w:num w:numId="8">
    <w:abstractNumId w:val="34"/>
  </w:num>
  <w:num w:numId="9">
    <w:abstractNumId w:val="5"/>
  </w:num>
  <w:num w:numId="10">
    <w:abstractNumId w:val="43"/>
  </w:num>
  <w:num w:numId="11">
    <w:abstractNumId w:val="44"/>
  </w:num>
  <w:num w:numId="12">
    <w:abstractNumId w:val="23"/>
  </w:num>
  <w:num w:numId="13">
    <w:abstractNumId w:val="48"/>
  </w:num>
  <w:num w:numId="14">
    <w:abstractNumId w:val="0"/>
  </w:num>
  <w:num w:numId="15">
    <w:abstractNumId w:val="26"/>
  </w:num>
  <w:num w:numId="16">
    <w:abstractNumId w:val="2"/>
  </w:num>
  <w:num w:numId="17">
    <w:abstractNumId w:val="4"/>
  </w:num>
  <w:num w:numId="18">
    <w:abstractNumId w:val="42"/>
  </w:num>
  <w:num w:numId="19">
    <w:abstractNumId w:val="47"/>
  </w:num>
  <w:num w:numId="20">
    <w:abstractNumId w:val="17"/>
  </w:num>
  <w:num w:numId="21">
    <w:abstractNumId w:val="10"/>
  </w:num>
  <w:num w:numId="22">
    <w:abstractNumId w:val="8"/>
  </w:num>
  <w:num w:numId="23">
    <w:abstractNumId w:val="39"/>
  </w:num>
  <w:num w:numId="24">
    <w:abstractNumId w:val="31"/>
  </w:num>
  <w:num w:numId="25">
    <w:abstractNumId w:val="32"/>
  </w:num>
  <w:num w:numId="26">
    <w:abstractNumId w:val="45"/>
  </w:num>
  <w:num w:numId="27">
    <w:abstractNumId w:val="15"/>
  </w:num>
  <w:num w:numId="28">
    <w:abstractNumId w:val="6"/>
  </w:num>
  <w:num w:numId="29">
    <w:abstractNumId w:val="12"/>
  </w:num>
  <w:num w:numId="30">
    <w:abstractNumId w:val="40"/>
  </w:num>
  <w:num w:numId="31">
    <w:abstractNumId w:val="14"/>
  </w:num>
  <w:num w:numId="32">
    <w:abstractNumId w:val="30"/>
  </w:num>
  <w:num w:numId="33">
    <w:abstractNumId w:val="19"/>
  </w:num>
  <w:num w:numId="34">
    <w:abstractNumId w:val="13"/>
  </w:num>
  <w:num w:numId="35">
    <w:abstractNumId w:val="16"/>
  </w:num>
  <w:num w:numId="36">
    <w:abstractNumId w:val="27"/>
  </w:num>
  <w:num w:numId="37">
    <w:abstractNumId w:val="35"/>
  </w:num>
  <w:num w:numId="38">
    <w:abstractNumId w:val="41"/>
  </w:num>
  <w:num w:numId="39">
    <w:abstractNumId w:val="7"/>
  </w:num>
  <w:num w:numId="40">
    <w:abstractNumId w:val="25"/>
  </w:num>
  <w:num w:numId="41">
    <w:abstractNumId w:val="28"/>
  </w:num>
  <w:num w:numId="42">
    <w:abstractNumId w:val="36"/>
  </w:num>
  <w:num w:numId="43">
    <w:abstractNumId w:val="9"/>
  </w:num>
  <w:num w:numId="44">
    <w:abstractNumId w:val="49"/>
  </w:num>
  <w:num w:numId="45">
    <w:abstractNumId w:val="24"/>
  </w:num>
  <w:num w:numId="46">
    <w:abstractNumId w:val="3"/>
  </w:num>
  <w:num w:numId="47">
    <w:abstractNumId w:val="38"/>
  </w:num>
  <w:num w:numId="48">
    <w:abstractNumId w:val="37"/>
  </w:num>
  <w:num w:numId="49">
    <w:abstractNumId w:val="11"/>
  </w:num>
  <w:num w:numId="50">
    <w:abstractNumId w:val="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7"/>
    <w:rsid w:val="00000CA4"/>
    <w:rsid w:val="00002F94"/>
    <w:rsid w:val="0001436B"/>
    <w:rsid w:val="0001633C"/>
    <w:rsid w:val="0002347A"/>
    <w:rsid w:val="0003373B"/>
    <w:rsid w:val="00043E3B"/>
    <w:rsid w:val="0004650A"/>
    <w:rsid w:val="000631B2"/>
    <w:rsid w:val="00070363"/>
    <w:rsid w:val="000741F0"/>
    <w:rsid w:val="000744E7"/>
    <w:rsid w:val="00095A1D"/>
    <w:rsid w:val="000A47BC"/>
    <w:rsid w:val="000B02B1"/>
    <w:rsid w:val="000B0DA2"/>
    <w:rsid w:val="000B1859"/>
    <w:rsid w:val="000D393E"/>
    <w:rsid w:val="000D6604"/>
    <w:rsid w:val="00105122"/>
    <w:rsid w:val="00105966"/>
    <w:rsid w:val="00123C64"/>
    <w:rsid w:val="0012505C"/>
    <w:rsid w:val="00126D4C"/>
    <w:rsid w:val="00136E32"/>
    <w:rsid w:val="00140637"/>
    <w:rsid w:val="001556C4"/>
    <w:rsid w:val="00175EC4"/>
    <w:rsid w:val="00176D10"/>
    <w:rsid w:val="001859C8"/>
    <w:rsid w:val="001B0D29"/>
    <w:rsid w:val="001B63B4"/>
    <w:rsid w:val="001C059C"/>
    <w:rsid w:val="001C575A"/>
    <w:rsid w:val="001C7BE3"/>
    <w:rsid w:val="001D0A0F"/>
    <w:rsid w:val="001D3638"/>
    <w:rsid w:val="001F3707"/>
    <w:rsid w:val="002121B2"/>
    <w:rsid w:val="002152B9"/>
    <w:rsid w:val="0022159A"/>
    <w:rsid w:val="002316BB"/>
    <w:rsid w:val="00237C29"/>
    <w:rsid w:val="00240672"/>
    <w:rsid w:val="0024199D"/>
    <w:rsid w:val="0024534A"/>
    <w:rsid w:val="00261526"/>
    <w:rsid w:val="00274F5C"/>
    <w:rsid w:val="002A0198"/>
    <w:rsid w:val="002A6D47"/>
    <w:rsid w:val="002B0F1E"/>
    <w:rsid w:val="002B683B"/>
    <w:rsid w:val="002B6A09"/>
    <w:rsid w:val="002B6AC0"/>
    <w:rsid w:val="002C10F9"/>
    <w:rsid w:val="002C761C"/>
    <w:rsid w:val="002D4CD5"/>
    <w:rsid w:val="003021FF"/>
    <w:rsid w:val="00322D20"/>
    <w:rsid w:val="00324E9A"/>
    <w:rsid w:val="00330FA8"/>
    <w:rsid w:val="00331241"/>
    <w:rsid w:val="00334B91"/>
    <w:rsid w:val="00337C02"/>
    <w:rsid w:val="00355E31"/>
    <w:rsid w:val="00365756"/>
    <w:rsid w:val="003705DB"/>
    <w:rsid w:val="00375949"/>
    <w:rsid w:val="00391090"/>
    <w:rsid w:val="003932B0"/>
    <w:rsid w:val="0039752A"/>
    <w:rsid w:val="003A6D15"/>
    <w:rsid w:val="003D34C8"/>
    <w:rsid w:val="003E144C"/>
    <w:rsid w:val="003E2EDF"/>
    <w:rsid w:val="003E4E43"/>
    <w:rsid w:val="003F1753"/>
    <w:rsid w:val="003F71F8"/>
    <w:rsid w:val="004159DF"/>
    <w:rsid w:val="00416882"/>
    <w:rsid w:val="00430A1A"/>
    <w:rsid w:val="004330ED"/>
    <w:rsid w:val="00433D48"/>
    <w:rsid w:val="00436A85"/>
    <w:rsid w:val="0044793F"/>
    <w:rsid w:val="00465AA1"/>
    <w:rsid w:val="00467FF3"/>
    <w:rsid w:val="0047036D"/>
    <w:rsid w:val="004750D9"/>
    <w:rsid w:val="004851BD"/>
    <w:rsid w:val="00485221"/>
    <w:rsid w:val="00485649"/>
    <w:rsid w:val="00490036"/>
    <w:rsid w:val="004901DF"/>
    <w:rsid w:val="004966A7"/>
    <w:rsid w:val="004B112B"/>
    <w:rsid w:val="004C15A2"/>
    <w:rsid w:val="004F57C0"/>
    <w:rsid w:val="00502DD1"/>
    <w:rsid w:val="0050312B"/>
    <w:rsid w:val="00510520"/>
    <w:rsid w:val="00515175"/>
    <w:rsid w:val="0053796B"/>
    <w:rsid w:val="00552649"/>
    <w:rsid w:val="00555260"/>
    <w:rsid w:val="00561C72"/>
    <w:rsid w:val="00565EFA"/>
    <w:rsid w:val="00571FD8"/>
    <w:rsid w:val="00574BEC"/>
    <w:rsid w:val="005756E0"/>
    <w:rsid w:val="00590C84"/>
    <w:rsid w:val="005939F6"/>
    <w:rsid w:val="005947F8"/>
    <w:rsid w:val="00597819"/>
    <w:rsid w:val="005B4A5D"/>
    <w:rsid w:val="005C145F"/>
    <w:rsid w:val="005C7F9E"/>
    <w:rsid w:val="005D0683"/>
    <w:rsid w:val="005E1FD2"/>
    <w:rsid w:val="005F2FFD"/>
    <w:rsid w:val="005F5D99"/>
    <w:rsid w:val="0060031A"/>
    <w:rsid w:val="00601260"/>
    <w:rsid w:val="006022C6"/>
    <w:rsid w:val="00607395"/>
    <w:rsid w:val="006248D8"/>
    <w:rsid w:val="00624CB4"/>
    <w:rsid w:val="006460F5"/>
    <w:rsid w:val="0065282F"/>
    <w:rsid w:val="00665DD3"/>
    <w:rsid w:val="00672373"/>
    <w:rsid w:val="00676C01"/>
    <w:rsid w:val="00683414"/>
    <w:rsid w:val="00683999"/>
    <w:rsid w:val="006934B2"/>
    <w:rsid w:val="00697C2D"/>
    <w:rsid w:val="006A0D47"/>
    <w:rsid w:val="006B151F"/>
    <w:rsid w:val="006B204A"/>
    <w:rsid w:val="006C786D"/>
    <w:rsid w:val="006D4E0C"/>
    <w:rsid w:val="006D561E"/>
    <w:rsid w:val="006D57C6"/>
    <w:rsid w:val="006E4EA6"/>
    <w:rsid w:val="006E7862"/>
    <w:rsid w:val="007079FA"/>
    <w:rsid w:val="00721F31"/>
    <w:rsid w:val="00736CCE"/>
    <w:rsid w:val="00737D98"/>
    <w:rsid w:val="00746F03"/>
    <w:rsid w:val="00747EE2"/>
    <w:rsid w:val="007618AB"/>
    <w:rsid w:val="007622EB"/>
    <w:rsid w:val="007634A9"/>
    <w:rsid w:val="007705F9"/>
    <w:rsid w:val="0077085A"/>
    <w:rsid w:val="00771082"/>
    <w:rsid w:val="0078632A"/>
    <w:rsid w:val="00794F95"/>
    <w:rsid w:val="00797452"/>
    <w:rsid w:val="007A5E0B"/>
    <w:rsid w:val="007B5C34"/>
    <w:rsid w:val="007B60E3"/>
    <w:rsid w:val="007C5E0B"/>
    <w:rsid w:val="007C71F1"/>
    <w:rsid w:val="007D0E0C"/>
    <w:rsid w:val="007D297F"/>
    <w:rsid w:val="007D3928"/>
    <w:rsid w:val="0080352D"/>
    <w:rsid w:val="008053E4"/>
    <w:rsid w:val="00811BEC"/>
    <w:rsid w:val="0084168B"/>
    <w:rsid w:val="0084188A"/>
    <w:rsid w:val="00843EEC"/>
    <w:rsid w:val="0084610E"/>
    <w:rsid w:val="00897D1E"/>
    <w:rsid w:val="008B0D9D"/>
    <w:rsid w:val="008B1380"/>
    <w:rsid w:val="008C7225"/>
    <w:rsid w:val="008D053B"/>
    <w:rsid w:val="008D0991"/>
    <w:rsid w:val="008E1555"/>
    <w:rsid w:val="008E1817"/>
    <w:rsid w:val="008E2671"/>
    <w:rsid w:val="008E3298"/>
    <w:rsid w:val="008E3F5E"/>
    <w:rsid w:val="008E4244"/>
    <w:rsid w:val="008E55F6"/>
    <w:rsid w:val="008E6B5B"/>
    <w:rsid w:val="008F3CF6"/>
    <w:rsid w:val="009105B9"/>
    <w:rsid w:val="00916BF2"/>
    <w:rsid w:val="00925135"/>
    <w:rsid w:val="0096533A"/>
    <w:rsid w:val="0097008C"/>
    <w:rsid w:val="00973522"/>
    <w:rsid w:val="009857B3"/>
    <w:rsid w:val="00987722"/>
    <w:rsid w:val="009934A2"/>
    <w:rsid w:val="009955A9"/>
    <w:rsid w:val="009A1370"/>
    <w:rsid w:val="009A1C14"/>
    <w:rsid w:val="009A638C"/>
    <w:rsid w:val="009C0932"/>
    <w:rsid w:val="009C0A13"/>
    <w:rsid w:val="009C1DF4"/>
    <w:rsid w:val="009D4A43"/>
    <w:rsid w:val="009E6572"/>
    <w:rsid w:val="009E73D6"/>
    <w:rsid w:val="009F538E"/>
    <w:rsid w:val="009F6F62"/>
    <w:rsid w:val="00A06C07"/>
    <w:rsid w:val="00A06CD3"/>
    <w:rsid w:val="00A20570"/>
    <w:rsid w:val="00A20D59"/>
    <w:rsid w:val="00A23C60"/>
    <w:rsid w:val="00A27B81"/>
    <w:rsid w:val="00A31377"/>
    <w:rsid w:val="00A406D6"/>
    <w:rsid w:val="00A4469A"/>
    <w:rsid w:val="00A54CC4"/>
    <w:rsid w:val="00A576A5"/>
    <w:rsid w:val="00A766D1"/>
    <w:rsid w:val="00A8421D"/>
    <w:rsid w:val="00AB201A"/>
    <w:rsid w:val="00AD4C68"/>
    <w:rsid w:val="00AF70C2"/>
    <w:rsid w:val="00B01A1E"/>
    <w:rsid w:val="00B03C7A"/>
    <w:rsid w:val="00B12954"/>
    <w:rsid w:val="00B1484F"/>
    <w:rsid w:val="00B161F8"/>
    <w:rsid w:val="00B24F4F"/>
    <w:rsid w:val="00B271C9"/>
    <w:rsid w:val="00B3717C"/>
    <w:rsid w:val="00B45183"/>
    <w:rsid w:val="00B61611"/>
    <w:rsid w:val="00B668D2"/>
    <w:rsid w:val="00B67293"/>
    <w:rsid w:val="00B87F21"/>
    <w:rsid w:val="00BB196C"/>
    <w:rsid w:val="00BB2D64"/>
    <w:rsid w:val="00BC73CA"/>
    <w:rsid w:val="00BD1D98"/>
    <w:rsid w:val="00BD447F"/>
    <w:rsid w:val="00BD564B"/>
    <w:rsid w:val="00BE07F7"/>
    <w:rsid w:val="00BE63CC"/>
    <w:rsid w:val="00C014F7"/>
    <w:rsid w:val="00C0632D"/>
    <w:rsid w:val="00C06B33"/>
    <w:rsid w:val="00C14004"/>
    <w:rsid w:val="00C14011"/>
    <w:rsid w:val="00C25BB9"/>
    <w:rsid w:val="00C52460"/>
    <w:rsid w:val="00C61788"/>
    <w:rsid w:val="00C66550"/>
    <w:rsid w:val="00C732C4"/>
    <w:rsid w:val="00C86367"/>
    <w:rsid w:val="00C90263"/>
    <w:rsid w:val="00C92E11"/>
    <w:rsid w:val="00C94EF2"/>
    <w:rsid w:val="00CA737C"/>
    <w:rsid w:val="00CB6EDC"/>
    <w:rsid w:val="00CC054E"/>
    <w:rsid w:val="00CD3691"/>
    <w:rsid w:val="00D02D5E"/>
    <w:rsid w:val="00D03871"/>
    <w:rsid w:val="00D05145"/>
    <w:rsid w:val="00D13BA1"/>
    <w:rsid w:val="00D16D1C"/>
    <w:rsid w:val="00D17EAD"/>
    <w:rsid w:val="00D22B98"/>
    <w:rsid w:val="00D36C33"/>
    <w:rsid w:val="00D37300"/>
    <w:rsid w:val="00D37A0E"/>
    <w:rsid w:val="00D64B80"/>
    <w:rsid w:val="00D659AA"/>
    <w:rsid w:val="00D76261"/>
    <w:rsid w:val="00D92F91"/>
    <w:rsid w:val="00D95353"/>
    <w:rsid w:val="00D96829"/>
    <w:rsid w:val="00DB5A73"/>
    <w:rsid w:val="00DC246F"/>
    <w:rsid w:val="00DC6444"/>
    <w:rsid w:val="00DD3534"/>
    <w:rsid w:val="00DE2B69"/>
    <w:rsid w:val="00DE5BFE"/>
    <w:rsid w:val="00DE670E"/>
    <w:rsid w:val="00DF6495"/>
    <w:rsid w:val="00E074EF"/>
    <w:rsid w:val="00E13832"/>
    <w:rsid w:val="00E2046D"/>
    <w:rsid w:val="00E33CA8"/>
    <w:rsid w:val="00E55C6A"/>
    <w:rsid w:val="00E65CD0"/>
    <w:rsid w:val="00E72038"/>
    <w:rsid w:val="00E742DD"/>
    <w:rsid w:val="00E85CA7"/>
    <w:rsid w:val="00E86E6D"/>
    <w:rsid w:val="00E90D61"/>
    <w:rsid w:val="00EA139D"/>
    <w:rsid w:val="00EB34EC"/>
    <w:rsid w:val="00EB394E"/>
    <w:rsid w:val="00EB4FA7"/>
    <w:rsid w:val="00EB6C54"/>
    <w:rsid w:val="00EC33C5"/>
    <w:rsid w:val="00EC4E04"/>
    <w:rsid w:val="00ED6A3B"/>
    <w:rsid w:val="00EE318F"/>
    <w:rsid w:val="00F03124"/>
    <w:rsid w:val="00F20E0C"/>
    <w:rsid w:val="00F23D36"/>
    <w:rsid w:val="00F2704F"/>
    <w:rsid w:val="00F273BA"/>
    <w:rsid w:val="00F40489"/>
    <w:rsid w:val="00F4362C"/>
    <w:rsid w:val="00F61504"/>
    <w:rsid w:val="00F92B02"/>
    <w:rsid w:val="00FA072D"/>
    <w:rsid w:val="00FB2C7F"/>
    <w:rsid w:val="00FC2C34"/>
    <w:rsid w:val="00FC5E15"/>
    <w:rsid w:val="00FD01FC"/>
    <w:rsid w:val="00FD1CFF"/>
    <w:rsid w:val="00FE67DE"/>
    <w:rsid w:val="00FE75DF"/>
    <w:rsid w:val="00FF139C"/>
    <w:rsid w:val="00FF49F0"/>
    <w:rsid w:val="00FF74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8E360"/>
  <w15:chartTrackingRefBased/>
  <w15:docId w15:val="{094B5E1F-B820-4391-BBD1-8D0A32C06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B0D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9A13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151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0DA2"/>
    <w:rPr>
      <w:rFonts w:ascii="Times New Roman" w:eastAsia="Times New Roman" w:hAnsi="Times New Roman" w:cs="Times New Roman"/>
      <w:b/>
      <w:bCs/>
      <w:kern w:val="36"/>
      <w:sz w:val="48"/>
      <w:szCs w:val="48"/>
      <w:lang w:eastAsia="en-GB"/>
    </w:rPr>
  </w:style>
  <w:style w:type="character" w:customStyle="1" w:styleId="Heading3Char">
    <w:name w:val="Heading 3 Char"/>
    <w:basedOn w:val="DefaultParagraphFont"/>
    <w:link w:val="Heading3"/>
    <w:uiPriority w:val="9"/>
    <w:semiHidden/>
    <w:rsid w:val="0051517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9682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9A137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57C0"/>
    <w:rPr>
      <w:b/>
      <w:bCs/>
    </w:rPr>
  </w:style>
  <w:style w:type="paragraph" w:styleId="ListParagraph">
    <w:name w:val="List Paragraph"/>
    <w:basedOn w:val="Normal"/>
    <w:uiPriority w:val="34"/>
    <w:qFormat/>
    <w:rsid w:val="00324E9A"/>
    <w:pPr>
      <w:ind w:left="720"/>
      <w:contextualSpacing/>
    </w:pPr>
  </w:style>
  <w:style w:type="paragraph" w:styleId="BalloonText">
    <w:name w:val="Balloon Text"/>
    <w:basedOn w:val="Normal"/>
    <w:link w:val="BalloonTextChar"/>
    <w:uiPriority w:val="99"/>
    <w:semiHidden/>
    <w:unhideWhenUsed/>
    <w:rsid w:val="001C05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59C"/>
    <w:rPr>
      <w:rFonts w:ascii="Segoe UI" w:hAnsi="Segoe UI" w:cs="Segoe UI"/>
      <w:sz w:val="18"/>
      <w:szCs w:val="18"/>
    </w:rPr>
  </w:style>
  <w:style w:type="character" w:styleId="CommentReference">
    <w:name w:val="annotation reference"/>
    <w:basedOn w:val="DefaultParagraphFont"/>
    <w:uiPriority w:val="99"/>
    <w:semiHidden/>
    <w:unhideWhenUsed/>
    <w:rsid w:val="005C7F9E"/>
    <w:rPr>
      <w:sz w:val="16"/>
      <w:szCs w:val="16"/>
    </w:rPr>
  </w:style>
  <w:style w:type="paragraph" w:styleId="CommentText">
    <w:name w:val="annotation text"/>
    <w:basedOn w:val="Normal"/>
    <w:link w:val="CommentTextChar"/>
    <w:uiPriority w:val="99"/>
    <w:semiHidden/>
    <w:unhideWhenUsed/>
    <w:rsid w:val="005C7F9E"/>
    <w:pPr>
      <w:spacing w:line="240" w:lineRule="auto"/>
    </w:pPr>
    <w:rPr>
      <w:sz w:val="20"/>
      <w:szCs w:val="20"/>
    </w:rPr>
  </w:style>
  <w:style w:type="character" w:customStyle="1" w:styleId="CommentTextChar">
    <w:name w:val="Comment Text Char"/>
    <w:basedOn w:val="DefaultParagraphFont"/>
    <w:link w:val="CommentText"/>
    <w:uiPriority w:val="99"/>
    <w:semiHidden/>
    <w:rsid w:val="005C7F9E"/>
    <w:rPr>
      <w:sz w:val="20"/>
      <w:szCs w:val="20"/>
    </w:rPr>
  </w:style>
  <w:style w:type="paragraph" w:styleId="CommentSubject">
    <w:name w:val="annotation subject"/>
    <w:basedOn w:val="CommentText"/>
    <w:next w:val="CommentText"/>
    <w:link w:val="CommentSubjectChar"/>
    <w:uiPriority w:val="99"/>
    <w:semiHidden/>
    <w:unhideWhenUsed/>
    <w:rsid w:val="005C7F9E"/>
    <w:rPr>
      <w:b/>
      <w:bCs/>
    </w:rPr>
  </w:style>
  <w:style w:type="character" w:customStyle="1" w:styleId="CommentSubjectChar">
    <w:name w:val="Comment Subject Char"/>
    <w:basedOn w:val="CommentTextChar"/>
    <w:link w:val="CommentSubject"/>
    <w:uiPriority w:val="99"/>
    <w:semiHidden/>
    <w:rsid w:val="005C7F9E"/>
    <w:rPr>
      <w:b/>
      <w:bCs/>
      <w:sz w:val="20"/>
      <w:szCs w:val="20"/>
    </w:rPr>
  </w:style>
  <w:style w:type="character" w:styleId="Emphasis">
    <w:name w:val="Emphasis"/>
    <w:basedOn w:val="DefaultParagraphFont"/>
    <w:uiPriority w:val="20"/>
    <w:qFormat/>
    <w:rsid w:val="0001633C"/>
    <w:rPr>
      <w:i/>
      <w:iCs/>
    </w:rPr>
  </w:style>
  <w:style w:type="character" w:customStyle="1" w:styleId="hljs-tag">
    <w:name w:val="hljs-tag"/>
    <w:basedOn w:val="DefaultParagraphFont"/>
    <w:rsid w:val="004750D9"/>
  </w:style>
  <w:style w:type="character" w:customStyle="1" w:styleId="hljs-name">
    <w:name w:val="hljs-name"/>
    <w:basedOn w:val="DefaultParagraphFont"/>
    <w:rsid w:val="004750D9"/>
  </w:style>
  <w:style w:type="character" w:customStyle="1" w:styleId="hljs-attr">
    <w:name w:val="hljs-attr"/>
    <w:basedOn w:val="DefaultParagraphFont"/>
    <w:rsid w:val="004750D9"/>
  </w:style>
  <w:style w:type="character" w:customStyle="1" w:styleId="hljs-string">
    <w:name w:val="hljs-string"/>
    <w:basedOn w:val="DefaultParagraphFont"/>
    <w:rsid w:val="004750D9"/>
  </w:style>
  <w:style w:type="character" w:customStyle="1" w:styleId="hljs-number">
    <w:name w:val="hljs-number"/>
    <w:basedOn w:val="DefaultParagraphFont"/>
    <w:rsid w:val="007079FA"/>
  </w:style>
  <w:style w:type="table" w:styleId="TableGrid">
    <w:name w:val="Table Grid"/>
    <w:basedOn w:val="TableNormal"/>
    <w:uiPriority w:val="39"/>
    <w:rsid w:val="0056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meta">
    <w:name w:val="hljs-meta"/>
    <w:basedOn w:val="DefaultParagraphFont"/>
    <w:rsid w:val="008E1555"/>
  </w:style>
  <w:style w:type="character" w:customStyle="1" w:styleId="hljs-function">
    <w:name w:val="hljs-function"/>
    <w:basedOn w:val="DefaultParagraphFont"/>
    <w:rsid w:val="008E1555"/>
  </w:style>
  <w:style w:type="character" w:customStyle="1" w:styleId="hljs-keyword">
    <w:name w:val="hljs-keyword"/>
    <w:basedOn w:val="DefaultParagraphFont"/>
    <w:rsid w:val="008E1555"/>
  </w:style>
  <w:style w:type="character" w:customStyle="1" w:styleId="hljs-title">
    <w:name w:val="hljs-title"/>
    <w:basedOn w:val="DefaultParagraphFont"/>
    <w:rsid w:val="008E1555"/>
  </w:style>
  <w:style w:type="character" w:customStyle="1" w:styleId="hljs-builtin">
    <w:name w:val="hljs-built_in"/>
    <w:basedOn w:val="DefaultParagraphFont"/>
    <w:rsid w:val="008E1555"/>
  </w:style>
  <w:style w:type="paragraph" w:styleId="HTMLPreformatted">
    <w:name w:val="HTML Preformatted"/>
    <w:basedOn w:val="Normal"/>
    <w:link w:val="HTMLPreformattedChar"/>
    <w:uiPriority w:val="99"/>
    <w:semiHidden/>
    <w:unhideWhenUsed/>
    <w:rsid w:val="008E3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3F5E"/>
    <w:rPr>
      <w:rFonts w:ascii="Courier New" w:eastAsia="Times New Roman" w:hAnsi="Courier New" w:cs="Courier New"/>
      <w:sz w:val="20"/>
      <w:szCs w:val="20"/>
      <w:lang w:eastAsia="en-GB"/>
    </w:rPr>
  </w:style>
  <w:style w:type="character" w:customStyle="1" w:styleId="hljs-attribute">
    <w:name w:val="hljs-attribute"/>
    <w:basedOn w:val="DefaultParagraphFont"/>
    <w:rsid w:val="008E3F5E"/>
  </w:style>
  <w:style w:type="character" w:customStyle="1" w:styleId="hljs-literal">
    <w:name w:val="hljs-literal"/>
    <w:basedOn w:val="DefaultParagraphFont"/>
    <w:rsid w:val="00C0632D"/>
  </w:style>
  <w:style w:type="character" w:customStyle="1" w:styleId="hljs-params">
    <w:name w:val="hljs-params"/>
    <w:basedOn w:val="DefaultParagraphFont"/>
    <w:rsid w:val="00C0632D"/>
  </w:style>
  <w:style w:type="character" w:customStyle="1" w:styleId="hljs-comment">
    <w:name w:val="hljs-comment"/>
    <w:basedOn w:val="DefaultParagraphFont"/>
    <w:rsid w:val="00C0632D"/>
  </w:style>
  <w:style w:type="character" w:styleId="HTMLCode">
    <w:name w:val="HTML Code"/>
    <w:basedOn w:val="DefaultParagraphFont"/>
    <w:uiPriority w:val="99"/>
    <w:semiHidden/>
    <w:unhideWhenUsed/>
    <w:rsid w:val="00BE63CC"/>
    <w:rPr>
      <w:rFonts w:ascii="Courier New" w:eastAsia="Times New Roman" w:hAnsi="Courier New" w:cs="Courier New"/>
      <w:sz w:val="20"/>
      <w:szCs w:val="20"/>
    </w:rPr>
  </w:style>
  <w:style w:type="character" w:customStyle="1" w:styleId="hljs-parameter">
    <w:name w:val="hljs-parameter"/>
    <w:basedOn w:val="DefaultParagraphFont"/>
    <w:rsid w:val="008D0991"/>
  </w:style>
  <w:style w:type="character" w:styleId="Hyperlink">
    <w:name w:val="Hyperlink"/>
    <w:basedOn w:val="DefaultParagraphFont"/>
    <w:uiPriority w:val="99"/>
    <w:unhideWhenUsed/>
    <w:rsid w:val="000631B2"/>
    <w:rPr>
      <w:color w:val="0000FF"/>
      <w:u w:val="single"/>
    </w:rPr>
  </w:style>
  <w:style w:type="character" w:styleId="UnresolvedMention">
    <w:name w:val="Unresolved Mention"/>
    <w:basedOn w:val="DefaultParagraphFont"/>
    <w:uiPriority w:val="99"/>
    <w:semiHidden/>
    <w:unhideWhenUsed/>
    <w:rsid w:val="006934B2"/>
    <w:rPr>
      <w:color w:val="605E5C"/>
      <w:shd w:val="clear" w:color="auto" w:fill="E1DFDD"/>
    </w:rPr>
  </w:style>
  <w:style w:type="character" w:customStyle="1" w:styleId="has-text-weight-semibold">
    <w:name w:val="has-text-weight-semibold"/>
    <w:basedOn w:val="DefaultParagraphFont"/>
    <w:rsid w:val="00601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08">
      <w:bodyDiv w:val="1"/>
      <w:marLeft w:val="0"/>
      <w:marRight w:val="0"/>
      <w:marTop w:val="0"/>
      <w:marBottom w:val="0"/>
      <w:divBdr>
        <w:top w:val="none" w:sz="0" w:space="0" w:color="auto"/>
        <w:left w:val="none" w:sz="0" w:space="0" w:color="auto"/>
        <w:bottom w:val="none" w:sz="0" w:space="0" w:color="auto"/>
        <w:right w:val="none" w:sz="0" w:space="0" w:color="auto"/>
      </w:divBdr>
    </w:div>
    <w:div w:id="4215056">
      <w:bodyDiv w:val="1"/>
      <w:marLeft w:val="0"/>
      <w:marRight w:val="0"/>
      <w:marTop w:val="0"/>
      <w:marBottom w:val="0"/>
      <w:divBdr>
        <w:top w:val="none" w:sz="0" w:space="0" w:color="auto"/>
        <w:left w:val="none" w:sz="0" w:space="0" w:color="auto"/>
        <w:bottom w:val="none" w:sz="0" w:space="0" w:color="auto"/>
        <w:right w:val="none" w:sz="0" w:space="0" w:color="auto"/>
      </w:divBdr>
    </w:div>
    <w:div w:id="14770678">
      <w:bodyDiv w:val="1"/>
      <w:marLeft w:val="0"/>
      <w:marRight w:val="0"/>
      <w:marTop w:val="0"/>
      <w:marBottom w:val="0"/>
      <w:divBdr>
        <w:top w:val="none" w:sz="0" w:space="0" w:color="auto"/>
        <w:left w:val="none" w:sz="0" w:space="0" w:color="auto"/>
        <w:bottom w:val="none" w:sz="0" w:space="0" w:color="auto"/>
        <w:right w:val="none" w:sz="0" w:space="0" w:color="auto"/>
      </w:divBdr>
    </w:div>
    <w:div w:id="23023872">
      <w:bodyDiv w:val="1"/>
      <w:marLeft w:val="0"/>
      <w:marRight w:val="0"/>
      <w:marTop w:val="0"/>
      <w:marBottom w:val="0"/>
      <w:divBdr>
        <w:top w:val="none" w:sz="0" w:space="0" w:color="auto"/>
        <w:left w:val="none" w:sz="0" w:space="0" w:color="auto"/>
        <w:bottom w:val="none" w:sz="0" w:space="0" w:color="auto"/>
        <w:right w:val="none" w:sz="0" w:space="0" w:color="auto"/>
      </w:divBdr>
      <w:divsChild>
        <w:div w:id="493960813">
          <w:marLeft w:val="0"/>
          <w:marRight w:val="0"/>
          <w:marTop w:val="0"/>
          <w:marBottom w:val="0"/>
          <w:divBdr>
            <w:top w:val="none" w:sz="0" w:space="0" w:color="auto"/>
            <w:left w:val="none" w:sz="0" w:space="0" w:color="auto"/>
            <w:bottom w:val="none" w:sz="0" w:space="0" w:color="auto"/>
            <w:right w:val="none" w:sz="0" w:space="0" w:color="auto"/>
          </w:divBdr>
        </w:div>
      </w:divsChild>
    </w:div>
    <w:div w:id="46413398">
      <w:bodyDiv w:val="1"/>
      <w:marLeft w:val="0"/>
      <w:marRight w:val="0"/>
      <w:marTop w:val="0"/>
      <w:marBottom w:val="0"/>
      <w:divBdr>
        <w:top w:val="none" w:sz="0" w:space="0" w:color="auto"/>
        <w:left w:val="none" w:sz="0" w:space="0" w:color="auto"/>
        <w:bottom w:val="none" w:sz="0" w:space="0" w:color="auto"/>
        <w:right w:val="none" w:sz="0" w:space="0" w:color="auto"/>
      </w:divBdr>
    </w:div>
    <w:div w:id="68430489">
      <w:bodyDiv w:val="1"/>
      <w:marLeft w:val="0"/>
      <w:marRight w:val="0"/>
      <w:marTop w:val="0"/>
      <w:marBottom w:val="0"/>
      <w:divBdr>
        <w:top w:val="none" w:sz="0" w:space="0" w:color="auto"/>
        <w:left w:val="none" w:sz="0" w:space="0" w:color="auto"/>
        <w:bottom w:val="none" w:sz="0" w:space="0" w:color="auto"/>
        <w:right w:val="none" w:sz="0" w:space="0" w:color="auto"/>
      </w:divBdr>
    </w:div>
    <w:div w:id="77945901">
      <w:bodyDiv w:val="1"/>
      <w:marLeft w:val="0"/>
      <w:marRight w:val="0"/>
      <w:marTop w:val="0"/>
      <w:marBottom w:val="0"/>
      <w:divBdr>
        <w:top w:val="none" w:sz="0" w:space="0" w:color="auto"/>
        <w:left w:val="none" w:sz="0" w:space="0" w:color="auto"/>
        <w:bottom w:val="none" w:sz="0" w:space="0" w:color="auto"/>
        <w:right w:val="none" w:sz="0" w:space="0" w:color="auto"/>
      </w:divBdr>
    </w:div>
    <w:div w:id="82145945">
      <w:bodyDiv w:val="1"/>
      <w:marLeft w:val="0"/>
      <w:marRight w:val="0"/>
      <w:marTop w:val="0"/>
      <w:marBottom w:val="0"/>
      <w:divBdr>
        <w:top w:val="none" w:sz="0" w:space="0" w:color="auto"/>
        <w:left w:val="none" w:sz="0" w:space="0" w:color="auto"/>
        <w:bottom w:val="none" w:sz="0" w:space="0" w:color="auto"/>
        <w:right w:val="none" w:sz="0" w:space="0" w:color="auto"/>
      </w:divBdr>
    </w:div>
    <w:div w:id="97139255">
      <w:bodyDiv w:val="1"/>
      <w:marLeft w:val="0"/>
      <w:marRight w:val="0"/>
      <w:marTop w:val="0"/>
      <w:marBottom w:val="0"/>
      <w:divBdr>
        <w:top w:val="none" w:sz="0" w:space="0" w:color="auto"/>
        <w:left w:val="none" w:sz="0" w:space="0" w:color="auto"/>
        <w:bottom w:val="none" w:sz="0" w:space="0" w:color="auto"/>
        <w:right w:val="none" w:sz="0" w:space="0" w:color="auto"/>
      </w:divBdr>
    </w:div>
    <w:div w:id="102312471">
      <w:bodyDiv w:val="1"/>
      <w:marLeft w:val="0"/>
      <w:marRight w:val="0"/>
      <w:marTop w:val="0"/>
      <w:marBottom w:val="0"/>
      <w:divBdr>
        <w:top w:val="none" w:sz="0" w:space="0" w:color="auto"/>
        <w:left w:val="none" w:sz="0" w:space="0" w:color="auto"/>
        <w:bottom w:val="none" w:sz="0" w:space="0" w:color="auto"/>
        <w:right w:val="none" w:sz="0" w:space="0" w:color="auto"/>
      </w:divBdr>
    </w:div>
    <w:div w:id="124977410">
      <w:bodyDiv w:val="1"/>
      <w:marLeft w:val="0"/>
      <w:marRight w:val="0"/>
      <w:marTop w:val="0"/>
      <w:marBottom w:val="0"/>
      <w:divBdr>
        <w:top w:val="none" w:sz="0" w:space="0" w:color="auto"/>
        <w:left w:val="none" w:sz="0" w:space="0" w:color="auto"/>
        <w:bottom w:val="none" w:sz="0" w:space="0" w:color="auto"/>
        <w:right w:val="none" w:sz="0" w:space="0" w:color="auto"/>
      </w:divBdr>
    </w:div>
    <w:div w:id="128594677">
      <w:bodyDiv w:val="1"/>
      <w:marLeft w:val="0"/>
      <w:marRight w:val="0"/>
      <w:marTop w:val="0"/>
      <w:marBottom w:val="0"/>
      <w:divBdr>
        <w:top w:val="none" w:sz="0" w:space="0" w:color="auto"/>
        <w:left w:val="none" w:sz="0" w:space="0" w:color="auto"/>
        <w:bottom w:val="none" w:sz="0" w:space="0" w:color="auto"/>
        <w:right w:val="none" w:sz="0" w:space="0" w:color="auto"/>
      </w:divBdr>
    </w:div>
    <w:div w:id="136921036">
      <w:bodyDiv w:val="1"/>
      <w:marLeft w:val="0"/>
      <w:marRight w:val="0"/>
      <w:marTop w:val="0"/>
      <w:marBottom w:val="0"/>
      <w:divBdr>
        <w:top w:val="none" w:sz="0" w:space="0" w:color="auto"/>
        <w:left w:val="none" w:sz="0" w:space="0" w:color="auto"/>
        <w:bottom w:val="none" w:sz="0" w:space="0" w:color="auto"/>
        <w:right w:val="none" w:sz="0" w:space="0" w:color="auto"/>
      </w:divBdr>
    </w:div>
    <w:div w:id="147862138">
      <w:bodyDiv w:val="1"/>
      <w:marLeft w:val="0"/>
      <w:marRight w:val="0"/>
      <w:marTop w:val="0"/>
      <w:marBottom w:val="0"/>
      <w:divBdr>
        <w:top w:val="none" w:sz="0" w:space="0" w:color="auto"/>
        <w:left w:val="none" w:sz="0" w:space="0" w:color="auto"/>
        <w:bottom w:val="none" w:sz="0" w:space="0" w:color="auto"/>
        <w:right w:val="none" w:sz="0" w:space="0" w:color="auto"/>
      </w:divBdr>
      <w:divsChild>
        <w:div w:id="1701934732">
          <w:marLeft w:val="0"/>
          <w:marRight w:val="0"/>
          <w:marTop w:val="0"/>
          <w:marBottom w:val="0"/>
          <w:divBdr>
            <w:top w:val="none" w:sz="0" w:space="0" w:color="auto"/>
            <w:left w:val="none" w:sz="0" w:space="0" w:color="auto"/>
            <w:bottom w:val="none" w:sz="0" w:space="0" w:color="auto"/>
            <w:right w:val="none" w:sz="0" w:space="0" w:color="auto"/>
          </w:divBdr>
        </w:div>
      </w:divsChild>
    </w:div>
    <w:div w:id="154298843">
      <w:bodyDiv w:val="1"/>
      <w:marLeft w:val="0"/>
      <w:marRight w:val="0"/>
      <w:marTop w:val="0"/>
      <w:marBottom w:val="0"/>
      <w:divBdr>
        <w:top w:val="none" w:sz="0" w:space="0" w:color="auto"/>
        <w:left w:val="none" w:sz="0" w:space="0" w:color="auto"/>
        <w:bottom w:val="none" w:sz="0" w:space="0" w:color="auto"/>
        <w:right w:val="none" w:sz="0" w:space="0" w:color="auto"/>
      </w:divBdr>
    </w:div>
    <w:div w:id="162280682">
      <w:bodyDiv w:val="1"/>
      <w:marLeft w:val="0"/>
      <w:marRight w:val="0"/>
      <w:marTop w:val="0"/>
      <w:marBottom w:val="0"/>
      <w:divBdr>
        <w:top w:val="none" w:sz="0" w:space="0" w:color="auto"/>
        <w:left w:val="none" w:sz="0" w:space="0" w:color="auto"/>
        <w:bottom w:val="none" w:sz="0" w:space="0" w:color="auto"/>
        <w:right w:val="none" w:sz="0" w:space="0" w:color="auto"/>
      </w:divBdr>
    </w:div>
    <w:div w:id="183592245">
      <w:bodyDiv w:val="1"/>
      <w:marLeft w:val="0"/>
      <w:marRight w:val="0"/>
      <w:marTop w:val="0"/>
      <w:marBottom w:val="0"/>
      <w:divBdr>
        <w:top w:val="none" w:sz="0" w:space="0" w:color="auto"/>
        <w:left w:val="none" w:sz="0" w:space="0" w:color="auto"/>
        <w:bottom w:val="none" w:sz="0" w:space="0" w:color="auto"/>
        <w:right w:val="none" w:sz="0" w:space="0" w:color="auto"/>
      </w:divBdr>
    </w:div>
    <w:div w:id="196044396">
      <w:bodyDiv w:val="1"/>
      <w:marLeft w:val="0"/>
      <w:marRight w:val="0"/>
      <w:marTop w:val="0"/>
      <w:marBottom w:val="0"/>
      <w:divBdr>
        <w:top w:val="none" w:sz="0" w:space="0" w:color="auto"/>
        <w:left w:val="none" w:sz="0" w:space="0" w:color="auto"/>
        <w:bottom w:val="none" w:sz="0" w:space="0" w:color="auto"/>
        <w:right w:val="none" w:sz="0" w:space="0" w:color="auto"/>
      </w:divBdr>
    </w:div>
    <w:div w:id="245770940">
      <w:bodyDiv w:val="1"/>
      <w:marLeft w:val="0"/>
      <w:marRight w:val="0"/>
      <w:marTop w:val="0"/>
      <w:marBottom w:val="0"/>
      <w:divBdr>
        <w:top w:val="none" w:sz="0" w:space="0" w:color="auto"/>
        <w:left w:val="none" w:sz="0" w:space="0" w:color="auto"/>
        <w:bottom w:val="none" w:sz="0" w:space="0" w:color="auto"/>
        <w:right w:val="none" w:sz="0" w:space="0" w:color="auto"/>
      </w:divBdr>
    </w:div>
    <w:div w:id="258487559">
      <w:bodyDiv w:val="1"/>
      <w:marLeft w:val="0"/>
      <w:marRight w:val="0"/>
      <w:marTop w:val="0"/>
      <w:marBottom w:val="0"/>
      <w:divBdr>
        <w:top w:val="none" w:sz="0" w:space="0" w:color="auto"/>
        <w:left w:val="none" w:sz="0" w:space="0" w:color="auto"/>
        <w:bottom w:val="none" w:sz="0" w:space="0" w:color="auto"/>
        <w:right w:val="none" w:sz="0" w:space="0" w:color="auto"/>
      </w:divBdr>
    </w:div>
    <w:div w:id="297490396">
      <w:bodyDiv w:val="1"/>
      <w:marLeft w:val="0"/>
      <w:marRight w:val="0"/>
      <w:marTop w:val="0"/>
      <w:marBottom w:val="0"/>
      <w:divBdr>
        <w:top w:val="none" w:sz="0" w:space="0" w:color="auto"/>
        <w:left w:val="none" w:sz="0" w:space="0" w:color="auto"/>
        <w:bottom w:val="none" w:sz="0" w:space="0" w:color="auto"/>
        <w:right w:val="none" w:sz="0" w:space="0" w:color="auto"/>
      </w:divBdr>
    </w:div>
    <w:div w:id="305594460">
      <w:bodyDiv w:val="1"/>
      <w:marLeft w:val="0"/>
      <w:marRight w:val="0"/>
      <w:marTop w:val="0"/>
      <w:marBottom w:val="0"/>
      <w:divBdr>
        <w:top w:val="none" w:sz="0" w:space="0" w:color="auto"/>
        <w:left w:val="none" w:sz="0" w:space="0" w:color="auto"/>
        <w:bottom w:val="none" w:sz="0" w:space="0" w:color="auto"/>
        <w:right w:val="none" w:sz="0" w:space="0" w:color="auto"/>
      </w:divBdr>
    </w:div>
    <w:div w:id="306251311">
      <w:bodyDiv w:val="1"/>
      <w:marLeft w:val="0"/>
      <w:marRight w:val="0"/>
      <w:marTop w:val="0"/>
      <w:marBottom w:val="0"/>
      <w:divBdr>
        <w:top w:val="none" w:sz="0" w:space="0" w:color="auto"/>
        <w:left w:val="none" w:sz="0" w:space="0" w:color="auto"/>
        <w:bottom w:val="none" w:sz="0" w:space="0" w:color="auto"/>
        <w:right w:val="none" w:sz="0" w:space="0" w:color="auto"/>
      </w:divBdr>
    </w:div>
    <w:div w:id="312948682">
      <w:bodyDiv w:val="1"/>
      <w:marLeft w:val="0"/>
      <w:marRight w:val="0"/>
      <w:marTop w:val="0"/>
      <w:marBottom w:val="0"/>
      <w:divBdr>
        <w:top w:val="none" w:sz="0" w:space="0" w:color="auto"/>
        <w:left w:val="none" w:sz="0" w:space="0" w:color="auto"/>
        <w:bottom w:val="none" w:sz="0" w:space="0" w:color="auto"/>
        <w:right w:val="none" w:sz="0" w:space="0" w:color="auto"/>
      </w:divBdr>
    </w:div>
    <w:div w:id="322198514">
      <w:bodyDiv w:val="1"/>
      <w:marLeft w:val="0"/>
      <w:marRight w:val="0"/>
      <w:marTop w:val="0"/>
      <w:marBottom w:val="0"/>
      <w:divBdr>
        <w:top w:val="none" w:sz="0" w:space="0" w:color="auto"/>
        <w:left w:val="none" w:sz="0" w:space="0" w:color="auto"/>
        <w:bottom w:val="none" w:sz="0" w:space="0" w:color="auto"/>
        <w:right w:val="none" w:sz="0" w:space="0" w:color="auto"/>
      </w:divBdr>
    </w:div>
    <w:div w:id="323973161">
      <w:bodyDiv w:val="1"/>
      <w:marLeft w:val="0"/>
      <w:marRight w:val="0"/>
      <w:marTop w:val="0"/>
      <w:marBottom w:val="0"/>
      <w:divBdr>
        <w:top w:val="none" w:sz="0" w:space="0" w:color="auto"/>
        <w:left w:val="none" w:sz="0" w:space="0" w:color="auto"/>
        <w:bottom w:val="none" w:sz="0" w:space="0" w:color="auto"/>
        <w:right w:val="none" w:sz="0" w:space="0" w:color="auto"/>
      </w:divBdr>
    </w:div>
    <w:div w:id="332877837">
      <w:bodyDiv w:val="1"/>
      <w:marLeft w:val="0"/>
      <w:marRight w:val="0"/>
      <w:marTop w:val="0"/>
      <w:marBottom w:val="0"/>
      <w:divBdr>
        <w:top w:val="none" w:sz="0" w:space="0" w:color="auto"/>
        <w:left w:val="none" w:sz="0" w:space="0" w:color="auto"/>
        <w:bottom w:val="none" w:sz="0" w:space="0" w:color="auto"/>
        <w:right w:val="none" w:sz="0" w:space="0" w:color="auto"/>
      </w:divBdr>
    </w:div>
    <w:div w:id="350688622">
      <w:bodyDiv w:val="1"/>
      <w:marLeft w:val="0"/>
      <w:marRight w:val="0"/>
      <w:marTop w:val="0"/>
      <w:marBottom w:val="0"/>
      <w:divBdr>
        <w:top w:val="none" w:sz="0" w:space="0" w:color="auto"/>
        <w:left w:val="none" w:sz="0" w:space="0" w:color="auto"/>
        <w:bottom w:val="none" w:sz="0" w:space="0" w:color="auto"/>
        <w:right w:val="none" w:sz="0" w:space="0" w:color="auto"/>
      </w:divBdr>
    </w:div>
    <w:div w:id="374502636">
      <w:bodyDiv w:val="1"/>
      <w:marLeft w:val="0"/>
      <w:marRight w:val="0"/>
      <w:marTop w:val="0"/>
      <w:marBottom w:val="0"/>
      <w:divBdr>
        <w:top w:val="none" w:sz="0" w:space="0" w:color="auto"/>
        <w:left w:val="none" w:sz="0" w:space="0" w:color="auto"/>
        <w:bottom w:val="none" w:sz="0" w:space="0" w:color="auto"/>
        <w:right w:val="none" w:sz="0" w:space="0" w:color="auto"/>
      </w:divBdr>
    </w:div>
    <w:div w:id="386802548">
      <w:bodyDiv w:val="1"/>
      <w:marLeft w:val="0"/>
      <w:marRight w:val="0"/>
      <w:marTop w:val="0"/>
      <w:marBottom w:val="0"/>
      <w:divBdr>
        <w:top w:val="none" w:sz="0" w:space="0" w:color="auto"/>
        <w:left w:val="none" w:sz="0" w:space="0" w:color="auto"/>
        <w:bottom w:val="none" w:sz="0" w:space="0" w:color="auto"/>
        <w:right w:val="none" w:sz="0" w:space="0" w:color="auto"/>
      </w:divBdr>
    </w:div>
    <w:div w:id="389035581">
      <w:bodyDiv w:val="1"/>
      <w:marLeft w:val="0"/>
      <w:marRight w:val="0"/>
      <w:marTop w:val="0"/>
      <w:marBottom w:val="0"/>
      <w:divBdr>
        <w:top w:val="none" w:sz="0" w:space="0" w:color="auto"/>
        <w:left w:val="none" w:sz="0" w:space="0" w:color="auto"/>
        <w:bottom w:val="none" w:sz="0" w:space="0" w:color="auto"/>
        <w:right w:val="none" w:sz="0" w:space="0" w:color="auto"/>
      </w:divBdr>
    </w:div>
    <w:div w:id="397753943">
      <w:bodyDiv w:val="1"/>
      <w:marLeft w:val="0"/>
      <w:marRight w:val="0"/>
      <w:marTop w:val="0"/>
      <w:marBottom w:val="0"/>
      <w:divBdr>
        <w:top w:val="none" w:sz="0" w:space="0" w:color="auto"/>
        <w:left w:val="none" w:sz="0" w:space="0" w:color="auto"/>
        <w:bottom w:val="none" w:sz="0" w:space="0" w:color="auto"/>
        <w:right w:val="none" w:sz="0" w:space="0" w:color="auto"/>
      </w:divBdr>
    </w:div>
    <w:div w:id="401954688">
      <w:bodyDiv w:val="1"/>
      <w:marLeft w:val="0"/>
      <w:marRight w:val="0"/>
      <w:marTop w:val="0"/>
      <w:marBottom w:val="0"/>
      <w:divBdr>
        <w:top w:val="none" w:sz="0" w:space="0" w:color="auto"/>
        <w:left w:val="none" w:sz="0" w:space="0" w:color="auto"/>
        <w:bottom w:val="none" w:sz="0" w:space="0" w:color="auto"/>
        <w:right w:val="none" w:sz="0" w:space="0" w:color="auto"/>
      </w:divBdr>
    </w:div>
    <w:div w:id="405760403">
      <w:bodyDiv w:val="1"/>
      <w:marLeft w:val="0"/>
      <w:marRight w:val="0"/>
      <w:marTop w:val="0"/>
      <w:marBottom w:val="0"/>
      <w:divBdr>
        <w:top w:val="none" w:sz="0" w:space="0" w:color="auto"/>
        <w:left w:val="none" w:sz="0" w:space="0" w:color="auto"/>
        <w:bottom w:val="none" w:sz="0" w:space="0" w:color="auto"/>
        <w:right w:val="none" w:sz="0" w:space="0" w:color="auto"/>
      </w:divBdr>
    </w:div>
    <w:div w:id="408576975">
      <w:bodyDiv w:val="1"/>
      <w:marLeft w:val="0"/>
      <w:marRight w:val="0"/>
      <w:marTop w:val="0"/>
      <w:marBottom w:val="0"/>
      <w:divBdr>
        <w:top w:val="none" w:sz="0" w:space="0" w:color="auto"/>
        <w:left w:val="none" w:sz="0" w:space="0" w:color="auto"/>
        <w:bottom w:val="none" w:sz="0" w:space="0" w:color="auto"/>
        <w:right w:val="none" w:sz="0" w:space="0" w:color="auto"/>
      </w:divBdr>
    </w:div>
    <w:div w:id="435174550">
      <w:bodyDiv w:val="1"/>
      <w:marLeft w:val="0"/>
      <w:marRight w:val="0"/>
      <w:marTop w:val="0"/>
      <w:marBottom w:val="0"/>
      <w:divBdr>
        <w:top w:val="none" w:sz="0" w:space="0" w:color="auto"/>
        <w:left w:val="none" w:sz="0" w:space="0" w:color="auto"/>
        <w:bottom w:val="none" w:sz="0" w:space="0" w:color="auto"/>
        <w:right w:val="none" w:sz="0" w:space="0" w:color="auto"/>
      </w:divBdr>
    </w:div>
    <w:div w:id="436097946">
      <w:bodyDiv w:val="1"/>
      <w:marLeft w:val="0"/>
      <w:marRight w:val="0"/>
      <w:marTop w:val="0"/>
      <w:marBottom w:val="0"/>
      <w:divBdr>
        <w:top w:val="none" w:sz="0" w:space="0" w:color="auto"/>
        <w:left w:val="none" w:sz="0" w:space="0" w:color="auto"/>
        <w:bottom w:val="none" w:sz="0" w:space="0" w:color="auto"/>
        <w:right w:val="none" w:sz="0" w:space="0" w:color="auto"/>
      </w:divBdr>
    </w:div>
    <w:div w:id="437608407">
      <w:bodyDiv w:val="1"/>
      <w:marLeft w:val="0"/>
      <w:marRight w:val="0"/>
      <w:marTop w:val="0"/>
      <w:marBottom w:val="0"/>
      <w:divBdr>
        <w:top w:val="none" w:sz="0" w:space="0" w:color="auto"/>
        <w:left w:val="none" w:sz="0" w:space="0" w:color="auto"/>
        <w:bottom w:val="none" w:sz="0" w:space="0" w:color="auto"/>
        <w:right w:val="none" w:sz="0" w:space="0" w:color="auto"/>
      </w:divBdr>
    </w:div>
    <w:div w:id="465783515">
      <w:bodyDiv w:val="1"/>
      <w:marLeft w:val="0"/>
      <w:marRight w:val="0"/>
      <w:marTop w:val="0"/>
      <w:marBottom w:val="0"/>
      <w:divBdr>
        <w:top w:val="none" w:sz="0" w:space="0" w:color="auto"/>
        <w:left w:val="none" w:sz="0" w:space="0" w:color="auto"/>
        <w:bottom w:val="none" w:sz="0" w:space="0" w:color="auto"/>
        <w:right w:val="none" w:sz="0" w:space="0" w:color="auto"/>
      </w:divBdr>
    </w:div>
    <w:div w:id="466900057">
      <w:bodyDiv w:val="1"/>
      <w:marLeft w:val="0"/>
      <w:marRight w:val="0"/>
      <w:marTop w:val="0"/>
      <w:marBottom w:val="0"/>
      <w:divBdr>
        <w:top w:val="none" w:sz="0" w:space="0" w:color="auto"/>
        <w:left w:val="none" w:sz="0" w:space="0" w:color="auto"/>
        <w:bottom w:val="none" w:sz="0" w:space="0" w:color="auto"/>
        <w:right w:val="none" w:sz="0" w:space="0" w:color="auto"/>
      </w:divBdr>
    </w:div>
    <w:div w:id="468668783">
      <w:bodyDiv w:val="1"/>
      <w:marLeft w:val="0"/>
      <w:marRight w:val="0"/>
      <w:marTop w:val="0"/>
      <w:marBottom w:val="0"/>
      <w:divBdr>
        <w:top w:val="none" w:sz="0" w:space="0" w:color="auto"/>
        <w:left w:val="none" w:sz="0" w:space="0" w:color="auto"/>
        <w:bottom w:val="none" w:sz="0" w:space="0" w:color="auto"/>
        <w:right w:val="none" w:sz="0" w:space="0" w:color="auto"/>
      </w:divBdr>
    </w:div>
    <w:div w:id="519319546">
      <w:bodyDiv w:val="1"/>
      <w:marLeft w:val="0"/>
      <w:marRight w:val="0"/>
      <w:marTop w:val="0"/>
      <w:marBottom w:val="0"/>
      <w:divBdr>
        <w:top w:val="none" w:sz="0" w:space="0" w:color="auto"/>
        <w:left w:val="none" w:sz="0" w:space="0" w:color="auto"/>
        <w:bottom w:val="none" w:sz="0" w:space="0" w:color="auto"/>
        <w:right w:val="none" w:sz="0" w:space="0" w:color="auto"/>
      </w:divBdr>
    </w:div>
    <w:div w:id="528177258">
      <w:bodyDiv w:val="1"/>
      <w:marLeft w:val="0"/>
      <w:marRight w:val="0"/>
      <w:marTop w:val="0"/>
      <w:marBottom w:val="0"/>
      <w:divBdr>
        <w:top w:val="none" w:sz="0" w:space="0" w:color="auto"/>
        <w:left w:val="none" w:sz="0" w:space="0" w:color="auto"/>
        <w:bottom w:val="none" w:sz="0" w:space="0" w:color="auto"/>
        <w:right w:val="none" w:sz="0" w:space="0" w:color="auto"/>
      </w:divBdr>
    </w:div>
    <w:div w:id="543372483">
      <w:bodyDiv w:val="1"/>
      <w:marLeft w:val="0"/>
      <w:marRight w:val="0"/>
      <w:marTop w:val="0"/>
      <w:marBottom w:val="0"/>
      <w:divBdr>
        <w:top w:val="none" w:sz="0" w:space="0" w:color="auto"/>
        <w:left w:val="none" w:sz="0" w:space="0" w:color="auto"/>
        <w:bottom w:val="none" w:sz="0" w:space="0" w:color="auto"/>
        <w:right w:val="none" w:sz="0" w:space="0" w:color="auto"/>
      </w:divBdr>
    </w:div>
    <w:div w:id="573397025">
      <w:bodyDiv w:val="1"/>
      <w:marLeft w:val="0"/>
      <w:marRight w:val="0"/>
      <w:marTop w:val="0"/>
      <w:marBottom w:val="0"/>
      <w:divBdr>
        <w:top w:val="none" w:sz="0" w:space="0" w:color="auto"/>
        <w:left w:val="none" w:sz="0" w:space="0" w:color="auto"/>
        <w:bottom w:val="none" w:sz="0" w:space="0" w:color="auto"/>
        <w:right w:val="none" w:sz="0" w:space="0" w:color="auto"/>
      </w:divBdr>
    </w:div>
    <w:div w:id="581960645">
      <w:bodyDiv w:val="1"/>
      <w:marLeft w:val="0"/>
      <w:marRight w:val="0"/>
      <w:marTop w:val="0"/>
      <w:marBottom w:val="0"/>
      <w:divBdr>
        <w:top w:val="none" w:sz="0" w:space="0" w:color="auto"/>
        <w:left w:val="none" w:sz="0" w:space="0" w:color="auto"/>
        <w:bottom w:val="none" w:sz="0" w:space="0" w:color="auto"/>
        <w:right w:val="none" w:sz="0" w:space="0" w:color="auto"/>
      </w:divBdr>
    </w:div>
    <w:div w:id="591862145">
      <w:bodyDiv w:val="1"/>
      <w:marLeft w:val="0"/>
      <w:marRight w:val="0"/>
      <w:marTop w:val="0"/>
      <w:marBottom w:val="0"/>
      <w:divBdr>
        <w:top w:val="none" w:sz="0" w:space="0" w:color="auto"/>
        <w:left w:val="none" w:sz="0" w:space="0" w:color="auto"/>
        <w:bottom w:val="none" w:sz="0" w:space="0" w:color="auto"/>
        <w:right w:val="none" w:sz="0" w:space="0" w:color="auto"/>
      </w:divBdr>
    </w:div>
    <w:div w:id="644552621">
      <w:bodyDiv w:val="1"/>
      <w:marLeft w:val="0"/>
      <w:marRight w:val="0"/>
      <w:marTop w:val="0"/>
      <w:marBottom w:val="0"/>
      <w:divBdr>
        <w:top w:val="none" w:sz="0" w:space="0" w:color="auto"/>
        <w:left w:val="none" w:sz="0" w:space="0" w:color="auto"/>
        <w:bottom w:val="none" w:sz="0" w:space="0" w:color="auto"/>
        <w:right w:val="none" w:sz="0" w:space="0" w:color="auto"/>
      </w:divBdr>
    </w:div>
    <w:div w:id="650208159">
      <w:bodyDiv w:val="1"/>
      <w:marLeft w:val="0"/>
      <w:marRight w:val="0"/>
      <w:marTop w:val="0"/>
      <w:marBottom w:val="0"/>
      <w:divBdr>
        <w:top w:val="none" w:sz="0" w:space="0" w:color="auto"/>
        <w:left w:val="none" w:sz="0" w:space="0" w:color="auto"/>
        <w:bottom w:val="none" w:sz="0" w:space="0" w:color="auto"/>
        <w:right w:val="none" w:sz="0" w:space="0" w:color="auto"/>
      </w:divBdr>
    </w:div>
    <w:div w:id="659888850">
      <w:bodyDiv w:val="1"/>
      <w:marLeft w:val="0"/>
      <w:marRight w:val="0"/>
      <w:marTop w:val="0"/>
      <w:marBottom w:val="0"/>
      <w:divBdr>
        <w:top w:val="none" w:sz="0" w:space="0" w:color="auto"/>
        <w:left w:val="none" w:sz="0" w:space="0" w:color="auto"/>
        <w:bottom w:val="none" w:sz="0" w:space="0" w:color="auto"/>
        <w:right w:val="none" w:sz="0" w:space="0" w:color="auto"/>
      </w:divBdr>
    </w:div>
    <w:div w:id="663093302">
      <w:bodyDiv w:val="1"/>
      <w:marLeft w:val="0"/>
      <w:marRight w:val="0"/>
      <w:marTop w:val="0"/>
      <w:marBottom w:val="0"/>
      <w:divBdr>
        <w:top w:val="none" w:sz="0" w:space="0" w:color="auto"/>
        <w:left w:val="none" w:sz="0" w:space="0" w:color="auto"/>
        <w:bottom w:val="none" w:sz="0" w:space="0" w:color="auto"/>
        <w:right w:val="none" w:sz="0" w:space="0" w:color="auto"/>
      </w:divBdr>
    </w:div>
    <w:div w:id="665326523">
      <w:bodyDiv w:val="1"/>
      <w:marLeft w:val="0"/>
      <w:marRight w:val="0"/>
      <w:marTop w:val="0"/>
      <w:marBottom w:val="0"/>
      <w:divBdr>
        <w:top w:val="none" w:sz="0" w:space="0" w:color="auto"/>
        <w:left w:val="none" w:sz="0" w:space="0" w:color="auto"/>
        <w:bottom w:val="none" w:sz="0" w:space="0" w:color="auto"/>
        <w:right w:val="none" w:sz="0" w:space="0" w:color="auto"/>
      </w:divBdr>
    </w:div>
    <w:div w:id="674575196">
      <w:bodyDiv w:val="1"/>
      <w:marLeft w:val="0"/>
      <w:marRight w:val="0"/>
      <w:marTop w:val="0"/>
      <w:marBottom w:val="0"/>
      <w:divBdr>
        <w:top w:val="none" w:sz="0" w:space="0" w:color="auto"/>
        <w:left w:val="none" w:sz="0" w:space="0" w:color="auto"/>
        <w:bottom w:val="none" w:sz="0" w:space="0" w:color="auto"/>
        <w:right w:val="none" w:sz="0" w:space="0" w:color="auto"/>
      </w:divBdr>
    </w:div>
    <w:div w:id="680547653">
      <w:bodyDiv w:val="1"/>
      <w:marLeft w:val="0"/>
      <w:marRight w:val="0"/>
      <w:marTop w:val="0"/>
      <w:marBottom w:val="0"/>
      <w:divBdr>
        <w:top w:val="none" w:sz="0" w:space="0" w:color="auto"/>
        <w:left w:val="none" w:sz="0" w:space="0" w:color="auto"/>
        <w:bottom w:val="none" w:sz="0" w:space="0" w:color="auto"/>
        <w:right w:val="none" w:sz="0" w:space="0" w:color="auto"/>
      </w:divBdr>
    </w:div>
    <w:div w:id="682166602">
      <w:bodyDiv w:val="1"/>
      <w:marLeft w:val="0"/>
      <w:marRight w:val="0"/>
      <w:marTop w:val="0"/>
      <w:marBottom w:val="0"/>
      <w:divBdr>
        <w:top w:val="none" w:sz="0" w:space="0" w:color="auto"/>
        <w:left w:val="none" w:sz="0" w:space="0" w:color="auto"/>
        <w:bottom w:val="none" w:sz="0" w:space="0" w:color="auto"/>
        <w:right w:val="none" w:sz="0" w:space="0" w:color="auto"/>
      </w:divBdr>
    </w:div>
    <w:div w:id="717362029">
      <w:bodyDiv w:val="1"/>
      <w:marLeft w:val="0"/>
      <w:marRight w:val="0"/>
      <w:marTop w:val="0"/>
      <w:marBottom w:val="0"/>
      <w:divBdr>
        <w:top w:val="none" w:sz="0" w:space="0" w:color="auto"/>
        <w:left w:val="none" w:sz="0" w:space="0" w:color="auto"/>
        <w:bottom w:val="none" w:sz="0" w:space="0" w:color="auto"/>
        <w:right w:val="none" w:sz="0" w:space="0" w:color="auto"/>
      </w:divBdr>
    </w:div>
    <w:div w:id="741224029">
      <w:bodyDiv w:val="1"/>
      <w:marLeft w:val="0"/>
      <w:marRight w:val="0"/>
      <w:marTop w:val="0"/>
      <w:marBottom w:val="0"/>
      <w:divBdr>
        <w:top w:val="none" w:sz="0" w:space="0" w:color="auto"/>
        <w:left w:val="none" w:sz="0" w:space="0" w:color="auto"/>
        <w:bottom w:val="none" w:sz="0" w:space="0" w:color="auto"/>
        <w:right w:val="none" w:sz="0" w:space="0" w:color="auto"/>
      </w:divBdr>
    </w:div>
    <w:div w:id="776143141">
      <w:bodyDiv w:val="1"/>
      <w:marLeft w:val="0"/>
      <w:marRight w:val="0"/>
      <w:marTop w:val="0"/>
      <w:marBottom w:val="0"/>
      <w:divBdr>
        <w:top w:val="none" w:sz="0" w:space="0" w:color="auto"/>
        <w:left w:val="none" w:sz="0" w:space="0" w:color="auto"/>
        <w:bottom w:val="none" w:sz="0" w:space="0" w:color="auto"/>
        <w:right w:val="none" w:sz="0" w:space="0" w:color="auto"/>
      </w:divBdr>
    </w:div>
    <w:div w:id="779564268">
      <w:bodyDiv w:val="1"/>
      <w:marLeft w:val="0"/>
      <w:marRight w:val="0"/>
      <w:marTop w:val="0"/>
      <w:marBottom w:val="0"/>
      <w:divBdr>
        <w:top w:val="none" w:sz="0" w:space="0" w:color="auto"/>
        <w:left w:val="none" w:sz="0" w:space="0" w:color="auto"/>
        <w:bottom w:val="none" w:sz="0" w:space="0" w:color="auto"/>
        <w:right w:val="none" w:sz="0" w:space="0" w:color="auto"/>
      </w:divBdr>
    </w:div>
    <w:div w:id="796335113">
      <w:bodyDiv w:val="1"/>
      <w:marLeft w:val="0"/>
      <w:marRight w:val="0"/>
      <w:marTop w:val="0"/>
      <w:marBottom w:val="0"/>
      <w:divBdr>
        <w:top w:val="none" w:sz="0" w:space="0" w:color="auto"/>
        <w:left w:val="none" w:sz="0" w:space="0" w:color="auto"/>
        <w:bottom w:val="none" w:sz="0" w:space="0" w:color="auto"/>
        <w:right w:val="none" w:sz="0" w:space="0" w:color="auto"/>
      </w:divBdr>
    </w:div>
    <w:div w:id="798108290">
      <w:bodyDiv w:val="1"/>
      <w:marLeft w:val="0"/>
      <w:marRight w:val="0"/>
      <w:marTop w:val="0"/>
      <w:marBottom w:val="0"/>
      <w:divBdr>
        <w:top w:val="none" w:sz="0" w:space="0" w:color="auto"/>
        <w:left w:val="none" w:sz="0" w:space="0" w:color="auto"/>
        <w:bottom w:val="none" w:sz="0" w:space="0" w:color="auto"/>
        <w:right w:val="none" w:sz="0" w:space="0" w:color="auto"/>
      </w:divBdr>
    </w:div>
    <w:div w:id="825362890">
      <w:bodyDiv w:val="1"/>
      <w:marLeft w:val="0"/>
      <w:marRight w:val="0"/>
      <w:marTop w:val="0"/>
      <w:marBottom w:val="0"/>
      <w:divBdr>
        <w:top w:val="none" w:sz="0" w:space="0" w:color="auto"/>
        <w:left w:val="none" w:sz="0" w:space="0" w:color="auto"/>
        <w:bottom w:val="none" w:sz="0" w:space="0" w:color="auto"/>
        <w:right w:val="none" w:sz="0" w:space="0" w:color="auto"/>
      </w:divBdr>
    </w:div>
    <w:div w:id="839395648">
      <w:bodyDiv w:val="1"/>
      <w:marLeft w:val="0"/>
      <w:marRight w:val="0"/>
      <w:marTop w:val="0"/>
      <w:marBottom w:val="0"/>
      <w:divBdr>
        <w:top w:val="none" w:sz="0" w:space="0" w:color="auto"/>
        <w:left w:val="none" w:sz="0" w:space="0" w:color="auto"/>
        <w:bottom w:val="none" w:sz="0" w:space="0" w:color="auto"/>
        <w:right w:val="none" w:sz="0" w:space="0" w:color="auto"/>
      </w:divBdr>
    </w:div>
    <w:div w:id="854005540">
      <w:bodyDiv w:val="1"/>
      <w:marLeft w:val="0"/>
      <w:marRight w:val="0"/>
      <w:marTop w:val="0"/>
      <w:marBottom w:val="0"/>
      <w:divBdr>
        <w:top w:val="none" w:sz="0" w:space="0" w:color="auto"/>
        <w:left w:val="none" w:sz="0" w:space="0" w:color="auto"/>
        <w:bottom w:val="none" w:sz="0" w:space="0" w:color="auto"/>
        <w:right w:val="none" w:sz="0" w:space="0" w:color="auto"/>
      </w:divBdr>
    </w:div>
    <w:div w:id="855971234">
      <w:bodyDiv w:val="1"/>
      <w:marLeft w:val="0"/>
      <w:marRight w:val="0"/>
      <w:marTop w:val="0"/>
      <w:marBottom w:val="0"/>
      <w:divBdr>
        <w:top w:val="none" w:sz="0" w:space="0" w:color="auto"/>
        <w:left w:val="none" w:sz="0" w:space="0" w:color="auto"/>
        <w:bottom w:val="none" w:sz="0" w:space="0" w:color="auto"/>
        <w:right w:val="none" w:sz="0" w:space="0" w:color="auto"/>
      </w:divBdr>
    </w:div>
    <w:div w:id="868418820">
      <w:bodyDiv w:val="1"/>
      <w:marLeft w:val="0"/>
      <w:marRight w:val="0"/>
      <w:marTop w:val="0"/>
      <w:marBottom w:val="0"/>
      <w:divBdr>
        <w:top w:val="none" w:sz="0" w:space="0" w:color="auto"/>
        <w:left w:val="none" w:sz="0" w:space="0" w:color="auto"/>
        <w:bottom w:val="none" w:sz="0" w:space="0" w:color="auto"/>
        <w:right w:val="none" w:sz="0" w:space="0" w:color="auto"/>
      </w:divBdr>
      <w:divsChild>
        <w:div w:id="1521894286">
          <w:marLeft w:val="0"/>
          <w:marRight w:val="0"/>
          <w:marTop w:val="0"/>
          <w:marBottom w:val="0"/>
          <w:divBdr>
            <w:top w:val="none" w:sz="0" w:space="0" w:color="auto"/>
            <w:left w:val="none" w:sz="0" w:space="0" w:color="auto"/>
            <w:bottom w:val="none" w:sz="0" w:space="0" w:color="auto"/>
            <w:right w:val="none" w:sz="0" w:space="0" w:color="auto"/>
          </w:divBdr>
        </w:div>
      </w:divsChild>
    </w:div>
    <w:div w:id="869999875">
      <w:bodyDiv w:val="1"/>
      <w:marLeft w:val="0"/>
      <w:marRight w:val="0"/>
      <w:marTop w:val="0"/>
      <w:marBottom w:val="0"/>
      <w:divBdr>
        <w:top w:val="none" w:sz="0" w:space="0" w:color="auto"/>
        <w:left w:val="none" w:sz="0" w:space="0" w:color="auto"/>
        <w:bottom w:val="none" w:sz="0" w:space="0" w:color="auto"/>
        <w:right w:val="none" w:sz="0" w:space="0" w:color="auto"/>
      </w:divBdr>
    </w:div>
    <w:div w:id="872809424">
      <w:bodyDiv w:val="1"/>
      <w:marLeft w:val="0"/>
      <w:marRight w:val="0"/>
      <w:marTop w:val="0"/>
      <w:marBottom w:val="0"/>
      <w:divBdr>
        <w:top w:val="none" w:sz="0" w:space="0" w:color="auto"/>
        <w:left w:val="none" w:sz="0" w:space="0" w:color="auto"/>
        <w:bottom w:val="none" w:sz="0" w:space="0" w:color="auto"/>
        <w:right w:val="none" w:sz="0" w:space="0" w:color="auto"/>
      </w:divBdr>
    </w:div>
    <w:div w:id="873612405">
      <w:bodyDiv w:val="1"/>
      <w:marLeft w:val="0"/>
      <w:marRight w:val="0"/>
      <w:marTop w:val="0"/>
      <w:marBottom w:val="0"/>
      <w:divBdr>
        <w:top w:val="none" w:sz="0" w:space="0" w:color="auto"/>
        <w:left w:val="none" w:sz="0" w:space="0" w:color="auto"/>
        <w:bottom w:val="none" w:sz="0" w:space="0" w:color="auto"/>
        <w:right w:val="none" w:sz="0" w:space="0" w:color="auto"/>
      </w:divBdr>
    </w:div>
    <w:div w:id="882254573">
      <w:bodyDiv w:val="1"/>
      <w:marLeft w:val="0"/>
      <w:marRight w:val="0"/>
      <w:marTop w:val="0"/>
      <w:marBottom w:val="0"/>
      <w:divBdr>
        <w:top w:val="none" w:sz="0" w:space="0" w:color="auto"/>
        <w:left w:val="none" w:sz="0" w:space="0" w:color="auto"/>
        <w:bottom w:val="none" w:sz="0" w:space="0" w:color="auto"/>
        <w:right w:val="none" w:sz="0" w:space="0" w:color="auto"/>
      </w:divBdr>
    </w:div>
    <w:div w:id="885489029">
      <w:bodyDiv w:val="1"/>
      <w:marLeft w:val="0"/>
      <w:marRight w:val="0"/>
      <w:marTop w:val="0"/>
      <w:marBottom w:val="0"/>
      <w:divBdr>
        <w:top w:val="none" w:sz="0" w:space="0" w:color="auto"/>
        <w:left w:val="none" w:sz="0" w:space="0" w:color="auto"/>
        <w:bottom w:val="none" w:sz="0" w:space="0" w:color="auto"/>
        <w:right w:val="none" w:sz="0" w:space="0" w:color="auto"/>
      </w:divBdr>
    </w:div>
    <w:div w:id="895706716">
      <w:bodyDiv w:val="1"/>
      <w:marLeft w:val="0"/>
      <w:marRight w:val="0"/>
      <w:marTop w:val="0"/>
      <w:marBottom w:val="0"/>
      <w:divBdr>
        <w:top w:val="none" w:sz="0" w:space="0" w:color="auto"/>
        <w:left w:val="none" w:sz="0" w:space="0" w:color="auto"/>
        <w:bottom w:val="none" w:sz="0" w:space="0" w:color="auto"/>
        <w:right w:val="none" w:sz="0" w:space="0" w:color="auto"/>
      </w:divBdr>
    </w:div>
    <w:div w:id="915237922">
      <w:bodyDiv w:val="1"/>
      <w:marLeft w:val="0"/>
      <w:marRight w:val="0"/>
      <w:marTop w:val="0"/>
      <w:marBottom w:val="0"/>
      <w:divBdr>
        <w:top w:val="none" w:sz="0" w:space="0" w:color="auto"/>
        <w:left w:val="none" w:sz="0" w:space="0" w:color="auto"/>
        <w:bottom w:val="none" w:sz="0" w:space="0" w:color="auto"/>
        <w:right w:val="none" w:sz="0" w:space="0" w:color="auto"/>
      </w:divBdr>
    </w:div>
    <w:div w:id="926039222">
      <w:bodyDiv w:val="1"/>
      <w:marLeft w:val="0"/>
      <w:marRight w:val="0"/>
      <w:marTop w:val="0"/>
      <w:marBottom w:val="0"/>
      <w:divBdr>
        <w:top w:val="none" w:sz="0" w:space="0" w:color="auto"/>
        <w:left w:val="none" w:sz="0" w:space="0" w:color="auto"/>
        <w:bottom w:val="none" w:sz="0" w:space="0" w:color="auto"/>
        <w:right w:val="none" w:sz="0" w:space="0" w:color="auto"/>
      </w:divBdr>
    </w:div>
    <w:div w:id="950748721">
      <w:bodyDiv w:val="1"/>
      <w:marLeft w:val="0"/>
      <w:marRight w:val="0"/>
      <w:marTop w:val="0"/>
      <w:marBottom w:val="0"/>
      <w:divBdr>
        <w:top w:val="none" w:sz="0" w:space="0" w:color="auto"/>
        <w:left w:val="none" w:sz="0" w:space="0" w:color="auto"/>
        <w:bottom w:val="none" w:sz="0" w:space="0" w:color="auto"/>
        <w:right w:val="none" w:sz="0" w:space="0" w:color="auto"/>
      </w:divBdr>
      <w:divsChild>
        <w:div w:id="521096272">
          <w:marLeft w:val="0"/>
          <w:marRight w:val="0"/>
          <w:marTop w:val="0"/>
          <w:marBottom w:val="0"/>
          <w:divBdr>
            <w:top w:val="none" w:sz="0" w:space="0" w:color="auto"/>
            <w:left w:val="none" w:sz="0" w:space="0" w:color="auto"/>
            <w:bottom w:val="none" w:sz="0" w:space="0" w:color="auto"/>
            <w:right w:val="none" w:sz="0" w:space="0" w:color="auto"/>
          </w:divBdr>
        </w:div>
      </w:divsChild>
    </w:div>
    <w:div w:id="982544603">
      <w:bodyDiv w:val="1"/>
      <w:marLeft w:val="0"/>
      <w:marRight w:val="0"/>
      <w:marTop w:val="0"/>
      <w:marBottom w:val="0"/>
      <w:divBdr>
        <w:top w:val="none" w:sz="0" w:space="0" w:color="auto"/>
        <w:left w:val="none" w:sz="0" w:space="0" w:color="auto"/>
        <w:bottom w:val="none" w:sz="0" w:space="0" w:color="auto"/>
        <w:right w:val="none" w:sz="0" w:space="0" w:color="auto"/>
      </w:divBdr>
    </w:div>
    <w:div w:id="996542237">
      <w:bodyDiv w:val="1"/>
      <w:marLeft w:val="0"/>
      <w:marRight w:val="0"/>
      <w:marTop w:val="0"/>
      <w:marBottom w:val="0"/>
      <w:divBdr>
        <w:top w:val="none" w:sz="0" w:space="0" w:color="auto"/>
        <w:left w:val="none" w:sz="0" w:space="0" w:color="auto"/>
        <w:bottom w:val="none" w:sz="0" w:space="0" w:color="auto"/>
        <w:right w:val="none" w:sz="0" w:space="0" w:color="auto"/>
      </w:divBdr>
    </w:div>
    <w:div w:id="996804814">
      <w:bodyDiv w:val="1"/>
      <w:marLeft w:val="0"/>
      <w:marRight w:val="0"/>
      <w:marTop w:val="0"/>
      <w:marBottom w:val="0"/>
      <w:divBdr>
        <w:top w:val="none" w:sz="0" w:space="0" w:color="auto"/>
        <w:left w:val="none" w:sz="0" w:space="0" w:color="auto"/>
        <w:bottom w:val="none" w:sz="0" w:space="0" w:color="auto"/>
        <w:right w:val="none" w:sz="0" w:space="0" w:color="auto"/>
      </w:divBdr>
    </w:div>
    <w:div w:id="999892779">
      <w:bodyDiv w:val="1"/>
      <w:marLeft w:val="0"/>
      <w:marRight w:val="0"/>
      <w:marTop w:val="0"/>
      <w:marBottom w:val="0"/>
      <w:divBdr>
        <w:top w:val="none" w:sz="0" w:space="0" w:color="auto"/>
        <w:left w:val="none" w:sz="0" w:space="0" w:color="auto"/>
        <w:bottom w:val="none" w:sz="0" w:space="0" w:color="auto"/>
        <w:right w:val="none" w:sz="0" w:space="0" w:color="auto"/>
      </w:divBdr>
    </w:div>
    <w:div w:id="1002857599">
      <w:bodyDiv w:val="1"/>
      <w:marLeft w:val="0"/>
      <w:marRight w:val="0"/>
      <w:marTop w:val="0"/>
      <w:marBottom w:val="0"/>
      <w:divBdr>
        <w:top w:val="none" w:sz="0" w:space="0" w:color="auto"/>
        <w:left w:val="none" w:sz="0" w:space="0" w:color="auto"/>
        <w:bottom w:val="none" w:sz="0" w:space="0" w:color="auto"/>
        <w:right w:val="none" w:sz="0" w:space="0" w:color="auto"/>
      </w:divBdr>
    </w:div>
    <w:div w:id="1006979831">
      <w:bodyDiv w:val="1"/>
      <w:marLeft w:val="0"/>
      <w:marRight w:val="0"/>
      <w:marTop w:val="0"/>
      <w:marBottom w:val="0"/>
      <w:divBdr>
        <w:top w:val="none" w:sz="0" w:space="0" w:color="auto"/>
        <w:left w:val="none" w:sz="0" w:space="0" w:color="auto"/>
        <w:bottom w:val="none" w:sz="0" w:space="0" w:color="auto"/>
        <w:right w:val="none" w:sz="0" w:space="0" w:color="auto"/>
      </w:divBdr>
    </w:div>
    <w:div w:id="1014576435">
      <w:bodyDiv w:val="1"/>
      <w:marLeft w:val="0"/>
      <w:marRight w:val="0"/>
      <w:marTop w:val="0"/>
      <w:marBottom w:val="0"/>
      <w:divBdr>
        <w:top w:val="none" w:sz="0" w:space="0" w:color="auto"/>
        <w:left w:val="none" w:sz="0" w:space="0" w:color="auto"/>
        <w:bottom w:val="none" w:sz="0" w:space="0" w:color="auto"/>
        <w:right w:val="none" w:sz="0" w:space="0" w:color="auto"/>
      </w:divBdr>
      <w:divsChild>
        <w:div w:id="641273755">
          <w:marLeft w:val="0"/>
          <w:marRight w:val="0"/>
          <w:marTop w:val="0"/>
          <w:marBottom w:val="0"/>
          <w:divBdr>
            <w:top w:val="none" w:sz="0" w:space="0" w:color="auto"/>
            <w:left w:val="none" w:sz="0" w:space="0" w:color="auto"/>
            <w:bottom w:val="none" w:sz="0" w:space="0" w:color="auto"/>
            <w:right w:val="none" w:sz="0" w:space="0" w:color="auto"/>
          </w:divBdr>
        </w:div>
      </w:divsChild>
    </w:div>
    <w:div w:id="1022442686">
      <w:bodyDiv w:val="1"/>
      <w:marLeft w:val="0"/>
      <w:marRight w:val="0"/>
      <w:marTop w:val="0"/>
      <w:marBottom w:val="0"/>
      <w:divBdr>
        <w:top w:val="none" w:sz="0" w:space="0" w:color="auto"/>
        <w:left w:val="none" w:sz="0" w:space="0" w:color="auto"/>
        <w:bottom w:val="none" w:sz="0" w:space="0" w:color="auto"/>
        <w:right w:val="none" w:sz="0" w:space="0" w:color="auto"/>
      </w:divBdr>
    </w:div>
    <w:div w:id="1079793252">
      <w:bodyDiv w:val="1"/>
      <w:marLeft w:val="0"/>
      <w:marRight w:val="0"/>
      <w:marTop w:val="0"/>
      <w:marBottom w:val="0"/>
      <w:divBdr>
        <w:top w:val="none" w:sz="0" w:space="0" w:color="auto"/>
        <w:left w:val="none" w:sz="0" w:space="0" w:color="auto"/>
        <w:bottom w:val="none" w:sz="0" w:space="0" w:color="auto"/>
        <w:right w:val="none" w:sz="0" w:space="0" w:color="auto"/>
      </w:divBdr>
    </w:div>
    <w:div w:id="1083257357">
      <w:bodyDiv w:val="1"/>
      <w:marLeft w:val="0"/>
      <w:marRight w:val="0"/>
      <w:marTop w:val="0"/>
      <w:marBottom w:val="0"/>
      <w:divBdr>
        <w:top w:val="none" w:sz="0" w:space="0" w:color="auto"/>
        <w:left w:val="none" w:sz="0" w:space="0" w:color="auto"/>
        <w:bottom w:val="none" w:sz="0" w:space="0" w:color="auto"/>
        <w:right w:val="none" w:sz="0" w:space="0" w:color="auto"/>
      </w:divBdr>
      <w:divsChild>
        <w:div w:id="977106280">
          <w:marLeft w:val="0"/>
          <w:marRight w:val="180"/>
          <w:marTop w:val="0"/>
          <w:marBottom w:val="0"/>
          <w:divBdr>
            <w:top w:val="none" w:sz="0" w:space="0" w:color="auto"/>
            <w:left w:val="none" w:sz="0" w:space="0" w:color="auto"/>
            <w:bottom w:val="none" w:sz="0" w:space="0" w:color="auto"/>
            <w:right w:val="none" w:sz="0" w:space="0" w:color="auto"/>
          </w:divBdr>
        </w:div>
        <w:div w:id="1171677169">
          <w:marLeft w:val="0"/>
          <w:marRight w:val="0"/>
          <w:marTop w:val="0"/>
          <w:marBottom w:val="0"/>
          <w:divBdr>
            <w:top w:val="none" w:sz="0" w:space="0" w:color="auto"/>
            <w:left w:val="none" w:sz="0" w:space="0" w:color="auto"/>
            <w:bottom w:val="none" w:sz="0" w:space="0" w:color="auto"/>
            <w:right w:val="none" w:sz="0" w:space="0" w:color="auto"/>
          </w:divBdr>
        </w:div>
      </w:divsChild>
    </w:div>
    <w:div w:id="1101072496">
      <w:bodyDiv w:val="1"/>
      <w:marLeft w:val="0"/>
      <w:marRight w:val="0"/>
      <w:marTop w:val="0"/>
      <w:marBottom w:val="0"/>
      <w:divBdr>
        <w:top w:val="none" w:sz="0" w:space="0" w:color="auto"/>
        <w:left w:val="none" w:sz="0" w:space="0" w:color="auto"/>
        <w:bottom w:val="none" w:sz="0" w:space="0" w:color="auto"/>
        <w:right w:val="none" w:sz="0" w:space="0" w:color="auto"/>
      </w:divBdr>
    </w:div>
    <w:div w:id="1105266517">
      <w:bodyDiv w:val="1"/>
      <w:marLeft w:val="0"/>
      <w:marRight w:val="0"/>
      <w:marTop w:val="0"/>
      <w:marBottom w:val="0"/>
      <w:divBdr>
        <w:top w:val="none" w:sz="0" w:space="0" w:color="auto"/>
        <w:left w:val="none" w:sz="0" w:space="0" w:color="auto"/>
        <w:bottom w:val="none" w:sz="0" w:space="0" w:color="auto"/>
        <w:right w:val="none" w:sz="0" w:space="0" w:color="auto"/>
      </w:divBdr>
    </w:div>
    <w:div w:id="1131442176">
      <w:bodyDiv w:val="1"/>
      <w:marLeft w:val="0"/>
      <w:marRight w:val="0"/>
      <w:marTop w:val="0"/>
      <w:marBottom w:val="0"/>
      <w:divBdr>
        <w:top w:val="none" w:sz="0" w:space="0" w:color="auto"/>
        <w:left w:val="none" w:sz="0" w:space="0" w:color="auto"/>
        <w:bottom w:val="none" w:sz="0" w:space="0" w:color="auto"/>
        <w:right w:val="none" w:sz="0" w:space="0" w:color="auto"/>
      </w:divBdr>
    </w:div>
    <w:div w:id="1134832314">
      <w:bodyDiv w:val="1"/>
      <w:marLeft w:val="0"/>
      <w:marRight w:val="0"/>
      <w:marTop w:val="0"/>
      <w:marBottom w:val="0"/>
      <w:divBdr>
        <w:top w:val="none" w:sz="0" w:space="0" w:color="auto"/>
        <w:left w:val="none" w:sz="0" w:space="0" w:color="auto"/>
        <w:bottom w:val="none" w:sz="0" w:space="0" w:color="auto"/>
        <w:right w:val="none" w:sz="0" w:space="0" w:color="auto"/>
      </w:divBdr>
    </w:div>
    <w:div w:id="1143886865">
      <w:bodyDiv w:val="1"/>
      <w:marLeft w:val="0"/>
      <w:marRight w:val="0"/>
      <w:marTop w:val="0"/>
      <w:marBottom w:val="0"/>
      <w:divBdr>
        <w:top w:val="none" w:sz="0" w:space="0" w:color="auto"/>
        <w:left w:val="none" w:sz="0" w:space="0" w:color="auto"/>
        <w:bottom w:val="none" w:sz="0" w:space="0" w:color="auto"/>
        <w:right w:val="none" w:sz="0" w:space="0" w:color="auto"/>
      </w:divBdr>
    </w:div>
    <w:div w:id="1149903699">
      <w:bodyDiv w:val="1"/>
      <w:marLeft w:val="0"/>
      <w:marRight w:val="0"/>
      <w:marTop w:val="0"/>
      <w:marBottom w:val="0"/>
      <w:divBdr>
        <w:top w:val="none" w:sz="0" w:space="0" w:color="auto"/>
        <w:left w:val="none" w:sz="0" w:space="0" w:color="auto"/>
        <w:bottom w:val="none" w:sz="0" w:space="0" w:color="auto"/>
        <w:right w:val="none" w:sz="0" w:space="0" w:color="auto"/>
      </w:divBdr>
    </w:div>
    <w:div w:id="1150824262">
      <w:bodyDiv w:val="1"/>
      <w:marLeft w:val="0"/>
      <w:marRight w:val="0"/>
      <w:marTop w:val="0"/>
      <w:marBottom w:val="0"/>
      <w:divBdr>
        <w:top w:val="none" w:sz="0" w:space="0" w:color="auto"/>
        <w:left w:val="none" w:sz="0" w:space="0" w:color="auto"/>
        <w:bottom w:val="none" w:sz="0" w:space="0" w:color="auto"/>
        <w:right w:val="none" w:sz="0" w:space="0" w:color="auto"/>
      </w:divBdr>
    </w:div>
    <w:div w:id="1157963912">
      <w:bodyDiv w:val="1"/>
      <w:marLeft w:val="0"/>
      <w:marRight w:val="0"/>
      <w:marTop w:val="0"/>
      <w:marBottom w:val="0"/>
      <w:divBdr>
        <w:top w:val="none" w:sz="0" w:space="0" w:color="auto"/>
        <w:left w:val="none" w:sz="0" w:space="0" w:color="auto"/>
        <w:bottom w:val="none" w:sz="0" w:space="0" w:color="auto"/>
        <w:right w:val="none" w:sz="0" w:space="0" w:color="auto"/>
      </w:divBdr>
    </w:div>
    <w:div w:id="1169104052">
      <w:bodyDiv w:val="1"/>
      <w:marLeft w:val="0"/>
      <w:marRight w:val="0"/>
      <w:marTop w:val="0"/>
      <w:marBottom w:val="0"/>
      <w:divBdr>
        <w:top w:val="none" w:sz="0" w:space="0" w:color="auto"/>
        <w:left w:val="none" w:sz="0" w:space="0" w:color="auto"/>
        <w:bottom w:val="none" w:sz="0" w:space="0" w:color="auto"/>
        <w:right w:val="none" w:sz="0" w:space="0" w:color="auto"/>
      </w:divBdr>
    </w:div>
    <w:div w:id="1190678069">
      <w:bodyDiv w:val="1"/>
      <w:marLeft w:val="0"/>
      <w:marRight w:val="0"/>
      <w:marTop w:val="0"/>
      <w:marBottom w:val="0"/>
      <w:divBdr>
        <w:top w:val="none" w:sz="0" w:space="0" w:color="auto"/>
        <w:left w:val="none" w:sz="0" w:space="0" w:color="auto"/>
        <w:bottom w:val="none" w:sz="0" w:space="0" w:color="auto"/>
        <w:right w:val="none" w:sz="0" w:space="0" w:color="auto"/>
      </w:divBdr>
    </w:div>
    <w:div w:id="1196042475">
      <w:bodyDiv w:val="1"/>
      <w:marLeft w:val="0"/>
      <w:marRight w:val="0"/>
      <w:marTop w:val="0"/>
      <w:marBottom w:val="0"/>
      <w:divBdr>
        <w:top w:val="none" w:sz="0" w:space="0" w:color="auto"/>
        <w:left w:val="none" w:sz="0" w:space="0" w:color="auto"/>
        <w:bottom w:val="none" w:sz="0" w:space="0" w:color="auto"/>
        <w:right w:val="none" w:sz="0" w:space="0" w:color="auto"/>
      </w:divBdr>
    </w:div>
    <w:div w:id="1237545388">
      <w:bodyDiv w:val="1"/>
      <w:marLeft w:val="0"/>
      <w:marRight w:val="0"/>
      <w:marTop w:val="0"/>
      <w:marBottom w:val="0"/>
      <w:divBdr>
        <w:top w:val="none" w:sz="0" w:space="0" w:color="auto"/>
        <w:left w:val="none" w:sz="0" w:space="0" w:color="auto"/>
        <w:bottom w:val="none" w:sz="0" w:space="0" w:color="auto"/>
        <w:right w:val="none" w:sz="0" w:space="0" w:color="auto"/>
      </w:divBdr>
      <w:divsChild>
        <w:div w:id="1436057200">
          <w:marLeft w:val="0"/>
          <w:marRight w:val="0"/>
          <w:marTop w:val="0"/>
          <w:marBottom w:val="0"/>
          <w:divBdr>
            <w:top w:val="none" w:sz="0" w:space="0" w:color="auto"/>
            <w:left w:val="none" w:sz="0" w:space="0" w:color="auto"/>
            <w:bottom w:val="none" w:sz="0" w:space="0" w:color="auto"/>
            <w:right w:val="none" w:sz="0" w:space="0" w:color="auto"/>
          </w:divBdr>
        </w:div>
      </w:divsChild>
    </w:div>
    <w:div w:id="1255629428">
      <w:bodyDiv w:val="1"/>
      <w:marLeft w:val="0"/>
      <w:marRight w:val="0"/>
      <w:marTop w:val="0"/>
      <w:marBottom w:val="0"/>
      <w:divBdr>
        <w:top w:val="none" w:sz="0" w:space="0" w:color="auto"/>
        <w:left w:val="none" w:sz="0" w:space="0" w:color="auto"/>
        <w:bottom w:val="none" w:sz="0" w:space="0" w:color="auto"/>
        <w:right w:val="none" w:sz="0" w:space="0" w:color="auto"/>
      </w:divBdr>
    </w:div>
    <w:div w:id="1263609544">
      <w:bodyDiv w:val="1"/>
      <w:marLeft w:val="0"/>
      <w:marRight w:val="0"/>
      <w:marTop w:val="0"/>
      <w:marBottom w:val="0"/>
      <w:divBdr>
        <w:top w:val="none" w:sz="0" w:space="0" w:color="auto"/>
        <w:left w:val="none" w:sz="0" w:space="0" w:color="auto"/>
        <w:bottom w:val="none" w:sz="0" w:space="0" w:color="auto"/>
        <w:right w:val="none" w:sz="0" w:space="0" w:color="auto"/>
      </w:divBdr>
    </w:div>
    <w:div w:id="1283073182">
      <w:bodyDiv w:val="1"/>
      <w:marLeft w:val="0"/>
      <w:marRight w:val="0"/>
      <w:marTop w:val="0"/>
      <w:marBottom w:val="0"/>
      <w:divBdr>
        <w:top w:val="none" w:sz="0" w:space="0" w:color="auto"/>
        <w:left w:val="none" w:sz="0" w:space="0" w:color="auto"/>
        <w:bottom w:val="none" w:sz="0" w:space="0" w:color="auto"/>
        <w:right w:val="none" w:sz="0" w:space="0" w:color="auto"/>
      </w:divBdr>
    </w:div>
    <w:div w:id="1290477078">
      <w:bodyDiv w:val="1"/>
      <w:marLeft w:val="0"/>
      <w:marRight w:val="0"/>
      <w:marTop w:val="0"/>
      <w:marBottom w:val="0"/>
      <w:divBdr>
        <w:top w:val="none" w:sz="0" w:space="0" w:color="auto"/>
        <w:left w:val="none" w:sz="0" w:space="0" w:color="auto"/>
        <w:bottom w:val="none" w:sz="0" w:space="0" w:color="auto"/>
        <w:right w:val="none" w:sz="0" w:space="0" w:color="auto"/>
      </w:divBdr>
    </w:div>
    <w:div w:id="1300067128">
      <w:bodyDiv w:val="1"/>
      <w:marLeft w:val="0"/>
      <w:marRight w:val="0"/>
      <w:marTop w:val="0"/>
      <w:marBottom w:val="0"/>
      <w:divBdr>
        <w:top w:val="none" w:sz="0" w:space="0" w:color="auto"/>
        <w:left w:val="none" w:sz="0" w:space="0" w:color="auto"/>
        <w:bottom w:val="none" w:sz="0" w:space="0" w:color="auto"/>
        <w:right w:val="none" w:sz="0" w:space="0" w:color="auto"/>
      </w:divBdr>
    </w:div>
    <w:div w:id="1304577323">
      <w:bodyDiv w:val="1"/>
      <w:marLeft w:val="0"/>
      <w:marRight w:val="0"/>
      <w:marTop w:val="0"/>
      <w:marBottom w:val="0"/>
      <w:divBdr>
        <w:top w:val="none" w:sz="0" w:space="0" w:color="auto"/>
        <w:left w:val="none" w:sz="0" w:space="0" w:color="auto"/>
        <w:bottom w:val="none" w:sz="0" w:space="0" w:color="auto"/>
        <w:right w:val="none" w:sz="0" w:space="0" w:color="auto"/>
      </w:divBdr>
    </w:div>
    <w:div w:id="1324238773">
      <w:bodyDiv w:val="1"/>
      <w:marLeft w:val="0"/>
      <w:marRight w:val="0"/>
      <w:marTop w:val="0"/>
      <w:marBottom w:val="0"/>
      <w:divBdr>
        <w:top w:val="none" w:sz="0" w:space="0" w:color="auto"/>
        <w:left w:val="none" w:sz="0" w:space="0" w:color="auto"/>
        <w:bottom w:val="none" w:sz="0" w:space="0" w:color="auto"/>
        <w:right w:val="none" w:sz="0" w:space="0" w:color="auto"/>
      </w:divBdr>
    </w:div>
    <w:div w:id="1337226801">
      <w:bodyDiv w:val="1"/>
      <w:marLeft w:val="0"/>
      <w:marRight w:val="0"/>
      <w:marTop w:val="0"/>
      <w:marBottom w:val="0"/>
      <w:divBdr>
        <w:top w:val="none" w:sz="0" w:space="0" w:color="auto"/>
        <w:left w:val="none" w:sz="0" w:space="0" w:color="auto"/>
        <w:bottom w:val="none" w:sz="0" w:space="0" w:color="auto"/>
        <w:right w:val="none" w:sz="0" w:space="0" w:color="auto"/>
      </w:divBdr>
    </w:div>
    <w:div w:id="1348409030">
      <w:bodyDiv w:val="1"/>
      <w:marLeft w:val="0"/>
      <w:marRight w:val="0"/>
      <w:marTop w:val="0"/>
      <w:marBottom w:val="0"/>
      <w:divBdr>
        <w:top w:val="none" w:sz="0" w:space="0" w:color="auto"/>
        <w:left w:val="none" w:sz="0" w:space="0" w:color="auto"/>
        <w:bottom w:val="none" w:sz="0" w:space="0" w:color="auto"/>
        <w:right w:val="none" w:sz="0" w:space="0" w:color="auto"/>
      </w:divBdr>
    </w:div>
    <w:div w:id="1366250301">
      <w:bodyDiv w:val="1"/>
      <w:marLeft w:val="0"/>
      <w:marRight w:val="0"/>
      <w:marTop w:val="0"/>
      <w:marBottom w:val="0"/>
      <w:divBdr>
        <w:top w:val="none" w:sz="0" w:space="0" w:color="auto"/>
        <w:left w:val="none" w:sz="0" w:space="0" w:color="auto"/>
        <w:bottom w:val="none" w:sz="0" w:space="0" w:color="auto"/>
        <w:right w:val="none" w:sz="0" w:space="0" w:color="auto"/>
      </w:divBdr>
    </w:div>
    <w:div w:id="1370299817">
      <w:bodyDiv w:val="1"/>
      <w:marLeft w:val="0"/>
      <w:marRight w:val="0"/>
      <w:marTop w:val="0"/>
      <w:marBottom w:val="0"/>
      <w:divBdr>
        <w:top w:val="none" w:sz="0" w:space="0" w:color="auto"/>
        <w:left w:val="none" w:sz="0" w:space="0" w:color="auto"/>
        <w:bottom w:val="none" w:sz="0" w:space="0" w:color="auto"/>
        <w:right w:val="none" w:sz="0" w:space="0" w:color="auto"/>
      </w:divBdr>
    </w:div>
    <w:div w:id="1378042421">
      <w:bodyDiv w:val="1"/>
      <w:marLeft w:val="0"/>
      <w:marRight w:val="0"/>
      <w:marTop w:val="0"/>
      <w:marBottom w:val="0"/>
      <w:divBdr>
        <w:top w:val="none" w:sz="0" w:space="0" w:color="auto"/>
        <w:left w:val="none" w:sz="0" w:space="0" w:color="auto"/>
        <w:bottom w:val="none" w:sz="0" w:space="0" w:color="auto"/>
        <w:right w:val="none" w:sz="0" w:space="0" w:color="auto"/>
      </w:divBdr>
    </w:div>
    <w:div w:id="1416365333">
      <w:bodyDiv w:val="1"/>
      <w:marLeft w:val="0"/>
      <w:marRight w:val="0"/>
      <w:marTop w:val="0"/>
      <w:marBottom w:val="0"/>
      <w:divBdr>
        <w:top w:val="none" w:sz="0" w:space="0" w:color="auto"/>
        <w:left w:val="none" w:sz="0" w:space="0" w:color="auto"/>
        <w:bottom w:val="none" w:sz="0" w:space="0" w:color="auto"/>
        <w:right w:val="none" w:sz="0" w:space="0" w:color="auto"/>
      </w:divBdr>
    </w:div>
    <w:div w:id="1428188984">
      <w:bodyDiv w:val="1"/>
      <w:marLeft w:val="0"/>
      <w:marRight w:val="0"/>
      <w:marTop w:val="0"/>
      <w:marBottom w:val="0"/>
      <w:divBdr>
        <w:top w:val="none" w:sz="0" w:space="0" w:color="auto"/>
        <w:left w:val="none" w:sz="0" w:space="0" w:color="auto"/>
        <w:bottom w:val="none" w:sz="0" w:space="0" w:color="auto"/>
        <w:right w:val="none" w:sz="0" w:space="0" w:color="auto"/>
      </w:divBdr>
    </w:div>
    <w:div w:id="1452624905">
      <w:bodyDiv w:val="1"/>
      <w:marLeft w:val="0"/>
      <w:marRight w:val="0"/>
      <w:marTop w:val="0"/>
      <w:marBottom w:val="0"/>
      <w:divBdr>
        <w:top w:val="none" w:sz="0" w:space="0" w:color="auto"/>
        <w:left w:val="none" w:sz="0" w:space="0" w:color="auto"/>
        <w:bottom w:val="none" w:sz="0" w:space="0" w:color="auto"/>
        <w:right w:val="none" w:sz="0" w:space="0" w:color="auto"/>
      </w:divBdr>
    </w:div>
    <w:div w:id="1457867181">
      <w:bodyDiv w:val="1"/>
      <w:marLeft w:val="0"/>
      <w:marRight w:val="0"/>
      <w:marTop w:val="0"/>
      <w:marBottom w:val="0"/>
      <w:divBdr>
        <w:top w:val="none" w:sz="0" w:space="0" w:color="auto"/>
        <w:left w:val="none" w:sz="0" w:space="0" w:color="auto"/>
        <w:bottom w:val="none" w:sz="0" w:space="0" w:color="auto"/>
        <w:right w:val="none" w:sz="0" w:space="0" w:color="auto"/>
      </w:divBdr>
      <w:divsChild>
        <w:div w:id="1712028583">
          <w:marLeft w:val="0"/>
          <w:marRight w:val="0"/>
          <w:marTop w:val="0"/>
          <w:marBottom w:val="0"/>
          <w:divBdr>
            <w:top w:val="none" w:sz="0" w:space="0" w:color="auto"/>
            <w:left w:val="none" w:sz="0" w:space="0" w:color="auto"/>
            <w:bottom w:val="none" w:sz="0" w:space="0" w:color="auto"/>
            <w:right w:val="none" w:sz="0" w:space="0" w:color="auto"/>
          </w:divBdr>
          <w:divsChild>
            <w:div w:id="2059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2212">
      <w:bodyDiv w:val="1"/>
      <w:marLeft w:val="0"/>
      <w:marRight w:val="0"/>
      <w:marTop w:val="0"/>
      <w:marBottom w:val="0"/>
      <w:divBdr>
        <w:top w:val="none" w:sz="0" w:space="0" w:color="auto"/>
        <w:left w:val="none" w:sz="0" w:space="0" w:color="auto"/>
        <w:bottom w:val="none" w:sz="0" w:space="0" w:color="auto"/>
        <w:right w:val="none" w:sz="0" w:space="0" w:color="auto"/>
      </w:divBdr>
    </w:div>
    <w:div w:id="1488089231">
      <w:bodyDiv w:val="1"/>
      <w:marLeft w:val="0"/>
      <w:marRight w:val="0"/>
      <w:marTop w:val="0"/>
      <w:marBottom w:val="0"/>
      <w:divBdr>
        <w:top w:val="none" w:sz="0" w:space="0" w:color="auto"/>
        <w:left w:val="none" w:sz="0" w:space="0" w:color="auto"/>
        <w:bottom w:val="none" w:sz="0" w:space="0" w:color="auto"/>
        <w:right w:val="none" w:sz="0" w:space="0" w:color="auto"/>
      </w:divBdr>
    </w:div>
    <w:div w:id="1490905555">
      <w:bodyDiv w:val="1"/>
      <w:marLeft w:val="0"/>
      <w:marRight w:val="0"/>
      <w:marTop w:val="0"/>
      <w:marBottom w:val="0"/>
      <w:divBdr>
        <w:top w:val="none" w:sz="0" w:space="0" w:color="auto"/>
        <w:left w:val="none" w:sz="0" w:space="0" w:color="auto"/>
        <w:bottom w:val="none" w:sz="0" w:space="0" w:color="auto"/>
        <w:right w:val="none" w:sz="0" w:space="0" w:color="auto"/>
      </w:divBdr>
    </w:div>
    <w:div w:id="1494641631">
      <w:bodyDiv w:val="1"/>
      <w:marLeft w:val="0"/>
      <w:marRight w:val="0"/>
      <w:marTop w:val="0"/>
      <w:marBottom w:val="0"/>
      <w:divBdr>
        <w:top w:val="none" w:sz="0" w:space="0" w:color="auto"/>
        <w:left w:val="none" w:sz="0" w:space="0" w:color="auto"/>
        <w:bottom w:val="none" w:sz="0" w:space="0" w:color="auto"/>
        <w:right w:val="none" w:sz="0" w:space="0" w:color="auto"/>
      </w:divBdr>
    </w:div>
    <w:div w:id="1519157104">
      <w:bodyDiv w:val="1"/>
      <w:marLeft w:val="0"/>
      <w:marRight w:val="0"/>
      <w:marTop w:val="0"/>
      <w:marBottom w:val="0"/>
      <w:divBdr>
        <w:top w:val="none" w:sz="0" w:space="0" w:color="auto"/>
        <w:left w:val="none" w:sz="0" w:space="0" w:color="auto"/>
        <w:bottom w:val="none" w:sz="0" w:space="0" w:color="auto"/>
        <w:right w:val="none" w:sz="0" w:space="0" w:color="auto"/>
      </w:divBdr>
    </w:div>
    <w:div w:id="1537934788">
      <w:bodyDiv w:val="1"/>
      <w:marLeft w:val="0"/>
      <w:marRight w:val="0"/>
      <w:marTop w:val="0"/>
      <w:marBottom w:val="0"/>
      <w:divBdr>
        <w:top w:val="none" w:sz="0" w:space="0" w:color="auto"/>
        <w:left w:val="none" w:sz="0" w:space="0" w:color="auto"/>
        <w:bottom w:val="none" w:sz="0" w:space="0" w:color="auto"/>
        <w:right w:val="none" w:sz="0" w:space="0" w:color="auto"/>
      </w:divBdr>
    </w:div>
    <w:div w:id="1553274049">
      <w:bodyDiv w:val="1"/>
      <w:marLeft w:val="0"/>
      <w:marRight w:val="0"/>
      <w:marTop w:val="0"/>
      <w:marBottom w:val="0"/>
      <w:divBdr>
        <w:top w:val="none" w:sz="0" w:space="0" w:color="auto"/>
        <w:left w:val="none" w:sz="0" w:space="0" w:color="auto"/>
        <w:bottom w:val="none" w:sz="0" w:space="0" w:color="auto"/>
        <w:right w:val="none" w:sz="0" w:space="0" w:color="auto"/>
      </w:divBdr>
    </w:div>
    <w:div w:id="1580484257">
      <w:bodyDiv w:val="1"/>
      <w:marLeft w:val="0"/>
      <w:marRight w:val="0"/>
      <w:marTop w:val="0"/>
      <w:marBottom w:val="0"/>
      <w:divBdr>
        <w:top w:val="none" w:sz="0" w:space="0" w:color="auto"/>
        <w:left w:val="none" w:sz="0" w:space="0" w:color="auto"/>
        <w:bottom w:val="none" w:sz="0" w:space="0" w:color="auto"/>
        <w:right w:val="none" w:sz="0" w:space="0" w:color="auto"/>
      </w:divBdr>
    </w:div>
    <w:div w:id="1581715770">
      <w:bodyDiv w:val="1"/>
      <w:marLeft w:val="0"/>
      <w:marRight w:val="0"/>
      <w:marTop w:val="0"/>
      <w:marBottom w:val="0"/>
      <w:divBdr>
        <w:top w:val="none" w:sz="0" w:space="0" w:color="auto"/>
        <w:left w:val="none" w:sz="0" w:space="0" w:color="auto"/>
        <w:bottom w:val="none" w:sz="0" w:space="0" w:color="auto"/>
        <w:right w:val="none" w:sz="0" w:space="0" w:color="auto"/>
      </w:divBdr>
    </w:div>
    <w:div w:id="1583760342">
      <w:bodyDiv w:val="1"/>
      <w:marLeft w:val="0"/>
      <w:marRight w:val="0"/>
      <w:marTop w:val="0"/>
      <w:marBottom w:val="0"/>
      <w:divBdr>
        <w:top w:val="none" w:sz="0" w:space="0" w:color="auto"/>
        <w:left w:val="none" w:sz="0" w:space="0" w:color="auto"/>
        <w:bottom w:val="none" w:sz="0" w:space="0" w:color="auto"/>
        <w:right w:val="none" w:sz="0" w:space="0" w:color="auto"/>
      </w:divBdr>
    </w:div>
    <w:div w:id="1591238476">
      <w:bodyDiv w:val="1"/>
      <w:marLeft w:val="0"/>
      <w:marRight w:val="0"/>
      <w:marTop w:val="0"/>
      <w:marBottom w:val="0"/>
      <w:divBdr>
        <w:top w:val="none" w:sz="0" w:space="0" w:color="auto"/>
        <w:left w:val="none" w:sz="0" w:space="0" w:color="auto"/>
        <w:bottom w:val="none" w:sz="0" w:space="0" w:color="auto"/>
        <w:right w:val="none" w:sz="0" w:space="0" w:color="auto"/>
      </w:divBdr>
    </w:div>
    <w:div w:id="1606233542">
      <w:bodyDiv w:val="1"/>
      <w:marLeft w:val="0"/>
      <w:marRight w:val="0"/>
      <w:marTop w:val="0"/>
      <w:marBottom w:val="0"/>
      <w:divBdr>
        <w:top w:val="none" w:sz="0" w:space="0" w:color="auto"/>
        <w:left w:val="none" w:sz="0" w:space="0" w:color="auto"/>
        <w:bottom w:val="none" w:sz="0" w:space="0" w:color="auto"/>
        <w:right w:val="none" w:sz="0" w:space="0" w:color="auto"/>
      </w:divBdr>
    </w:div>
    <w:div w:id="1609779809">
      <w:bodyDiv w:val="1"/>
      <w:marLeft w:val="0"/>
      <w:marRight w:val="0"/>
      <w:marTop w:val="0"/>
      <w:marBottom w:val="0"/>
      <w:divBdr>
        <w:top w:val="none" w:sz="0" w:space="0" w:color="auto"/>
        <w:left w:val="none" w:sz="0" w:space="0" w:color="auto"/>
        <w:bottom w:val="none" w:sz="0" w:space="0" w:color="auto"/>
        <w:right w:val="none" w:sz="0" w:space="0" w:color="auto"/>
      </w:divBdr>
    </w:div>
    <w:div w:id="1616329804">
      <w:bodyDiv w:val="1"/>
      <w:marLeft w:val="0"/>
      <w:marRight w:val="0"/>
      <w:marTop w:val="0"/>
      <w:marBottom w:val="0"/>
      <w:divBdr>
        <w:top w:val="none" w:sz="0" w:space="0" w:color="auto"/>
        <w:left w:val="none" w:sz="0" w:space="0" w:color="auto"/>
        <w:bottom w:val="none" w:sz="0" w:space="0" w:color="auto"/>
        <w:right w:val="none" w:sz="0" w:space="0" w:color="auto"/>
      </w:divBdr>
    </w:div>
    <w:div w:id="1641690825">
      <w:bodyDiv w:val="1"/>
      <w:marLeft w:val="0"/>
      <w:marRight w:val="0"/>
      <w:marTop w:val="0"/>
      <w:marBottom w:val="0"/>
      <w:divBdr>
        <w:top w:val="none" w:sz="0" w:space="0" w:color="auto"/>
        <w:left w:val="none" w:sz="0" w:space="0" w:color="auto"/>
        <w:bottom w:val="none" w:sz="0" w:space="0" w:color="auto"/>
        <w:right w:val="none" w:sz="0" w:space="0" w:color="auto"/>
      </w:divBdr>
    </w:div>
    <w:div w:id="1648707940">
      <w:bodyDiv w:val="1"/>
      <w:marLeft w:val="0"/>
      <w:marRight w:val="0"/>
      <w:marTop w:val="0"/>
      <w:marBottom w:val="0"/>
      <w:divBdr>
        <w:top w:val="none" w:sz="0" w:space="0" w:color="auto"/>
        <w:left w:val="none" w:sz="0" w:space="0" w:color="auto"/>
        <w:bottom w:val="none" w:sz="0" w:space="0" w:color="auto"/>
        <w:right w:val="none" w:sz="0" w:space="0" w:color="auto"/>
      </w:divBdr>
    </w:div>
    <w:div w:id="1652715029">
      <w:bodyDiv w:val="1"/>
      <w:marLeft w:val="0"/>
      <w:marRight w:val="0"/>
      <w:marTop w:val="0"/>
      <w:marBottom w:val="0"/>
      <w:divBdr>
        <w:top w:val="none" w:sz="0" w:space="0" w:color="auto"/>
        <w:left w:val="none" w:sz="0" w:space="0" w:color="auto"/>
        <w:bottom w:val="none" w:sz="0" w:space="0" w:color="auto"/>
        <w:right w:val="none" w:sz="0" w:space="0" w:color="auto"/>
      </w:divBdr>
    </w:div>
    <w:div w:id="1662387878">
      <w:bodyDiv w:val="1"/>
      <w:marLeft w:val="0"/>
      <w:marRight w:val="0"/>
      <w:marTop w:val="0"/>
      <w:marBottom w:val="0"/>
      <w:divBdr>
        <w:top w:val="none" w:sz="0" w:space="0" w:color="auto"/>
        <w:left w:val="none" w:sz="0" w:space="0" w:color="auto"/>
        <w:bottom w:val="none" w:sz="0" w:space="0" w:color="auto"/>
        <w:right w:val="none" w:sz="0" w:space="0" w:color="auto"/>
      </w:divBdr>
    </w:div>
    <w:div w:id="1678193492">
      <w:bodyDiv w:val="1"/>
      <w:marLeft w:val="0"/>
      <w:marRight w:val="0"/>
      <w:marTop w:val="0"/>
      <w:marBottom w:val="0"/>
      <w:divBdr>
        <w:top w:val="none" w:sz="0" w:space="0" w:color="auto"/>
        <w:left w:val="none" w:sz="0" w:space="0" w:color="auto"/>
        <w:bottom w:val="none" w:sz="0" w:space="0" w:color="auto"/>
        <w:right w:val="none" w:sz="0" w:space="0" w:color="auto"/>
      </w:divBdr>
    </w:div>
    <w:div w:id="1678849994">
      <w:bodyDiv w:val="1"/>
      <w:marLeft w:val="0"/>
      <w:marRight w:val="0"/>
      <w:marTop w:val="0"/>
      <w:marBottom w:val="0"/>
      <w:divBdr>
        <w:top w:val="none" w:sz="0" w:space="0" w:color="auto"/>
        <w:left w:val="none" w:sz="0" w:space="0" w:color="auto"/>
        <w:bottom w:val="none" w:sz="0" w:space="0" w:color="auto"/>
        <w:right w:val="none" w:sz="0" w:space="0" w:color="auto"/>
      </w:divBdr>
    </w:div>
    <w:div w:id="1689090985">
      <w:bodyDiv w:val="1"/>
      <w:marLeft w:val="0"/>
      <w:marRight w:val="0"/>
      <w:marTop w:val="0"/>
      <w:marBottom w:val="0"/>
      <w:divBdr>
        <w:top w:val="none" w:sz="0" w:space="0" w:color="auto"/>
        <w:left w:val="none" w:sz="0" w:space="0" w:color="auto"/>
        <w:bottom w:val="none" w:sz="0" w:space="0" w:color="auto"/>
        <w:right w:val="none" w:sz="0" w:space="0" w:color="auto"/>
      </w:divBdr>
    </w:div>
    <w:div w:id="1709211329">
      <w:bodyDiv w:val="1"/>
      <w:marLeft w:val="0"/>
      <w:marRight w:val="0"/>
      <w:marTop w:val="0"/>
      <w:marBottom w:val="0"/>
      <w:divBdr>
        <w:top w:val="none" w:sz="0" w:space="0" w:color="auto"/>
        <w:left w:val="none" w:sz="0" w:space="0" w:color="auto"/>
        <w:bottom w:val="none" w:sz="0" w:space="0" w:color="auto"/>
        <w:right w:val="none" w:sz="0" w:space="0" w:color="auto"/>
      </w:divBdr>
    </w:div>
    <w:div w:id="1725792045">
      <w:bodyDiv w:val="1"/>
      <w:marLeft w:val="0"/>
      <w:marRight w:val="0"/>
      <w:marTop w:val="0"/>
      <w:marBottom w:val="0"/>
      <w:divBdr>
        <w:top w:val="none" w:sz="0" w:space="0" w:color="auto"/>
        <w:left w:val="none" w:sz="0" w:space="0" w:color="auto"/>
        <w:bottom w:val="none" w:sz="0" w:space="0" w:color="auto"/>
        <w:right w:val="none" w:sz="0" w:space="0" w:color="auto"/>
      </w:divBdr>
    </w:div>
    <w:div w:id="1732463933">
      <w:bodyDiv w:val="1"/>
      <w:marLeft w:val="0"/>
      <w:marRight w:val="0"/>
      <w:marTop w:val="0"/>
      <w:marBottom w:val="0"/>
      <w:divBdr>
        <w:top w:val="none" w:sz="0" w:space="0" w:color="auto"/>
        <w:left w:val="none" w:sz="0" w:space="0" w:color="auto"/>
        <w:bottom w:val="none" w:sz="0" w:space="0" w:color="auto"/>
        <w:right w:val="none" w:sz="0" w:space="0" w:color="auto"/>
      </w:divBdr>
    </w:div>
    <w:div w:id="1745950539">
      <w:bodyDiv w:val="1"/>
      <w:marLeft w:val="0"/>
      <w:marRight w:val="0"/>
      <w:marTop w:val="0"/>
      <w:marBottom w:val="0"/>
      <w:divBdr>
        <w:top w:val="none" w:sz="0" w:space="0" w:color="auto"/>
        <w:left w:val="none" w:sz="0" w:space="0" w:color="auto"/>
        <w:bottom w:val="none" w:sz="0" w:space="0" w:color="auto"/>
        <w:right w:val="none" w:sz="0" w:space="0" w:color="auto"/>
      </w:divBdr>
    </w:div>
    <w:div w:id="1774981642">
      <w:bodyDiv w:val="1"/>
      <w:marLeft w:val="0"/>
      <w:marRight w:val="0"/>
      <w:marTop w:val="0"/>
      <w:marBottom w:val="0"/>
      <w:divBdr>
        <w:top w:val="none" w:sz="0" w:space="0" w:color="auto"/>
        <w:left w:val="none" w:sz="0" w:space="0" w:color="auto"/>
        <w:bottom w:val="none" w:sz="0" w:space="0" w:color="auto"/>
        <w:right w:val="none" w:sz="0" w:space="0" w:color="auto"/>
      </w:divBdr>
    </w:div>
    <w:div w:id="1782872312">
      <w:bodyDiv w:val="1"/>
      <w:marLeft w:val="0"/>
      <w:marRight w:val="0"/>
      <w:marTop w:val="0"/>
      <w:marBottom w:val="0"/>
      <w:divBdr>
        <w:top w:val="none" w:sz="0" w:space="0" w:color="auto"/>
        <w:left w:val="none" w:sz="0" w:space="0" w:color="auto"/>
        <w:bottom w:val="none" w:sz="0" w:space="0" w:color="auto"/>
        <w:right w:val="none" w:sz="0" w:space="0" w:color="auto"/>
      </w:divBdr>
    </w:div>
    <w:div w:id="1786345031">
      <w:bodyDiv w:val="1"/>
      <w:marLeft w:val="0"/>
      <w:marRight w:val="0"/>
      <w:marTop w:val="0"/>
      <w:marBottom w:val="0"/>
      <w:divBdr>
        <w:top w:val="none" w:sz="0" w:space="0" w:color="auto"/>
        <w:left w:val="none" w:sz="0" w:space="0" w:color="auto"/>
        <w:bottom w:val="none" w:sz="0" w:space="0" w:color="auto"/>
        <w:right w:val="none" w:sz="0" w:space="0" w:color="auto"/>
      </w:divBdr>
    </w:div>
    <w:div w:id="1786538994">
      <w:bodyDiv w:val="1"/>
      <w:marLeft w:val="0"/>
      <w:marRight w:val="0"/>
      <w:marTop w:val="0"/>
      <w:marBottom w:val="0"/>
      <w:divBdr>
        <w:top w:val="none" w:sz="0" w:space="0" w:color="auto"/>
        <w:left w:val="none" w:sz="0" w:space="0" w:color="auto"/>
        <w:bottom w:val="none" w:sz="0" w:space="0" w:color="auto"/>
        <w:right w:val="none" w:sz="0" w:space="0" w:color="auto"/>
      </w:divBdr>
    </w:div>
    <w:div w:id="1799374079">
      <w:bodyDiv w:val="1"/>
      <w:marLeft w:val="0"/>
      <w:marRight w:val="0"/>
      <w:marTop w:val="0"/>
      <w:marBottom w:val="0"/>
      <w:divBdr>
        <w:top w:val="none" w:sz="0" w:space="0" w:color="auto"/>
        <w:left w:val="none" w:sz="0" w:space="0" w:color="auto"/>
        <w:bottom w:val="none" w:sz="0" w:space="0" w:color="auto"/>
        <w:right w:val="none" w:sz="0" w:space="0" w:color="auto"/>
      </w:divBdr>
    </w:div>
    <w:div w:id="1817869822">
      <w:bodyDiv w:val="1"/>
      <w:marLeft w:val="0"/>
      <w:marRight w:val="0"/>
      <w:marTop w:val="0"/>
      <w:marBottom w:val="0"/>
      <w:divBdr>
        <w:top w:val="none" w:sz="0" w:space="0" w:color="auto"/>
        <w:left w:val="none" w:sz="0" w:space="0" w:color="auto"/>
        <w:bottom w:val="none" w:sz="0" w:space="0" w:color="auto"/>
        <w:right w:val="none" w:sz="0" w:space="0" w:color="auto"/>
      </w:divBdr>
    </w:div>
    <w:div w:id="1827286404">
      <w:bodyDiv w:val="1"/>
      <w:marLeft w:val="0"/>
      <w:marRight w:val="0"/>
      <w:marTop w:val="0"/>
      <w:marBottom w:val="0"/>
      <w:divBdr>
        <w:top w:val="none" w:sz="0" w:space="0" w:color="auto"/>
        <w:left w:val="none" w:sz="0" w:space="0" w:color="auto"/>
        <w:bottom w:val="none" w:sz="0" w:space="0" w:color="auto"/>
        <w:right w:val="none" w:sz="0" w:space="0" w:color="auto"/>
      </w:divBdr>
    </w:div>
    <w:div w:id="1837115212">
      <w:bodyDiv w:val="1"/>
      <w:marLeft w:val="0"/>
      <w:marRight w:val="0"/>
      <w:marTop w:val="0"/>
      <w:marBottom w:val="0"/>
      <w:divBdr>
        <w:top w:val="none" w:sz="0" w:space="0" w:color="auto"/>
        <w:left w:val="none" w:sz="0" w:space="0" w:color="auto"/>
        <w:bottom w:val="none" w:sz="0" w:space="0" w:color="auto"/>
        <w:right w:val="none" w:sz="0" w:space="0" w:color="auto"/>
      </w:divBdr>
    </w:div>
    <w:div w:id="1861317891">
      <w:bodyDiv w:val="1"/>
      <w:marLeft w:val="0"/>
      <w:marRight w:val="0"/>
      <w:marTop w:val="0"/>
      <w:marBottom w:val="0"/>
      <w:divBdr>
        <w:top w:val="none" w:sz="0" w:space="0" w:color="auto"/>
        <w:left w:val="none" w:sz="0" w:space="0" w:color="auto"/>
        <w:bottom w:val="none" w:sz="0" w:space="0" w:color="auto"/>
        <w:right w:val="none" w:sz="0" w:space="0" w:color="auto"/>
      </w:divBdr>
    </w:div>
    <w:div w:id="1876455979">
      <w:bodyDiv w:val="1"/>
      <w:marLeft w:val="0"/>
      <w:marRight w:val="0"/>
      <w:marTop w:val="0"/>
      <w:marBottom w:val="0"/>
      <w:divBdr>
        <w:top w:val="none" w:sz="0" w:space="0" w:color="auto"/>
        <w:left w:val="none" w:sz="0" w:space="0" w:color="auto"/>
        <w:bottom w:val="none" w:sz="0" w:space="0" w:color="auto"/>
        <w:right w:val="none" w:sz="0" w:space="0" w:color="auto"/>
      </w:divBdr>
    </w:div>
    <w:div w:id="1884559174">
      <w:bodyDiv w:val="1"/>
      <w:marLeft w:val="0"/>
      <w:marRight w:val="0"/>
      <w:marTop w:val="0"/>
      <w:marBottom w:val="0"/>
      <w:divBdr>
        <w:top w:val="none" w:sz="0" w:space="0" w:color="auto"/>
        <w:left w:val="none" w:sz="0" w:space="0" w:color="auto"/>
        <w:bottom w:val="none" w:sz="0" w:space="0" w:color="auto"/>
        <w:right w:val="none" w:sz="0" w:space="0" w:color="auto"/>
      </w:divBdr>
    </w:div>
    <w:div w:id="1892840264">
      <w:bodyDiv w:val="1"/>
      <w:marLeft w:val="0"/>
      <w:marRight w:val="0"/>
      <w:marTop w:val="0"/>
      <w:marBottom w:val="0"/>
      <w:divBdr>
        <w:top w:val="none" w:sz="0" w:space="0" w:color="auto"/>
        <w:left w:val="none" w:sz="0" w:space="0" w:color="auto"/>
        <w:bottom w:val="none" w:sz="0" w:space="0" w:color="auto"/>
        <w:right w:val="none" w:sz="0" w:space="0" w:color="auto"/>
      </w:divBdr>
    </w:div>
    <w:div w:id="1894273304">
      <w:bodyDiv w:val="1"/>
      <w:marLeft w:val="0"/>
      <w:marRight w:val="0"/>
      <w:marTop w:val="0"/>
      <w:marBottom w:val="0"/>
      <w:divBdr>
        <w:top w:val="none" w:sz="0" w:space="0" w:color="auto"/>
        <w:left w:val="none" w:sz="0" w:space="0" w:color="auto"/>
        <w:bottom w:val="none" w:sz="0" w:space="0" w:color="auto"/>
        <w:right w:val="none" w:sz="0" w:space="0" w:color="auto"/>
      </w:divBdr>
    </w:div>
    <w:div w:id="1913469152">
      <w:bodyDiv w:val="1"/>
      <w:marLeft w:val="0"/>
      <w:marRight w:val="0"/>
      <w:marTop w:val="0"/>
      <w:marBottom w:val="0"/>
      <w:divBdr>
        <w:top w:val="none" w:sz="0" w:space="0" w:color="auto"/>
        <w:left w:val="none" w:sz="0" w:space="0" w:color="auto"/>
        <w:bottom w:val="none" w:sz="0" w:space="0" w:color="auto"/>
        <w:right w:val="none" w:sz="0" w:space="0" w:color="auto"/>
      </w:divBdr>
    </w:div>
    <w:div w:id="1916472648">
      <w:bodyDiv w:val="1"/>
      <w:marLeft w:val="0"/>
      <w:marRight w:val="0"/>
      <w:marTop w:val="0"/>
      <w:marBottom w:val="0"/>
      <w:divBdr>
        <w:top w:val="none" w:sz="0" w:space="0" w:color="auto"/>
        <w:left w:val="none" w:sz="0" w:space="0" w:color="auto"/>
        <w:bottom w:val="none" w:sz="0" w:space="0" w:color="auto"/>
        <w:right w:val="none" w:sz="0" w:space="0" w:color="auto"/>
      </w:divBdr>
    </w:div>
    <w:div w:id="1917587113">
      <w:bodyDiv w:val="1"/>
      <w:marLeft w:val="0"/>
      <w:marRight w:val="0"/>
      <w:marTop w:val="0"/>
      <w:marBottom w:val="0"/>
      <w:divBdr>
        <w:top w:val="none" w:sz="0" w:space="0" w:color="auto"/>
        <w:left w:val="none" w:sz="0" w:space="0" w:color="auto"/>
        <w:bottom w:val="none" w:sz="0" w:space="0" w:color="auto"/>
        <w:right w:val="none" w:sz="0" w:space="0" w:color="auto"/>
      </w:divBdr>
    </w:div>
    <w:div w:id="1942300882">
      <w:bodyDiv w:val="1"/>
      <w:marLeft w:val="0"/>
      <w:marRight w:val="0"/>
      <w:marTop w:val="0"/>
      <w:marBottom w:val="0"/>
      <w:divBdr>
        <w:top w:val="none" w:sz="0" w:space="0" w:color="auto"/>
        <w:left w:val="none" w:sz="0" w:space="0" w:color="auto"/>
        <w:bottom w:val="none" w:sz="0" w:space="0" w:color="auto"/>
        <w:right w:val="none" w:sz="0" w:space="0" w:color="auto"/>
      </w:divBdr>
    </w:div>
    <w:div w:id="1948199473">
      <w:bodyDiv w:val="1"/>
      <w:marLeft w:val="0"/>
      <w:marRight w:val="0"/>
      <w:marTop w:val="0"/>
      <w:marBottom w:val="0"/>
      <w:divBdr>
        <w:top w:val="none" w:sz="0" w:space="0" w:color="auto"/>
        <w:left w:val="none" w:sz="0" w:space="0" w:color="auto"/>
        <w:bottom w:val="none" w:sz="0" w:space="0" w:color="auto"/>
        <w:right w:val="none" w:sz="0" w:space="0" w:color="auto"/>
      </w:divBdr>
    </w:div>
    <w:div w:id="1951350927">
      <w:bodyDiv w:val="1"/>
      <w:marLeft w:val="0"/>
      <w:marRight w:val="0"/>
      <w:marTop w:val="0"/>
      <w:marBottom w:val="0"/>
      <w:divBdr>
        <w:top w:val="none" w:sz="0" w:space="0" w:color="auto"/>
        <w:left w:val="none" w:sz="0" w:space="0" w:color="auto"/>
        <w:bottom w:val="none" w:sz="0" w:space="0" w:color="auto"/>
        <w:right w:val="none" w:sz="0" w:space="0" w:color="auto"/>
      </w:divBdr>
    </w:div>
    <w:div w:id="1952278196">
      <w:bodyDiv w:val="1"/>
      <w:marLeft w:val="0"/>
      <w:marRight w:val="0"/>
      <w:marTop w:val="0"/>
      <w:marBottom w:val="0"/>
      <w:divBdr>
        <w:top w:val="none" w:sz="0" w:space="0" w:color="auto"/>
        <w:left w:val="none" w:sz="0" w:space="0" w:color="auto"/>
        <w:bottom w:val="none" w:sz="0" w:space="0" w:color="auto"/>
        <w:right w:val="none" w:sz="0" w:space="0" w:color="auto"/>
      </w:divBdr>
    </w:div>
    <w:div w:id="1961720474">
      <w:bodyDiv w:val="1"/>
      <w:marLeft w:val="0"/>
      <w:marRight w:val="0"/>
      <w:marTop w:val="0"/>
      <w:marBottom w:val="0"/>
      <w:divBdr>
        <w:top w:val="none" w:sz="0" w:space="0" w:color="auto"/>
        <w:left w:val="none" w:sz="0" w:space="0" w:color="auto"/>
        <w:bottom w:val="none" w:sz="0" w:space="0" w:color="auto"/>
        <w:right w:val="none" w:sz="0" w:space="0" w:color="auto"/>
      </w:divBdr>
    </w:div>
    <w:div w:id="1970821631">
      <w:bodyDiv w:val="1"/>
      <w:marLeft w:val="0"/>
      <w:marRight w:val="0"/>
      <w:marTop w:val="0"/>
      <w:marBottom w:val="0"/>
      <w:divBdr>
        <w:top w:val="none" w:sz="0" w:space="0" w:color="auto"/>
        <w:left w:val="none" w:sz="0" w:space="0" w:color="auto"/>
        <w:bottom w:val="none" w:sz="0" w:space="0" w:color="auto"/>
        <w:right w:val="none" w:sz="0" w:space="0" w:color="auto"/>
      </w:divBdr>
    </w:div>
    <w:div w:id="1987321932">
      <w:bodyDiv w:val="1"/>
      <w:marLeft w:val="0"/>
      <w:marRight w:val="0"/>
      <w:marTop w:val="0"/>
      <w:marBottom w:val="0"/>
      <w:divBdr>
        <w:top w:val="none" w:sz="0" w:space="0" w:color="auto"/>
        <w:left w:val="none" w:sz="0" w:space="0" w:color="auto"/>
        <w:bottom w:val="none" w:sz="0" w:space="0" w:color="auto"/>
        <w:right w:val="none" w:sz="0" w:space="0" w:color="auto"/>
      </w:divBdr>
    </w:div>
    <w:div w:id="2047214508">
      <w:bodyDiv w:val="1"/>
      <w:marLeft w:val="0"/>
      <w:marRight w:val="0"/>
      <w:marTop w:val="0"/>
      <w:marBottom w:val="0"/>
      <w:divBdr>
        <w:top w:val="none" w:sz="0" w:space="0" w:color="auto"/>
        <w:left w:val="none" w:sz="0" w:space="0" w:color="auto"/>
        <w:bottom w:val="none" w:sz="0" w:space="0" w:color="auto"/>
        <w:right w:val="none" w:sz="0" w:space="0" w:color="auto"/>
      </w:divBdr>
    </w:div>
    <w:div w:id="2064714041">
      <w:bodyDiv w:val="1"/>
      <w:marLeft w:val="0"/>
      <w:marRight w:val="0"/>
      <w:marTop w:val="0"/>
      <w:marBottom w:val="0"/>
      <w:divBdr>
        <w:top w:val="none" w:sz="0" w:space="0" w:color="auto"/>
        <w:left w:val="none" w:sz="0" w:space="0" w:color="auto"/>
        <w:bottom w:val="none" w:sz="0" w:space="0" w:color="auto"/>
        <w:right w:val="none" w:sz="0" w:space="0" w:color="auto"/>
      </w:divBdr>
      <w:divsChild>
        <w:div w:id="46876353">
          <w:marLeft w:val="0"/>
          <w:marRight w:val="0"/>
          <w:marTop w:val="0"/>
          <w:marBottom w:val="0"/>
          <w:divBdr>
            <w:top w:val="none" w:sz="0" w:space="0" w:color="auto"/>
            <w:left w:val="none" w:sz="0" w:space="0" w:color="auto"/>
            <w:bottom w:val="none" w:sz="0" w:space="0" w:color="auto"/>
            <w:right w:val="none" w:sz="0" w:space="0" w:color="auto"/>
          </w:divBdr>
        </w:div>
      </w:divsChild>
    </w:div>
    <w:div w:id="2068718375">
      <w:bodyDiv w:val="1"/>
      <w:marLeft w:val="0"/>
      <w:marRight w:val="0"/>
      <w:marTop w:val="0"/>
      <w:marBottom w:val="0"/>
      <w:divBdr>
        <w:top w:val="none" w:sz="0" w:space="0" w:color="auto"/>
        <w:left w:val="none" w:sz="0" w:space="0" w:color="auto"/>
        <w:bottom w:val="none" w:sz="0" w:space="0" w:color="auto"/>
        <w:right w:val="none" w:sz="0" w:space="0" w:color="auto"/>
      </w:divBdr>
    </w:div>
    <w:div w:id="2092893877">
      <w:bodyDiv w:val="1"/>
      <w:marLeft w:val="0"/>
      <w:marRight w:val="0"/>
      <w:marTop w:val="0"/>
      <w:marBottom w:val="0"/>
      <w:divBdr>
        <w:top w:val="none" w:sz="0" w:space="0" w:color="auto"/>
        <w:left w:val="none" w:sz="0" w:space="0" w:color="auto"/>
        <w:bottom w:val="none" w:sz="0" w:space="0" w:color="auto"/>
        <w:right w:val="none" w:sz="0" w:space="0" w:color="auto"/>
      </w:divBdr>
    </w:div>
    <w:div w:id="2093240541">
      <w:bodyDiv w:val="1"/>
      <w:marLeft w:val="0"/>
      <w:marRight w:val="0"/>
      <w:marTop w:val="0"/>
      <w:marBottom w:val="0"/>
      <w:divBdr>
        <w:top w:val="none" w:sz="0" w:space="0" w:color="auto"/>
        <w:left w:val="none" w:sz="0" w:space="0" w:color="auto"/>
        <w:bottom w:val="none" w:sz="0" w:space="0" w:color="auto"/>
        <w:right w:val="none" w:sz="0" w:space="0" w:color="auto"/>
      </w:divBdr>
    </w:div>
    <w:div w:id="2126385709">
      <w:bodyDiv w:val="1"/>
      <w:marLeft w:val="0"/>
      <w:marRight w:val="0"/>
      <w:marTop w:val="0"/>
      <w:marBottom w:val="0"/>
      <w:divBdr>
        <w:top w:val="none" w:sz="0" w:space="0" w:color="auto"/>
        <w:left w:val="none" w:sz="0" w:space="0" w:color="auto"/>
        <w:bottom w:val="none" w:sz="0" w:space="0" w:color="auto"/>
        <w:right w:val="none" w:sz="0" w:space="0" w:color="auto"/>
      </w:divBdr>
    </w:div>
    <w:div w:id="2137989324">
      <w:bodyDiv w:val="1"/>
      <w:marLeft w:val="0"/>
      <w:marRight w:val="0"/>
      <w:marTop w:val="0"/>
      <w:marBottom w:val="0"/>
      <w:divBdr>
        <w:top w:val="none" w:sz="0" w:space="0" w:color="auto"/>
        <w:left w:val="none" w:sz="0" w:space="0" w:color="auto"/>
        <w:bottom w:val="none" w:sz="0" w:space="0" w:color="auto"/>
        <w:right w:val="none" w:sz="0" w:space="0" w:color="auto"/>
      </w:divBdr>
    </w:div>
    <w:div w:id="2138181603">
      <w:bodyDiv w:val="1"/>
      <w:marLeft w:val="0"/>
      <w:marRight w:val="0"/>
      <w:marTop w:val="0"/>
      <w:marBottom w:val="0"/>
      <w:divBdr>
        <w:top w:val="none" w:sz="0" w:space="0" w:color="auto"/>
        <w:left w:val="none" w:sz="0" w:space="0" w:color="auto"/>
        <w:bottom w:val="none" w:sz="0" w:space="0" w:color="auto"/>
        <w:right w:val="none" w:sz="0" w:space="0" w:color="auto"/>
      </w:divBdr>
    </w:div>
    <w:div w:id="2145194553">
      <w:bodyDiv w:val="1"/>
      <w:marLeft w:val="0"/>
      <w:marRight w:val="0"/>
      <w:marTop w:val="0"/>
      <w:marBottom w:val="0"/>
      <w:divBdr>
        <w:top w:val="none" w:sz="0" w:space="0" w:color="auto"/>
        <w:left w:val="none" w:sz="0" w:space="0" w:color="auto"/>
        <w:bottom w:val="none" w:sz="0" w:space="0" w:color="auto"/>
        <w:right w:val="none" w:sz="0" w:space="0" w:color="auto"/>
      </w:divBdr>
    </w:div>
    <w:div w:id="2146314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8.png"/><Relationship Id="rId42" Type="http://schemas.openxmlformats.org/officeDocument/2006/relationships/hyperlink" Target="https://spark.apache.org/" TargetMode="External"/><Relationship Id="rId47" Type="http://schemas.openxmlformats.org/officeDocument/2006/relationships/hyperlink" Target="https://azure.microsoft.com/en-us/services/event-hubs/" TargetMode="External"/><Relationship Id="rId63" Type="http://schemas.openxmlformats.org/officeDocument/2006/relationships/hyperlink" Target="https://azure.microsoft.com/services/storage/files/" TargetMode="External"/><Relationship Id="rId68" Type="http://schemas.openxmlformats.org/officeDocument/2006/relationships/hyperlink" Target="https://azure.microsoft.com/pricing/details/sql-database/" TargetMode="External"/><Relationship Id="rId84" Type="http://schemas.openxmlformats.org/officeDocument/2006/relationships/hyperlink" Target="https://docs.microsoft.com/en-us/sql/relational-databases/security/authentication-access/database-level-roles" TargetMode="External"/><Relationship Id="rId89" Type="http://schemas.openxmlformats.org/officeDocument/2006/relationships/hyperlink" Target="https://docs.microsoft.com/en-us/sql/relational-databases/security/row-level-security" TargetMode="External"/><Relationship Id="rId112" Type="http://schemas.openxmlformats.org/officeDocument/2006/relationships/image" Target="media/image45.png"/><Relationship Id="rId16" Type="http://schemas.openxmlformats.org/officeDocument/2006/relationships/image" Target="media/image5.png"/><Relationship Id="rId107" Type="http://schemas.openxmlformats.org/officeDocument/2006/relationships/image" Target="media/image40.png"/><Relationship Id="rId11" Type="http://schemas.openxmlformats.org/officeDocument/2006/relationships/hyperlink" Target="https://docs.microsoft.com/en-us/azure/hdinsight/hdinsight-hadoop-use-blob-storage" TargetMode="External"/><Relationship Id="rId24" Type="http://schemas.openxmlformats.org/officeDocument/2006/relationships/image" Target="media/image11.png"/><Relationship Id="rId32" Type="http://schemas.openxmlformats.org/officeDocument/2006/relationships/hyperlink" Target="https://code.visualstudio.com/" TargetMode="External"/><Relationship Id="rId37" Type="http://schemas.openxmlformats.org/officeDocument/2006/relationships/image" Target="media/image20.jpeg"/><Relationship Id="rId40" Type="http://schemas.openxmlformats.org/officeDocument/2006/relationships/hyperlink" Target="https://azure.microsoft.com/en-ca/blog/analytics-in-azure-is-up-to-14x-faster-and-costs-94-less-than-other-cloud-providers-why-go-anywhere-else/" TargetMode="External"/><Relationship Id="rId45" Type="http://schemas.openxmlformats.org/officeDocument/2006/relationships/hyperlink" Target="https://azure.microsoft.com/en-us/services/data-lake-store/" TargetMode="External"/><Relationship Id="rId53" Type="http://schemas.openxmlformats.org/officeDocument/2006/relationships/image" Target="media/image29.png"/><Relationship Id="rId58" Type="http://schemas.openxmlformats.org/officeDocument/2006/relationships/hyperlink" Target="https://azure.microsoft.com/solutions/data-lake/" TargetMode="External"/><Relationship Id="rId66" Type="http://schemas.openxmlformats.org/officeDocument/2006/relationships/image" Target="media/image32.png"/><Relationship Id="rId74" Type="http://schemas.openxmlformats.org/officeDocument/2006/relationships/hyperlink" Target="https://docs.microsoft.com/en-us/azure/virtual-network/virtual-network-service-endpoints-overview" TargetMode="External"/><Relationship Id="rId79" Type="http://schemas.openxmlformats.org/officeDocument/2006/relationships/hyperlink" Target="https://docs.microsoft.com/en-us/azure/sql-data-warehouse/sql-data-warehouse-overview-what-is" TargetMode="External"/><Relationship Id="rId87" Type="http://schemas.openxmlformats.org/officeDocument/2006/relationships/hyperlink" Target="https://docs.microsoft.com/en-us/sql/t-sql/statements/execute-as-clause-transact-sql" TargetMode="External"/><Relationship Id="rId102" Type="http://schemas.openxmlformats.org/officeDocument/2006/relationships/hyperlink" Target="https://docs.microsoft.com/en-us/sql/relational-databases/security/encryption/always-encrypted-database-engine" TargetMode="External"/><Relationship Id="rId110" Type="http://schemas.openxmlformats.org/officeDocument/2006/relationships/image" Target="media/image43.png"/><Relationship Id="rId115"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azure.microsoft.com/services/time-series-insights/" TargetMode="External"/><Relationship Id="rId82" Type="http://schemas.openxmlformats.org/officeDocument/2006/relationships/hyperlink" Target="https://docs.microsoft.com/en-us/azure/active-directory/authentication/concept-mfa-howitworks" TargetMode="External"/><Relationship Id="rId90" Type="http://schemas.openxmlformats.org/officeDocument/2006/relationships/image" Target="media/image35.png"/><Relationship Id="rId95" Type="http://schemas.openxmlformats.org/officeDocument/2006/relationships/hyperlink" Target="https://support.microsoft.com/help/3135244/tls-1-2-support-for-microsoft-sql-server" TargetMode="External"/><Relationship Id="rId19" Type="http://schemas.openxmlformats.org/officeDocument/2006/relationships/hyperlink" Target="https://docs.microsoft.com/azure/storage/storage-require-secure-transfer"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marketplace.visualstudio.com/items?itemName=ms-azuretools.vscode-cosmosdb" TargetMode="External"/><Relationship Id="rId43" Type="http://schemas.openxmlformats.org/officeDocument/2006/relationships/hyperlink" Target="https://azure.microsoft.com/en-us/services/sql-data-warehouse/" TargetMode="External"/><Relationship Id="rId48" Type="http://schemas.openxmlformats.org/officeDocument/2006/relationships/image" Target="media/image24.png"/><Relationship Id="rId56" Type="http://schemas.openxmlformats.org/officeDocument/2006/relationships/hyperlink" Target="https://docs.microsoft.com/en-us/azure/hdinsight/hdinsight-hbase-overview" TargetMode="External"/><Relationship Id="rId64" Type="http://schemas.openxmlformats.org/officeDocument/2006/relationships/hyperlink" Target="https://redis.io/" TargetMode="External"/><Relationship Id="rId69" Type="http://schemas.openxmlformats.org/officeDocument/2006/relationships/hyperlink" Target="https://docs.microsoft.com/en-us/azure/sql-database/sql-database-automated-backups" TargetMode="External"/><Relationship Id="rId77" Type="http://schemas.openxmlformats.org/officeDocument/2006/relationships/hyperlink" Target="https://docs.microsoft.com/en-us/azure/sql-database/sql-database-technical-overview" TargetMode="External"/><Relationship Id="rId100" Type="http://schemas.openxmlformats.org/officeDocument/2006/relationships/hyperlink" Target="https://docs.microsoft.com/en-us/azure/key-vault/key-vault-secure-your-key-vault" TargetMode="External"/><Relationship Id="rId105" Type="http://schemas.openxmlformats.org/officeDocument/2006/relationships/image" Target="media/image38.png"/><Relationship Id="rId113" Type="http://schemas.openxmlformats.org/officeDocument/2006/relationships/image" Target="media/image46.png"/><Relationship Id="rId8" Type="http://schemas.openxmlformats.org/officeDocument/2006/relationships/hyperlink" Target="https://hadoop.apache.org/" TargetMode="External"/><Relationship Id="rId51" Type="http://schemas.openxmlformats.org/officeDocument/2006/relationships/image" Target="media/image27.png"/><Relationship Id="rId72" Type="http://schemas.openxmlformats.org/officeDocument/2006/relationships/image" Target="media/image34.png"/><Relationship Id="rId80" Type="http://schemas.openxmlformats.org/officeDocument/2006/relationships/hyperlink" Target="https://docs.microsoft.com/en-us/azure/sql-database/sql-database-aad-authentication" TargetMode="External"/><Relationship Id="rId85" Type="http://schemas.openxmlformats.org/officeDocument/2006/relationships/hyperlink" Target="https://docs.microsoft.com/en-us/sql/relational-databases/security/permissions-database-engine" TargetMode="External"/><Relationship Id="rId93" Type="http://schemas.openxmlformats.org/officeDocument/2006/relationships/hyperlink" Target="https://docs.microsoft.com/en-us/azure/sql-database/sql-database-threat-detection" TargetMode="External"/><Relationship Id="rId98" Type="http://schemas.openxmlformats.org/officeDocument/2006/relationships/hyperlink" Target="https://docs.microsoft.com/en-us/azure/sql-database/transparent-data-encryption-byok-azure-sql" TargetMode="External"/><Relationship Id="rId3" Type="http://schemas.openxmlformats.org/officeDocument/2006/relationships/styles" Target="styles.xml"/><Relationship Id="rId12" Type="http://schemas.openxmlformats.org/officeDocument/2006/relationships/hyperlink" Target="https://docs.microsoft.com/en-us/azure/hdinsight/hbase/apache-hbase-provision-vne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microsoft.com/net/download" TargetMode="External"/><Relationship Id="rId38" Type="http://schemas.openxmlformats.org/officeDocument/2006/relationships/image" Target="media/image21.png"/><Relationship Id="rId46" Type="http://schemas.openxmlformats.org/officeDocument/2006/relationships/hyperlink" Target="https://azure.microsoft.com/en-us/services/storage/blobs/" TargetMode="External"/><Relationship Id="rId59" Type="http://schemas.openxmlformats.org/officeDocument/2006/relationships/hyperlink" Target="https://azure.microsoft.com/services/data-explorer/" TargetMode="External"/><Relationship Id="rId67" Type="http://schemas.openxmlformats.org/officeDocument/2006/relationships/hyperlink" Target="https://docs.microsoft.com/en-us/azure/virtual-network/virtual-networks-overview" TargetMode="External"/><Relationship Id="rId103" Type="http://schemas.openxmlformats.org/officeDocument/2006/relationships/hyperlink" Target="https://docs.microsoft.com/en-us/azure/sql-database/sql-database-always-encrypted" TargetMode="External"/><Relationship Id="rId108" Type="http://schemas.openxmlformats.org/officeDocument/2006/relationships/image" Target="media/image41.png"/><Relationship Id="rId116" Type="http://schemas.openxmlformats.org/officeDocument/2006/relationships/fontTable" Target="fontTable.xml"/><Relationship Id="rId20" Type="http://schemas.openxmlformats.org/officeDocument/2006/relationships/hyperlink" Target="https://ravistorageapp07.azurewebsites.net/" TargetMode="External"/><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hyperlink" Target="https://azure.microsoft.com/services/storage/blobs/" TargetMode="External"/><Relationship Id="rId70" Type="http://schemas.openxmlformats.org/officeDocument/2006/relationships/hyperlink" Target="https://docs.microsoft.com/en-us/azure/sql-database/sql-database-high-availability" TargetMode="External"/><Relationship Id="rId75" Type="http://schemas.openxmlformats.org/officeDocument/2006/relationships/hyperlink" Target="https://docs.microsoft.com/en-us/azure/virtual-network/security-overview" TargetMode="External"/><Relationship Id="rId83" Type="http://schemas.openxmlformats.org/officeDocument/2006/relationships/hyperlink" Target="https://docs.microsoft.com/en-us/azure/sql-database/sql-database-conditional-access" TargetMode="External"/><Relationship Id="rId88" Type="http://schemas.openxmlformats.org/officeDocument/2006/relationships/hyperlink" Target="https://docs.microsoft.com/en-us/sql/relational-databases/security/authentication-access/application-roles" TargetMode="External"/><Relationship Id="rId91" Type="http://schemas.openxmlformats.org/officeDocument/2006/relationships/hyperlink" Target="https://docs.microsoft.com/en-us/azure/sql-database/sql-database-auditing" TargetMode="External"/><Relationship Id="rId96" Type="http://schemas.openxmlformats.org/officeDocument/2006/relationships/hyperlink" Target="https://docs.microsoft.com/en-us/azure/sql-database/transparent-data-encryption-azure-sql" TargetMode="External"/><Relationship Id="rId11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image" Target="media/image25.png"/><Relationship Id="rId57" Type="http://schemas.openxmlformats.org/officeDocument/2006/relationships/hyperlink" Target="https://azure.microsoft.com/services/sql-data-warehouse/" TargetMode="External"/><Relationship Id="rId106" Type="http://schemas.openxmlformats.org/officeDocument/2006/relationships/image" Target="media/image39.png"/><Relationship Id="rId114" Type="http://schemas.openxmlformats.org/officeDocument/2006/relationships/image" Target="media/image47.png"/><Relationship Id="rId10" Type="http://schemas.openxmlformats.org/officeDocument/2006/relationships/hyperlink" Target="https://phoenix.apache.org/" TargetMode="External"/><Relationship Id="rId31" Type="http://schemas.openxmlformats.org/officeDocument/2006/relationships/image" Target="media/image18.png"/><Relationship Id="rId44" Type="http://schemas.openxmlformats.org/officeDocument/2006/relationships/hyperlink" Target="https://azure.microsoft.com/en-us/services/cosmos-db/" TargetMode="External"/><Relationship Id="rId52" Type="http://schemas.openxmlformats.org/officeDocument/2006/relationships/image" Target="media/image28.png"/><Relationship Id="rId60" Type="http://schemas.openxmlformats.org/officeDocument/2006/relationships/hyperlink" Target="https://azure.microsoft.com/services/search/" TargetMode="External"/><Relationship Id="rId65" Type="http://schemas.openxmlformats.org/officeDocument/2006/relationships/hyperlink" Target="https://redis.io/" TargetMode="External"/><Relationship Id="rId73" Type="http://schemas.openxmlformats.org/officeDocument/2006/relationships/hyperlink" Target="https://docs.microsoft.com/en-us/azure/sql-database/sql-database-firewall-configure" TargetMode="External"/><Relationship Id="rId78" Type="http://schemas.openxmlformats.org/officeDocument/2006/relationships/hyperlink" Target="https://docs.microsoft.com/en-us/azure/sql-database/sql-database-technical-overview" TargetMode="External"/><Relationship Id="rId81" Type="http://schemas.openxmlformats.org/officeDocument/2006/relationships/hyperlink" Target="https://docs.microsoft.com/en-us/azure/sql-database/sql-database-ssms-mfa-authentication" TargetMode="External"/><Relationship Id="rId86" Type="http://schemas.openxmlformats.org/officeDocument/2006/relationships/hyperlink" Target="https://docs.microsoft.com/en-us/azure/sql-database/sql-database-manage-logins" TargetMode="External"/><Relationship Id="rId94" Type="http://schemas.openxmlformats.org/officeDocument/2006/relationships/image" Target="media/image36.png"/><Relationship Id="rId99" Type="http://schemas.openxmlformats.org/officeDocument/2006/relationships/hyperlink" Target="https://docs.microsoft.com/en-us/sql/relational-databases/security/encryption/transparent-data-encryption" TargetMode="External"/><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cloud.google.com/bigtabl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42.png"/><Relationship Id="rId34" Type="http://schemas.openxmlformats.org/officeDocument/2006/relationships/hyperlink" Target="https://marketplace.visualstudio.com/items?itemName=ms-vscode.azure-account"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docs.microsoft.com/en-us/azure/sql-database/sql-database-vnet-service-endpoint-rule-overview" TargetMode="External"/><Relationship Id="rId97" Type="http://schemas.openxmlformats.org/officeDocument/2006/relationships/hyperlink" Target="https://docs.microsoft.com/en-us/azure/key-vault/key-vault-secure-your-key-vault" TargetMode="External"/><Relationship Id="rId104" Type="http://schemas.openxmlformats.org/officeDocument/2006/relationships/hyperlink" Target="https://docs.microsoft.com/en-us/azure/sql-database/sql-database-always-encrypted-azure-key-vault" TargetMode="External"/><Relationship Id="rId7" Type="http://schemas.openxmlformats.org/officeDocument/2006/relationships/hyperlink" Target="https://hbase.apache.org/" TargetMode="External"/><Relationship Id="rId71" Type="http://schemas.openxmlformats.org/officeDocument/2006/relationships/image" Target="media/image33.png"/><Relationship Id="rId92" Type="http://schemas.openxmlformats.org/officeDocument/2006/relationships/hyperlink" Target="https://azure.microsoft.com/services/security-center/"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C2B1E-686A-4A74-8008-F060FA16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12991</TotalTime>
  <Pages>77</Pages>
  <Words>18735</Words>
  <Characters>106793</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Pasumarty, Ravi SIPC-ITY/FB</dc:creator>
  <cp:keywords/>
  <dc:description/>
  <cp:lastModifiedBy>Pasumarty, Ravi SIPC-ITY/FB</cp:lastModifiedBy>
  <cp:revision>47</cp:revision>
  <dcterms:created xsi:type="dcterms:W3CDTF">2020-02-04T06:23:00Z</dcterms:created>
  <dcterms:modified xsi:type="dcterms:W3CDTF">2020-02-22T11:00:00Z</dcterms:modified>
</cp:coreProperties>
</file>