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A7" w:rsidRPr="00E353A9" w:rsidRDefault="00E353A9" w:rsidP="00E353A9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353A9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F621C" w:rsidRPr="00E353A9">
        <w:rPr>
          <w:rFonts w:ascii="Times New Roman" w:hAnsi="Times New Roman" w:cs="Times New Roman"/>
          <w:sz w:val="32"/>
          <w:szCs w:val="32"/>
        </w:rPr>
        <w:t>PROJECT MANAGEMENT</w:t>
      </w:r>
    </w:p>
    <w:p w:rsidR="006F621C" w:rsidRDefault="006F621C" w:rsidP="006F621C">
      <w:pPr>
        <w:pStyle w:val="BodyText"/>
        <w:rPr>
          <w:lang w:val="en-US" w:eastAsia="ar-SA"/>
        </w:rPr>
      </w:pPr>
    </w:p>
    <w:p w:rsidR="00FE66BE" w:rsidRDefault="006F621C" w:rsidP="006F621C">
      <w:pPr>
        <w:pStyle w:val="BodyText"/>
        <w:spacing w:line="360" w:lineRule="auto"/>
        <w:rPr>
          <w:rFonts w:ascii="Times New Roman" w:hAnsi="Times New Roman" w:cs="Times New Roman"/>
          <w:b/>
          <w:sz w:val="28"/>
          <w:szCs w:val="28"/>
          <w:lang w:val="en-US" w:eastAsia="ar-SA"/>
        </w:rPr>
      </w:pPr>
      <w:r w:rsidRPr="006F621C">
        <w:rPr>
          <w:rFonts w:ascii="Times New Roman" w:hAnsi="Times New Roman" w:cs="Times New Roman"/>
          <w:b/>
          <w:sz w:val="28"/>
          <w:szCs w:val="28"/>
          <w:lang w:val="en-US" w:eastAsia="ar-SA"/>
        </w:rPr>
        <w:t xml:space="preserve">2.1 </w:t>
      </w:r>
      <w:r w:rsidR="00E353A9" w:rsidRPr="006F621C">
        <w:rPr>
          <w:rFonts w:ascii="Times New Roman" w:hAnsi="Times New Roman" w:cs="Times New Roman"/>
          <w:b/>
          <w:sz w:val="28"/>
          <w:szCs w:val="28"/>
          <w:lang w:val="en-US" w:eastAsia="ar-SA"/>
        </w:rPr>
        <w:t>PROJECT PLANNING</w:t>
      </w:r>
    </w:p>
    <w:p w:rsidR="00FE66BE" w:rsidRDefault="006F621C" w:rsidP="006F621C">
      <w:pPr>
        <w:pStyle w:val="BodyText"/>
        <w:spacing w:line="360" w:lineRule="auto"/>
        <w:rPr>
          <w:rFonts w:ascii="Times New Roman" w:hAnsi="Times New Roman" w:cs="Times New Roman"/>
          <w:b/>
          <w:sz w:val="28"/>
          <w:szCs w:val="28"/>
          <w:lang w:val="en-US" w:eastAsia="ar-SA"/>
        </w:rPr>
      </w:pPr>
      <w:r w:rsidRPr="005B6CFF">
        <w:rPr>
          <w:rFonts w:ascii="Times New Roman" w:hAnsi="Times New Roman" w:cs="Times New Roman"/>
          <w:b/>
          <w:sz w:val="24"/>
          <w:szCs w:val="24"/>
          <w:lang w:val="en-US" w:eastAsia="ar-SA"/>
        </w:rPr>
        <w:t>2.1.1 Project Development Approach and justification</w:t>
      </w:r>
    </w:p>
    <w:p w:rsidR="00E50692" w:rsidRDefault="00E50692" w:rsidP="005B6CFF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</w:p>
    <w:p w:rsidR="00FE66BE" w:rsidRPr="00FE66BE" w:rsidRDefault="00FE66BE" w:rsidP="005B6CFF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val="en-US" w:eastAsia="ar-SA"/>
        </w:rPr>
        <w:t>This project is developed using it</w:t>
      </w:r>
      <w:r w:rsidR="00E26B08">
        <w:rPr>
          <w:rFonts w:ascii="Times New Roman" w:hAnsi="Times New Roman" w:cs="Times New Roman"/>
          <w:sz w:val="24"/>
          <w:szCs w:val="24"/>
          <w:lang w:val="en-US" w:eastAsia="ar-SA"/>
        </w:rPr>
        <w:t>erative water fall model. We</w:t>
      </w:r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use</w:t>
      </w:r>
      <w:r w:rsidR="00E26B08">
        <w:rPr>
          <w:rFonts w:ascii="Times New Roman" w:hAnsi="Times New Roman" w:cs="Times New Roman"/>
          <w:sz w:val="24"/>
          <w:szCs w:val="24"/>
          <w:lang w:val="en-US" w:eastAsia="ar-SA"/>
        </w:rPr>
        <w:t>d</w:t>
      </w:r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this model because it support</w:t>
      </w:r>
      <w:r w:rsidR="00E26B08">
        <w:rPr>
          <w:rFonts w:ascii="Times New Roman" w:hAnsi="Times New Roman" w:cs="Times New Roman"/>
          <w:sz w:val="24"/>
          <w:szCs w:val="24"/>
          <w:lang w:val="en-US" w:eastAsia="ar-SA"/>
        </w:rPr>
        <w:t>s</w:t>
      </w:r>
      <w:r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backtracking. If </w:t>
      </w:r>
      <w:r w:rsidR="00E26B08">
        <w:rPr>
          <w:rFonts w:ascii="Times New Roman" w:hAnsi="Times New Roman" w:cs="Times New Roman"/>
          <w:sz w:val="24"/>
          <w:szCs w:val="24"/>
          <w:lang w:val="en-US" w:eastAsia="ar-SA"/>
        </w:rPr>
        <w:t>there are some changes</w:t>
      </w:r>
      <w:r w:rsidR="005B6CFF">
        <w:rPr>
          <w:rFonts w:ascii="Times New Roman" w:hAnsi="Times New Roman" w:cs="Times New Roman"/>
          <w:sz w:val="24"/>
          <w:szCs w:val="24"/>
          <w:lang w:val="en-US" w:eastAsia="ar-SA"/>
        </w:rPr>
        <w:t xml:space="preserve"> in previous phase then we can backtrack and add the new functionality. So this model saved the development time.</w:t>
      </w:r>
    </w:p>
    <w:p w:rsidR="00FE66BE" w:rsidRDefault="005B6CFF" w:rsidP="00E32473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867275" cy="3714750"/>
            <wp:effectExtent l="19050" t="0" r="9525" b="0"/>
            <wp:docPr id="2" name="Picture 1" descr="C:\Users\ADMIN\Desktop\Sudip\water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udip\water mod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473" w:rsidRDefault="00E32473" w:rsidP="00E324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sz w:val="24"/>
        </w:rPr>
        <w:t>Fig 2.1 Iterative Waterfall Model</w:t>
      </w:r>
    </w:p>
    <w:p w:rsidR="00FE66BE" w:rsidRDefault="00FE66BE" w:rsidP="006F621C">
      <w:pPr>
        <w:pStyle w:val="BodyText"/>
        <w:spacing w:line="360" w:lineRule="auto"/>
        <w:rPr>
          <w:rFonts w:ascii="Times New Roman" w:hAnsi="Times New Roman" w:cs="Times New Roman"/>
          <w:b/>
          <w:sz w:val="28"/>
          <w:szCs w:val="28"/>
          <w:lang w:val="en-US" w:eastAsia="ar-SA"/>
        </w:rPr>
      </w:pPr>
    </w:p>
    <w:p w:rsidR="00F6738E" w:rsidRDefault="005B6CFF" w:rsidP="008B28DD">
      <w:pPr>
        <w:pStyle w:val="BodyText"/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           </w:t>
      </w:r>
    </w:p>
    <w:p w:rsidR="008B28DD" w:rsidRDefault="008B28DD" w:rsidP="008B28DD">
      <w:pPr>
        <w:pStyle w:val="BodyText"/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F6738E" w:rsidRDefault="00F6738E" w:rsidP="008B28DD">
      <w:pPr>
        <w:pStyle w:val="BodyText"/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E32473" w:rsidRDefault="00E32473" w:rsidP="008B28DD">
      <w:pPr>
        <w:pStyle w:val="BodyText"/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3E2CA7" w:rsidRDefault="003E2CA7" w:rsidP="008B28DD">
      <w:pPr>
        <w:pStyle w:val="BodyText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B28D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2.1.2     Project Effort and Time, Cost Estimation</w:t>
      </w:r>
    </w:p>
    <w:p w:rsidR="003E2CA7" w:rsidRDefault="003E2CA7" w:rsidP="003E2CA7">
      <w:pPr>
        <w:spacing w:after="0" w:line="240" w:lineRule="auto"/>
        <w:rPr>
          <w:b/>
          <w:color w:val="000000"/>
        </w:rPr>
      </w:pPr>
    </w:p>
    <w:p w:rsidR="003E2CA7" w:rsidRPr="00FB5C55" w:rsidRDefault="003E2CA7" w:rsidP="00C36E8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5C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 w:rsidRPr="00FB5C55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FB5C5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Constructive Cost Model</w:t>
      </w:r>
      <w:r w:rsidRPr="00FB5C55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FB5C5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COCOMO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is an algorithmic</w:t>
      </w:r>
      <w:r w:rsidRPr="00FB5C55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hyperlink r:id="rId8" w:tooltip="Estimation in software engineering" w:history="1">
        <w:r w:rsidRPr="00FB5C5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software cost estimation model</w:t>
        </w:r>
      </w:hyperlink>
      <w:r w:rsidRPr="00FB5C55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developed by</w:t>
      </w:r>
      <w:r w:rsidRPr="00FB5C55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hyperlink r:id="rId9" w:tooltip="Barry Boehm" w:history="1">
        <w:r w:rsidRPr="00FB5C5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Barry W. Boehm</w:t>
        </w:r>
      </w:hyperlink>
      <w:r w:rsidRPr="00FB5C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 model uses a basic</w:t>
      </w:r>
      <w:r w:rsidRPr="00FB5C55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hyperlink r:id="rId10" w:tooltip="Regression analysis" w:history="1">
        <w:r w:rsidRPr="00FB5C5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regression</w:t>
        </w:r>
      </w:hyperlink>
      <w:r w:rsidRPr="00FB5C55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formula with parameters that are derived from historical project data and current as well as future project characteristics.</w:t>
      </w:r>
    </w:p>
    <w:p w:rsidR="003E2CA7" w:rsidRPr="00FB5C55" w:rsidRDefault="003E2CA7" w:rsidP="00C36E89">
      <w:pPr>
        <w:pStyle w:val="NormalWeb"/>
        <w:shd w:val="clear" w:color="auto" w:fill="FFFFFF"/>
        <w:spacing w:before="96" w:beforeAutospacing="0" w:after="120" w:afterAutospacing="0" w:line="360" w:lineRule="auto"/>
        <w:ind w:left="-90"/>
        <w:jc w:val="both"/>
        <w:rPr>
          <w:color w:val="000000" w:themeColor="text1"/>
        </w:rPr>
      </w:pPr>
      <w:r w:rsidRPr="00FB5C55">
        <w:rPr>
          <w:bCs/>
          <w:color w:val="000000" w:themeColor="text1"/>
        </w:rPr>
        <w:t>Basic COCOMO</w:t>
      </w:r>
      <w:r w:rsidRPr="00FB5C55">
        <w:rPr>
          <w:rStyle w:val="apple-converted-space"/>
          <w:color w:val="000000" w:themeColor="text1"/>
        </w:rPr>
        <w:t> </w:t>
      </w:r>
      <w:r w:rsidRPr="00FB5C55">
        <w:rPr>
          <w:color w:val="000000" w:themeColor="text1"/>
        </w:rPr>
        <w:t>computes software development effort (and cost) as a function of program size. Program size is expressed in estimated thousands of source lines of code (</w:t>
      </w:r>
      <w:hyperlink r:id="rId11" w:tooltip="Source lines of code" w:history="1">
        <w:r w:rsidRPr="00FB5C55">
          <w:rPr>
            <w:rStyle w:val="Hyperlink"/>
            <w:color w:val="000000" w:themeColor="text1"/>
          </w:rPr>
          <w:t>SLOC</w:t>
        </w:r>
      </w:hyperlink>
      <w:r w:rsidRPr="00FB5C55">
        <w:rPr>
          <w:color w:val="000000" w:themeColor="text1"/>
        </w:rPr>
        <w:t>)</w:t>
      </w:r>
    </w:p>
    <w:p w:rsidR="003E2CA7" w:rsidRPr="00FB5C55" w:rsidRDefault="003E2CA7" w:rsidP="00C36E89">
      <w:pPr>
        <w:pStyle w:val="NormalWeb"/>
        <w:shd w:val="clear" w:color="auto" w:fill="FFFFFF"/>
        <w:spacing w:before="96" w:beforeAutospacing="0" w:after="120" w:afterAutospacing="0" w:line="360" w:lineRule="auto"/>
        <w:jc w:val="both"/>
        <w:rPr>
          <w:color w:val="000000" w:themeColor="text1"/>
        </w:rPr>
      </w:pPr>
      <w:r w:rsidRPr="00FB5C55">
        <w:rPr>
          <w:color w:val="000000" w:themeColor="text1"/>
        </w:rPr>
        <w:t>COCOMO applies to three classes of software projects:</w:t>
      </w:r>
    </w:p>
    <w:p w:rsidR="003E2CA7" w:rsidRPr="00FB5C55" w:rsidRDefault="003E2CA7" w:rsidP="00C36E89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C55">
        <w:rPr>
          <w:rFonts w:ascii="Times New Roman" w:hAnsi="Times New Roman" w:cs="Times New Roman"/>
          <w:color w:val="000000" w:themeColor="text1"/>
          <w:sz w:val="24"/>
          <w:szCs w:val="24"/>
        </w:rPr>
        <w:t>Organic projects - "small" teams with "good" experience working with "less than rigid" requirements</w:t>
      </w:r>
    </w:p>
    <w:p w:rsidR="003E2CA7" w:rsidRPr="00FB5C55" w:rsidRDefault="003E2CA7" w:rsidP="00C36E89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C55">
        <w:rPr>
          <w:rFonts w:ascii="Times New Roman" w:hAnsi="Times New Roman" w:cs="Times New Roman"/>
          <w:color w:val="000000" w:themeColor="text1"/>
          <w:sz w:val="24"/>
          <w:szCs w:val="24"/>
        </w:rPr>
        <w:t>Semi-detached projects - "medium" teams with mixed experience working with a mix of rigid and less than rigid requirements</w:t>
      </w:r>
    </w:p>
    <w:p w:rsidR="003E2CA7" w:rsidRDefault="003E2CA7" w:rsidP="00C36E89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C55">
        <w:rPr>
          <w:rFonts w:ascii="Times New Roman" w:hAnsi="Times New Roman" w:cs="Times New Roman"/>
          <w:color w:val="000000" w:themeColor="text1"/>
          <w:sz w:val="24"/>
          <w:szCs w:val="24"/>
        </w:rPr>
        <w:t>Embedded projects - developed within a set of "tight" constraints. It is also combination of organic and semi-detached projects.(hardware, software, operational, ...)</w:t>
      </w:r>
    </w:p>
    <w:p w:rsidR="003E2CA7" w:rsidRPr="00FB5C55" w:rsidRDefault="003E2CA7" w:rsidP="00C36E89">
      <w:p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2CA7" w:rsidRDefault="003E2CA7" w:rsidP="003E2CA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E2CA7" w:rsidRPr="00C36E89" w:rsidRDefault="003E2CA7" w:rsidP="00C36E89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6E89">
        <w:rPr>
          <w:rFonts w:ascii="Times New Roman" w:hAnsi="Times New Roman" w:cs="Times New Roman"/>
          <w:b/>
          <w:sz w:val="24"/>
          <w:szCs w:val="24"/>
        </w:rPr>
        <w:t>Effort resource, cost, project duration estimation</w:t>
      </w:r>
    </w:p>
    <w:p w:rsidR="003E2CA7" w:rsidRPr="00FB5C55" w:rsidRDefault="003E2CA7" w:rsidP="00C36E89">
      <w:pPr>
        <w:pStyle w:val="NormalWeb"/>
        <w:shd w:val="clear" w:color="auto" w:fill="FFFFFF"/>
        <w:spacing w:before="96" w:beforeAutospacing="0" w:after="120" w:afterAutospacing="0" w:line="360" w:lineRule="auto"/>
        <w:jc w:val="both"/>
        <w:rPr>
          <w:color w:val="000000" w:themeColor="text1"/>
        </w:rPr>
      </w:pPr>
      <w:r w:rsidRPr="00FB5C55">
        <w:rPr>
          <w:color w:val="000000" w:themeColor="text1"/>
        </w:rPr>
        <w:t>The basic COCOMO equations take the form</w:t>
      </w:r>
    </w:p>
    <w:p w:rsidR="003E2CA7" w:rsidRDefault="003E2CA7" w:rsidP="00C36E89">
      <w:pPr>
        <w:shd w:val="clear" w:color="auto" w:fill="FFFFFF"/>
        <w:spacing w:after="24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5C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Effort Applied (E)</w:t>
      </w:r>
      <w:r w:rsidRPr="00FB5C55">
        <w:rPr>
          <w:rStyle w:val="apple-converted-space"/>
          <w:rFonts w:ascii="Times New Roman" w:hAnsi="Times New Roman" w:cs="Times New Roman"/>
          <w:color w:val="000000" w:themeColor="text1"/>
          <w:sz w:val="24"/>
        </w:rPr>
        <w:t> 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</w:rPr>
        <w:t>= a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</w:rPr>
        <w:t>(KLOC)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b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b</w:t>
      </w:r>
      <w:r w:rsidRPr="00FB5C55">
        <w:rPr>
          <w:rStyle w:val="apple-converted-space"/>
          <w:rFonts w:ascii="Times New Roman" w:hAnsi="Times New Roman" w:cs="Times New Roman"/>
          <w:color w:val="000000" w:themeColor="text1"/>
          <w:sz w:val="24"/>
        </w:rPr>
        <w:t> </w:t>
      </w:r>
      <w:r w:rsidRPr="00FB5C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Pr="00FB5C55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4"/>
        </w:rPr>
        <w:t> </w:t>
      </w:r>
      <w:hyperlink r:id="rId12" w:tooltip="Person-month (page does not exist)" w:history="1">
        <w:r w:rsidRPr="00FB5C5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person-months</w:t>
        </w:r>
      </w:hyperlink>
      <w:r w:rsidRPr="00FB5C55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4"/>
        </w:rPr>
        <w:t> </w:t>
      </w:r>
      <w:r w:rsidRPr="00FB5C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</w:t>
      </w:r>
    </w:p>
    <w:p w:rsidR="00C36E89" w:rsidRPr="00FB5C55" w:rsidRDefault="00C36E89" w:rsidP="00C36E89">
      <w:pPr>
        <w:shd w:val="clear" w:color="auto" w:fill="FFFFFF"/>
        <w:spacing w:after="24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2CA7" w:rsidRPr="00FB5C55" w:rsidRDefault="003E2CA7" w:rsidP="00C36E89">
      <w:pPr>
        <w:shd w:val="clear" w:color="auto" w:fill="FFFFFF"/>
        <w:spacing w:after="24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C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Development Time (D)</w:t>
      </w:r>
      <w:r w:rsidRPr="00FB5C55">
        <w:rPr>
          <w:rStyle w:val="apple-converted-space"/>
          <w:rFonts w:ascii="Times New Roman" w:hAnsi="Times New Roman" w:cs="Times New Roman"/>
          <w:color w:val="000000" w:themeColor="text1"/>
          <w:sz w:val="24"/>
        </w:rPr>
        <w:t> 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</w:rPr>
        <w:t>= c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</w:rPr>
        <w:t>(Effort Applied)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</w:t>
      </w:r>
      <w:r w:rsidRPr="00FB5C5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b</w:t>
      </w:r>
      <w:r w:rsidRPr="00FB5C55">
        <w:rPr>
          <w:rStyle w:val="apple-converted-space"/>
          <w:rFonts w:ascii="Times New Roman" w:hAnsi="Times New Roman" w:cs="Times New Roman"/>
          <w:color w:val="000000" w:themeColor="text1"/>
          <w:sz w:val="24"/>
        </w:rPr>
        <w:t> </w:t>
      </w:r>
      <w:r w:rsidRPr="00FB5C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[months]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3E2CA7" w:rsidRDefault="00E32473" w:rsidP="00C36E89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Where, </w:t>
      </w:r>
      <w:r w:rsidRPr="00FB5C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KLOC</w:t>
      </w:r>
      <w:r w:rsidR="003E2CA7" w:rsidRPr="00FB5C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is the estimated number of delivered lines (expressed in </w:t>
      </w:r>
      <w:r w:rsidRPr="00FB5C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thousands)</w:t>
      </w:r>
      <w:r w:rsidR="003E2CA7" w:rsidRPr="00FB5C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code for project. The coefficients </w:t>
      </w:r>
      <w:r w:rsidR="003E2CA7" w:rsidRPr="00FB5C5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="003E2CA7" w:rsidRPr="00FB5C5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b</w:t>
      </w:r>
      <w:r w:rsidR="003E2CA7" w:rsidRPr="00FB5C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="003E2CA7" w:rsidRPr="00FB5C5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</w:t>
      </w:r>
      <w:r w:rsidR="003E2CA7" w:rsidRPr="00FB5C5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b</w:t>
      </w:r>
      <w:r w:rsidR="003E2CA7" w:rsidRPr="00FB5C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="003E2CA7" w:rsidRPr="00FB5C5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3E2CA7" w:rsidRPr="00FB5C5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b</w:t>
      </w:r>
      <w:r w:rsidR="003E2CA7" w:rsidRPr="00FB5C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 </w:t>
      </w:r>
      <w:r w:rsidR="003E2CA7" w:rsidRPr="00FB5C5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="003E2CA7" w:rsidRPr="00FB5C5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b</w:t>
      </w:r>
      <w:r w:rsidR="003E2CA7" w:rsidRPr="00FB5C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are given in the following table:</w:t>
      </w:r>
    </w:p>
    <w:p w:rsidR="00BC7B3C" w:rsidRDefault="00BC7B3C" w:rsidP="00C36E89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7B3C" w:rsidRDefault="00BC7B3C" w:rsidP="00C36E89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36E89" w:rsidRDefault="00C36E89" w:rsidP="00C36E89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36E89" w:rsidRPr="00FB5C55" w:rsidRDefault="00C36E89" w:rsidP="00C36E89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9"/>
        <w:gridCol w:w="396"/>
        <w:gridCol w:w="516"/>
        <w:gridCol w:w="396"/>
        <w:gridCol w:w="516"/>
      </w:tblGrid>
      <w:tr w:rsidR="003E2CA7" w:rsidRPr="00FB5C55" w:rsidTr="00E32473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Software project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</w:t>
            </w:r>
            <w:r w:rsidRPr="00FB5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b</w:t>
            </w:r>
            <w:r w:rsidRPr="00FB5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c</w:t>
            </w:r>
            <w:r w:rsidRPr="00FB5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</w:t>
            </w:r>
            <w:r w:rsidRPr="00FB5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vertAlign w:val="subscript"/>
              </w:rPr>
              <w:t>b</w:t>
            </w:r>
          </w:p>
        </w:tc>
      </w:tr>
      <w:tr w:rsidR="003E2CA7" w:rsidRPr="00FB5C55" w:rsidTr="00E32473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Organic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0.38</w:t>
            </w:r>
          </w:p>
        </w:tc>
      </w:tr>
      <w:tr w:rsidR="003E2CA7" w:rsidRPr="00FB5C55" w:rsidTr="00E32473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Semi-detached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1.12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0.35</w:t>
            </w:r>
          </w:p>
        </w:tc>
      </w:tr>
      <w:tr w:rsidR="003E2CA7" w:rsidRPr="00FB5C55" w:rsidTr="00E32473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Embedded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3.6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1.20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2CA7" w:rsidRPr="00FB5C55" w:rsidRDefault="003E2CA7" w:rsidP="00A64E11">
            <w:pPr>
              <w:spacing w:before="240" w:after="240" w:line="192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C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0.32</w:t>
            </w:r>
          </w:p>
        </w:tc>
      </w:tr>
    </w:tbl>
    <w:p w:rsidR="00E32473" w:rsidRDefault="00E32473" w:rsidP="00E3247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E32473" w:rsidRDefault="00E32473" w:rsidP="00E3247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2.1 Cost Estimation Model</w:t>
      </w:r>
    </w:p>
    <w:p w:rsidR="00E32473" w:rsidRDefault="00E32473" w:rsidP="00E3247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E2CA7" w:rsidRPr="0063167D" w:rsidRDefault="003E2CA7" w:rsidP="00BC7B3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16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Estimation method used: embed</w:t>
      </w:r>
      <w:r w:rsidR="0063167D" w:rsidRPr="006316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Pr="006316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</w:t>
      </w:r>
    </w:p>
    <w:p w:rsidR="003E2CA7" w:rsidRPr="0063167D" w:rsidRDefault="003E2CA7" w:rsidP="00BC7B3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16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Effort Applied (E)</w:t>
      </w:r>
      <w:r w:rsidRPr="00631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3.60* (KLOC)</w:t>
      </w:r>
      <w:r w:rsidR="00E26B08" w:rsidRPr="00E26B0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1.20</w:t>
      </w:r>
      <w:r w:rsidRPr="00631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6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="003A6E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hyperlink r:id="rId13" w:tooltip="Person-month (page does not exist)" w:history="1">
        <w:r w:rsidRPr="0063167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person-months</w:t>
        </w:r>
      </w:hyperlink>
      <w:r w:rsidRPr="006316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]</w:t>
      </w:r>
    </w:p>
    <w:p w:rsidR="003E2CA7" w:rsidRPr="0063167D" w:rsidRDefault="003E2CA7" w:rsidP="00BC7B3C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316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</w:t>
      </w:r>
      <w:r w:rsidRPr="0063167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= </w:t>
      </w:r>
      <w:r w:rsidR="00E26B0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3.60(3</w:t>
      </w:r>
      <w:r w:rsidRPr="0063167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</w:t>
      </w:r>
      <w:r w:rsidRPr="00E26B0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perscript"/>
        </w:rPr>
        <w:t>1.20</w:t>
      </w:r>
    </w:p>
    <w:p w:rsidR="003E2CA7" w:rsidRPr="0063167D" w:rsidRDefault="003E2CA7" w:rsidP="003A6E39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3167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   = </w:t>
      </w:r>
      <w:r w:rsidR="003A6E3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13.45</w:t>
      </w:r>
      <w:r w:rsidRPr="0063167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Person-Month</w:t>
      </w:r>
    </w:p>
    <w:p w:rsidR="003E2CA7" w:rsidRDefault="003E2CA7" w:rsidP="003A6E39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3E2CA7" w:rsidRDefault="003E2CA7" w:rsidP="0063167D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3167D">
        <w:rPr>
          <w:rFonts w:ascii="Times New Roman" w:hAnsi="Times New Roman" w:cs="Times New Roman"/>
          <w:b/>
          <w:color w:val="000000"/>
          <w:sz w:val="24"/>
          <w:szCs w:val="24"/>
        </w:rPr>
        <w:t>2.1.3     Roles and Responsibilities</w:t>
      </w:r>
    </w:p>
    <w:p w:rsidR="00110F7C" w:rsidRDefault="00110F7C" w:rsidP="0063167D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10F7C" w:rsidRPr="00110F7C" w:rsidRDefault="00110F7C" w:rsidP="000E7B2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p</w:t>
      </w:r>
      <w:r w:rsidR="00F76F71">
        <w:rPr>
          <w:rFonts w:ascii="Times New Roman" w:hAnsi="Times New Roman" w:cs="Times New Roman"/>
          <w:color w:val="000000"/>
          <w:sz w:val="24"/>
          <w:szCs w:val="24"/>
        </w:rPr>
        <w:t xml:space="preserve">roject will be developed by </w:t>
      </w:r>
      <w:r w:rsidR="003A6E39">
        <w:rPr>
          <w:rFonts w:ascii="Times New Roman" w:hAnsi="Times New Roman" w:cs="Times New Roman"/>
          <w:color w:val="000000"/>
          <w:sz w:val="24"/>
          <w:szCs w:val="24"/>
        </w:rPr>
        <w:t>two Engineers. Each of them will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have</w:t>
      </w:r>
      <w:r w:rsidR="003A6E39">
        <w:rPr>
          <w:rFonts w:ascii="Times New Roman" w:hAnsi="Times New Roman" w:cs="Times New Roman"/>
          <w:color w:val="000000"/>
          <w:sz w:val="24"/>
          <w:szCs w:val="24"/>
        </w:rPr>
        <w:t xml:space="preserve"> different roles and responsibilities towards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project. </w:t>
      </w:r>
      <w:r w:rsidR="003A6E39">
        <w:rPr>
          <w:rFonts w:ascii="Times New Roman" w:hAnsi="Times New Roman" w:cs="Times New Roman"/>
          <w:color w:val="000000"/>
          <w:sz w:val="24"/>
          <w:szCs w:val="24"/>
        </w:rPr>
        <w:t xml:space="preserve">Each </w:t>
      </w:r>
      <w:r w:rsidR="001314DE">
        <w:rPr>
          <w:rFonts w:ascii="Times New Roman" w:hAnsi="Times New Roman" w:cs="Times New Roman"/>
          <w:color w:val="000000"/>
          <w:sz w:val="24"/>
          <w:szCs w:val="24"/>
        </w:rPr>
        <w:t>individual</w:t>
      </w:r>
      <w:r w:rsidR="003A6E39">
        <w:rPr>
          <w:rFonts w:ascii="Times New Roman" w:hAnsi="Times New Roman" w:cs="Times New Roman"/>
          <w:color w:val="000000"/>
          <w:sz w:val="24"/>
          <w:szCs w:val="24"/>
        </w:rPr>
        <w:t xml:space="preserve"> has specific</w:t>
      </w:r>
      <w:r w:rsidR="001314DE">
        <w:rPr>
          <w:rFonts w:ascii="Times New Roman" w:hAnsi="Times New Roman" w:cs="Times New Roman"/>
          <w:color w:val="000000"/>
          <w:sz w:val="24"/>
          <w:szCs w:val="24"/>
        </w:rPr>
        <w:t xml:space="preserve"> task</w:t>
      </w:r>
      <w:r w:rsidR="003A6E39">
        <w:rPr>
          <w:rFonts w:ascii="Times New Roman" w:hAnsi="Times New Roman" w:cs="Times New Roman"/>
          <w:color w:val="000000"/>
          <w:sz w:val="24"/>
          <w:szCs w:val="24"/>
        </w:rPr>
        <w:t xml:space="preserve"> to be completed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within</w:t>
      </w:r>
      <w:r w:rsidR="003A6E39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6E39">
        <w:rPr>
          <w:rFonts w:ascii="Times New Roman" w:hAnsi="Times New Roman" w:cs="Times New Roman"/>
          <w:color w:val="000000"/>
          <w:sz w:val="24"/>
          <w:szCs w:val="24"/>
        </w:rPr>
        <w:t>particular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time</w:t>
      </w:r>
      <w:r w:rsidR="003A6E39">
        <w:rPr>
          <w:rFonts w:ascii="Times New Roman" w:hAnsi="Times New Roman" w:cs="Times New Roman"/>
          <w:color w:val="000000"/>
          <w:sz w:val="24"/>
          <w:szCs w:val="24"/>
        </w:rPr>
        <w:t xml:space="preserve"> frame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A6E39">
        <w:rPr>
          <w:rFonts w:ascii="Times New Roman" w:hAnsi="Times New Roman" w:cs="Times New Roman"/>
          <w:color w:val="000000"/>
          <w:sz w:val="24"/>
          <w:szCs w:val="24"/>
        </w:rPr>
        <w:t>One of them will be responsible for developing the c# application and another will be programming</w:t>
      </w:r>
      <w:r w:rsidR="000E7B26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="003A6E39">
        <w:rPr>
          <w:rFonts w:ascii="Times New Roman" w:hAnsi="Times New Roman" w:cs="Times New Roman"/>
          <w:color w:val="000000"/>
          <w:sz w:val="24"/>
          <w:szCs w:val="24"/>
        </w:rPr>
        <w:t>he Arduino board to receive</w:t>
      </w:r>
      <w:r w:rsidR="000E7B26">
        <w:rPr>
          <w:rFonts w:ascii="Times New Roman" w:hAnsi="Times New Roman" w:cs="Times New Roman"/>
          <w:color w:val="000000"/>
          <w:sz w:val="24"/>
          <w:szCs w:val="24"/>
        </w:rPr>
        <w:t xml:space="preserve"> data from </w:t>
      </w:r>
      <w:r w:rsidR="003A6E39">
        <w:rPr>
          <w:rFonts w:ascii="Times New Roman" w:hAnsi="Times New Roman" w:cs="Times New Roman"/>
          <w:color w:val="000000"/>
          <w:sz w:val="24"/>
          <w:szCs w:val="24"/>
        </w:rPr>
        <w:t>sent via Zigbee</w:t>
      </w:r>
      <w:r w:rsidR="000E7B2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3167D" w:rsidRDefault="0063167D" w:rsidP="000E7B2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3167D" w:rsidRDefault="0063167D" w:rsidP="0063167D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6E39" w:rsidRDefault="003A6E39" w:rsidP="00D22145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32473" w:rsidRDefault="00E32473" w:rsidP="00D22145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A6E39" w:rsidRDefault="003A6E39" w:rsidP="00D22145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A6E39" w:rsidRDefault="003A6E39" w:rsidP="00D22145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32473" w:rsidRDefault="00E32473" w:rsidP="00D22145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22145" w:rsidRPr="005B185D" w:rsidRDefault="003A6E39" w:rsidP="00D22145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B185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2.2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PROJECT</w:t>
      </w:r>
      <w:r w:rsidR="008D220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SCHEDULING</w:t>
      </w:r>
    </w:p>
    <w:p w:rsidR="003E2CA7" w:rsidRPr="00D22145" w:rsidRDefault="003E2CA7" w:rsidP="003E2C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145">
        <w:rPr>
          <w:rFonts w:ascii="Times New Roman" w:hAnsi="Times New Roman" w:cs="Times New Roman"/>
          <w:b/>
          <w:color w:val="000000"/>
          <w:sz w:val="24"/>
          <w:szCs w:val="24"/>
        </w:rPr>
        <w:t>Gantt Chart</w:t>
      </w:r>
    </w:p>
    <w:p w:rsidR="00D22145" w:rsidRDefault="008D2205" w:rsidP="00E32473">
      <w:pPr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3280394"/>
            <wp:effectExtent l="19050" t="0" r="2540" b="0"/>
            <wp:docPr id="5" name="Picture 1" descr="C:\Users\Ravi\Desktop\project\Project Snaps\Project Snap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Desktop\project\Project Snaps\Project Snaps\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205" w:rsidRDefault="00E32473" w:rsidP="00E32473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Fig 2.2 Gantt </w:t>
      </w:r>
      <w:proofErr w:type="gramStart"/>
      <w:r>
        <w:rPr>
          <w:rFonts w:ascii="Times New Roman" w:hAnsi="Times New Roman" w:cs="Times New Roman"/>
          <w:sz w:val="24"/>
        </w:rPr>
        <w:t>Chart</w:t>
      </w:r>
      <w:proofErr w:type="gramEnd"/>
    </w:p>
    <w:p w:rsidR="003E2CA7" w:rsidRDefault="008D2205" w:rsidP="0062546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Work Breakdown Structure</w:t>
      </w:r>
    </w:p>
    <w:p w:rsidR="003E2CA7" w:rsidRDefault="008D2205" w:rsidP="00E32473">
      <w:pPr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3280394"/>
            <wp:effectExtent l="19050" t="0" r="2540" b="0"/>
            <wp:docPr id="9" name="Picture 4" descr="C:\Users\Ravi\Desktop\project\Project Snaps\Project Snap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\Desktop\project\Project Snaps\Project Snaps\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473" w:rsidRDefault="00766DFA" w:rsidP="00F71373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Fig 2.3</w:t>
      </w:r>
      <w:r w:rsidR="00F71373">
        <w:rPr>
          <w:rFonts w:ascii="Times New Roman" w:hAnsi="Times New Roman" w:cs="Times New Roman"/>
          <w:sz w:val="24"/>
        </w:rPr>
        <w:t xml:space="preserve"> Work Breakdown Structure (1)</w:t>
      </w:r>
    </w:p>
    <w:p w:rsidR="008D2205" w:rsidRDefault="008D2205" w:rsidP="00E32473">
      <w:pPr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731510" cy="3280394"/>
            <wp:effectExtent l="19050" t="0" r="2540" b="0"/>
            <wp:docPr id="10" name="Picture 5" descr="C:\Users\Ravi\Desktop\project\Project Snaps\Project Snap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\Desktop\project\Project Snaps\Project Snaps\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205" w:rsidRDefault="00F71373" w:rsidP="00F71373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Fig 2.</w:t>
      </w:r>
      <w:r w:rsidR="00766DF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Work Breakdown Structure (2)</w:t>
      </w:r>
    </w:p>
    <w:p w:rsidR="003E2CA7" w:rsidRDefault="00830B84" w:rsidP="00E033AF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Network Chart</w:t>
      </w:r>
    </w:p>
    <w:p w:rsidR="008D2205" w:rsidRDefault="008D2205" w:rsidP="00F71373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3280394"/>
            <wp:effectExtent l="19050" t="0" r="2540" b="0"/>
            <wp:docPr id="7" name="Picture 2" descr="C:\Users\Ravi\Desktop\project\Project Snaps\Project Snap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Desktop\project\Project Snaps\Project Snaps\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73" w:rsidRDefault="00F71373" w:rsidP="00F7137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2</w:t>
      </w:r>
      <w:r w:rsidR="00766DFA">
        <w:rPr>
          <w:rFonts w:ascii="Times New Roman" w:hAnsi="Times New Roman" w:cs="Times New Roman"/>
          <w:sz w:val="24"/>
        </w:rPr>
        <w:t>.5</w:t>
      </w:r>
      <w:r>
        <w:rPr>
          <w:rFonts w:ascii="Times New Roman" w:hAnsi="Times New Roman" w:cs="Times New Roman"/>
          <w:sz w:val="24"/>
        </w:rPr>
        <w:t xml:space="preserve"> Network Chart (1)</w:t>
      </w:r>
    </w:p>
    <w:p w:rsidR="00F71373" w:rsidRDefault="00F71373" w:rsidP="00F71373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D2205" w:rsidRDefault="008D2205" w:rsidP="00F71373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31510" cy="3280394"/>
            <wp:effectExtent l="19050" t="0" r="2540" b="0"/>
            <wp:docPr id="8" name="Picture 3" descr="C:\Users\Ravi\Desktop\project\Project Snaps\Project Snap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\Desktop\project\Project Snaps\Project Snaps\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73" w:rsidRDefault="00F71373" w:rsidP="00F7137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2.2.5 Network Chart (2)</w:t>
      </w:r>
    </w:p>
    <w:p w:rsidR="00F71373" w:rsidRPr="00E033AF" w:rsidRDefault="00F71373" w:rsidP="00F71373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F71373" w:rsidRPr="00E033AF" w:rsidSect="008E2C4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6B7" w:rsidRDefault="006326B7" w:rsidP="000F3B0F">
      <w:pPr>
        <w:spacing w:after="0" w:line="240" w:lineRule="auto"/>
      </w:pPr>
      <w:r>
        <w:separator/>
      </w:r>
    </w:p>
  </w:endnote>
  <w:endnote w:type="continuationSeparator" w:id="0">
    <w:p w:rsidR="006326B7" w:rsidRDefault="006326B7" w:rsidP="000F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21C" w:rsidRDefault="001A64D4">
    <w:pPr>
      <w:pStyle w:val="Footer"/>
    </w:pPr>
    <w:r>
      <w:t>C.S.P.I.T.</w:t>
    </w:r>
    <w:r w:rsidR="00AB55B8">
      <w:t xml:space="preserve"> ( C.E. )</w:t>
    </w:r>
    <w:r>
      <w:ptab w:relativeTo="margin" w:alignment="center" w:leader="none"/>
    </w:r>
    <w:fldSimple w:instr=" PAGE   \* MERGEFORMAT ">
      <w:r w:rsidR="00A22438">
        <w:rPr>
          <w:noProof/>
        </w:rPr>
        <w:t>9</w:t>
      </w:r>
    </w:fldSimple>
    <w:r>
      <w:ptab w:relativeTo="margin" w:alignment="right" w:leader="none"/>
    </w:r>
    <w:r>
      <w:t>U. &amp; P.U. Patel Dept. of Computer Engg.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6B7" w:rsidRDefault="006326B7" w:rsidP="000F3B0F">
      <w:pPr>
        <w:spacing w:after="0" w:line="240" w:lineRule="auto"/>
      </w:pPr>
      <w:r>
        <w:separator/>
      </w:r>
    </w:p>
  </w:footnote>
  <w:footnote w:type="continuationSeparator" w:id="0">
    <w:p w:rsidR="006326B7" w:rsidRDefault="006326B7" w:rsidP="000F3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4D4" w:rsidRDefault="001A64D4">
    <w:pPr>
      <w:pStyle w:val="Header"/>
    </w:pPr>
    <w:r>
      <w:t>PRJ2015CE079</w:t>
    </w:r>
    <w:r>
      <w:ptab w:relativeTo="margin" w:alignment="center" w:leader="none"/>
    </w:r>
    <w:r>
      <w:ptab w:relativeTo="margin" w:alignment="right" w:leader="none"/>
    </w:r>
    <w:r>
      <w:t>PROJECT MANAGEMENT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2417"/>
        </w:tabs>
        <w:ind w:left="2417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4F4BF4"/>
    <w:multiLevelType w:val="hybridMultilevel"/>
    <w:tmpl w:val="6AA6E8E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4646CD"/>
    <w:multiLevelType w:val="multilevel"/>
    <w:tmpl w:val="F1BAFFC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C766586"/>
    <w:multiLevelType w:val="hybridMultilevel"/>
    <w:tmpl w:val="E696BC58"/>
    <w:lvl w:ilvl="0" w:tplc="CDFA9E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E6306"/>
    <w:multiLevelType w:val="multilevel"/>
    <w:tmpl w:val="B554DF12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4B524828"/>
    <w:multiLevelType w:val="hybridMultilevel"/>
    <w:tmpl w:val="76A40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560A9"/>
    <w:multiLevelType w:val="hybridMultilevel"/>
    <w:tmpl w:val="28302D20"/>
    <w:lvl w:ilvl="0" w:tplc="40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DA1B04"/>
    <w:multiLevelType w:val="hybridMultilevel"/>
    <w:tmpl w:val="BEA8E4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93B53"/>
    <w:multiLevelType w:val="multilevel"/>
    <w:tmpl w:val="BA0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2CA7"/>
    <w:rsid w:val="00001728"/>
    <w:rsid w:val="00003C7B"/>
    <w:rsid w:val="000047F1"/>
    <w:rsid w:val="0000546D"/>
    <w:rsid w:val="000127A9"/>
    <w:rsid w:val="00012D2A"/>
    <w:rsid w:val="00014BBC"/>
    <w:rsid w:val="00025477"/>
    <w:rsid w:val="00026232"/>
    <w:rsid w:val="00030018"/>
    <w:rsid w:val="00030D41"/>
    <w:rsid w:val="0003723F"/>
    <w:rsid w:val="0004096B"/>
    <w:rsid w:val="0004401B"/>
    <w:rsid w:val="00044CD2"/>
    <w:rsid w:val="000471B2"/>
    <w:rsid w:val="0005117E"/>
    <w:rsid w:val="0005139C"/>
    <w:rsid w:val="0005395A"/>
    <w:rsid w:val="00053A8F"/>
    <w:rsid w:val="00055A74"/>
    <w:rsid w:val="0005781B"/>
    <w:rsid w:val="000603BB"/>
    <w:rsid w:val="000621A9"/>
    <w:rsid w:val="00067B9A"/>
    <w:rsid w:val="0007224D"/>
    <w:rsid w:val="00081E46"/>
    <w:rsid w:val="00082BD0"/>
    <w:rsid w:val="00084C5A"/>
    <w:rsid w:val="00090C6D"/>
    <w:rsid w:val="000914B8"/>
    <w:rsid w:val="000A0D00"/>
    <w:rsid w:val="000A22B1"/>
    <w:rsid w:val="000A36B4"/>
    <w:rsid w:val="000B5495"/>
    <w:rsid w:val="000B60B3"/>
    <w:rsid w:val="000C41AF"/>
    <w:rsid w:val="000C490E"/>
    <w:rsid w:val="000C4AE9"/>
    <w:rsid w:val="000C501A"/>
    <w:rsid w:val="000D4671"/>
    <w:rsid w:val="000D7506"/>
    <w:rsid w:val="000E0C38"/>
    <w:rsid w:val="000E1430"/>
    <w:rsid w:val="000E183B"/>
    <w:rsid w:val="000E22C7"/>
    <w:rsid w:val="000E3312"/>
    <w:rsid w:val="000E3445"/>
    <w:rsid w:val="000E583C"/>
    <w:rsid w:val="000E7B26"/>
    <w:rsid w:val="000E7DA7"/>
    <w:rsid w:val="000F041D"/>
    <w:rsid w:val="000F127E"/>
    <w:rsid w:val="000F155D"/>
    <w:rsid w:val="000F3B0F"/>
    <w:rsid w:val="000F59FD"/>
    <w:rsid w:val="000F5CC7"/>
    <w:rsid w:val="000F5FAE"/>
    <w:rsid w:val="000F7AD4"/>
    <w:rsid w:val="001015D7"/>
    <w:rsid w:val="00103E92"/>
    <w:rsid w:val="00104C6D"/>
    <w:rsid w:val="00106683"/>
    <w:rsid w:val="00110F7C"/>
    <w:rsid w:val="00114409"/>
    <w:rsid w:val="00122094"/>
    <w:rsid w:val="00122A0D"/>
    <w:rsid w:val="0012540A"/>
    <w:rsid w:val="001272BF"/>
    <w:rsid w:val="00127D13"/>
    <w:rsid w:val="001314DE"/>
    <w:rsid w:val="00131673"/>
    <w:rsid w:val="00133393"/>
    <w:rsid w:val="00136B13"/>
    <w:rsid w:val="001373C2"/>
    <w:rsid w:val="00137EAF"/>
    <w:rsid w:val="0014358A"/>
    <w:rsid w:val="001479B9"/>
    <w:rsid w:val="0015082C"/>
    <w:rsid w:val="00152055"/>
    <w:rsid w:val="00153CAD"/>
    <w:rsid w:val="001556CF"/>
    <w:rsid w:val="00155FE1"/>
    <w:rsid w:val="00162B99"/>
    <w:rsid w:val="00164568"/>
    <w:rsid w:val="00166522"/>
    <w:rsid w:val="00170021"/>
    <w:rsid w:val="00170531"/>
    <w:rsid w:val="00172E59"/>
    <w:rsid w:val="00173995"/>
    <w:rsid w:val="001847FE"/>
    <w:rsid w:val="0018484C"/>
    <w:rsid w:val="00185566"/>
    <w:rsid w:val="00192E86"/>
    <w:rsid w:val="0019383C"/>
    <w:rsid w:val="001940F8"/>
    <w:rsid w:val="001A0C6D"/>
    <w:rsid w:val="001A2FDB"/>
    <w:rsid w:val="001A4A01"/>
    <w:rsid w:val="001A551D"/>
    <w:rsid w:val="001A6364"/>
    <w:rsid w:val="001A64D4"/>
    <w:rsid w:val="001A6BAE"/>
    <w:rsid w:val="001B1A3D"/>
    <w:rsid w:val="001B376A"/>
    <w:rsid w:val="001B4B11"/>
    <w:rsid w:val="001B60DD"/>
    <w:rsid w:val="001C1A9D"/>
    <w:rsid w:val="001C29C2"/>
    <w:rsid w:val="001C32CD"/>
    <w:rsid w:val="001C7BC1"/>
    <w:rsid w:val="001D2B63"/>
    <w:rsid w:val="001D4AC1"/>
    <w:rsid w:val="001D4FC4"/>
    <w:rsid w:val="001D6653"/>
    <w:rsid w:val="001E051F"/>
    <w:rsid w:val="001E20DD"/>
    <w:rsid w:val="001F5307"/>
    <w:rsid w:val="001F58AC"/>
    <w:rsid w:val="001F655B"/>
    <w:rsid w:val="001F6F0F"/>
    <w:rsid w:val="00202349"/>
    <w:rsid w:val="00203D6D"/>
    <w:rsid w:val="0021256A"/>
    <w:rsid w:val="002139E4"/>
    <w:rsid w:val="002140D8"/>
    <w:rsid w:val="0022115D"/>
    <w:rsid w:val="00223E0B"/>
    <w:rsid w:val="00224BDA"/>
    <w:rsid w:val="00225BAD"/>
    <w:rsid w:val="002265D0"/>
    <w:rsid w:val="00231261"/>
    <w:rsid w:val="00233702"/>
    <w:rsid w:val="00233D65"/>
    <w:rsid w:val="00234155"/>
    <w:rsid w:val="00234D29"/>
    <w:rsid w:val="00234F77"/>
    <w:rsid w:val="0024538A"/>
    <w:rsid w:val="0025181F"/>
    <w:rsid w:val="00252128"/>
    <w:rsid w:val="00252C38"/>
    <w:rsid w:val="00252D5E"/>
    <w:rsid w:val="002545CF"/>
    <w:rsid w:val="00254AD0"/>
    <w:rsid w:val="00256BD1"/>
    <w:rsid w:val="002629FD"/>
    <w:rsid w:val="002657D1"/>
    <w:rsid w:val="0027228C"/>
    <w:rsid w:val="00280A6E"/>
    <w:rsid w:val="00282DA9"/>
    <w:rsid w:val="00285068"/>
    <w:rsid w:val="00287157"/>
    <w:rsid w:val="00291624"/>
    <w:rsid w:val="00297DBF"/>
    <w:rsid w:val="002A088E"/>
    <w:rsid w:val="002B330B"/>
    <w:rsid w:val="002B3C9C"/>
    <w:rsid w:val="002B5042"/>
    <w:rsid w:val="002B51DF"/>
    <w:rsid w:val="002B5AE6"/>
    <w:rsid w:val="002B6221"/>
    <w:rsid w:val="002B622E"/>
    <w:rsid w:val="002B73C0"/>
    <w:rsid w:val="002C3AAF"/>
    <w:rsid w:val="002C7169"/>
    <w:rsid w:val="002C7A08"/>
    <w:rsid w:val="002D2ABF"/>
    <w:rsid w:val="002E1F3D"/>
    <w:rsid w:val="002E2629"/>
    <w:rsid w:val="002E2DB1"/>
    <w:rsid w:val="002E3EF7"/>
    <w:rsid w:val="002E5168"/>
    <w:rsid w:val="00306B5A"/>
    <w:rsid w:val="00310115"/>
    <w:rsid w:val="0031030C"/>
    <w:rsid w:val="003144BA"/>
    <w:rsid w:val="0031515D"/>
    <w:rsid w:val="00315A34"/>
    <w:rsid w:val="0032042C"/>
    <w:rsid w:val="00321801"/>
    <w:rsid w:val="003222DF"/>
    <w:rsid w:val="00322B71"/>
    <w:rsid w:val="00325AB4"/>
    <w:rsid w:val="00333C28"/>
    <w:rsid w:val="003378F9"/>
    <w:rsid w:val="0034114B"/>
    <w:rsid w:val="003412EC"/>
    <w:rsid w:val="00346731"/>
    <w:rsid w:val="00346D76"/>
    <w:rsid w:val="0035024B"/>
    <w:rsid w:val="00360F4C"/>
    <w:rsid w:val="003654C5"/>
    <w:rsid w:val="00367CFB"/>
    <w:rsid w:val="00370B50"/>
    <w:rsid w:val="00373BD1"/>
    <w:rsid w:val="003746BF"/>
    <w:rsid w:val="00374948"/>
    <w:rsid w:val="00376C46"/>
    <w:rsid w:val="00385B56"/>
    <w:rsid w:val="00386E39"/>
    <w:rsid w:val="0039034F"/>
    <w:rsid w:val="003914E4"/>
    <w:rsid w:val="00395AAA"/>
    <w:rsid w:val="003A2B0A"/>
    <w:rsid w:val="003A4640"/>
    <w:rsid w:val="003A6E39"/>
    <w:rsid w:val="003A7734"/>
    <w:rsid w:val="003B0597"/>
    <w:rsid w:val="003B2661"/>
    <w:rsid w:val="003B26F9"/>
    <w:rsid w:val="003B3EC5"/>
    <w:rsid w:val="003B652C"/>
    <w:rsid w:val="003C1664"/>
    <w:rsid w:val="003D279E"/>
    <w:rsid w:val="003D3BCE"/>
    <w:rsid w:val="003D4A4F"/>
    <w:rsid w:val="003D4C6D"/>
    <w:rsid w:val="003D72D1"/>
    <w:rsid w:val="003D7EE1"/>
    <w:rsid w:val="003E2CA7"/>
    <w:rsid w:val="003E7C94"/>
    <w:rsid w:val="003F1164"/>
    <w:rsid w:val="003F1F6D"/>
    <w:rsid w:val="003F3418"/>
    <w:rsid w:val="003F45B9"/>
    <w:rsid w:val="003F48D5"/>
    <w:rsid w:val="003F732C"/>
    <w:rsid w:val="0040024C"/>
    <w:rsid w:val="00402764"/>
    <w:rsid w:val="0040547B"/>
    <w:rsid w:val="00405CB9"/>
    <w:rsid w:val="00407F5E"/>
    <w:rsid w:val="004113E4"/>
    <w:rsid w:val="00412055"/>
    <w:rsid w:val="00412C07"/>
    <w:rsid w:val="00414256"/>
    <w:rsid w:val="004145D1"/>
    <w:rsid w:val="00417DF2"/>
    <w:rsid w:val="00421A71"/>
    <w:rsid w:val="004279CB"/>
    <w:rsid w:val="00432CFF"/>
    <w:rsid w:val="00434B9E"/>
    <w:rsid w:val="0043739F"/>
    <w:rsid w:val="004419EA"/>
    <w:rsid w:val="004423F0"/>
    <w:rsid w:val="00442CEF"/>
    <w:rsid w:val="00452746"/>
    <w:rsid w:val="00452BB6"/>
    <w:rsid w:val="00453B0C"/>
    <w:rsid w:val="004606D9"/>
    <w:rsid w:val="00461ABA"/>
    <w:rsid w:val="004719A1"/>
    <w:rsid w:val="00471D91"/>
    <w:rsid w:val="00482AA0"/>
    <w:rsid w:val="004861CC"/>
    <w:rsid w:val="004865AE"/>
    <w:rsid w:val="00486A5D"/>
    <w:rsid w:val="004908FC"/>
    <w:rsid w:val="004A02CC"/>
    <w:rsid w:val="004A06AA"/>
    <w:rsid w:val="004A149E"/>
    <w:rsid w:val="004B4F1E"/>
    <w:rsid w:val="004B5733"/>
    <w:rsid w:val="004B6922"/>
    <w:rsid w:val="004B7D79"/>
    <w:rsid w:val="004D1670"/>
    <w:rsid w:val="004D3E93"/>
    <w:rsid w:val="004E1EB5"/>
    <w:rsid w:val="004E4FAF"/>
    <w:rsid w:val="004F0F44"/>
    <w:rsid w:val="004F3DF1"/>
    <w:rsid w:val="004F4237"/>
    <w:rsid w:val="004F56A1"/>
    <w:rsid w:val="005009BC"/>
    <w:rsid w:val="00501836"/>
    <w:rsid w:val="00502ADA"/>
    <w:rsid w:val="00503521"/>
    <w:rsid w:val="00503ECE"/>
    <w:rsid w:val="00505C12"/>
    <w:rsid w:val="00512595"/>
    <w:rsid w:val="00517562"/>
    <w:rsid w:val="00520A56"/>
    <w:rsid w:val="0052174F"/>
    <w:rsid w:val="00522B0D"/>
    <w:rsid w:val="00527B07"/>
    <w:rsid w:val="00530AC4"/>
    <w:rsid w:val="00530E53"/>
    <w:rsid w:val="005337D1"/>
    <w:rsid w:val="00533D03"/>
    <w:rsid w:val="00536B9D"/>
    <w:rsid w:val="005374BA"/>
    <w:rsid w:val="00540CC0"/>
    <w:rsid w:val="00540CDC"/>
    <w:rsid w:val="00543475"/>
    <w:rsid w:val="00543C78"/>
    <w:rsid w:val="00550551"/>
    <w:rsid w:val="00550C66"/>
    <w:rsid w:val="00555AC6"/>
    <w:rsid w:val="00555FB8"/>
    <w:rsid w:val="00556B72"/>
    <w:rsid w:val="00556D94"/>
    <w:rsid w:val="00561867"/>
    <w:rsid w:val="0056209F"/>
    <w:rsid w:val="005650B6"/>
    <w:rsid w:val="00566B1C"/>
    <w:rsid w:val="00567006"/>
    <w:rsid w:val="00571C31"/>
    <w:rsid w:val="0057434C"/>
    <w:rsid w:val="005805F1"/>
    <w:rsid w:val="005863A5"/>
    <w:rsid w:val="00587838"/>
    <w:rsid w:val="00587C6B"/>
    <w:rsid w:val="00592B46"/>
    <w:rsid w:val="00596C18"/>
    <w:rsid w:val="00597744"/>
    <w:rsid w:val="005A0B03"/>
    <w:rsid w:val="005A0EB6"/>
    <w:rsid w:val="005B1301"/>
    <w:rsid w:val="005B185D"/>
    <w:rsid w:val="005B280F"/>
    <w:rsid w:val="005B51B3"/>
    <w:rsid w:val="005B5A65"/>
    <w:rsid w:val="005B6CFF"/>
    <w:rsid w:val="005C1927"/>
    <w:rsid w:val="005C5388"/>
    <w:rsid w:val="005D016A"/>
    <w:rsid w:val="005D320A"/>
    <w:rsid w:val="005E3062"/>
    <w:rsid w:val="005E58C6"/>
    <w:rsid w:val="005F2D41"/>
    <w:rsid w:val="005F3F17"/>
    <w:rsid w:val="00602FD3"/>
    <w:rsid w:val="00605BC8"/>
    <w:rsid w:val="00611B8F"/>
    <w:rsid w:val="006167E5"/>
    <w:rsid w:val="0062351E"/>
    <w:rsid w:val="00625464"/>
    <w:rsid w:val="0062667C"/>
    <w:rsid w:val="0063167D"/>
    <w:rsid w:val="006326B7"/>
    <w:rsid w:val="00633520"/>
    <w:rsid w:val="0064056A"/>
    <w:rsid w:val="006431AB"/>
    <w:rsid w:val="00643462"/>
    <w:rsid w:val="0064674A"/>
    <w:rsid w:val="00647DE7"/>
    <w:rsid w:val="0065081D"/>
    <w:rsid w:val="00652F6A"/>
    <w:rsid w:val="0065597F"/>
    <w:rsid w:val="00660E2C"/>
    <w:rsid w:val="006619B1"/>
    <w:rsid w:val="00662FE5"/>
    <w:rsid w:val="00663541"/>
    <w:rsid w:val="0067047E"/>
    <w:rsid w:val="00671FA6"/>
    <w:rsid w:val="0067268F"/>
    <w:rsid w:val="00674C68"/>
    <w:rsid w:val="00675094"/>
    <w:rsid w:val="00677ACB"/>
    <w:rsid w:val="00684311"/>
    <w:rsid w:val="00684334"/>
    <w:rsid w:val="00684C0E"/>
    <w:rsid w:val="00686C56"/>
    <w:rsid w:val="00687806"/>
    <w:rsid w:val="00691E94"/>
    <w:rsid w:val="006A0229"/>
    <w:rsid w:val="006A0AF0"/>
    <w:rsid w:val="006A16CC"/>
    <w:rsid w:val="006A3F45"/>
    <w:rsid w:val="006A631B"/>
    <w:rsid w:val="006B0F9C"/>
    <w:rsid w:val="006B1282"/>
    <w:rsid w:val="006B24C5"/>
    <w:rsid w:val="006B28B1"/>
    <w:rsid w:val="006B2BDE"/>
    <w:rsid w:val="006B3081"/>
    <w:rsid w:val="006B5AE8"/>
    <w:rsid w:val="006B6BBF"/>
    <w:rsid w:val="006C3349"/>
    <w:rsid w:val="006D0011"/>
    <w:rsid w:val="006D1EFC"/>
    <w:rsid w:val="006D2F82"/>
    <w:rsid w:val="006D329C"/>
    <w:rsid w:val="006D3F62"/>
    <w:rsid w:val="006D44CD"/>
    <w:rsid w:val="006D5E97"/>
    <w:rsid w:val="006E3077"/>
    <w:rsid w:val="006E7C8D"/>
    <w:rsid w:val="006F0D4C"/>
    <w:rsid w:val="006F3209"/>
    <w:rsid w:val="006F55E6"/>
    <w:rsid w:val="006F621C"/>
    <w:rsid w:val="007013E9"/>
    <w:rsid w:val="00705310"/>
    <w:rsid w:val="00705A07"/>
    <w:rsid w:val="00713AEF"/>
    <w:rsid w:val="00722A58"/>
    <w:rsid w:val="007251EF"/>
    <w:rsid w:val="0072689C"/>
    <w:rsid w:val="00731052"/>
    <w:rsid w:val="00732BB5"/>
    <w:rsid w:val="00734564"/>
    <w:rsid w:val="00735098"/>
    <w:rsid w:val="00737ED7"/>
    <w:rsid w:val="00740F67"/>
    <w:rsid w:val="00741A6F"/>
    <w:rsid w:val="00746BB4"/>
    <w:rsid w:val="00746C5F"/>
    <w:rsid w:val="007545B4"/>
    <w:rsid w:val="0076111F"/>
    <w:rsid w:val="00762CE7"/>
    <w:rsid w:val="0076374F"/>
    <w:rsid w:val="00765701"/>
    <w:rsid w:val="00766DFA"/>
    <w:rsid w:val="007765EA"/>
    <w:rsid w:val="00776648"/>
    <w:rsid w:val="007822F7"/>
    <w:rsid w:val="007A0298"/>
    <w:rsid w:val="007A1173"/>
    <w:rsid w:val="007A17E3"/>
    <w:rsid w:val="007A368E"/>
    <w:rsid w:val="007B0227"/>
    <w:rsid w:val="007B1F27"/>
    <w:rsid w:val="007B25EA"/>
    <w:rsid w:val="007B2A6D"/>
    <w:rsid w:val="007B44C6"/>
    <w:rsid w:val="007B648B"/>
    <w:rsid w:val="007B7377"/>
    <w:rsid w:val="007C428C"/>
    <w:rsid w:val="007C4BF2"/>
    <w:rsid w:val="007C5585"/>
    <w:rsid w:val="007D0773"/>
    <w:rsid w:val="007D156E"/>
    <w:rsid w:val="007D6361"/>
    <w:rsid w:val="007D69C8"/>
    <w:rsid w:val="007E21F2"/>
    <w:rsid w:val="007E4EB2"/>
    <w:rsid w:val="007E7D1B"/>
    <w:rsid w:val="007F282F"/>
    <w:rsid w:val="007F3CC2"/>
    <w:rsid w:val="007F6629"/>
    <w:rsid w:val="00800B64"/>
    <w:rsid w:val="00803EBC"/>
    <w:rsid w:val="00805239"/>
    <w:rsid w:val="00807960"/>
    <w:rsid w:val="0081523C"/>
    <w:rsid w:val="008225AE"/>
    <w:rsid w:val="00830B84"/>
    <w:rsid w:val="00830CE3"/>
    <w:rsid w:val="00833574"/>
    <w:rsid w:val="00833E28"/>
    <w:rsid w:val="00834957"/>
    <w:rsid w:val="008366AD"/>
    <w:rsid w:val="00850051"/>
    <w:rsid w:val="0085176E"/>
    <w:rsid w:val="00854891"/>
    <w:rsid w:val="008730AC"/>
    <w:rsid w:val="00874BE9"/>
    <w:rsid w:val="00874BF2"/>
    <w:rsid w:val="00883869"/>
    <w:rsid w:val="00885426"/>
    <w:rsid w:val="00885A26"/>
    <w:rsid w:val="00890508"/>
    <w:rsid w:val="008927AA"/>
    <w:rsid w:val="00892F1C"/>
    <w:rsid w:val="0089456C"/>
    <w:rsid w:val="00894CD6"/>
    <w:rsid w:val="00897E0F"/>
    <w:rsid w:val="008A4147"/>
    <w:rsid w:val="008A4A26"/>
    <w:rsid w:val="008A5057"/>
    <w:rsid w:val="008A69EC"/>
    <w:rsid w:val="008A6F4A"/>
    <w:rsid w:val="008B189D"/>
    <w:rsid w:val="008B28DD"/>
    <w:rsid w:val="008B73E7"/>
    <w:rsid w:val="008C3D85"/>
    <w:rsid w:val="008C5E9E"/>
    <w:rsid w:val="008C672E"/>
    <w:rsid w:val="008D2205"/>
    <w:rsid w:val="008D4FA3"/>
    <w:rsid w:val="008D604A"/>
    <w:rsid w:val="008E2C40"/>
    <w:rsid w:val="008E7FC2"/>
    <w:rsid w:val="008F6816"/>
    <w:rsid w:val="00901188"/>
    <w:rsid w:val="009043BA"/>
    <w:rsid w:val="00905AA1"/>
    <w:rsid w:val="00905EB7"/>
    <w:rsid w:val="0091061C"/>
    <w:rsid w:val="00913426"/>
    <w:rsid w:val="00913866"/>
    <w:rsid w:val="00913D2A"/>
    <w:rsid w:val="00914E6A"/>
    <w:rsid w:val="00922932"/>
    <w:rsid w:val="00922C01"/>
    <w:rsid w:val="00922C2B"/>
    <w:rsid w:val="00925E8C"/>
    <w:rsid w:val="00925EDB"/>
    <w:rsid w:val="0093038E"/>
    <w:rsid w:val="00935FAE"/>
    <w:rsid w:val="009363F5"/>
    <w:rsid w:val="00941538"/>
    <w:rsid w:val="00941A28"/>
    <w:rsid w:val="009427DF"/>
    <w:rsid w:val="00944688"/>
    <w:rsid w:val="009536B3"/>
    <w:rsid w:val="009549C9"/>
    <w:rsid w:val="009553EE"/>
    <w:rsid w:val="0095745C"/>
    <w:rsid w:val="009624B7"/>
    <w:rsid w:val="0096293B"/>
    <w:rsid w:val="00967C5F"/>
    <w:rsid w:val="00970DE4"/>
    <w:rsid w:val="00977EF9"/>
    <w:rsid w:val="00981900"/>
    <w:rsid w:val="00982ACF"/>
    <w:rsid w:val="00983F5A"/>
    <w:rsid w:val="0099171C"/>
    <w:rsid w:val="00991E8A"/>
    <w:rsid w:val="00994313"/>
    <w:rsid w:val="009A18E4"/>
    <w:rsid w:val="009A356D"/>
    <w:rsid w:val="009B36A8"/>
    <w:rsid w:val="009B7B84"/>
    <w:rsid w:val="009C258E"/>
    <w:rsid w:val="009C2695"/>
    <w:rsid w:val="009C7DAE"/>
    <w:rsid w:val="009D4491"/>
    <w:rsid w:val="009F06FD"/>
    <w:rsid w:val="009F10F4"/>
    <w:rsid w:val="009F76CC"/>
    <w:rsid w:val="00A00A24"/>
    <w:rsid w:val="00A0207C"/>
    <w:rsid w:val="00A030CD"/>
    <w:rsid w:val="00A10CCE"/>
    <w:rsid w:val="00A125CE"/>
    <w:rsid w:val="00A1402B"/>
    <w:rsid w:val="00A143F1"/>
    <w:rsid w:val="00A17F3C"/>
    <w:rsid w:val="00A20212"/>
    <w:rsid w:val="00A22438"/>
    <w:rsid w:val="00A26C9B"/>
    <w:rsid w:val="00A27016"/>
    <w:rsid w:val="00A3023A"/>
    <w:rsid w:val="00A3186B"/>
    <w:rsid w:val="00A32F38"/>
    <w:rsid w:val="00A34D53"/>
    <w:rsid w:val="00A35983"/>
    <w:rsid w:val="00A35D6B"/>
    <w:rsid w:val="00A35F5D"/>
    <w:rsid w:val="00A37886"/>
    <w:rsid w:val="00A37FA2"/>
    <w:rsid w:val="00A44C65"/>
    <w:rsid w:val="00A450C5"/>
    <w:rsid w:val="00A45EF5"/>
    <w:rsid w:val="00A45F36"/>
    <w:rsid w:val="00A47982"/>
    <w:rsid w:val="00A47AEB"/>
    <w:rsid w:val="00A509F0"/>
    <w:rsid w:val="00A53A93"/>
    <w:rsid w:val="00A55E22"/>
    <w:rsid w:val="00A56893"/>
    <w:rsid w:val="00A57A28"/>
    <w:rsid w:val="00A61769"/>
    <w:rsid w:val="00A653E3"/>
    <w:rsid w:val="00A676BB"/>
    <w:rsid w:val="00A74B58"/>
    <w:rsid w:val="00A76F20"/>
    <w:rsid w:val="00A77670"/>
    <w:rsid w:val="00A8045E"/>
    <w:rsid w:val="00A85916"/>
    <w:rsid w:val="00A8602F"/>
    <w:rsid w:val="00A864BB"/>
    <w:rsid w:val="00A86905"/>
    <w:rsid w:val="00A93AEB"/>
    <w:rsid w:val="00A970D0"/>
    <w:rsid w:val="00AA2036"/>
    <w:rsid w:val="00AA5038"/>
    <w:rsid w:val="00AA5A83"/>
    <w:rsid w:val="00AB55B8"/>
    <w:rsid w:val="00AC1806"/>
    <w:rsid w:val="00AC40E0"/>
    <w:rsid w:val="00AC523A"/>
    <w:rsid w:val="00AC562B"/>
    <w:rsid w:val="00AC63E5"/>
    <w:rsid w:val="00AC7CDE"/>
    <w:rsid w:val="00AD06EC"/>
    <w:rsid w:val="00AD748D"/>
    <w:rsid w:val="00AE0AB2"/>
    <w:rsid w:val="00AE24BE"/>
    <w:rsid w:val="00AE2E7B"/>
    <w:rsid w:val="00AE3BE4"/>
    <w:rsid w:val="00AF030F"/>
    <w:rsid w:val="00AF1568"/>
    <w:rsid w:val="00AF197B"/>
    <w:rsid w:val="00AF29C6"/>
    <w:rsid w:val="00AF2FFE"/>
    <w:rsid w:val="00B01E42"/>
    <w:rsid w:val="00B1158E"/>
    <w:rsid w:val="00B12FFA"/>
    <w:rsid w:val="00B1431B"/>
    <w:rsid w:val="00B1644A"/>
    <w:rsid w:val="00B1769C"/>
    <w:rsid w:val="00B215F6"/>
    <w:rsid w:val="00B24E11"/>
    <w:rsid w:val="00B27C2A"/>
    <w:rsid w:val="00B30E85"/>
    <w:rsid w:val="00B34990"/>
    <w:rsid w:val="00B354D0"/>
    <w:rsid w:val="00B35D25"/>
    <w:rsid w:val="00B36266"/>
    <w:rsid w:val="00B4016B"/>
    <w:rsid w:val="00B4427A"/>
    <w:rsid w:val="00B44FF4"/>
    <w:rsid w:val="00B45853"/>
    <w:rsid w:val="00B45E6E"/>
    <w:rsid w:val="00B4646D"/>
    <w:rsid w:val="00B50DBB"/>
    <w:rsid w:val="00B5272B"/>
    <w:rsid w:val="00B63DCB"/>
    <w:rsid w:val="00B65153"/>
    <w:rsid w:val="00B6795E"/>
    <w:rsid w:val="00B70DB3"/>
    <w:rsid w:val="00B72599"/>
    <w:rsid w:val="00B72D88"/>
    <w:rsid w:val="00B73708"/>
    <w:rsid w:val="00B74278"/>
    <w:rsid w:val="00B742BB"/>
    <w:rsid w:val="00B7674D"/>
    <w:rsid w:val="00B847F0"/>
    <w:rsid w:val="00B84BED"/>
    <w:rsid w:val="00B852AB"/>
    <w:rsid w:val="00B9345C"/>
    <w:rsid w:val="00B960E4"/>
    <w:rsid w:val="00B96AA4"/>
    <w:rsid w:val="00BA0C7F"/>
    <w:rsid w:val="00BA0DA3"/>
    <w:rsid w:val="00BA2455"/>
    <w:rsid w:val="00BA25C1"/>
    <w:rsid w:val="00BA4FA6"/>
    <w:rsid w:val="00BB40EB"/>
    <w:rsid w:val="00BC1EBF"/>
    <w:rsid w:val="00BC6707"/>
    <w:rsid w:val="00BC73A0"/>
    <w:rsid w:val="00BC7B3C"/>
    <w:rsid w:val="00BD3D8F"/>
    <w:rsid w:val="00BD4CD8"/>
    <w:rsid w:val="00BE2206"/>
    <w:rsid w:val="00BE5970"/>
    <w:rsid w:val="00BF0A79"/>
    <w:rsid w:val="00BF0E27"/>
    <w:rsid w:val="00BF13AB"/>
    <w:rsid w:val="00BF58E7"/>
    <w:rsid w:val="00BF76C2"/>
    <w:rsid w:val="00C01CA3"/>
    <w:rsid w:val="00C01E86"/>
    <w:rsid w:val="00C04635"/>
    <w:rsid w:val="00C0564C"/>
    <w:rsid w:val="00C07DA8"/>
    <w:rsid w:val="00C10C3F"/>
    <w:rsid w:val="00C115F7"/>
    <w:rsid w:val="00C14164"/>
    <w:rsid w:val="00C156CA"/>
    <w:rsid w:val="00C17DC5"/>
    <w:rsid w:val="00C22725"/>
    <w:rsid w:val="00C24E3C"/>
    <w:rsid w:val="00C25F0D"/>
    <w:rsid w:val="00C2767A"/>
    <w:rsid w:val="00C34F4F"/>
    <w:rsid w:val="00C36E89"/>
    <w:rsid w:val="00C411BF"/>
    <w:rsid w:val="00C45E76"/>
    <w:rsid w:val="00C474EE"/>
    <w:rsid w:val="00C522B7"/>
    <w:rsid w:val="00C52926"/>
    <w:rsid w:val="00C535B4"/>
    <w:rsid w:val="00C54AF0"/>
    <w:rsid w:val="00C64135"/>
    <w:rsid w:val="00C66049"/>
    <w:rsid w:val="00C70539"/>
    <w:rsid w:val="00C72144"/>
    <w:rsid w:val="00C80A88"/>
    <w:rsid w:val="00C847CE"/>
    <w:rsid w:val="00C849D7"/>
    <w:rsid w:val="00C85C76"/>
    <w:rsid w:val="00C93E2C"/>
    <w:rsid w:val="00C941D9"/>
    <w:rsid w:val="00C9451C"/>
    <w:rsid w:val="00C952AF"/>
    <w:rsid w:val="00CA0595"/>
    <w:rsid w:val="00CA203F"/>
    <w:rsid w:val="00CA2781"/>
    <w:rsid w:val="00CA3026"/>
    <w:rsid w:val="00CA44C2"/>
    <w:rsid w:val="00CA4EA4"/>
    <w:rsid w:val="00CA6BAB"/>
    <w:rsid w:val="00CB2F0C"/>
    <w:rsid w:val="00CB42AC"/>
    <w:rsid w:val="00CB55B0"/>
    <w:rsid w:val="00CC031E"/>
    <w:rsid w:val="00CC2788"/>
    <w:rsid w:val="00CD1E91"/>
    <w:rsid w:val="00CD786C"/>
    <w:rsid w:val="00CE040B"/>
    <w:rsid w:val="00CE08E1"/>
    <w:rsid w:val="00CE4F89"/>
    <w:rsid w:val="00CF2870"/>
    <w:rsid w:val="00CF3213"/>
    <w:rsid w:val="00CF5D3C"/>
    <w:rsid w:val="00CF7326"/>
    <w:rsid w:val="00CF765E"/>
    <w:rsid w:val="00CF76A1"/>
    <w:rsid w:val="00D01A96"/>
    <w:rsid w:val="00D01D8E"/>
    <w:rsid w:val="00D0214A"/>
    <w:rsid w:val="00D03737"/>
    <w:rsid w:val="00D056E8"/>
    <w:rsid w:val="00D0670C"/>
    <w:rsid w:val="00D10D6F"/>
    <w:rsid w:val="00D11F66"/>
    <w:rsid w:val="00D12685"/>
    <w:rsid w:val="00D145E4"/>
    <w:rsid w:val="00D17D4E"/>
    <w:rsid w:val="00D17DA4"/>
    <w:rsid w:val="00D21507"/>
    <w:rsid w:val="00D22145"/>
    <w:rsid w:val="00D229A0"/>
    <w:rsid w:val="00D2411C"/>
    <w:rsid w:val="00D268A5"/>
    <w:rsid w:val="00D26906"/>
    <w:rsid w:val="00D27C7E"/>
    <w:rsid w:val="00D35DE5"/>
    <w:rsid w:val="00D41CB5"/>
    <w:rsid w:val="00D42229"/>
    <w:rsid w:val="00D45202"/>
    <w:rsid w:val="00D452F0"/>
    <w:rsid w:val="00D46750"/>
    <w:rsid w:val="00D5175F"/>
    <w:rsid w:val="00D53947"/>
    <w:rsid w:val="00D5720D"/>
    <w:rsid w:val="00D57D91"/>
    <w:rsid w:val="00D612E7"/>
    <w:rsid w:val="00D64F2F"/>
    <w:rsid w:val="00D66CC3"/>
    <w:rsid w:val="00D75A21"/>
    <w:rsid w:val="00D868D0"/>
    <w:rsid w:val="00D8763D"/>
    <w:rsid w:val="00D9339F"/>
    <w:rsid w:val="00D9629E"/>
    <w:rsid w:val="00DB2233"/>
    <w:rsid w:val="00DB3219"/>
    <w:rsid w:val="00DC2085"/>
    <w:rsid w:val="00DC6AE5"/>
    <w:rsid w:val="00DC6FAA"/>
    <w:rsid w:val="00DD6E45"/>
    <w:rsid w:val="00DD7A52"/>
    <w:rsid w:val="00DE27F6"/>
    <w:rsid w:val="00DE3F10"/>
    <w:rsid w:val="00DE4448"/>
    <w:rsid w:val="00DE705C"/>
    <w:rsid w:val="00DF21DB"/>
    <w:rsid w:val="00DF460A"/>
    <w:rsid w:val="00E033AF"/>
    <w:rsid w:val="00E04CFA"/>
    <w:rsid w:val="00E055E4"/>
    <w:rsid w:val="00E0572D"/>
    <w:rsid w:val="00E05E3E"/>
    <w:rsid w:val="00E1074F"/>
    <w:rsid w:val="00E13971"/>
    <w:rsid w:val="00E168CC"/>
    <w:rsid w:val="00E21B40"/>
    <w:rsid w:val="00E242B5"/>
    <w:rsid w:val="00E26B08"/>
    <w:rsid w:val="00E27EE8"/>
    <w:rsid w:val="00E32473"/>
    <w:rsid w:val="00E353A9"/>
    <w:rsid w:val="00E35810"/>
    <w:rsid w:val="00E41691"/>
    <w:rsid w:val="00E4321A"/>
    <w:rsid w:val="00E43612"/>
    <w:rsid w:val="00E464F5"/>
    <w:rsid w:val="00E5004C"/>
    <w:rsid w:val="00E50692"/>
    <w:rsid w:val="00E50AB7"/>
    <w:rsid w:val="00E51996"/>
    <w:rsid w:val="00E52E13"/>
    <w:rsid w:val="00E54F98"/>
    <w:rsid w:val="00E56D61"/>
    <w:rsid w:val="00E63098"/>
    <w:rsid w:val="00E67089"/>
    <w:rsid w:val="00E71C20"/>
    <w:rsid w:val="00E73F94"/>
    <w:rsid w:val="00E83BC8"/>
    <w:rsid w:val="00E862A8"/>
    <w:rsid w:val="00E87AC3"/>
    <w:rsid w:val="00E87ED5"/>
    <w:rsid w:val="00E903D9"/>
    <w:rsid w:val="00E9262A"/>
    <w:rsid w:val="00E929E8"/>
    <w:rsid w:val="00E94CEF"/>
    <w:rsid w:val="00E97DE3"/>
    <w:rsid w:val="00EA1D55"/>
    <w:rsid w:val="00EA5C30"/>
    <w:rsid w:val="00EA719E"/>
    <w:rsid w:val="00EB0D02"/>
    <w:rsid w:val="00EB3F4F"/>
    <w:rsid w:val="00EB5E50"/>
    <w:rsid w:val="00EB626C"/>
    <w:rsid w:val="00EC5D21"/>
    <w:rsid w:val="00ED0DF9"/>
    <w:rsid w:val="00ED34C1"/>
    <w:rsid w:val="00ED7453"/>
    <w:rsid w:val="00EE726A"/>
    <w:rsid w:val="00EF4CA8"/>
    <w:rsid w:val="00EF79A8"/>
    <w:rsid w:val="00F00ED6"/>
    <w:rsid w:val="00F043C7"/>
    <w:rsid w:val="00F070C0"/>
    <w:rsid w:val="00F12D07"/>
    <w:rsid w:val="00F17D33"/>
    <w:rsid w:val="00F2448A"/>
    <w:rsid w:val="00F30D41"/>
    <w:rsid w:val="00F3327A"/>
    <w:rsid w:val="00F34F0B"/>
    <w:rsid w:val="00F43870"/>
    <w:rsid w:val="00F45AF9"/>
    <w:rsid w:val="00F47088"/>
    <w:rsid w:val="00F47DF6"/>
    <w:rsid w:val="00F53360"/>
    <w:rsid w:val="00F53C7F"/>
    <w:rsid w:val="00F55CB1"/>
    <w:rsid w:val="00F604E1"/>
    <w:rsid w:val="00F6134F"/>
    <w:rsid w:val="00F61520"/>
    <w:rsid w:val="00F62173"/>
    <w:rsid w:val="00F64D84"/>
    <w:rsid w:val="00F64DB4"/>
    <w:rsid w:val="00F6613A"/>
    <w:rsid w:val="00F6738E"/>
    <w:rsid w:val="00F71373"/>
    <w:rsid w:val="00F71C69"/>
    <w:rsid w:val="00F75556"/>
    <w:rsid w:val="00F7682D"/>
    <w:rsid w:val="00F76F71"/>
    <w:rsid w:val="00F80512"/>
    <w:rsid w:val="00F818B0"/>
    <w:rsid w:val="00F93DB7"/>
    <w:rsid w:val="00FA12A1"/>
    <w:rsid w:val="00FA5075"/>
    <w:rsid w:val="00FB2D82"/>
    <w:rsid w:val="00FB3AE2"/>
    <w:rsid w:val="00FB5AF2"/>
    <w:rsid w:val="00FB66CF"/>
    <w:rsid w:val="00FB7312"/>
    <w:rsid w:val="00FB7D80"/>
    <w:rsid w:val="00FC6A4F"/>
    <w:rsid w:val="00FC7450"/>
    <w:rsid w:val="00FD2812"/>
    <w:rsid w:val="00FD756F"/>
    <w:rsid w:val="00FE078D"/>
    <w:rsid w:val="00FE66BE"/>
    <w:rsid w:val="00FF12B0"/>
    <w:rsid w:val="00FF20EB"/>
    <w:rsid w:val="00FF3F9B"/>
    <w:rsid w:val="00FF5ADF"/>
    <w:rsid w:val="00FF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A7"/>
  </w:style>
  <w:style w:type="paragraph" w:styleId="Heading1">
    <w:name w:val="heading 1"/>
    <w:basedOn w:val="Normal"/>
    <w:next w:val="BodyText"/>
    <w:link w:val="Heading1Char"/>
    <w:qFormat/>
    <w:rsid w:val="003E2CA7"/>
    <w:pPr>
      <w:keepNext/>
      <w:pageBreakBefore/>
      <w:numPr>
        <w:numId w:val="2"/>
      </w:numPr>
      <w:suppressAutoHyphens/>
      <w:spacing w:before="120" w:after="120" w:line="240" w:lineRule="auto"/>
      <w:jc w:val="both"/>
      <w:outlineLvl w:val="0"/>
    </w:pPr>
    <w:rPr>
      <w:rFonts w:ascii="Arial" w:eastAsia="Times New Roman" w:hAnsi="Arial" w:cs="Arial"/>
      <w:b/>
      <w:caps/>
      <w:color w:val="000000"/>
      <w:sz w:val="28"/>
      <w:szCs w:val="48"/>
      <w:lang w:val="en-US" w:eastAsia="ar-SA"/>
    </w:rPr>
  </w:style>
  <w:style w:type="paragraph" w:styleId="Heading2">
    <w:name w:val="heading 2"/>
    <w:basedOn w:val="Normal"/>
    <w:next w:val="BodyText"/>
    <w:link w:val="Heading2Char"/>
    <w:qFormat/>
    <w:rsid w:val="003E2CA7"/>
    <w:pPr>
      <w:keepNext/>
      <w:numPr>
        <w:ilvl w:val="1"/>
        <w:numId w:val="2"/>
      </w:numPr>
      <w:suppressAutoHyphens/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sz w:val="26"/>
      <w:szCs w:val="36"/>
      <w:lang w:val="en-US" w:eastAsia="ar-SA"/>
    </w:rPr>
  </w:style>
  <w:style w:type="paragraph" w:styleId="Heading3">
    <w:name w:val="heading 3"/>
    <w:basedOn w:val="Heading2"/>
    <w:next w:val="BodyText"/>
    <w:link w:val="Heading3Char"/>
    <w:qFormat/>
    <w:rsid w:val="003E2CA7"/>
    <w:pPr>
      <w:numPr>
        <w:ilvl w:val="2"/>
      </w:numPr>
      <w:outlineLvl w:val="2"/>
    </w:pPr>
    <w:rPr>
      <w:sz w:val="24"/>
      <w:szCs w:val="28"/>
    </w:rPr>
  </w:style>
  <w:style w:type="paragraph" w:styleId="Heading4">
    <w:name w:val="heading 4"/>
    <w:basedOn w:val="Heading2"/>
    <w:next w:val="Normal"/>
    <w:link w:val="Heading4Char"/>
    <w:qFormat/>
    <w:rsid w:val="003E2CA7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2"/>
    <w:next w:val="Normal"/>
    <w:link w:val="Heading5Char"/>
    <w:qFormat/>
    <w:rsid w:val="003E2CA7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3E2CA7"/>
    <w:pPr>
      <w:keepNext/>
      <w:numPr>
        <w:ilvl w:val="5"/>
        <w:numId w:val="2"/>
      </w:numPr>
      <w:suppressAutoHyphens/>
      <w:spacing w:after="0" w:line="240" w:lineRule="auto"/>
      <w:jc w:val="center"/>
      <w:outlineLvl w:val="5"/>
    </w:pPr>
    <w:rPr>
      <w:rFonts w:ascii="Arial" w:eastAsia="Times New Roman" w:hAnsi="Arial" w:cs="Arial"/>
      <w:color w:val="000000"/>
      <w:sz w:val="16"/>
      <w:szCs w:val="16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3E2CA7"/>
    <w:pPr>
      <w:numPr>
        <w:ilvl w:val="6"/>
        <w:numId w:val="2"/>
      </w:numPr>
      <w:suppressAutoHyphens/>
      <w:spacing w:before="240" w:after="60" w:line="240" w:lineRule="auto"/>
      <w:jc w:val="both"/>
      <w:outlineLvl w:val="6"/>
    </w:pPr>
    <w:rPr>
      <w:rFonts w:ascii="Arial" w:eastAsia="Times New Roman" w:hAnsi="Arial" w:cs="Arial"/>
      <w:color w:val="000000"/>
      <w:sz w:val="20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3E2CA7"/>
    <w:pPr>
      <w:numPr>
        <w:ilvl w:val="7"/>
        <w:numId w:val="2"/>
      </w:numPr>
      <w:suppressAutoHyphens/>
      <w:spacing w:before="240" w:after="60" w:line="240" w:lineRule="auto"/>
      <w:jc w:val="both"/>
      <w:outlineLvl w:val="7"/>
    </w:pPr>
    <w:rPr>
      <w:rFonts w:ascii="Arial" w:eastAsia="Times New Roman" w:hAnsi="Arial" w:cs="Arial"/>
      <w:i/>
      <w:color w:val="000000"/>
      <w:sz w:val="20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3E2CA7"/>
    <w:pPr>
      <w:numPr>
        <w:ilvl w:val="8"/>
        <w:numId w:val="2"/>
      </w:numPr>
      <w:suppressAutoHyphens/>
      <w:spacing w:before="240" w:after="60" w:line="240" w:lineRule="auto"/>
      <w:jc w:val="both"/>
      <w:outlineLvl w:val="8"/>
    </w:pPr>
    <w:rPr>
      <w:rFonts w:ascii="Arial" w:eastAsia="Times New Roman" w:hAnsi="Arial" w:cs="Arial"/>
      <w:b/>
      <w:i/>
      <w:color w:val="000000"/>
      <w:sz w:val="18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CA7"/>
    <w:rPr>
      <w:rFonts w:ascii="Arial" w:eastAsia="Times New Roman" w:hAnsi="Arial" w:cs="Arial"/>
      <w:b/>
      <w:caps/>
      <w:color w:val="000000"/>
      <w:sz w:val="28"/>
      <w:szCs w:val="48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E2CA7"/>
    <w:rPr>
      <w:rFonts w:ascii="Arial" w:eastAsia="Times New Roman" w:hAnsi="Arial" w:cs="Arial"/>
      <w:b/>
      <w:bCs/>
      <w:sz w:val="26"/>
      <w:szCs w:val="36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3E2CA7"/>
    <w:rPr>
      <w:rFonts w:ascii="Arial" w:eastAsia="Times New Roman" w:hAnsi="Arial" w:cs="Arial"/>
      <w:b/>
      <w:bCs/>
      <w:sz w:val="24"/>
      <w:szCs w:val="28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3E2CA7"/>
    <w:rPr>
      <w:rFonts w:ascii="Arial" w:eastAsia="Times New Roman" w:hAnsi="Arial" w:cs="Arial"/>
      <w:b/>
      <w:bCs/>
      <w:sz w:val="20"/>
      <w:szCs w:val="36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3E2CA7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3E2CA7"/>
    <w:rPr>
      <w:rFonts w:ascii="Arial" w:eastAsia="Times New Roman" w:hAnsi="Arial" w:cs="Arial"/>
      <w:color w:val="000000"/>
      <w:sz w:val="16"/>
      <w:szCs w:val="16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3E2CA7"/>
    <w:rPr>
      <w:rFonts w:ascii="Arial" w:eastAsia="Times New Roman" w:hAnsi="Arial" w:cs="Arial"/>
      <w:color w:val="000000"/>
      <w:sz w:val="20"/>
      <w:szCs w:val="24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3E2CA7"/>
    <w:rPr>
      <w:rFonts w:ascii="Arial" w:eastAsia="Times New Roman" w:hAnsi="Arial" w:cs="Arial"/>
      <w:i/>
      <w:color w:val="000000"/>
      <w:sz w:val="20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3E2CA7"/>
    <w:rPr>
      <w:rFonts w:ascii="Arial" w:eastAsia="Times New Roman" w:hAnsi="Arial" w:cs="Arial"/>
      <w:b/>
      <w:i/>
      <w:color w:val="000000"/>
      <w:sz w:val="18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3E2C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2CA7"/>
    <w:rPr>
      <w:strike w:val="0"/>
      <w:dstrike w:val="0"/>
      <w:color w:val="0088B2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3E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E2CA7"/>
  </w:style>
  <w:style w:type="paragraph" w:styleId="BodyText">
    <w:name w:val="Body Text"/>
    <w:basedOn w:val="Normal"/>
    <w:link w:val="BodyTextChar"/>
    <w:uiPriority w:val="99"/>
    <w:unhideWhenUsed/>
    <w:rsid w:val="003E2C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2CA7"/>
  </w:style>
  <w:style w:type="paragraph" w:styleId="BalloonText">
    <w:name w:val="Balloon Text"/>
    <w:basedOn w:val="Normal"/>
    <w:link w:val="BalloonTextChar"/>
    <w:uiPriority w:val="99"/>
    <w:semiHidden/>
    <w:unhideWhenUsed/>
    <w:rsid w:val="003E2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B0F"/>
  </w:style>
  <w:style w:type="paragraph" w:styleId="Footer">
    <w:name w:val="footer"/>
    <w:basedOn w:val="Normal"/>
    <w:link w:val="FooterChar"/>
    <w:uiPriority w:val="99"/>
    <w:unhideWhenUsed/>
    <w:rsid w:val="000F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B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stimation_in_software_engineering" TargetMode="External"/><Relationship Id="rId13" Type="http://schemas.openxmlformats.org/officeDocument/2006/relationships/hyperlink" Target="http://en.wikipedia.org/w/index.php?title=Person-month&amp;action=edit&amp;redlink=1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en.wikipedia.org/w/index.php?title=Person-month&amp;action=edit&amp;redlink=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Source_lines_of_cod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en.wikipedia.org/wiki/Regression_analysi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arry_Boeh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Ravi</cp:lastModifiedBy>
  <cp:revision>46</cp:revision>
  <dcterms:created xsi:type="dcterms:W3CDTF">2015-04-14T11:26:00Z</dcterms:created>
  <dcterms:modified xsi:type="dcterms:W3CDTF">2015-04-23T19:48:00Z</dcterms:modified>
</cp:coreProperties>
</file>