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Make payment</w:t>
        <w:tab/>
        <w:tab/>
        <w:tab/>
      </w: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b w:val="1"/>
          <w:rtl w:val="0"/>
        </w:rPr>
        <w:tab/>
        <w:tab/>
        <w:t xml:space="preserve">Importance Level: </w:t>
      </w:r>
      <w:r w:rsidDel="00000000" w:rsidR="00000000" w:rsidRPr="00000000">
        <w:rPr>
          <w:rtl w:val="0"/>
        </w:rPr>
        <w:t xml:space="preserve">High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Customer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Use Case Type:</w:t>
      </w:r>
      <w:r w:rsidDel="00000000" w:rsidR="00000000" w:rsidRPr="00000000">
        <w:rPr>
          <w:rtl w:val="0"/>
        </w:rPr>
        <w:t xml:space="preserve"> Detail, Real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 and Interests: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Customer </w:t>
        <w:tab/>
        <w:t xml:space="preserve">- wants to make a payment.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WinWin </w:t>
        <w:tab/>
        <w:t xml:space="preserve">- wants to receive the fee and distribute it to riders.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Bank </w:t>
        <w:tab/>
        <w:tab/>
        <w:t xml:space="preserve">- wants to ensure that the transaction is legit.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Rider </w:t>
        <w:tab/>
        <w:tab/>
        <w:t xml:space="preserve">- wants to receive the income from the services.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Brief Description:</w:t>
      </w:r>
      <w:r w:rsidDel="00000000" w:rsidR="00000000" w:rsidRPr="00000000">
        <w:rPr>
          <w:rtl w:val="0"/>
        </w:rPr>
        <w:t xml:space="preserve"> This use case describes how customers make payment.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</w:t>
        <w:tab/>
        <w:t xml:space="preserve">Rider marks the ride as done</w:t>
        <w:br w:type="textWrapping"/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ab/>
        <w:tab/>
        <w:t xml:space="preserve">External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Association: </w:t>
        <w:tab/>
        <w:tab/>
        <w:t xml:space="preserve">Customer, Bank, Rider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Include: </w:t>
        <w:tab/>
        <w:tab/>
        <w:t xml:space="preserve">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Extend: </w:t>
        <w:tab/>
        <w:tab/>
        <w:t xml:space="preserve">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Generalization: </w:t>
        <w:tab/>
        <w:t xml:space="preserve">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Customer logs in.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Rider marks the ride as done.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Postcondition: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Flow of Events: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shows payment screen according to chosen payment method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 customer chooses to pay in cash,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340" w:hanging="360"/>
        <w:rPr/>
      </w:pPr>
      <w:r w:rsidDel="00000000" w:rsidR="00000000" w:rsidRPr="00000000">
        <w:rPr>
          <w:rtl w:val="0"/>
        </w:rPr>
        <w:t xml:space="preserve">The S-1: make cash payment subflow is performed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 customer chooses to pay in bank transfer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340" w:hanging="360"/>
        <w:rPr/>
      </w:pPr>
      <w:r w:rsidDel="00000000" w:rsidR="00000000" w:rsidRPr="00000000">
        <w:rPr>
          <w:rtl w:val="0"/>
        </w:rPr>
        <w:t xml:space="preserve">The S-2: make transfer payment subflow is performed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 customer chooses to pay in credit card or debit card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340" w:hanging="360"/>
        <w:rPr/>
      </w:pPr>
      <w:r w:rsidDel="00000000" w:rsidR="00000000" w:rsidRPr="00000000">
        <w:rPr>
          <w:rtl w:val="0"/>
        </w:rPr>
        <w:t xml:space="preserve">The S-3: make card payment subflow is performed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shows the confirmation of the payment and the option to review the rider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customer and the rider clicks “Return to main menu” button to return to main menu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Subflows: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S-1: Make cash payment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show “Confirm Payment” screen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customer pays to the rider directly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rider clicks on the “Confirm” button to verify  their reception of the customer's cash payment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deducts the rider’s cash credit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S-2: Make bank transfer payment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show “Confirm Payment” screen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customer clicks on “Pay” button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shows the bank account of WinWin system and QR code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customer goes to mobile banking application and make a transfer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customer goes back to WinWin application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customer clicks on the “Upload Receipt” button to upload the receipt.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customer can re-upload the receipt by clicking “Re-upload receipt” button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customer clicks on the “Submit” button.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checks the submitted receipt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S-3: Make card payment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show “Confirm Payment” screen with default credit/debit card shown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If the customer clicks on change credit/debit card button, the system shows the added cards of the customer and “add more card” button</w:t>
      </w:r>
    </w:p>
    <w:p w:rsidR="00000000" w:rsidDel="00000000" w:rsidP="00000000" w:rsidRDefault="00000000" w:rsidRPr="00000000" w14:paraId="00000038">
      <w:pPr>
        <w:numPr>
          <w:ilvl w:val="2"/>
          <w:numId w:val="8"/>
        </w:numPr>
        <w:spacing w:line="240" w:lineRule="auto"/>
        <w:ind w:left="2340" w:hanging="360"/>
        <w:rPr/>
      </w:pPr>
      <w:r w:rsidDel="00000000" w:rsidR="00000000" w:rsidRPr="00000000">
        <w:rPr>
          <w:rtl w:val="0"/>
        </w:rPr>
        <w:t xml:space="preserve">If the customer clicks “add more card” button, the customer fills the card adding form and click “add card” button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customer select card to use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show “Confirm Payment” screen with chosen credit/debit card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customer clicks on pay button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redirects to the bank payment website (extension system from banks)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Alternate/Exceptional Flow: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1-a1: If the customer wants to change payment method, the customer can click change button then the system will show the “Select Payment Method” part at the bottom of the screen (N-1)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2-e1: If the payment is failed, system shows the alert box and let customer chooses the new payment method by clicking button and repeat payment screen (N-1)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Book a ride</w:t>
        <w:tab/>
        <w:tab/>
        <w:tab/>
      </w: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rtl w:val="0"/>
        </w:rPr>
        <w:tab/>
        <w:tab/>
        <w:t xml:space="preserve">Importance Level: </w:t>
      </w:r>
      <w:r w:rsidDel="00000000" w:rsidR="00000000" w:rsidRPr="00000000">
        <w:rPr>
          <w:rtl w:val="0"/>
        </w:rPr>
        <w:t xml:space="preserve">High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Customer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Use Case Type:</w:t>
      </w:r>
      <w:r w:rsidDel="00000000" w:rsidR="00000000" w:rsidRPr="00000000">
        <w:rPr>
          <w:rtl w:val="0"/>
        </w:rPr>
        <w:t xml:space="preserve"> Detail, Real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 and Interests: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Customer - wants to book a ride service.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Brief Description:</w:t>
      </w:r>
      <w:r w:rsidDel="00000000" w:rsidR="00000000" w:rsidRPr="00000000">
        <w:rPr>
          <w:rtl w:val="0"/>
        </w:rPr>
        <w:t xml:space="preserve"> This use case describes how customers book a ride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</w:t>
        <w:tab/>
        <w:t xml:space="preserve">User asks to book a new ride service </w:t>
        <w:br w:type="textWrapping"/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ab/>
        <w:tab/>
        <w:t xml:space="preserve">External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Association: </w:t>
        <w:tab/>
        <w:tab/>
        <w:t xml:space="preserve">Customer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Include: </w:t>
        <w:tab/>
        <w:tab/>
        <w:t xml:space="preserve">Select Payment Method, Select Destination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Extend: </w:t>
        <w:tab/>
        <w:tab/>
        <w:t xml:space="preserve">Select Rider Preferences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Generalization: </w:t>
        <w:tab/>
        <w:t xml:space="preserve">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Customer logs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After a customer has booked a ride, the system initiates the “Match rider to customer”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Normal Flow of 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customer clicks “Booking right-away” button or “Booking in advance” button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customer sets their destination for the ride.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Include flow: Select Destination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customer specifies their preferences for the ride. </w:t>
      </w:r>
    </w:p>
    <w:p w:rsidR="00000000" w:rsidDel="00000000" w:rsidP="00000000" w:rsidRDefault="00000000" w:rsidRPr="00000000" w14:paraId="0000005D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Extension points: Select Rider Preferences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shows the price rate and the predicted amount of time of the requested ride.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customer chooses their method of payment.</w:t>
      </w:r>
    </w:p>
    <w:p w:rsidR="00000000" w:rsidDel="00000000" w:rsidP="00000000" w:rsidRDefault="00000000" w:rsidRPr="00000000" w14:paraId="00000060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Include flow: Select Payment Method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saves the record of the booking.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Subflows: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Alternate/Exceptional Flow: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1-a1: If the customer does not want to book ride anymore at anytime, the customer can clicks return button to go back to home menu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2-e1: If the user books another ride at the same riding time as another ride request, the system notifies the user of the prevention of duplicated ride request.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34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34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34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