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D76889" w14:textId="527D09E2" w:rsidR="00B657C5" w:rsidRDefault="00B657C5" w:rsidP="00B657C5">
      <w:pPr>
        <w:ind w:left="2160" w:firstLine="720"/>
        <w:rPr>
          <w:b/>
          <w:bCs/>
          <w:sz w:val="40"/>
          <w:szCs w:val="40"/>
        </w:rPr>
      </w:pPr>
      <w:r>
        <w:rPr>
          <w:b/>
          <w:bCs/>
          <w:sz w:val="40"/>
          <w:szCs w:val="40"/>
        </w:rPr>
        <w:t>Gen</w:t>
      </w:r>
      <w:r w:rsidRPr="00B657C5">
        <w:rPr>
          <w:b/>
          <w:bCs/>
          <w:sz w:val="40"/>
          <w:szCs w:val="40"/>
        </w:rPr>
        <w:t xml:space="preserve">AI using </w:t>
      </w:r>
      <w:proofErr w:type="spellStart"/>
      <w:r w:rsidRPr="00B657C5">
        <w:rPr>
          <w:b/>
          <w:bCs/>
          <w:sz w:val="40"/>
          <w:szCs w:val="40"/>
        </w:rPr>
        <w:t>LangGraph</w:t>
      </w:r>
      <w:proofErr w:type="spellEnd"/>
    </w:p>
    <w:p w14:paraId="149ABC70" w14:textId="0C9838C1" w:rsidR="00B657C5" w:rsidRDefault="00B657C5" w:rsidP="00B657C5">
      <w:pPr>
        <w:rPr>
          <w:b/>
          <w:bCs/>
          <w:sz w:val="40"/>
          <w:szCs w:val="40"/>
        </w:rPr>
      </w:pPr>
      <w:r w:rsidRPr="00B657C5">
        <w:rPr>
          <w:b/>
          <w:bCs/>
          <w:sz w:val="40"/>
          <w:szCs w:val="40"/>
        </w:rPr>
        <w:drawing>
          <wp:inline distT="0" distB="0" distL="0" distR="0" wp14:anchorId="25D3762E" wp14:editId="5D27FD00">
            <wp:extent cx="3676650" cy="1536700"/>
            <wp:effectExtent l="0" t="0" r="0" b="6350"/>
            <wp:docPr id="86312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24541" name=""/>
                    <pic:cNvPicPr/>
                  </pic:nvPicPr>
                  <pic:blipFill>
                    <a:blip r:embed="rId4"/>
                    <a:stretch>
                      <a:fillRect/>
                    </a:stretch>
                  </pic:blipFill>
                  <pic:spPr>
                    <a:xfrm>
                      <a:off x="0" y="0"/>
                      <a:ext cx="3676839" cy="1536779"/>
                    </a:xfrm>
                    <a:prstGeom prst="rect">
                      <a:avLst/>
                    </a:prstGeom>
                  </pic:spPr>
                </pic:pic>
              </a:graphicData>
            </a:graphic>
          </wp:inline>
        </w:drawing>
      </w:r>
      <w:r w:rsidR="00DF1621" w:rsidRPr="00DF1621">
        <w:rPr>
          <w:b/>
          <w:bCs/>
          <w:sz w:val="40"/>
          <w:szCs w:val="40"/>
        </w:rPr>
        <w:drawing>
          <wp:inline distT="0" distB="0" distL="0" distR="0" wp14:anchorId="46C60D2B" wp14:editId="2B632B5D">
            <wp:extent cx="1485900" cy="1366391"/>
            <wp:effectExtent l="0" t="0" r="0" b="5715"/>
            <wp:docPr id="1603277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77111" name=""/>
                    <pic:cNvPicPr/>
                  </pic:nvPicPr>
                  <pic:blipFill>
                    <a:blip r:embed="rId5"/>
                    <a:stretch>
                      <a:fillRect/>
                    </a:stretch>
                  </pic:blipFill>
                  <pic:spPr>
                    <a:xfrm>
                      <a:off x="0" y="0"/>
                      <a:ext cx="1491006" cy="1371087"/>
                    </a:xfrm>
                    <a:prstGeom prst="rect">
                      <a:avLst/>
                    </a:prstGeom>
                  </pic:spPr>
                </pic:pic>
              </a:graphicData>
            </a:graphic>
          </wp:inline>
        </w:drawing>
      </w:r>
    </w:p>
    <w:p w14:paraId="1A64EE55" w14:textId="7220DC9C" w:rsidR="00B657C5" w:rsidRDefault="00B657C5" w:rsidP="00B657C5">
      <w:pPr>
        <w:rPr>
          <w:b/>
          <w:bCs/>
          <w:sz w:val="40"/>
          <w:szCs w:val="40"/>
        </w:rPr>
      </w:pPr>
      <w:r w:rsidRPr="00B657C5">
        <w:rPr>
          <w:b/>
          <w:bCs/>
          <w:sz w:val="40"/>
          <w:szCs w:val="40"/>
        </w:rPr>
        <w:t>machine learning created huge impact on generative AI</w:t>
      </w:r>
    </w:p>
    <w:p w14:paraId="5B1AC4C6" w14:textId="09E25C86" w:rsidR="00DF1621" w:rsidRDefault="00DF1621" w:rsidP="00B657C5">
      <w:pPr>
        <w:rPr>
          <w:b/>
          <w:bCs/>
          <w:sz w:val="40"/>
          <w:szCs w:val="40"/>
        </w:rPr>
      </w:pPr>
      <w:r w:rsidRPr="00DF1621">
        <w:rPr>
          <w:b/>
          <w:bCs/>
          <w:sz w:val="40"/>
          <w:szCs w:val="40"/>
        </w:rPr>
        <w:t>GenAI is replacing human creativity</w:t>
      </w:r>
    </w:p>
    <w:p w14:paraId="479FB2D6" w14:textId="6106E789" w:rsidR="00DF1621" w:rsidRDefault="00DF1621" w:rsidP="00B657C5">
      <w:pPr>
        <w:rPr>
          <w:b/>
          <w:bCs/>
          <w:sz w:val="40"/>
          <w:szCs w:val="40"/>
        </w:rPr>
      </w:pPr>
    </w:p>
    <w:p w14:paraId="14D01610" w14:textId="71BC3186" w:rsidR="00DF1621" w:rsidRDefault="00DF1621" w:rsidP="00B657C5">
      <w:pPr>
        <w:rPr>
          <w:b/>
          <w:bCs/>
          <w:sz w:val="40"/>
          <w:szCs w:val="40"/>
        </w:rPr>
      </w:pPr>
      <w:r>
        <w:rPr>
          <w:b/>
          <w:bCs/>
          <w:noProof/>
          <w:sz w:val="40"/>
          <w:szCs w:val="40"/>
        </w:rPr>
        <mc:AlternateContent>
          <mc:Choice Requires="wps">
            <w:drawing>
              <wp:anchor distT="0" distB="0" distL="114300" distR="114300" simplePos="0" relativeHeight="251659264" behindDoc="0" locked="0" layoutInCell="1" allowOverlap="1" wp14:anchorId="53BD89FF" wp14:editId="3860CB94">
                <wp:simplePos x="0" y="0"/>
                <wp:positionH relativeFrom="column">
                  <wp:posOffset>3997325</wp:posOffset>
                </wp:positionH>
                <wp:positionV relativeFrom="paragraph">
                  <wp:posOffset>3174</wp:posOffset>
                </wp:positionV>
                <wp:extent cx="1911350" cy="892175"/>
                <wp:effectExtent l="0" t="0" r="12700" b="22225"/>
                <wp:wrapNone/>
                <wp:docPr id="1754272294" name="Rectangle 1"/>
                <wp:cNvGraphicFramePr/>
                <a:graphic xmlns:a="http://schemas.openxmlformats.org/drawingml/2006/main">
                  <a:graphicData uri="http://schemas.microsoft.com/office/word/2010/wordprocessingShape">
                    <wps:wsp>
                      <wps:cNvSpPr/>
                      <wps:spPr>
                        <a:xfrm>
                          <a:off x="0" y="0"/>
                          <a:ext cx="1911350" cy="89217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97E67" id="Rectangle 1" o:spid="_x0000_s1026" style="position:absolute;margin-left:314.75pt;margin-top:.25pt;width:150.5pt;height:7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" fillcolor="white [3212]" strokecolor="white [3212]" strokeweight="1.5pt"/>
            </w:pict>
          </mc:Fallback>
        </mc:AlternateContent>
      </w:r>
      <w:r w:rsidRPr="00DF1621">
        <w:rPr>
          <w:b/>
          <w:bCs/>
          <w:sz w:val="40"/>
          <w:szCs w:val="40"/>
        </w:rPr>
        <w:drawing>
          <wp:inline distT="0" distB="0" distL="0" distR="0" wp14:anchorId="21563573" wp14:editId="5E0AD81C">
            <wp:extent cx="5731510" cy="2580005"/>
            <wp:effectExtent l="0" t="0" r="2540" b="0"/>
            <wp:docPr id="194489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9323" name=""/>
                    <pic:cNvPicPr/>
                  </pic:nvPicPr>
                  <pic:blipFill>
                    <a:blip r:embed="rId6"/>
                    <a:stretch>
                      <a:fillRect/>
                    </a:stretch>
                  </pic:blipFill>
                  <pic:spPr>
                    <a:xfrm>
                      <a:off x="0" y="0"/>
                      <a:ext cx="5731510" cy="2580005"/>
                    </a:xfrm>
                    <a:prstGeom prst="rect">
                      <a:avLst/>
                    </a:prstGeom>
                  </pic:spPr>
                </pic:pic>
              </a:graphicData>
            </a:graphic>
          </wp:inline>
        </w:drawing>
      </w:r>
    </w:p>
    <w:p w14:paraId="56F72ECD" w14:textId="77777777" w:rsidR="00DF1621" w:rsidRDefault="00DF1621" w:rsidP="00B657C5">
      <w:pPr>
        <w:rPr>
          <w:b/>
          <w:bCs/>
          <w:sz w:val="40"/>
          <w:szCs w:val="40"/>
        </w:rPr>
      </w:pPr>
    </w:p>
    <w:p w14:paraId="0A45A3DB" w14:textId="2999DC3D" w:rsidR="00DF1621" w:rsidRDefault="00B328BE" w:rsidP="00B657C5">
      <w:pPr>
        <w:rPr>
          <w:b/>
          <w:bCs/>
          <w:sz w:val="40"/>
          <w:szCs w:val="40"/>
        </w:rPr>
      </w:pPr>
      <w:r w:rsidRPr="00B328BE">
        <w:rPr>
          <w:b/>
          <w:bCs/>
          <w:sz w:val="40"/>
          <w:szCs w:val="40"/>
        </w:rPr>
        <w:lastRenderedPageBreak/>
        <w:drawing>
          <wp:inline distT="0" distB="0" distL="0" distR="0" wp14:anchorId="0EA2DB77" wp14:editId="1CBCBA40">
            <wp:extent cx="4835525" cy="2252221"/>
            <wp:effectExtent l="0" t="0" r="3175" b="0"/>
            <wp:docPr id="140695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55006" name=""/>
                    <pic:cNvPicPr/>
                  </pic:nvPicPr>
                  <pic:blipFill>
                    <a:blip r:embed="rId7"/>
                    <a:stretch>
                      <a:fillRect/>
                    </a:stretch>
                  </pic:blipFill>
                  <pic:spPr>
                    <a:xfrm>
                      <a:off x="0" y="0"/>
                      <a:ext cx="4849516" cy="2258737"/>
                    </a:xfrm>
                    <a:prstGeom prst="rect">
                      <a:avLst/>
                    </a:prstGeom>
                  </pic:spPr>
                </pic:pic>
              </a:graphicData>
            </a:graphic>
          </wp:inline>
        </w:drawing>
      </w:r>
    </w:p>
    <w:p w14:paraId="6D981369" w14:textId="77777777" w:rsidR="00B328BE" w:rsidRDefault="00B328BE" w:rsidP="00B657C5">
      <w:pPr>
        <w:rPr>
          <w:b/>
          <w:bCs/>
          <w:sz w:val="40"/>
          <w:szCs w:val="40"/>
        </w:rPr>
      </w:pPr>
    </w:p>
    <w:p w14:paraId="36DDAAB8" w14:textId="4EFB7482" w:rsidR="00B328BE" w:rsidRDefault="00B328BE" w:rsidP="00B657C5">
      <w:pPr>
        <w:rPr>
          <w:sz w:val="40"/>
          <w:szCs w:val="40"/>
        </w:rPr>
      </w:pPr>
      <w:proofErr w:type="gramStart"/>
      <w:r w:rsidRPr="00B328BE">
        <w:rPr>
          <w:sz w:val="40"/>
          <w:szCs w:val="40"/>
        </w:rPr>
        <w:t xml:space="preserve">All </w:t>
      </w:r>
      <w:r>
        <w:rPr>
          <w:sz w:val="40"/>
          <w:szCs w:val="40"/>
        </w:rPr>
        <w:t>of</w:t>
      </w:r>
      <w:proofErr w:type="gramEnd"/>
      <w:r>
        <w:rPr>
          <w:sz w:val="40"/>
          <w:szCs w:val="40"/>
        </w:rPr>
        <w:t xml:space="preserve"> above</w:t>
      </w:r>
      <w:r w:rsidRPr="00B328BE">
        <w:rPr>
          <w:sz w:val="40"/>
          <w:szCs w:val="40"/>
        </w:rPr>
        <w:t xml:space="preserve"> Question have “YES” ANSWERS</w:t>
      </w:r>
    </w:p>
    <w:p w14:paraId="77AF0523" w14:textId="1F94A998" w:rsidR="00B328BE" w:rsidRPr="00B328BE" w:rsidRDefault="00B328BE" w:rsidP="00B657C5">
      <w:pPr>
        <w:rPr>
          <w:sz w:val="40"/>
          <w:szCs w:val="40"/>
        </w:rPr>
      </w:pPr>
      <w:r w:rsidRPr="00B328BE">
        <w:rPr>
          <w:sz w:val="40"/>
          <w:szCs w:val="40"/>
        </w:rPr>
        <w:drawing>
          <wp:inline distT="0" distB="0" distL="0" distR="0" wp14:anchorId="253AF487" wp14:editId="76686F60">
            <wp:extent cx="2203450" cy="1257857"/>
            <wp:effectExtent l="0" t="0" r="6350" b="0"/>
            <wp:docPr id="1848744054" name="Picture 1" descr="A white text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44054" name="Picture 1" descr="A white text with blue text&#10;&#10;AI-generated content may be incorrect."/>
                    <pic:cNvPicPr/>
                  </pic:nvPicPr>
                  <pic:blipFill>
                    <a:blip r:embed="rId8"/>
                    <a:stretch>
                      <a:fillRect/>
                    </a:stretch>
                  </pic:blipFill>
                  <pic:spPr>
                    <a:xfrm>
                      <a:off x="0" y="0"/>
                      <a:ext cx="2212141" cy="1262818"/>
                    </a:xfrm>
                    <a:prstGeom prst="rect">
                      <a:avLst/>
                    </a:prstGeom>
                  </pic:spPr>
                </pic:pic>
              </a:graphicData>
            </a:graphic>
          </wp:inline>
        </w:drawing>
      </w:r>
    </w:p>
    <w:p w14:paraId="0435C927" w14:textId="77777777" w:rsidR="00DF1621" w:rsidRDefault="00DF1621" w:rsidP="00B657C5">
      <w:pPr>
        <w:rPr>
          <w:b/>
          <w:bCs/>
          <w:sz w:val="40"/>
          <w:szCs w:val="40"/>
        </w:rPr>
      </w:pPr>
    </w:p>
    <w:p w14:paraId="7345E27C" w14:textId="237C8D24" w:rsidR="00B328BE" w:rsidRDefault="00B328BE" w:rsidP="00B657C5">
      <w:pPr>
        <w:rPr>
          <w:b/>
          <w:bCs/>
          <w:sz w:val="40"/>
          <w:szCs w:val="40"/>
        </w:rPr>
      </w:pPr>
      <w:r>
        <w:rPr>
          <w:b/>
          <w:bCs/>
          <w:sz w:val="40"/>
          <w:szCs w:val="40"/>
        </w:rPr>
        <w:t xml:space="preserve">Foundation models is the </w:t>
      </w:r>
      <w:proofErr w:type="spellStart"/>
      <w:r>
        <w:rPr>
          <w:b/>
          <w:bCs/>
          <w:sz w:val="40"/>
          <w:szCs w:val="40"/>
        </w:rPr>
        <w:t>center</w:t>
      </w:r>
      <w:proofErr w:type="spellEnd"/>
      <w:r>
        <w:rPr>
          <w:b/>
          <w:bCs/>
          <w:sz w:val="40"/>
          <w:szCs w:val="40"/>
        </w:rPr>
        <w:t xml:space="preserve"> of all modes that include LLM, </w:t>
      </w:r>
      <w:proofErr w:type="gramStart"/>
      <w:r>
        <w:rPr>
          <w:b/>
          <w:bCs/>
          <w:sz w:val="40"/>
          <w:szCs w:val="40"/>
        </w:rPr>
        <w:t>LMM(</w:t>
      </w:r>
      <w:proofErr w:type="gramEnd"/>
      <w:r>
        <w:rPr>
          <w:b/>
          <w:bCs/>
          <w:sz w:val="40"/>
          <w:szCs w:val="40"/>
        </w:rPr>
        <w:t>Large multi model deals with voice image etc)</w:t>
      </w:r>
    </w:p>
    <w:p w14:paraId="683C6849" w14:textId="338E95FD" w:rsidR="00B328BE" w:rsidRDefault="00B328BE" w:rsidP="00B657C5">
      <w:pPr>
        <w:rPr>
          <w:b/>
          <w:bCs/>
          <w:sz w:val="40"/>
          <w:szCs w:val="40"/>
        </w:rPr>
      </w:pPr>
      <w:r w:rsidRPr="00B328BE">
        <w:rPr>
          <w:b/>
          <w:bCs/>
          <w:sz w:val="40"/>
          <w:szCs w:val="40"/>
        </w:rPr>
        <w:drawing>
          <wp:inline distT="0" distB="0" distL="0" distR="0" wp14:anchorId="001CEABF" wp14:editId="0C00038D">
            <wp:extent cx="4308475" cy="1944208"/>
            <wp:effectExtent l="0" t="0" r="0" b="0"/>
            <wp:docPr id="172859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92152" name=""/>
                    <pic:cNvPicPr/>
                  </pic:nvPicPr>
                  <pic:blipFill>
                    <a:blip r:embed="rId9"/>
                    <a:stretch>
                      <a:fillRect/>
                    </a:stretch>
                  </pic:blipFill>
                  <pic:spPr>
                    <a:xfrm>
                      <a:off x="0" y="0"/>
                      <a:ext cx="4318858" cy="1948893"/>
                    </a:xfrm>
                    <a:prstGeom prst="rect">
                      <a:avLst/>
                    </a:prstGeom>
                  </pic:spPr>
                </pic:pic>
              </a:graphicData>
            </a:graphic>
          </wp:inline>
        </w:drawing>
      </w:r>
    </w:p>
    <w:p w14:paraId="0F2BF29E" w14:textId="2E35CA15" w:rsidR="004F1175" w:rsidRDefault="004F1175" w:rsidP="00B657C5">
      <w:pPr>
        <w:rPr>
          <w:b/>
          <w:bCs/>
          <w:sz w:val="40"/>
          <w:szCs w:val="40"/>
        </w:rPr>
      </w:pPr>
      <w:proofErr w:type="gramStart"/>
      <w:r>
        <w:rPr>
          <w:b/>
          <w:bCs/>
          <w:sz w:val="40"/>
          <w:szCs w:val="40"/>
        </w:rPr>
        <w:lastRenderedPageBreak/>
        <w:t>U</w:t>
      </w:r>
      <w:r w:rsidRPr="004F1175">
        <w:rPr>
          <w:b/>
          <w:bCs/>
          <w:sz w:val="40"/>
          <w:szCs w:val="40"/>
        </w:rPr>
        <w:t>sers</w:t>
      </w:r>
      <w:proofErr w:type="gramEnd"/>
      <w:r w:rsidRPr="004F1175">
        <w:rPr>
          <w:b/>
          <w:bCs/>
          <w:sz w:val="40"/>
          <w:szCs w:val="40"/>
        </w:rPr>
        <w:t xml:space="preserve"> perspective where we use prebuilt model like LLM</w:t>
      </w:r>
      <w:r>
        <w:rPr>
          <w:b/>
          <w:bCs/>
          <w:sz w:val="40"/>
          <w:szCs w:val="40"/>
        </w:rPr>
        <w:t xml:space="preserve"> for your work</w:t>
      </w:r>
    </w:p>
    <w:p w14:paraId="0D462BA3" w14:textId="2BB3D563" w:rsidR="004F1175" w:rsidRDefault="004F1175" w:rsidP="00B657C5">
      <w:pPr>
        <w:rPr>
          <w:b/>
          <w:bCs/>
          <w:sz w:val="40"/>
          <w:szCs w:val="40"/>
        </w:rPr>
      </w:pPr>
      <w:proofErr w:type="gramStart"/>
      <w:r w:rsidRPr="004F1175">
        <w:rPr>
          <w:b/>
          <w:bCs/>
          <w:sz w:val="40"/>
          <w:szCs w:val="40"/>
        </w:rPr>
        <w:t>builders</w:t>
      </w:r>
      <w:proofErr w:type="gramEnd"/>
      <w:r w:rsidRPr="004F1175">
        <w:rPr>
          <w:b/>
          <w:bCs/>
          <w:sz w:val="40"/>
          <w:szCs w:val="40"/>
        </w:rPr>
        <w:t xml:space="preserve"> perspective built this foundation model and </w:t>
      </w:r>
      <w:proofErr w:type="gramStart"/>
      <w:r w:rsidRPr="004F1175">
        <w:rPr>
          <w:b/>
          <w:bCs/>
          <w:sz w:val="40"/>
          <w:szCs w:val="40"/>
        </w:rPr>
        <w:t>deploy</w:t>
      </w:r>
      <w:proofErr w:type="gramEnd"/>
      <w:r w:rsidRPr="004F1175">
        <w:rPr>
          <w:b/>
          <w:bCs/>
          <w:sz w:val="40"/>
          <w:szCs w:val="40"/>
        </w:rPr>
        <w:t xml:space="preserve"> it like LLM</w:t>
      </w:r>
    </w:p>
    <w:p w14:paraId="022C2108" w14:textId="77777777" w:rsidR="004F1175" w:rsidRDefault="004F1175" w:rsidP="00B657C5">
      <w:pPr>
        <w:rPr>
          <w:b/>
          <w:bCs/>
          <w:sz w:val="40"/>
          <w:szCs w:val="40"/>
        </w:rPr>
      </w:pPr>
    </w:p>
    <w:p w14:paraId="2CDFA9BC" w14:textId="543597A3" w:rsidR="004F1175" w:rsidRDefault="004F1175" w:rsidP="00B657C5">
      <w:pPr>
        <w:rPr>
          <w:b/>
          <w:bCs/>
          <w:sz w:val="40"/>
          <w:szCs w:val="40"/>
        </w:rPr>
      </w:pPr>
      <w:r w:rsidRPr="004F1175">
        <w:rPr>
          <w:b/>
          <w:bCs/>
          <w:sz w:val="40"/>
          <w:szCs w:val="40"/>
        </w:rPr>
        <w:drawing>
          <wp:inline distT="0" distB="0" distL="0" distR="0" wp14:anchorId="2707202F" wp14:editId="042D2E00">
            <wp:extent cx="5102225" cy="2811893"/>
            <wp:effectExtent l="0" t="0" r="3175" b="7620"/>
            <wp:docPr id="9317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3244" name=""/>
                    <pic:cNvPicPr/>
                  </pic:nvPicPr>
                  <pic:blipFill>
                    <a:blip r:embed="rId10"/>
                    <a:stretch>
                      <a:fillRect/>
                    </a:stretch>
                  </pic:blipFill>
                  <pic:spPr>
                    <a:xfrm>
                      <a:off x="0" y="0"/>
                      <a:ext cx="5107943" cy="2815044"/>
                    </a:xfrm>
                    <a:prstGeom prst="rect">
                      <a:avLst/>
                    </a:prstGeom>
                  </pic:spPr>
                </pic:pic>
              </a:graphicData>
            </a:graphic>
          </wp:inline>
        </w:drawing>
      </w:r>
    </w:p>
    <w:p w14:paraId="309ADBAD" w14:textId="549B5160" w:rsidR="00B657C5" w:rsidRDefault="004F1175">
      <w:pPr>
        <w:rPr>
          <w:sz w:val="28"/>
          <w:szCs w:val="28"/>
        </w:rPr>
      </w:pPr>
      <w:proofErr w:type="gramStart"/>
      <w:r w:rsidRPr="004F1175">
        <w:rPr>
          <w:sz w:val="28"/>
          <w:szCs w:val="28"/>
        </w:rPr>
        <w:t>builders</w:t>
      </w:r>
      <w:proofErr w:type="gramEnd"/>
      <w:r w:rsidRPr="004F1175">
        <w:rPr>
          <w:sz w:val="28"/>
          <w:szCs w:val="28"/>
        </w:rPr>
        <w:t xml:space="preserve"> perspective should have knowledge of machine learning deep learning </w:t>
      </w:r>
      <w:r w:rsidRPr="004F1175">
        <w:rPr>
          <w:sz w:val="28"/>
          <w:szCs w:val="28"/>
        </w:rPr>
        <w:t>and</w:t>
      </w:r>
      <w:r w:rsidRPr="004F1175">
        <w:rPr>
          <w:sz w:val="28"/>
          <w:szCs w:val="28"/>
        </w:rPr>
        <w:t xml:space="preserve"> </w:t>
      </w:r>
      <w:proofErr w:type="spellStart"/>
      <w:r w:rsidRPr="004F1175">
        <w:rPr>
          <w:sz w:val="28"/>
          <w:szCs w:val="28"/>
        </w:rPr>
        <w:t>py</w:t>
      </w:r>
      <w:r w:rsidRPr="004F1175">
        <w:rPr>
          <w:sz w:val="28"/>
          <w:szCs w:val="28"/>
        </w:rPr>
        <w:t>torch</w:t>
      </w:r>
      <w:proofErr w:type="spellEnd"/>
      <w:r>
        <w:rPr>
          <w:sz w:val="28"/>
          <w:szCs w:val="28"/>
        </w:rPr>
        <w:t xml:space="preserve"> </w:t>
      </w:r>
      <w:r w:rsidRPr="004F1175">
        <w:rPr>
          <w:sz w:val="28"/>
          <w:szCs w:val="28"/>
        </w:rPr>
        <w:t xml:space="preserve">or </w:t>
      </w:r>
      <w:proofErr w:type="spellStart"/>
      <w:r w:rsidRPr="004F1175">
        <w:rPr>
          <w:sz w:val="28"/>
          <w:szCs w:val="28"/>
        </w:rPr>
        <w:t>tensorflow</w:t>
      </w:r>
      <w:proofErr w:type="spellEnd"/>
    </w:p>
    <w:p w14:paraId="6A6494E2" w14:textId="7886E031" w:rsidR="00E33699" w:rsidRDefault="00E33699">
      <w:pPr>
        <w:rPr>
          <w:sz w:val="28"/>
          <w:szCs w:val="28"/>
        </w:rPr>
      </w:pPr>
      <w:r w:rsidRPr="00E33699">
        <w:rPr>
          <w:sz w:val="28"/>
          <w:szCs w:val="28"/>
        </w:rPr>
        <w:drawing>
          <wp:inline distT="0" distB="0" distL="0" distR="0" wp14:anchorId="6953A6EB" wp14:editId="01626EAA">
            <wp:extent cx="5731510" cy="3180715"/>
            <wp:effectExtent l="0" t="0" r="2540" b="635"/>
            <wp:docPr id="50772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26366" name=""/>
                    <pic:cNvPicPr/>
                  </pic:nvPicPr>
                  <pic:blipFill>
                    <a:blip r:embed="rId11"/>
                    <a:stretch>
                      <a:fillRect/>
                    </a:stretch>
                  </pic:blipFill>
                  <pic:spPr>
                    <a:xfrm>
                      <a:off x="0" y="0"/>
                      <a:ext cx="5731510" cy="3180715"/>
                    </a:xfrm>
                    <a:prstGeom prst="rect">
                      <a:avLst/>
                    </a:prstGeom>
                  </pic:spPr>
                </pic:pic>
              </a:graphicData>
            </a:graphic>
          </wp:inline>
        </w:drawing>
      </w:r>
    </w:p>
    <w:p w14:paraId="773A39CB" w14:textId="4284E7AD" w:rsidR="00E33699" w:rsidRDefault="00E33699">
      <w:pPr>
        <w:rPr>
          <w:sz w:val="28"/>
          <w:szCs w:val="28"/>
        </w:rPr>
      </w:pPr>
      <w:r w:rsidRPr="00E33699">
        <w:rPr>
          <w:sz w:val="28"/>
          <w:szCs w:val="28"/>
        </w:rPr>
        <w:lastRenderedPageBreak/>
        <w:drawing>
          <wp:inline distT="0" distB="0" distL="0" distR="0" wp14:anchorId="7FB8A0AD" wp14:editId="5142A083">
            <wp:extent cx="5731510" cy="3237865"/>
            <wp:effectExtent l="0" t="0" r="2540" b="635"/>
            <wp:docPr id="30275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5330" name=""/>
                    <pic:cNvPicPr/>
                  </pic:nvPicPr>
                  <pic:blipFill>
                    <a:blip r:embed="rId12"/>
                    <a:stretch>
                      <a:fillRect/>
                    </a:stretch>
                  </pic:blipFill>
                  <pic:spPr>
                    <a:xfrm>
                      <a:off x="0" y="0"/>
                      <a:ext cx="5731510" cy="3237865"/>
                    </a:xfrm>
                    <a:prstGeom prst="rect">
                      <a:avLst/>
                    </a:prstGeom>
                  </pic:spPr>
                </pic:pic>
              </a:graphicData>
            </a:graphic>
          </wp:inline>
        </w:drawing>
      </w:r>
    </w:p>
    <w:p w14:paraId="28E5D6BE" w14:textId="77777777" w:rsidR="00E33699" w:rsidRDefault="00E33699">
      <w:pPr>
        <w:rPr>
          <w:sz w:val="28"/>
          <w:szCs w:val="28"/>
        </w:rPr>
      </w:pPr>
    </w:p>
    <w:p w14:paraId="0E04002A" w14:textId="2E3E69F4" w:rsidR="00E33699" w:rsidRPr="004F1175" w:rsidRDefault="00E33699">
      <w:pPr>
        <w:rPr>
          <w:sz w:val="28"/>
          <w:szCs w:val="28"/>
        </w:rPr>
      </w:pPr>
      <w:r w:rsidRPr="00E33699">
        <w:rPr>
          <w:sz w:val="28"/>
          <w:szCs w:val="28"/>
        </w:rPr>
        <w:drawing>
          <wp:inline distT="0" distB="0" distL="0" distR="0" wp14:anchorId="2B73824B" wp14:editId="3EB2DE2C">
            <wp:extent cx="5731510" cy="3390265"/>
            <wp:effectExtent l="0" t="0" r="2540" b="635"/>
            <wp:docPr id="99553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38569" name=""/>
                    <pic:cNvPicPr/>
                  </pic:nvPicPr>
                  <pic:blipFill>
                    <a:blip r:embed="rId13"/>
                    <a:stretch>
                      <a:fillRect/>
                    </a:stretch>
                  </pic:blipFill>
                  <pic:spPr>
                    <a:xfrm>
                      <a:off x="0" y="0"/>
                      <a:ext cx="5731510" cy="3390265"/>
                    </a:xfrm>
                    <a:prstGeom prst="rect">
                      <a:avLst/>
                    </a:prstGeom>
                  </pic:spPr>
                </pic:pic>
              </a:graphicData>
            </a:graphic>
          </wp:inline>
        </w:drawing>
      </w:r>
    </w:p>
    <w:p>
      <w:pPr>
        <w:pStyle w:val="Heading1"/>
      </w:pPr>
      <w:r>
        <w:t>Expanded Explanation of GenAI using LangGraph</w:t>
      </w:r>
    </w:p>
    <w:p>
      <w:pPr>
        <w:pStyle w:val="Heading2"/>
      </w:pPr>
      <w:r>
        <w:t>Introduction to GenAI</w:t>
      </w:r>
    </w:p>
    <w:p>
      <w:r>
        <w:t>Generative AI (GenAI) refers to artificial intelligence systems capable of generating text, images, audio, and other media in response to prompts. These systems are built on foundation models that are trained on vast datasets and can perform a wide range of tasks without task-specific training. GenAI is revolutionizing industries by enabling automation, creativity, and personalized experiences.</w:t>
      </w:r>
    </w:p>
    <w:p>
      <w:pPr>
        <w:pStyle w:val="Heading2"/>
      </w:pPr>
      <w:r>
        <w:t>Understanding LangGraph</w:t>
      </w:r>
    </w:p>
    <w:p>
      <w:r>
        <w:t>LangGraph is a framework designed to facilitate the development of applications using language models. It allows developers to define workflows as graphs, where each node represents a step in the process and edges define transitions based on conditions. LangGraph supports asynchronous execution, memory management, and integration with various tools, making it ideal for building complex GenAI applications.</w:t>
      </w:r>
    </w:p>
    <w:p>
      <w:pPr>
        <w:pStyle w:val="Heading2"/>
      </w:pPr>
      <w:r>
        <w:t>Foundation Models</w:t>
      </w:r>
    </w:p>
    <w:p>
      <w:r>
        <w:t>Foundation models are large-scale machine learning models trained on diverse datasets. Examples include GPT-4, PaLM, and Claude. These models serve as the backbone of GenAI systems, providing capabilities such as natural language understanding, generation, and reasoning. They are adaptable to various tasks through prompting and fine-tuning.</w:t>
      </w:r>
    </w:p>
    <w:p>
      <w:pPr>
        <w:pStyle w:val="Heading2"/>
      </w:pPr>
      <w:r>
        <w:t>User and Builder Perspectives</w:t>
      </w:r>
    </w:p>
    <w:p>
      <w:r>
        <w:t>From a user perspective, GenAI applications offer intuitive interfaces for interacting with AI, such as chatbots, content generators, and assistants. Users benefit from enhanced productivity, creativity, and decision-making support.</w:t>
        <w:br/>
        <w:t>From a builder perspective, LangGraph provides a structured way to design and implement GenAI workflows. Builders can define custom nodes, manage state, and orchestrate interactions between models and tools, enabling the creation of robust and scalable applications.</w:t>
      </w:r>
    </w:p>
    <w:p>
      <w:pPr>
        <w:pStyle w:val="Heading2"/>
      </w:pPr>
      <w:r>
        <w:t>Relevant Technologies</w:t>
      </w:r>
    </w:p>
    <w:p>
      <w:r>
        <w:t>Key technologies involved in GenAI and LangGraph include:</w:t>
        <w:br/>
        <w:t>- Language models (e.g., GPT, PaLM, Claude)</w:t>
        <w:br/>
        <w:t>- LangChain for chaining model calls and tools</w:t>
        <w:br/>
        <w:t>- Vector databases for semantic search and memory</w:t>
        <w:br/>
        <w:t>- Prompt engineering for guiding model behavior</w:t>
        <w:br/>
        <w:t>- APIs and SDKs for integration and deployment</w:t>
      </w:r>
    </w:p>
    <w:p>
      <w:pPr>
        <w:pStyle w:val="Heading2"/>
      </w:pPr>
      <w:r>
        <w:t>Conclusion</w:t>
      </w:r>
    </w:p>
    <w:p>
      <w:r>
        <w:t>GenAI using LangGraph represents a powerful paradigm for building intelligent applications. By leveraging foundation models and structured workflows, developers can create solutions that are both flexible and effective. As the technology evolves, we can expect even greater capabilities and broader adoption across domains.</w:t>
      </w:r>
    </w:p>
    <w:sectPr w:rsidR="00E33699" w:rsidRPr="004F11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7C5"/>
    <w:rsid w:val="004F1175"/>
    <w:rsid w:val="006E0E41"/>
    <w:rsid w:val="00B328BE"/>
    <w:rsid w:val="00B657C5"/>
    <w:rsid w:val="00DF1621"/>
    <w:rsid w:val="00E33699"/>
    <w:rsid w:val="00FC10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2A3F2"/>
  <w15:chartTrackingRefBased/>
  <w15:docId w15:val="{C0492771-5DFC-4A0C-9032-21907413C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57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657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57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57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57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57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57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57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57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7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57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57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57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57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57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57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57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57C5"/>
    <w:rPr>
      <w:rFonts w:eastAsiaTheme="majorEastAsia" w:cstheme="majorBidi"/>
      <w:color w:val="272727" w:themeColor="text1" w:themeTint="D8"/>
    </w:rPr>
  </w:style>
  <w:style w:type="paragraph" w:styleId="Title">
    <w:name w:val="Title"/>
    <w:basedOn w:val="Normal"/>
    <w:next w:val="Normal"/>
    <w:link w:val="TitleChar"/>
    <w:uiPriority w:val="10"/>
    <w:qFormat/>
    <w:rsid w:val="00B657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57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57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57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57C5"/>
    <w:pPr>
      <w:spacing w:before="160"/>
      <w:jc w:val="center"/>
    </w:pPr>
    <w:rPr>
      <w:i/>
      <w:iCs/>
      <w:color w:val="404040" w:themeColor="text1" w:themeTint="BF"/>
    </w:rPr>
  </w:style>
  <w:style w:type="character" w:customStyle="1" w:styleId="QuoteChar">
    <w:name w:val="Quote Char"/>
    <w:basedOn w:val="DefaultParagraphFont"/>
    <w:link w:val="Quote"/>
    <w:uiPriority w:val="29"/>
    <w:rsid w:val="00B657C5"/>
    <w:rPr>
      <w:i/>
      <w:iCs/>
      <w:color w:val="404040" w:themeColor="text1" w:themeTint="BF"/>
    </w:rPr>
  </w:style>
  <w:style w:type="paragraph" w:styleId="ListParagraph">
    <w:name w:val="List Paragraph"/>
    <w:basedOn w:val="Normal"/>
    <w:uiPriority w:val="34"/>
    <w:qFormat/>
    <w:rsid w:val="00B657C5"/>
    <w:pPr>
      <w:ind w:left="720"/>
      <w:contextualSpacing/>
    </w:pPr>
  </w:style>
  <w:style w:type="character" w:styleId="IntenseEmphasis">
    <w:name w:val="Intense Emphasis"/>
    <w:basedOn w:val="DefaultParagraphFont"/>
    <w:uiPriority w:val="21"/>
    <w:qFormat/>
    <w:rsid w:val="00B657C5"/>
    <w:rPr>
      <w:i/>
      <w:iCs/>
      <w:color w:val="0F4761" w:themeColor="accent1" w:themeShade="BF"/>
    </w:rPr>
  </w:style>
  <w:style w:type="paragraph" w:styleId="IntenseQuote">
    <w:name w:val="Intense Quote"/>
    <w:basedOn w:val="Normal"/>
    <w:next w:val="Normal"/>
    <w:link w:val="IntenseQuoteChar"/>
    <w:uiPriority w:val="30"/>
    <w:qFormat/>
    <w:rsid w:val="00B657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57C5"/>
    <w:rPr>
      <w:i/>
      <w:iCs/>
      <w:color w:val="0F4761" w:themeColor="accent1" w:themeShade="BF"/>
    </w:rPr>
  </w:style>
  <w:style w:type="character" w:styleId="IntenseReference">
    <w:name w:val="Intense Reference"/>
    <w:basedOn w:val="DefaultParagraphFont"/>
    <w:uiPriority w:val="32"/>
    <w:qFormat/>
    <w:rsid w:val="00B657C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46668">
      <w:bodyDiv w:val="1"/>
      <w:marLeft w:val="0"/>
      <w:marRight w:val="0"/>
      <w:marTop w:val="0"/>
      <w:marBottom w:val="0"/>
      <w:divBdr>
        <w:top w:val="none" w:sz="0" w:space="0" w:color="auto"/>
        <w:left w:val="none" w:sz="0" w:space="0" w:color="auto"/>
        <w:bottom w:val="none" w:sz="0" w:space="0" w:color="auto"/>
        <w:right w:val="none" w:sz="0" w:space="0" w:color="auto"/>
      </w:divBdr>
    </w:div>
    <w:div w:id="2049257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50</TotalTime>
  <Pages>4</Pages>
  <Words>80</Words>
  <Characters>456</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Raviprakash</dc:creator>
  <cp:keywords/>
  <dc:description/>
  <cp:lastModifiedBy>Ram, Raviprakash</cp:lastModifiedBy>
  <cp:revision>1</cp:revision>
  <dcterms:created xsi:type="dcterms:W3CDTF">2025-08-19T09:55:00Z</dcterms:created>
  <dcterms:modified xsi:type="dcterms:W3CDTF">2025-08-19T10:51:00Z</dcterms:modified>
</cp:coreProperties>
</file>