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eading=h.tlxd459ojxel" w:id="0"/>
      <w:bookmarkEnd w:id="0"/>
      <w:sdt>
        <w:sdtPr>
          <w:id w:val="17291270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46"/>
              <w:szCs w:val="46"/>
              <w:rtl w:val="0"/>
            </w:rPr>
            <w:t xml:space="preserve">✅ Day 15: Responsive Design Principles</w:t>
          </w:r>
        </w:sdtContent>
      </w:sdt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i w:val="1"/>
          <w:rtl w:val="0"/>
        </w:rPr>
        <w:t xml:space="preserve">“Design once, look great everywhere!”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7epelyw4m3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1. What is Responsive Design?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 ensures a website adapts to different screen sizes and devices.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Eliminates the need to create multiple versions for mobile, tablet, and desktop.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Achieved via flexible layouts, images, and CSS media queries.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w9lh3izk9i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2. Mobile-first vs Desktop-first Strategies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20"/>
        <w:gridCol w:w="4400"/>
        <w:tblGridChange w:id="0">
          <w:tblGrid>
            <w:gridCol w:w="4820"/>
            <w:gridCol w:w="4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Mobile-first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Start designing for small screens and scale up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min-width</w:t>
            </w:r>
            <w:r w:rsidDel="00000000" w:rsidR="00000000" w:rsidRPr="00000000">
              <w:rPr>
                <w:rtl w:val="0"/>
              </w:rPr>
              <w:t xml:space="preserve"> media queries.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Desktop-first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Design for large screens first, then scale down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max-width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-140017181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Mobile-first</w:t>
            </w:r>
            <w:r w:rsidDel="00000000" w:rsidR="00000000" w:rsidRPr="00000000">
              <w:rPr>
                <w:rtl w:val="0"/>
              </w:rPr>
              <w:t xml:space="preserve"> is preferred in modern development for performance &amp; accessibility.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jhjkp8xp8wb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3. Viewport Meta Tag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Sets the screen’s visible area. Crucial for mobile devices.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width=device-width</w:t>
      </w:r>
      <w:r w:rsidDel="00000000" w:rsidR="00000000" w:rsidRPr="00000000">
        <w:rPr>
          <w:rtl w:val="0"/>
        </w:rPr>
        <w:t xml:space="preserve">: Uses the actual device width.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initial-scale=1.0</w:t>
      </w:r>
      <w:r w:rsidDel="00000000" w:rsidR="00000000" w:rsidRPr="00000000">
        <w:rPr>
          <w:rtl w:val="0"/>
        </w:rPr>
        <w:t xml:space="preserve">: Default zoom level.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36whjzwse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4. Media Query Syntax and Breakpoints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design is powered by </w:t>
      </w:r>
      <w:r w:rsidDel="00000000" w:rsidR="00000000" w:rsidRPr="00000000">
        <w:rPr>
          <w:b w:val="1"/>
          <w:rtl w:val="0"/>
        </w:rPr>
        <w:t xml:space="preserve">media queries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@media (min-width: 768px)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body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background-color: lightblue;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b w:val="1"/>
          <w:rtl w:val="0"/>
        </w:rPr>
        <w:t xml:space="preserve">Common Breakpoints: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/* Mobile 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@media (max-width: 480px) {}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 Tablet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@media (min-width: 481px) and (max-width: 768px) {}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/* Desktop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@media (min-width: 769px) {}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9sxmw4pgfpq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5. Using Percentages and Relative Units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sdt>
        <w:sdtPr>
          <w:id w:val="-169374236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Relative to parent.</w:t>
            <w:br w:type="textWrapping"/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</w:t>
      </w:r>
      <w:sdt>
        <w:sdtPr>
          <w:id w:val="172391204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Relative to parent font-size.</w:t>
            <w:br w:type="textWrapping"/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</w:t>
      </w:r>
      <w:sdt>
        <w:sdtPr>
          <w:id w:val="-77407148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Relative to root (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) font-size.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vh</w:t>
      </w:r>
      <w:sdt>
        <w:sdtPr>
          <w:id w:val="-126080964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Viewport width/height.</w:t>
            <w:br w:type="textWrapping"/>
          </w:r>
        </w:sdtContent>
      </w:sdt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width: 90%;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font-size: 1.2rem;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8f6hurtu22x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6. Layout Responsiveness with Flexbox/Grid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Flexbox and CSS Grid provide dynamic, fluid layouts.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flex-direction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, etc., within media queries.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@media (max-width: 600px)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.nav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6jxs659of4a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7. Responsive Images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&lt;picture&gt;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Tag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&lt;picture&gt;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&lt;source media="(max-width: 600px)" srcset="small.jpg"&gt;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&lt;source media="(min-width: 601px)" srcset="large.jpg"&gt;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&lt;img src="default.jpg" alt="Responsive Image"&gt;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&lt;/picture&gt;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sdt>
        <w:sdtPr>
          <w:id w:val="5367933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Helps in loading optimized images based on device.</w:t>
          </w:r>
        </w:sdtContent>
      </w:sdt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eregurmqc4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8. Hide/Show Elements with Media Queries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or hide elements depending on screen size: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@media (max-width: 600px)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.desktop-only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au38lmiffz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9. Testing Across Devices and Simulators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Chrome DevTools</w:t>
      </w:r>
      <w:sdt>
        <w:sdtPr>
          <w:id w:val="33268582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Toggle device toolbar.</w:t>
            <w:br w:type="textWrapping"/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Online tools</w:t>
      </w:r>
      <w:r w:rsidDel="00000000" w:rsidR="00000000" w:rsidRPr="00000000">
        <w:rPr>
          <w:rtl w:val="0"/>
        </w:rPr>
        <w:t xml:space="preserve">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Responsinator</w:t>
        </w:r>
      </w:hyperlink>
      <w:r w:rsidDel="00000000" w:rsidR="00000000" w:rsidRPr="00000000">
        <w:rPr>
          <w:rtl w:val="0"/>
        </w:rPr>
        <w:t xml:space="preserve">,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Am I Responsive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on real phones/tablets when possible.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ztb63wlafe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10. Best Practices for Accessibility in Responsive Design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readable font sizes.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fixed heights that cut off content.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contrast ratios meet accessibility guidelines.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keyboard navigation and screen reader support.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rwf573iq3e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✅ 🛠️ TASK: Convert Previous Blog Homepage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Make your blog homepage mobile-first &amp; fully responsive using: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</w:t>
      </w:r>
      <w:r w:rsidDel="00000000" w:rsidR="00000000" w:rsidRPr="00000000">
        <w:rPr>
          <w:rtl w:val="0"/>
        </w:rPr>
        <w:t xml:space="preserve"> queries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vh/vw</w:t>
      </w:r>
      <w:r w:rsidDel="00000000" w:rsidR="00000000" w:rsidRPr="00000000">
        <w:rPr>
          <w:rtl w:val="0"/>
        </w:rPr>
        <w:t xml:space="preserve"> units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images and layouts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e9p0ny6wls4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Additional Insights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designs fluid—avoid fixed widths.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utility-first frameworks like </w:t>
      </w:r>
      <w:r w:rsidDel="00000000" w:rsidR="00000000" w:rsidRPr="00000000">
        <w:rPr>
          <w:b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for faster responsiveness.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clamp()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calc()</w:t>
      </w:r>
      <w:r w:rsidDel="00000000" w:rsidR="00000000" w:rsidRPr="00000000">
        <w:rPr>
          <w:rtl w:val="0"/>
        </w:rPr>
        <w:t xml:space="preserve"> functions for responsive font sizing.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o84wesnlmtr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🔗 Related Topics &amp; Further Learning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Grid vs Flexbox (Deep Dive)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Grid System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Typography (CSS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clamp()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in Mobile UX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ami.responsivedesign.is/" TargetMode="External"/><Relationship Id="rId9" Type="http://schemas.openxmlformats.org/officeDocument/2006/relationships/hyperlink" Target="http://ami.responsivedesign.i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responsinator.com/" TargetMode="External"/><Relationship Id="rId8" Type="http://schemas.openxmlformats.org/officeDocument/2006/relationships/hyperlink" Target="https://www.responsinator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QTNY2IZw8qFtaMC+zrCYACyNu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50bHhkNDU5b2p4ZWwyDmguMTdlcGVseXc0bTNnMg5oLjF3OWxoM2l6azlpZTIOaC5qaGprcDh4cDh3YjUyDWguczM2d2hqendzZTUyDmguYzlzeG13NHBnZnBxMg5oLjhmNmh1cnR1MjJ4YTIOaC42anhzNjU5b2Y0YXEyDmguMmVyZWd1cm1xYzR5Mg5oLnBhdTM4bG1pZmZ6bjIOaC4yenRiNjN3bGFmZWEyDmguNHJ3ZjU3M2lxM2VrMg5oLjJlOXAwbnk2d2xzNDIOaC5jbzg0d2VzbmxtdHI4AHIhMTZ1aFF6aWtwRVNEVURqSW9zeFU5am9CdFIxaktJUz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2025-08-18T11:54:01Z</dcterms:created>
  <dc:creator>darpa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B4B1C5BB993542EDA2C11A8BC8E67669_12</vt:lpwstr>
  </property>
</Properties>
</file>