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06/relationships/ui/userCustomization" Target="userCustomization/customUI.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70D8" w14:textId="667172AB" w:rsidR="00CE1818" w:rsidRPr="00E1631C" w:rsidRDefault="00CC7349" w:rsidP="00A61915">
      <w:pPr>
        <w:pStyle w:val="Heading1"/>
        <w:spacing w:before="240"/>
        <w:rPr>
          <w:rFonts w:cs="Arial"/>
          <w:color w:val="FF0000"/>
          <w:sz w:val="18"/>
          <w:szCs w:val="18"/>
        </w:rPr>
      </w:pPr>
      <w:r>
        <w:t>CSE</w:t>
      </w:r>
      <w:r w:rsidR="00CE1818" w:rsidRPr="0016052E">
        <w:t xml:space="preserve"> </w:t>
      </w:r>
      <w:r>
        <w:t>6324</w:t>
      </w:r>
      <w:r w:rsidR="00D4640C" w:rsidRPr="0016052E">
        <w:t xml:space="preserve">: </w:t>
      </w:r>
      <w:r w:rsidR="004B7A5B" w:rsidRPr="004B7A5B">
        <w:t>Advanced Topics in Software Engineering</w:t>
      </w:r>
    </w:p>
    <w:p w14:paraId="681400A8" w14:textId="54E283EC" w:rsidR="00CE1818" w:rsidRPr="0016052E" w:rsidRDefault="00CE1818" w:rsidP="00CE1818">
      <w:pPr>
        <w:jc w:val="center"/>
        <w:rPr>
          <w:rFonts w:cs="Arial"/>
          <w:szCs w:val="21"/>
        </w:rPr>
      </w:pPr>
      <w:r w:rsidRPr="0016052E">
        <w:rPr>
          <w:rFonts w:cs="Arial"/>
          <w:szCs w:val="21"/>
        </w:rPr>
        <w:t>Fall</w:t>
      </w:r>
      <w:r w:rsidR="00CC7349">
        <w:rPr>
          <w:rFonts w:cs="Arial"/>
          <w:szCs w:val="21"/>
        </w:rPr>
        <w:t xml:space="preserve"> </w:t>
      </w:r>
      <w:r w:rsidRPr="0016052E">
        <w:rPr>
          <w:rFonts w:cs="Arial"/>
          <w:szCs w:val="21"/>
        </w:rPr>
        <w:t>20</w:t>
      </w:r>
      <w:r w:rsidR="00CC7349">
        <w:rPr>
          <w:rFonts w:cs="Arial"/>
          <w:szCs w:val="21"/>
        </w:rPr>
        <w:t>23</w:t>
      </w:r>
    </w:p>
    <w:p w14:paraId="626A2657" w14:textId="77777777" w:rsidR="00141EC6" w:rsidRPr="0016052E" w:rsidRDefault="00141EC6" w:rsidP="00141EC6">
      <w:pPr>
        <w:rPr>
          <w:rFonts w:cs="Arial"/>
          <w:szCs w:val="21"/>
        </w:rPr>
      </w:pPr>
    </w:p>
    <w:p w14:paraId="1D4DB45E" w14:textId="77777777" w:rsidR="000D7CC4" w:rsidRPr="000D7CC4" w:rsidRDefault="000D7CC4" w:rsidP="003611E2">
      <w:pPr>
        <w:pStyle w:val="Heading2"/>
      </w:pPr>
      <w:r w:rsidRPr="000D7CC4">
        <w:t>Instructor Information</w:t>
      </w:r>
    </w:p>
    <w:p w14:paraId="490D4F0B" w14:textId="77777777" w:rsidR="000D7CC4" w:rsidRDefault="001D11A1" w:rsidP="000D7CC4">
      <w:pPr>
        <w:pStyle w:val="Heading3"/>
      </w:pPr>
      <w:r w:rsidRPr="0016052E">
        <w:t>Instructor(s)</w:t>
      </w:r>
    </w:p>
    <w:p w14:paraId="1E9E2B1F" w14:textId="71A5368E" w:rsidR="00872D63" w:rsidRPr="0016052E" w:rsidRDefault="0005051F" w:rsidP="00141EC6">
      <w:pPr>
        <w:rPr>
          <w:rFonts w:cs="Arial"/>
          <w:szCs w:val="21"/>
        </w:rPr>
      </w:pPr>
      <w:r w:rsidRPr="0005051F">
        <w:rPr>
          <w:rFonts w:cs="Arial"/>
          <w:szCs w:val="21"/>
        </w:rPr>
        <w:t>Christoph Csallner</w:t>
      </w:r>
    </w:p>
    <w:p w14:paraId="34E8FABC" w14:textId="77777777" w:rsidR="00141EC6" w:rsidRDefault="00141EC6" w:rsidP="00872D63">
      <w:pPr>
        <w:pStyle w:val="Heading3"/>
      </w:pPr>
      <w:r w:rsidRPr="0016052E">
        <w:t xml:space="preserve">Office </w:t>
      </w:r>
      <w:r w:rsidRPr="000D7CC4">
        <w:t>Number</w:t>
      </w:r>
    </w:p>
    <w:p w14:paraId="68E7DA28" w14:textId="55444A5B" w:rsidR="00872D63" w:rsidRPr="0016052E" w:rsidRDefault="0005051F" w:rsidP="00141EC6">
      <w:pPr>
        <w:rPr>
          <w:rFonts w:cs="Arial"/>
          <w:szCs w:val="21"/>
        </w:rPr>
      </w:pPr>
      <w:r>
        <w:rPr>
          <w:rFonts w:cs="Arial"/>
          <w:szCs w:val="21"/>
        </w:rPr>
        <w:t>ERB 554</w:t>
      </w:r>
    </w:p>
    <w:p w14:paraId="21A924E6" w14:textId="77777777" w:rsidR="000D7CC4" w:rsidRDefault="000E5E04" w:rsidP="000D7CC4">
      <w:pPr>
        <w:pStyle w:val="Heading3"/>
      </w:pPr>
      <w:r>
        <w:t>Office Telephone Number</w:t>
      </w:r>
    </w:p>
    <w:p w14:paraId="70F94266" w14:textId="42B9F505" w:rsidR="00872D63" w:rsidRPr="000D7CC4" w:rsidRDefault="000F1350" w:rsidP="00141EC6">
      <w:pPr>
        <w:rPr>
          <w:rFonts w:cs="Arial"/>
          <w:szCs w:val="21"/>
        </w:rPr>
      </w:pPr>
      <w:r w:rsidRPr="000F1350">
        <w:rPr>
          <w:rFonts w:cs="Arial"/>
          <w:szCs w:val="21"/>
        </w:rPr>
        <w:t>(817) 272-3785</w:t>
      </w:r>
    </w:p>
    <w:p w14:paraId="257541C3" w14:textId="77777777" w:rsidR="00141EC6" w:rsidRPr="00C31056" w:rsidRDefault="000E5E04" w:rsidP="00C31056">
      <w:pPr>
        <w:pStyle w:val="Heading3"/>
      </w:pPr>
      <w:r>
        <w:t>Email Address</w:t>
      </w:r>
    </w:p>
    <w:p w14:paraId="371F8471" w14:textId="1B5A615B" w:rsidR="009D3A1D" w:rsidRPr="009D3A1D" w:rsidRDefault="00000000" w:rsidP="009D3A1D">
      <w:pPr>
        <w:rPr>
          <w:rFonts w:cs="Arial"/>
        </w:rPr>
      </w:pPr>
      <w:hyperlink r:id="rId11" w:history="1">
        <w:r w:rsidR="000F1350" w:rsidRPr="00856335">
          <w:rPr>
            <w:rStyle w:val="Hyperlink"/>
            <w:rFonts w:cs="Arial"/>
          </w:rPr>
          <w:t>csallner@uta.edu</w:t>
        </w:r>
      </w:hyperlink>
      <w:r w:rsidR="000F1350">
        <w:rPr>
          <w:rFonts w:cs="Arial"/>
        </w:rPr>
        <w:t xml:space="preserve"> </w:t>
      </w:r>
    </w:p>
    <w:p w14:paraId="5E827B80" w14:textId="77777777" w:rsidR="009D3A1D" w:rsidRDefault="000E5E04" w:rsidP="009D3A1D">
      <w:pPr>
        <w:pStyle w:val="Heading3"/>
      </w:pPr>
      <w:r>
        <w:t>Faculty Profile</w:t>
      </w:r>
    </w:p>
    <w:p w14:paraId="5BCB93E7" w14:textId="48679149" w:rsidR="009D3A1D" w:rsidRPr="00830920" w:rsidRDefault="00E21690" w:rsidP="009D3A1D">
      <w:pPr>
        <w:rPr>
          <w:rFonts w:ascii="Segoe UI" w:hAnsi="Segoe UI" w:cs="Segoe UI"/>
          <w:b/>
          <w:color w:val="242424"/>
          <w:shd w:val="clear" w:color="auto" w:fill="FFFFFF"/>
        </w:rPr>
      </w:pPr>
      <w:r w:rsidRPr="00E21690">
        <w:rPr>
          <w:rFonts w:cs="Arial"/>
        </w:rPr>
        <w:t>Christoph Csallner (</w:t>
      </w:r>
      <w:hyperlink r:id="rId12" w:history="1">
        <w:r w:rsidRPr="00856335">
          <w:rPr>
            <w:rStyle w:val="Hyperlink"/>
            <w:rFonts w:cs="Arial"/>
          </w:rPr>
          <w:t>https://www.uta.edu/academics/faculty/profile?username=csallner</w:t>
        </w:r>
      </w:hyperlink>
      <w:r w:rsidRPr="00E21690">
        <w:rPr>
          <w:rFonts w:cs="Arial"/>
        </w:rPr>
        <w:t>)</w:t>
      </w:r>
      <w:r>
        <w:rPr>
          <w:rFonts w:cs="Arial"/>
        </w:rPr>
        <w:t xml:space="preserve"> </w:t>
      </w:r>
    </w:p>
    <w:p w14:paraId="6D6A3A54" w14:textId="3910C922" w:rsidR="007064CA" w:rsidRPr="007064CA" w:rsidRDefault="000E5E04" w:rsidP="007064CA">
      <w:pPr>
        <w:pStyle w:val="Heading3"/>
      </w:pPr>
      <w:r w:rsidRPr="007064CA">
        <w:t>Office Hours</w:t>
      </w:r>
    </w:p>
    <w:p w14:paraId="7FCF4E58" w14:textId="2E4466BA" w:rsidR="00C31056" w:rsidRPr="00A470FF" w:rsidRDefault="0056124C" w:rsidP="00A470FF">
      <w:pPr>
        <w:rPr>
          <w:rFonts w:cs="Arial"/>
          <w:color w:val="FF0000"/>
          <w:szCs w:val="21"/>
        </w:rPr>
      </w:pPr>
      <w:r w:rsidRPr="0056124C">
        <w:rPr>
          <w:rFonts w:cs="Arial"/>
          <w:szCs w:val="21"/>
        </w:rPr>
        <w:t>Tuesday and Thursday, 8:45am – 9:15 am in UTA’s Microsoft Teams. Email me to set up additional meeting times as needed.</w:t>
      </w:r>
    </w:p>
    <w:p w14:paraId="4EFD7982" w14:textId="77777777" w:rsidR="000D7CC4" w:rsidRPr="000D7CC4" w:rsidRDefault="000D7CC4" w:rsidP="003611E2">
      <w:pPr>
        <w:pStyle w:val="Heading2"/>
      </w:pPr>
      <w:r>
        <w:t xml:space="preserve">Course </w:t>
      </w:r>
      <w:r w:rsidRPr="000D7CC4">
        <w:t>Information</w:t>
      </w:r>
    </w:p>
    <w:p w14:paraId="6D2B4DA9" w14:textId="77777777" w:rsidR="000D7CC4" w:rsidRDefault="00141EC6" w:rsidP="000D7CC4">
      <w:pPr>
        <w:pStyle w:val="Heading3"/>
      </w:pPr>
      <w:r w:rsidRPr="0016052E">
        <w:t xml:space="preserve">Section </w:t>
      </w:r>
      <w:r w:rsidR="001D11A1" w:rsidRPr="0016052E">
        <w:t>Information</w:t>
      </w:r>
    </w:p>
    <w:p w14:paraId="314F39A4" w14:textId="49DF57EF" w:rsidR="00C31056" w:rsidRPr="00C57D1B" w:rsidRDefault="00C57D1B" w:rsidP="00A470FF">
      <w:pPr>
        <w:rPr>
          <w:rFonts w:cs="Arial"/>
          <w:szCs w:val="21"/>
        </w:rPr>
      </w:pPr>
      <w:r w:rsidRPr="00C57D1B">
        <w:rPr>
          <w:rFonts w:cs="Arial"/>
          <w:szCs w:val="21"/>
        </w:rPr>
        <w:t>CSE 6324-00</w:t>
      </w:r>
      <w:r w:rsidR="00573318">
        <w:rPr>
          <w:rFonts w:cs="Arial"/>
          <w:szCs w:val="21"/>
        </w:rPr>
        <w:t>1</w:t>
      </w:r>
    </w:p>
    <w:p w14:paraId="47631C1F" w14:textId="77777777" w:rsidR="000D7CC4" w:rsidRDefault="00141EC6" w:rsidP="000D7CC4">
      <w:pPr>
        <w:pStyle w:val="Heading3"/>
      </w:pPr>
      <w:r w:rsidRPr="0016052E">
        <w:t>T</w:t>
      </w:r>
      <w:r w:rsidR="000E5E04">
        <w:t>ime and Place of Class Meetings</w:t>
      </w:r>
    </w:p>
    <w:p w14:paraId="2696EECD" w14:textId="77777777" w:rsidR="00DA182A" w:rsidRDefault="009F538D" w:rsidP="009F538D">
      <w:pPr>
        <w:rPr>
          <w:rFonts w:cs="Arial"/>
          <w:szCs w:val="21"/>
        </w:rPr>
      </w:pPr>
      <w:r w:rsidRPr="009F538D">
        <w:rPr>
          <w:rFonts w:cs="Arial"/>
          <w:szCs w:val="21"/>
        </w:rPr>
        <w:t xml:space="preserve">Tuesday and Thursday, </w:t>
      </w:r>
      <w:r>
        <w:rPr>
          <w:rFonts w:cs="Arial"/>
          <w:szCs w:val="21"/>
        </w:rPr>
        <w:t>12</w:t>
      </w:r>
      <w:r w:rsidRPr="009F538D">
        <w:rPr>
          <w:rFonts w:cs="Arial"/>
          <w:szCs w:val="21"/>
        </w:rPr>
        <w:t xml:space="preserve">:30 </w:t>
      </w:r>
      <w:r>
        <w:rPr>
          <w:rFonts w:cs="Arial"/>
          <w:szCs w:val="21"/>
        </w:rPr>
        <w:t>p</w:t>
      </w:r>
      <w:r w:rsidRPr="009F538D">
        <w:rPr>
          <w:rFonts w:cs="Arial"/>
          <w:szCs w:val="21"/>
        </w:rPr>
        <w:t xml:space="preserve">m – 1:50 </w:t>
      </w:r>
      <w:r>
        <w:rPr>
          <w:rFonts w:cs="Arial"/>
          <w:szCs w:val="21"/>
        </w:rPr>
        <w:t>p</w:t>
      </w:r>
      <w:r w:rsidRPr="009F538D">
        <w:rPr>
          <w:rFonts w:cs="Arial"/>
          <w:szCs w:val="21"/>
        </w:rPr>
        <w:t xml:space="preserve">m. </w:t>
      </w:r>
      <w:r>
        <w:rPr>
          <w:rFonts w:cs="Arial"/>
          <w:szCs w:val="21"/>
        </w:rPr>
        <w:t xml:space="preserve">  </w:t>
      </w:r>
    </w:p>
    <w:p w14:paraId="3D233E7F" w14:textId="77777777" w:rsidR="00DA182A" w:rsidRDefault="00DA182A" w:rsidP="009F538D">
      <w:pPr>
        <w:rPr>
          <w:rFonts w:cs="Arial"/>
          <w:szCs w:val="21"/>
        </w:rPr>
      </w:pPr>
    </w:p>
    <w:p w14:paraId="755D18FE" w14:textId="77777777" w:rsidR="00DA182A" w:rsidRDefault="009F538D" w:rsidP="009F538D">
      <w:pPr>
        <w:rPr>
          <w:rFonts w:cs="Arial"/>
          <w:szCs w:val="21"/>
        </w:rPr>
      </w:pPr>
      <w:r w:rsidRPr="009F538D">
        <w:rPr>
          <w:rFonts w:cs="Arial"/>
          <w:szCs w:val="21"/>
        </w:rPr>
        <w:t>Most of the classes and tests are designed to be taken online synchronously at the scheduled time using a combination of UTA’s Microsoft Teams (for classes and in-class interaction) and UTA’s Canvas (for tests).</w:t>
      </w:r>
      <w:r>
        <w:rPr>
          <w:rFonts w:cs="Arial"/>
          <w:szCs w:val="21"/>
        </w:rPr>
        <w:t xml:space="preserve">  </w:t>
      </w:r>
    </w:p>
    <w:p w14:paraId="5AAAB8C1" w14:textId="77777777" w:rsidR="00DA182A" w:rsidRDefault="00DA182A" w:rsidP="009F538D">
      <w:pPr>
        <w:rPr>
          <w:rFonts w:cs="Arial"/>
          <w:szCs w:val="21"/>
        </w:rPr>
      </w:pPr>
    </w:p>
    <w:p w14:paraId="403ABF68" w14:textId="5511683A" w:rsidR="00C31056" w:rsidRPr="00D86297" w:rsidRDefault="009F538D" w:rsidP="009F538D">
      <w:pPr>
        <w:rPr>
          <w:rFonts w:cs="Arial"/>
          <w:szCs w:val="21"/>
        </w:rPr>
      </w:pPr>
      <w:r w:rsidRPr="009F538D">
        <w:rPr>
          <w:rFonts w:cs="Arial"/>
          <w:szCs w:val="21"/>
        </w:rPr>
        <w:t>Five or more class meetings will be in-person (</w:t>
      </w:r>
      <w:r w:rsidR="00DA182A">
        <w:rPr>
          <w:rFonts w:cs="Arial"/>
          <w:szCs w:val="21"/>
        </w:rPr>
        <w:t>location is TBD</w:t>
      </w:r>
      <w:r w:rsidRPr="009F538D">
        <w:rPr>
          <w:rFonts w:cs="Arial"/>
          <w:szCs w:val="21"/>
        </w:rPr>
        <w:t>). The in-person meeting dates will be announced beforehand in class and via announcement on Canvas.</w:t>
      </w:r>
    </w:p>
    <w:p w14:paraId="28CDD312" w14:textId="77777777" w:rsidR="000D7CC4" w:rsidRDefault="000E5E04" w:rsidP="000D7CC4">
      <w:pPr>
        <w:pStyle w:val="Heading3"/>
      </w:pPr>
      <w:r>
        <w:t>Description of Course Content</w:t>
      </w:r>
    </w:p>
    <w:p w14:paraId="7B272EA8" w14:textId="05A7B2BE" w:rsidR="00C31056" w:rsidRPr="00D4429D" w:rsidRDefault="00D4429D" w:rsidP="17BD5C99">
      <w:pPr>
        <w:rPr>
          <w:rFonts w:cs="Arial"/>
        </w:rPr>
      </w:pPr>
      <w:r w:rsidRPr="00D4429D">
        <w:rPr>
          <w:rFonts w:cs="Arial"/>
        </w:rPr>
        <w:t>This course is a hands-on introduction to automatic program analysis. We will explore how to create a software tool that can automatically analyze other software programs. Such program analysis may have various goals, e.g., to automatically find bugs in code or to infer some other properties of the analyzed program. The course has a team project. This edition of the course will focus on analyzing software in the “smart contracts” ecosystem (e.g., automatically analyzing Ethereum smart contracts).</w:t>
      </w:r>
    </w:p>
    <w:p w14:paraId="2935CA0F" w14:textId="77777777" w:rsidR="00141EC6" w:rsidRDefault="000E5E04" w:rsidP="00C31056">
      <w:pPr>
        <w:pStyle w:val="Heading3"/>
      </w:pPr>
      <w:r>
        <w:t>Student Learning Outcomes</w:t>
      </w:r>
    </w:p>
    <w:p w14:paraId="43EC3B1A" w14:textId="77777777" w:rsidR="000D1B17" w:rsidRDefault="000D1B17" w:rsidP="000D1B17">
      <w:pPr>
        <w:pStyle w:val="ListParagraph"/>
        <w:numPr>
          <w:ilvl w:val="0"/>
          <w:numId w:val="15"/>
        </w:numPr>
      </w:pPr>
      <w:r>
        <w:t xml:space="preserve">Students will be able to perform basic program analysis tasks on both bytecode and (procedural or object-oriented) source code. Students will be able to perform these tasks via </w:t>
      </w:r>
      <w:r>
        <w:lastRenderedPageBreak/>
        <w:t>modern automated tools. In addition, students will understand the program analysis concepts deeply enough to perform these steps manually (e.g., on paper during a quiz). These program analysis tasks include the following.</w:t>
      </w:r>
    </w:p>
    <w:p w14:paraId="58A43DDE" w14:textId="77777777" w:rsidR="000D1B17" w:rsidRDefault="000D1B17" w:rsidP="000D1B17">
      <w:pPr>
        <w:pStyle w:val="ListParagraph"/>
        <w:numPr>
          <w:ilvl w:val="1"/>
          <w:numId w:val="15"/>
        </w:numPr>
      </w:pPr>
      <w:r>
        <w:t>Convert source code to bytecode</w:t>
      </w:r>
    </w:p>
    <w:p w14:paraId="2FE65D4B" w14:textId="77777777" w:rsidR="000D1B17" w:rsidRDefault="000D1B17" w:rsidP="000D1B17">
      <w:pPr>
        <w:pStyle w:val="ListParagraph"/>
        <w:numPr>
          <w:ilvl w:val="1"/>
          <w:numId w:val="15"/>
        </w:numPr>
      </w:pPr>
      <w:r>
        <w:t>Convert a given piece of code into a control-flow graph</w:t>
      </w:r>
    </w:p>
    <w:p w14:paraId="3395D273" w14:textId="77777777" w:rsidR="000D1B17" w:rsidRDefault="000D1B17" w:rsidP="000D1B17">
      <w:pPr>
        <w:pStyle w:val="ListParagraph"/>
        <w:numPr>
          <w:ilvl w:val="1"/>
          <w:numId w:val="15"/>
        </w:numPr>
      </w:pPr>
      <w:r>
        <w:t>Perform a dataflow analysis (e.g., static backward slicing) on a piece of code</w:t>
      </w:r>
    </w:p>
    <w:p w14:paraId="15B75534" w14:textId="77777777" w:rsidR="000D1B17" w:rsidRDefault="000D1B17" w:rsidP="000D1B17">
      <w:pPr>
        <w:pStyle w:val="ListParagraph"/>
        <w:numPr>
          <w:ilvl w:val="1"/>
          <w:numId w:val="15"/>
        </w:numPr>
      </w:pPr>
      <w:r>
        <w:t xml:space="preserve">Symbolically execute a given piece of </w:t>
      </w:r>
      <w:bookmarkStart w:id="0" w:name="_Hlk124242233"/>
      <w:r>
        <w:t>code</w:t>
      </w:r>
      <w:bookmarkEnd w:id="0"/>
      <w:r>
        <w:t>, both via static symbolic and dynamic symbolic execution</w:t>
      </w:r>
    </w:p>
    <w:p w14:paraId="354C740C" w14:textId="77777777" w:rsidR="000D1B17" w:rsidRDefault="000D1B17" w:rsidP="000D1B17">
      <w:pPr>
        <w:pStyle w:val="ListParagraph"/>
        <w:numPr>
          <w:ilvl w:val="0"/>
          <w:numId w:val="15"/>
        </w:numPr>
      </w:pPr>
      <w:r>
        <w:t xml:space="preserve">Students will be able to create, explain, </w:t>
      </w:r>
      <w:r>
        <w:rPr>
          <w:rFonts w:cs="Arial"/>
          <w:szCs w:val="21"/>
        </w:rPr>
        <w:t xml:space="preserve">and provide constructive feedback on automated </w:t>
      </w:r>
      <w:r>
        <w:t>program analysis tools. To reach these outcomes, students will</w:t>
      </w:r>
    </w:p>
    <w:p w14:paraId="510CC720" w14:textId="77777777" w:rsidR="000D1B17" w:rsidRDefault="000D1B17" w:rsidP="000D1B17">
      <w:pPr>
        <w:pStyle w:val="ListParagraph"/>
        <w:numPr>
          <w:ilvl w:val="1"/>
          <w:numId w:val="15"/>
        </w:numPr>
      </w:pPr>
      <w:r>
        <w:t>Review the literature and explain existing program analyses</w:t>
      </w:r>
    </w:p>
    <w:p w14:paraId="723FFD80" w14:textId="77777777" w:rsidR="000D1B17" w:rsidRDefault="000D1B17" w:rsidP="000D1B17">
      <w:pPr>
        <w:pStyle w:val="ListParagraph"/>
        <w:numPr>
          <w:ilvl w:val="1"/>
          <w:numId w:val="15"/>
        </w:numPr>
      </w:pPr>
      <w:r>
        <w:t>Specify, design, implement, and test a program analysis tool</w:t>
      </w:r>
    </w:p>
    <w:p w14:paraId="1BED0067" w14:textId="77777777" w:rsidR="000D1B17" w:rsidRDefault="000D1B17" w:rsidP="000D1B17">
      <w:pPr>
        <w:pStyle w:val="ListParagraph"/>
        <w:numPr>
          <w:ilvl w:val="1"/>
          <w:numId w:val="15"/>
        </w:numPr>
      </w:pPr>
      <w:r>
        <w:t>Present deliverables</w:t>
      </w:r>
    </w:p>
    <w:p w14:paraId="0F957200" w14:textId="60223039" w:rsidR="00C31056" w:rsidRPr="00213489" w:rsidRDefault="000D1B17" w:rsidP="00593047">
      <w:pPr>
        <w:pStyle w:val="ListParagraph"/>
        <w:numPr>
          <w:ilvl w:val="1"/>
          <w:numId w:val="15"/>
        </w:numPr>
      </w:pPr>
      <w:r>
        <w:t>Review deliverables of other teams</w:t>
      </w:r>
    </w:p>
    <w:p w14:paraId="73432797" w14:textId="77777777" w:rsidR="000D7CC4" w:rsidRDefault="00141EC6" w:rsidP="000D7CC4">
      <w:pPr>
        <w:pStyle w:val="Heading3"/>
      </w:pPr>
      <w:r w:rsidRPr="0016052E">
        <w:t xml:space="preserve">Required Textbooks and Other </w:t>
      </w:r>
      <w:r w:rsidR="000E5E04">
        <w:t>Course Materials</w:t>
      </w:r>
    </w:p>
    <w:p w14:paraId="7849870D" w14:textId="77777777" w:rsidR="00C539F2" w:rsidRDefault="00C539F2" w:rsidP="00C539F2">
      <w:pPr>
        <w:rPr>
          <w:rFonts w:cs="Arial"/>
          <w:szCs w:val="21"/>
        </w:rPr>
      </w:pPr>
      <w:r>
        <w:rPr>
          <w:rFonts w:cs="Arial"/>
          <w:szCs w:val="21"/>
        </w:rPr>
        <w:t xml:space="preserve">We mainly use selected papers from the literature. All papers are freely available to registered UTA students. </w:t>
      </w:r>
    </w:p>
    <w:p w14:paraId="37CEF23D" w14:textId="77777777" w:rsidR="00C539F2" w:rsidRDefault="00C539F2" w:rsidP="00C539F2">
      <w:pPr>
        <w:rPr>
          <w:rFonts w:cs="Arial"/>
          <w:szCs w:val="21"/>
        </w:rPr>
      </w:pPr>
    </w:p>
    <w:p w14:paraId="192FD306" w14:textId="77777777" w:rsidR="00C539F2" w:rsidRDefault="00C539F2" w:rsidP="00C539F2">
      <w:pPr>
        <w:rPr>
          <w:rFonts w:cs="Arial"/>
          <w:szCs w:val="21"/>
        </w:rPr>
      </w:pPr>
      <w:r>
        <w:rPr>
          <w:rFonts w:cs="Arial"/>
          <w:szCs w:val="21"/>
        </w:rPr>
        <w:t>Recommended (but not required):</w:t>
      </w:r>
    </w:p>
    <w:p w14:paraId="5ABF3DE2" w14:textId="77777777" w:rsidR="00C539F2" w:rsidRDefault="00C539F2" w:rsidP="00C539F2">
      <w:pPr>
        <w:rPr>
          <w:rFonts w:cs="Arial"/>
          <w:szCs w:val="21"/>
        </w:rPr>
      </w:pPr>
    </w:p>
    <w:p w14:paraId="75B5E37C" w14:textId="77777777" w:rsidR="00C539F2" w:rsidRDefault="00C539F2" w:rsidP="00C539F2">
      <w:pPr>
        <w:rPr>
          <w:rFonts w:cs="Arial"/>
          <w:szCs w:val="21"/>
        </w:rPr>
      </w:pPr>
      <w:r>
        <w:rPr>
          <w:rFonts w:cs="Arial"/>
          <w:szCs w:val="21"/>
        </w:rPr>
        <w:t>Mauro Pezze and Michal Young: Software Testing and Analysis: Process, Principles and</w:t>
      </w:r>
    </w:p>
    <w:p w14:paraId="777F2E05" w14:textId="77777777" w:rsidR="00C539F2" w:rsidRDefault="00C539F2" w:rsidP="00C539F2">
      <w:pPr>
        <w:rPr>
          <w:rStyle w:val="Hyperlink"/>
          <w:rFonts w:cs="Arial"/>
          <w:szCs w:val="21"/>
        </w:rPr>
      </w:pPr>
      <w:r>
        <w:rPr>
          <w:rFonts w:cs="Arial"/>
          <w:szCs w:val="21"/>
        </w:rPr>
        <w:t xml:space="preserve">Techniques. Wiley, 2007. Request your free soft-copy from the authors here: </w:t>
      </w:r>
      <w:hyperlink r:id="rId13" w:history="1">
        <w:r>
          <w:rPr>
            <w:rStyle w:val="Hyperlink"/>
            <w:rFonts w:cs="Arial"/>
            <w:szCs w:val="21"/>
          </w:rPr>
          <w:t>https://ix.cs.uoregon.edu/~michal/book/free.php</w:t>
        </w:r>
      </w:hyperlink>
    </w:p>
    <w:p w14:paraId="01E4E06F" w14:textId="77777777" w:rsidR="00C539F2" w:rsidRDefault="00C539F2" w:rsidP="00C539F2">
      <w:pPr>
        <w:rPr>
          <w:b/>
        </w:rPr>
      </w:pPr>
    </w:p>
    <w:p w14:paraId="46534A4D" w14:textId="65156C33" w:rsidR="0005773E" w:rsidRPr="00C539F2" w:rsidRDefault="00C539F2" w:rsidP="00C539F2">
      <w:pPr>
        <w:rPr>
          <w:color w:val="0000FF"/>
          <w:u w:val="single"/>
        </w:rPr>
      </w:pPr>
      <w:r w:rsidRPr="00C539F2">
        <w:t>Students: Additional materials for this course may range in cost depending on the project and or topic you choose to work on.</w:t>
      </w:r>
    </w:p>
    <w:p w14:paraId="688D4444" w14:textId="77777777" w:rsidR="00A035FA" w:rsidRPr="0005773E" w:rsidRDefault="00A035FA" w:rsidP="00A035FA">
      <w:pPr>
        <w:pStyle w:val="Heading3"/>
      </w:pPr>
      <w:r w:rsidRPr="009D756D">
        <w:t>Descriptions of maj</w:t>
      </w:r>
      <w:r>
        <w:t>or assignments and examinations</w:t>
      </w:r>
    </w:p>
    <w:p w14:paraId="0E80C271" w14:textId="77777777" w:rsidR="00A035FA" w:rsidRDefault="00A035FA" w:rsidP="00A035FA">
      <w:pPr>
        <w:rPr>
          <w:rFonts w:cs="Arial"/>
        </w:rPr>
      </w:pPr>
      <w:r w:rsidRPr="00CE5E9F">
        <w:rPr>
          <w:rFonts w:cs="Arial"/>
        </w:rPr>
        <w:t>Following is the tentative outline. I will announce concrete dates in class.</w:t>
      </w:r>
    </w:p>
    <w:p w14:paraId="7CB02571" w14:textId="77777777" w:rsidR="00A035FA" w:rsidRDefault="00A035FA" w:rsidP="00A035FA">
      <w:pPr>
        <w:pStyle w:val="ListParagraph"/>
        <w:numPr>
          <w:ilvl w:val="0"/>
          <w:numId w:val="21"/>
        </w:numPr>
        <w:rPr>
          <w:rFonts w:cs="Arial"/>
        </w:rPr>
      </w:pPr>
      <w:r w:rsidRPr="00E3375D">
        <w:rPr>
          <w:rFonts w:cs="Arial"/>
        </w:rPr>
        <w:t>Paper presentations: Throughout the course.</w:t>
      </w:r>
    </w:p>
    <w:p w14:paraId="0C994954" w14:textId="77777777" w:rsidR="00A035FA" w:rsidRDefault="00A035FA" w:rsidP="00A035FA">
      <w:pPr>
        <w:pStyle w:val="ListParagraph"/>
        <w:numPr>
          <w:ilvl w:val="0"/>
          <w:numId w:val="21"/>
        </w:numPr>
        <w:rPr>
          <w:rFonts w:cs="Arial"/>
        </w:rPr>
      </w:pPr>
      <w:r w:rsidRPr="00CE5E9F">
        <w:rPr>
          <w:rFonts w:cs="Arial"/>
        </w:rPr>
        <w:t>Quizzes: Throughout the course.</w:t>
      </w:r>
    </w:p>
    <w:p w14:paraId="05F3799E" w14:textId="52DF17E0" w:rsidR="00A035FA" w:rsidRPr="00A035FA" w:rsidRDefault="00A035FA" w:rsidP="009326F0">
      <w:pPr>
        <w:pStyle w:val="ListParagraph"/>
        <w:numPr>
          <w:ilvl w:val="0"/>
          <w:numId w:val="21"/>
        </w:numPr>
        <w:rPr>
          <w:rFonts w:cs="Arial"/>
        </w:rPr>
      </w:pPr>
      <w:r w:rsidRPr="00CE5E9F">
        <w:rPr>
          <w:rFonts w:cs="Arial"/>
        </w:rPr>
        <w:t>Project: Throughout the course.</w:t>
      </w:r>
    </w:p>
    <w:p w14:paraId="7963D914" w14:textId="370640DF" w:rsidR="009326F0" w:rsidRPr="0005773E" w:rsidRDefault="009326F0" w:rsidP="009326F0">
      <w:pPr>
        <w:pStyle w:val="Heading3"/>
      </w:pPr>
      <w:r>
        <w:t>Technology Requirements</w:t>
      </w:r>
    </w:p>
    <w:sdt>
      <w:sdtPr>
        <w:id w:val="2104142896"/>
        <w:placeholder>
          <w:docPart w:val="80B0F6CEAED3410192941D199FEA6206"/>
        </w:placeholder>
      </w:sdtPr>
      <w:sdtContent>
        <w:p w14:paraId="69906280" w14:textId="77777777" w:rsidR="00E47FCD" w:rsidRDefault="00E47FCD" w:rsidP="00E47FCD">
          <w:r>
            <w:t>This course will use UTA’s Canvas system, e.g., for announcements, class materials, and quizzes. Paper presentations and project deliverables will also be submitted and graded via Canvas.</w:t>
          </w:r>
        </w:p>
        <w:p w14:paraId="631FC601" w14:textId="77777777" w:rsidR="00E47FCD" w:rsidRDefault="00E47FCD" w:rsidP="00E47FCD"/>
        <w:p w14:paraId="54FBF7B8" w14:textId="77777777" w:rsidR="00E47FCD" w:rsidRDefault="00E47FCD" w:rsidP="00E47FCD">
          <w:r>
            <w:t>Class and office hours will be held on UTA’s Microsoft Teams. Log into Microsoft Teams with your UTA student login credentials. This class should just appear when you click the "Teams" button (in the column on the left) the moment you log into Teams.</w:t>
          </w:r>
        </w:p>
        <w:p w14:paraId="615B2223" w14:textId="77777777" w:rsidR="00E47FCD" w:rsidRDefault="00E47FCD" w:rsidP="00E47FCD"/>
        <w:p w14:paraId="00397FD2" w14:textId="77777777" w:rsidR="00E47FCD" w:rsidRDefault="00E47FCD" w:rsidP="00E47FCD">
          <w:r>
            <w:t>For team presentations you will need microphone and speakers on the device you are using for Microsoft Teams.</w:t>
          </w:r>
        </w:p>
        <w:p w14:paraId="38E94C5E" w14:textId="77777777" w:rsidR="00E47FCD" w:rsidRDefault="00E47FCD" w:rsidP="00E47FCD"/>
        <w:p w14:paraId="69238B03" w14:textId="77777777" w:rsidR="00E47FCD" w:rsidRDefault="00E47FCD" w:rsidP="00E47FCD">
          <w:r>
            <w:t>The following are optional but recommended.</w:t>
          </w:r>
        </w:p>
        <w:p w14:paraId="1398EAA7" w14:textId="77777777" w:rsidR="00E47FCD" w:rsidRDefault="00E47FCD" w:rsidP="00E47FCD">
          <w:pPr>
            <w:pStyle w:val="ListParagraph"/>
            <w:numPr>
              <w:ilvl w:val="0"/>
              <w:numId w:val="16"/>
            </w:numPr>
          </w:pPr>
          <w:r>
            <w:t>Install and use the Microsoft Teams app (the web-based version misses certain features).</w:t>
          </w:r>
        </w:p>
        <w:p w14:paraId="6C6EC61B" w14:textId="77777777" w:rsidR="00E47FCD" w:rsidRDefault="00E47FCD" w:rsidP="00E47FCD">
          <w:pPr>
            <w:pStyle w:val="ListParagraph"/>
            <w:numPr>
              <w:ilvl w:val="0"/>
              <w:numId w:val="16"/>
            </w:numPr>
          </w:pPr>
          <w:r>
            <w:t>Use a Windows or Mac laptop that has a built-in webcam. This will make it easier for you to present.</w:t>
          </w:r>
        </w:p>
        <w:p w14:paraId="70B2F7E9" w14:textId="77777777" w:rsidR="00E47FCD" w:rsidRDefault="00E47FCD" w:rsidP="00E47FCD">
          <w:pPr>
            <w:pStyle w:val="ListParagraph"/>
            <w:numPr>
              <w:ilvl w:val="0"/>
              <w:numId w:val="16"/>
            </w:numPr>
          </w:pPr>
          <w:r>
            <w:t>Use a microphone that is built into a head-set or ear-phones.</w:t>
          </w:r>
        </w:p>
        <w:p w14:paraId="1CDD9A76" w14:textId="77777777" w:rsidR="00E47FCD" w:rsidRDefault="00E47FCD" w:rsidP="00E47FCD">
          <w:pPr>
            <w:pStyle w:val="ListParagraph"/>
            <w:numPr>
              <w:ilvl w:val="0"/>
              <w:numId w:val="16"/>
            </w:numPr>
          </w:pPr>
          <w:r>
            <w:t>Log into the same Microsoft Teams meeting (i.e., this class) from several devices at the same time. For example, I will log into the class's Teams meeting on my PC (large screen but no webcam) and on my laptop (webcam).</w:t>
          </w:r>
        </w:p>
        <w:p w14:paraId="7C7B5B3C" w14:textId="77777777" w:rsidR="00E47FCD" w:rsidRDefault="00E47FCD" w:rsidP="00E47FCD">
          <w:pPr>
            <w:pStyle w:val="ListParagraph"/>
            <w:numPr>
              <w:ilvl w:val="0"/>
              <w:numId w:val="16"/>
            </w:numPr>
          </w:pPr>
          <w:r>
            <w:lastRenderedPageBreak/>
            <w:t>There is also a Microsoft Teams app for iOS and Android.</w:t>
          </w:r>
        </w:p>
      </w:sdtContent>
    </w:sdt>
    <w:p w14:paraId="045651E1" w14:textId="77777777" w:rsidR="000D7CC4" w:rsidRPr="00B44EE5" w:rsidRDefault="0005773E" w:rsidP="000D7CC4">
      <w:pPr>
        <w:pStyle w:val="Heading3"/>
      </w:pPr>
      <w:r w:rsidRPr="00B44EE5">
        <w:t>Other Requirements</w:t>
      </w:r>
    </w:p>
    <w:p w14:paraId="67ED3E22" w14:textId="77777777" w:rsidR="00B44EE5" w:rsidRDefault="00B44EE5" w:rsidP="00B44EE5">
      <w:pPr>
        <w:pStyle w:val="ListParagraph"/>
        <w:numPr>
          <w:ilvl w:val="0"/>
          <w:numId w:val="17"/>
        </w:numPr>
        <w:rPr>
          <w:rFonts w:cs="Arial"/>
          <w:szCs w:val="21"/>
        </w:rPr>
      </w:pPr>
      <w:r>
        <w:rPr>
          <w:rFonts w:cs="Arial"/>
          <w:szCs w:val="21"/>
        </w:rPr>
        <w:t>Student team meetings in addition to regular class meetings, as scheduled by the team members.</w:t>
      </w:r>
    </w:p>
    <w:p w14:paraId="1375853B" w14:textId="77777777" w:rsidR="00B44EE5" w:rsidRDefault="00B44EE5" w:rsidP="00B44EE5">
      <w:pPr>
        <w:pStyle w:val="ListParagraph"/>
        <w:numPr>
          <w:ilvl w:val="0"/>
          <w:numId w:val="17"/>
        </w:numPr>
        <w:rPr>
          <w:rFonts w:cs="Arial"/>
          <w:szCs w:val="21"/>
        </w:rPr>
      </w:pPr>
      <w:r>
        <w:rPr>
          <w:rFonts w:cs="Arial"/>
          <w:szCs w:val="21"/>
        </w:rPr>
        <w:t>Undergraduate algorithms and data structures.</w:t>
      </w:r>
    </w:p>
    <w:p w14:paraId="1E84EAF9" w14:textId="77777777" w:rsidR="00B44EE5" w:rsidRDefault="00B44EE5" w:rsidP="00B44EE5">
      <w:pPr>
        <w:pStyle w:val="ListParagraph"/>
        <w:numPr>
          <w:ilvl w:val="0"/>
          <w:numId w:val="17"/>
        </w:numPr>
        <w:rPr>
          <w:rFonts w:cs="Arial"/>
          <w:szCs w:val="21"/>
        </w:rPr>
      </w:pPr>
      <w:r>
        <w:rPr>
          <w:rFonts w:cs="Arial"/>
          <w:szCs w:val="21"/>
        </w:rPr>
        <w:t>Undergraduate discrete mathematics (set, relation, function, graph) and first-order logic.</w:t>
      </w:r>
    </w:p>
    <w:p w14:paraId="6C371152" w14:textId="5D5290E4" w:rsidR="00B44EE5" w:rsidRDefault="00B44EE5" w:rsidP="00B44EE5">
      <w:pPr>
        <w:pStyle w:val="ListParagraph"/>
        <w:numPr>
          <w:ilvl w:val="0"/>
          <w:numId w:val="17"/>
        </w:numPr>
        <w:rPr>
          <w:rFonts w:cs="Arial"/>
          <w:szCs w:val="21"/>
        </w:rPr>
      </w:pPr>
      <w:r>
        <w:rPr>
          <w:rFonts w:cs="Arial"/>
          <w:szCs w:val="21"/>
        </w:rPr>
        <w:t>Fluency in a mainstream programming language, such as Python, C, C++, C#, or Java.</w:t>
      </w:r>
    </w:p>
    <w:p w14:paraId="05AA300B" w14:textId="77777777" w:rsidR="001A6E4A" w:rsidRDefault="001A6E4A" w:rsidP="001A6E4A">
      <w:pPr>
        <w:pStyle w:val="Heading3"/>
      </w:pPr>
      <w:r>
        <w:t>Do Not Share Class Recordings with Anyone Not Enrolled in this Class</w:t>
      </w:r>
    </w:p>
    <w:p w14:paraId="6D01BB15" w14:textId="77777777" w:rsidR="001A6E4A" w:rsidRDefault="001A6E4A" w:rsidP="001A6E4A">
      <w:r>
        <w:t>The following notice is copy-paste from UT System’s Online Learning Student Privacy &amp; Related Issues FAQ (</w:t>
      </w:r>
      <w:hyperlink r:id="rId14" w:history="1">
        <w:r>
          <w:rPr>
            <w:rStyle w:val="Hyperlink"/>
          </w:rPr>
          <w:t>https://www.uta.edu/administration/provost/units/faculty-affairs</w:t>
        </w:r>
      </w:hyperlink>
      <w:r>
        <w:t>). FERPA is the Family Educational Rights and Privacy Act.</w:t>
      </w:r>
    </w:p>
    <w:p w14:paraId="76731175" w14:textId="77777777" w:rsidR="001A6E4A" w:rsidRDefault="001A6E4A" w:rsidP="001A6E4A"/>
    <w:p w14:paraId="438D7556" w14:textId="69633248" w:rsidR="001A6E4A" w:rsidRPr="001A6E4A" w:rsidRDefault="001A6E4A" w:rsidP="001A6E4A">
      <w:pPr>
        <w:rPr>
          <w:rFonts w:cs="Arial"/>
          <w:szCs w:val="21"/>
        </w:rPr>
      </w:pPr>
      <w:r>
        <w:rPr>
          <w:i/>
          <w:iCs/>
        </w:rPr>
        <w:t>“Class sessions may be recorded by the instructor for use by students enrolled in this class. Recordings that contain personally identifiable information or other information subject to FERPA shall not be shared with individuals not enrolled in this course unless appropriate consent is obtained from all relevant students. Class recordings are reserved only for the use of students enrolled in the class and only for educational purposes. Course recordings should not be shared outside of the class in any form without express permission.”</w:t>
      </w:r>
    </w:p>
    <w:p w14:paraId="6F948595" w14:textId="77777777" w:rsidR="000D7CC4" w:rsidRPr="000D7CC4" w:rsidRDefault="000D7CC4" w:rsidP="003611E2">
      <w:pPr>
        <w:pStyle w:val="Heading2"/>
      </w:pPr>
      <w:r>
        <w:t xml:space="preserve">Grading </w:t>
      </w:r>
      <w:r w:rsidRPr="000D7CC4">
        <w:t>Information</w:t>
      </w:r>
    </w:p>
    <w:p w14:paraId="2FD58976" w14:textId="77777777" w:rsidR="000D7CC4" w:rsidRDefault="0005773E" w:rsidP="000D7CC4">
      <w:pPr>
        <w:pStyle w:val="Heading3"/>
      </w:pPr>
      <w:r>
        <w:t>Grading</w:t>
      </w:r>
    </w:p>
    <w:p w14:paraId="37942164" w14:textId="77777777" w:rsidR="00C52B6D" w:rsidRDefault="00C52B6D" w:rsidP="00C52B6D">
      <w:pPr>
        <w:pStyle w:val="ListParagraph"/>
        <w:numPr>
          <w:ilvl w:val="0"/>
          <w:numId w:val="18"/>
        </w:numPr>
      </w:pPr>
      <w:r>
        <w:t>Grade Components</w:t>
      </w:r>
    </w:p>
    <w:p w14:paraId="48D1B7F8" w14:textId="77777777" w:rsidR="00C52B6D" w:rsidRDefault="00C52B6D" w:rsidP="00C52B6D">
      <w:pPr>
        <w:pStyle w:val="ListParagraph"/>
        <w:numPr>
          <w:ilvl w:val="1"/>
          <w:numId w:val="18"/>
        </w:numPr>
        <w:rPr>
          <w:rFonts w:cs="Arial"/>
        </w:rPr>
      </w:pPr>
      <w:r>
        <w:rPr>
          <w:rFonts w:cs="Arial"/>
        </w:rPr>
        <w:t>20% Quizzes</w:t>
      </w:r>
    </w:p>
    <w:p w14:paraId="308B793D" w14:textId="77777777" w:rsidR="00C52B6D" w:rsidRDefault="00C52B6D" w:rsidP="00C52B6D">
      <w:pPr>
        <w:pStyle w:val="ListParagraph"/>
        <w:numPr>
          <w:ilvl w:val="2"/>
          <w:numId w:val="18"/>
        </w:numPr>
        <w:rPr>
          <w:rFonts w:cs="Arial"/>
        </w:rPr>
      </w:pPr>
      <w:r>
        <w:rPr>
          <w:rFonts w:cs="Arial"/>
        </w:rPr>
        <w:t>Goal: Learn program analysis techniques and principles. This will provide the basis for your project.</w:t>
      </w:r>
    </w:p>
    <w:p w14:paraId="71B6F252" w14:textId="77777777" w:rsidR="00C52B6D" w:rsidRDefault="00C52B6D" w:rsidP="00C52B6D">
      <w:pPr>
        <w:pStyle w:val="ListParagraph"/>
        <w:numPr>
          <w:ilvl w:val="2"/>
          <w:numId w:val="18"/>
        </w:numPr>
        <w:rPr>
          <w:rFonts w:cs="Arial"/>
        </w:rPr>
      </w:pPr>
      <w:r>
        <w:rPr>
          <w:rFonts w:cs="Arial"/>
        </w:rPr>
        <w:t>Quizzes will be announced in class one week in advance. Each quiz will take place in the first 20 minutes of class.</w:t>
      </w:r>
    </w:p>
    <w:p w14:paraId="127B39D7" w14:textId="77777777" w:rsidR="00C52B6D" w:rsidRDefault="00C52B6D" w:rsidP="00C52B6D">
      <w:pPr>
        <w:pStyle w:val="ListParagraph"/>
        <w:numPr>
          <w:ilvl w:val="2"/>
          <w:numId w:val="18"/>
        </w:numPr>
        <w:rPr>
          <w:rFonts w:cs="Arial"/>
        </w:rPr>
      </w:pPr>
      <w:r>
        <w:rPr>
          <w:rFonts w:cs="Arial"/>
        </w:rPr>
        <w:t>Quizzes are closed-book, but you can use a one-page cheat sheet that you have written yourself.</w:t>
      </w:r>
    </w:p>
    <w:p w14:paraId="1C669EEF" w14:textId="77777777" w:rsidR="00C52B6D" w:rsidRDefault="00C52B6D" w:rsidP="00C52B6D">
      <w:pPr>
        <w:pStyle w:val="ListParagraph"/>
        <w:numPr>
          <w:ilvl w:val="1"/>
          <w:numId w:val="18"/>
        </w:numPr>
        <w:rPr>
          <w:rFonts w:cs="Arial"/>
        </w:rPr>
      </w:pPr>
      <w:r>
        <w:rPr>
          <w:rFonts w:cs="Arial"/>
        </w:rPr>
        <w:t>20% Research paper presentation</w:t>
      </w:r>
    </w:p>
    <w:p w14:paraId="27EC08A6" w14:textId="77777777" w:rsidR="00C52B6D" w:rsidRDefault="00C52B6D" w:rsidP="00C52B6D">
      <w:pPr>
        <w:pStyle w:val="ListParagraph"/>
        <w:numPr>
          <w:ilvl w:val="2"/>
          <w:numId w:val="18"/>
        </w:numPr>
        <w:rPr>
          <w:rFonts w:cs="Arial"/>
        </w:rPr>
      </w:pPr>
      <w:r>
        <w:rPr>
          <w:rFonts w:cs="Arial"/>
        </w:rPr>
        <w:t xml:space="preserve">Goal: Learn a specific program analysis technique that is </w:t>
      </w:r>
      <w:proofErr w:type="gramStart"/>
      <w:r>
        <w:rPr>
          <w:rFonts w:cs="Arial"/>
        </w:rPr>
        <w:t>similar to</w:t>
      </w:r>
      <w:proofErr w:type="gramEnd"/>
      <w:r>
        <w:rPr>
          <w:rFonts w:cs="Arial"/>
        </w:rPr>
        <w:t xml:space="preserve"> or otherwise related to the program analysis you will implement in your project.</w:t>
      </w:r>
    </w:p>
    <w:p w14:paraId="25148945" w14:textId="77777777" w:rsidR="00C52B6D" w:rsidRDefault="00C52B6D" w:rsidP="00C52B6D">
      <w:pPr>
        <w:pStyle w:val="ListParagraph"/>
        <w:numPr>
          <w:ilvl w:val="2"/>
          <w:numId w:val="18"/>
        </w:numPr>
        <w:rPr>
          <w:rFonts w:cs="Arial"/>
        </w:rPr>
      </w:pPr>
      <w:r>
        <w:rPr>
          <w:rFonts w:cs="Arial"/>
        </w:rPr>
        <w:t xml:space="preserve">Each student will pick one or two papers and present these papers in class. </w:t>
      </w:r>
    </w:p>
    <w:p w14:paraId="1FE2E20D" w14:textId="77777777" w:rsidR="00C52B6D" w:rsidRDefault="00C52B6D" w:rsidP="00C52B6D">
      <w:pPr>
        <w:pStyle w:val="ListParagraph"/>
        <w:numPr>
          <w:ilvl w:val="2"/>
          <w:numId w:val="18"/>
        </w:numPr>
        <w:rPr>
          <w:rFonts w:cs="Arial"/>
        </w:rPr>
      </w:pPr>
      <w:r>
        <w:rPr>
          <w:rFonts w:cs="Arial"/>
        </w:rPr>
        <w:t>Including questions and answers, a paper presentation should cover one class (a class is 80 minutes). Your fellow students are encouraged to ask questions during your presentation, so the presentation itself should take about one hour. The remaining 20 minutes should be reserved for questions and answers.</w:t>
      </w:r>
    </w:p>
    <w:p w14:paraId="5E06D939" w14:textId="77777777" w:rsidR="00C52B6D" w:rsidRDefault="00C52B6D" w:rsidP="00C52B6D">
      <w:pPr>
        <w:pStyle w:val="ListParagraph"/>
        <w:numPr>
          <w:ilvl w:val="2"/>
          <w:numId w:val="18"/>
        </w:numPr>
        <w:rPr>
          <w:rFonts w:cs="Arial"/>
        </w:rPr>
      </w:pPr>
      <w:r>
        <w:rPr>
          <w:rFonts w:cs="Arial"/>
        </w:rPr>
        <w:t>You may pick papers from the reading list, consult the instructor, or propose papers on your own.</w:t>
      </w:r>
    </w:p>
    <w:p w14:paraId="47C84B01" w14:textId="77777777" w:rsidR="00C52B6D" w:rsidRDefault="00C52B6D" w:rsidP="00C52B6D">
      <w:pPr>
        <w:pStyle w:val="ListParagraph"/>
        <w:numPr>
          <w:ilvl w:val="1"/>
          <w:numId w:val="18"/>
        </w:numPr>
        <w:rPr>
          <w:rFonts w:cs="Arial"/>
        </w:rPr>
      </w:pPr>
      <w:r>
        <w:rPr>
          <w:rFonts w:cs="Arial"/>
        </w:rPr>
        <w:t>10% Class participation, such as asking and answering questions</w:t>
      </w:r>
    </w:p>
    <w:p w14:paraId="69F24365" w14:textId="77777777" w:rsidR="00C52B6D" w:rsidRDefault="00C52B6D" w:rsidP="00C52B6D">
      <w:pPr>
        <w:pStyle w:val="ListParagraph"/>
        <w:numPr>
          <w:ilvl w:val="1"/>
          <w:numId w:val="18"/>
        </w:numPr>
        <w:rPr>
          <w:rFonts w:cs="Arial"/>
        </w:rPr>
      </w:pPr>
      <w:r>
        <w:rPr>
          <w:rFonts w:cs="Arial"/>
        </w:rPr>
        <w:t>50% Project</w:t>
      </w:r>
    </w:p>
    <w:p w14:paraId="0E107853" w14:textId="77777777" w:rsidR="00C52B6D" w:rsidRDefault="00C52B6D" w:rsidP="00C52B6D">
      <w:pPr>
        <w:pStyle w:val="ListParagraph"/>
        <w:numPr>
          <w:ilvl w:val="2"/>
          <w:numId w:val="18"/>
        </w:numPr>
        <w:rPr>
          <w:rFonts w:cs="Arial"/>
        </w:rPr>
      </w:pPr>
      <w:r>
        <w:rPr>
          <w:rFonts w:cs="Arial"/>
        </w:rPr>
        <w:t xml:space="preserve">Goal: Create, explain, and </w:t>
      </w:r>
      <w:r>
        <w:rPr>
          <w:rFonts w:cs="Arial"/>
          <w:szCs w:val="21"/>
        </w:rPr>
        <w:t xml:space="preserve">provide constructive feedback on </w:t>
      </w:r>
      <w:r>
        <w:rPr>
          <w:rFonts w:cs="Arial"/>
        </w:rPr>
        <w:t>program analysis tools.</w:t>
      </w:r>
    </w:p>
    <w:p w14:paraId="28E4BA95" w14:textId="77777777" w:rsidR="00C52B6D" w:rsidRDefault="00C52B6D" w:rsidP="00C52B6D">
      <w:pPr>
        <w:pStyle w:val="ListParagraph"/>
        <w:numPr>
          <w:ilvl w:val="2"/>
          <w:numId w:val="18"/>
        </w:numPr>
        <w:rPr>
          <w:rFonts w:cs="Arial"/>
        </w:rPr>
      </w:pPr>
      <w:r>
        <w:rPr>
          <w:rFonts w:cs="Arial"/>
        </w:rPr>
        <w:t xml:space="preserve">This is a team project. You should distribute project work fairly among yourselves, but I leave the detailed project management to you. </w:t>
      </w:r>
    </w:p>
    <w:p w14:paraId="69D6A2F8" w14:textId="77777777" w:rsidR="00C52B6D" w:rsidRDefault="00C52B6D" w:rsidP="00C52B6D">
      <w:pPr>
        <w:pStyle w:val="ListParagraph"/>
        <w:numPr>
          <w:ilvl w:val="2"/>
          <w:numId w:val="18"/>
        </w:numPr>
        <w:rPr>
          <w:rFonts w:cs="Arial"/>
        </w:rPr>
      </w:pPr>
      <w:r>
        <w:rPr>
          <w:rFonts w:cs="Arial"/>
        </w:rPr>
        <w:t xml:space="preserve">To make collaboration as easy as possible, I very strongly encourage you to use a free open-source project hosting service such as </w:t>
      </w:r>
      <w:r>
        <w:rPr>
          <w:rFonts w:cs="Arial"/>
          <w:b/>
        </w:rPr>
        <w:t>GitHub</w:t>
      </w:r>
      <w:r>
        <w:rPr>
          <w:rFonts w:cs="Arial"/>
        </w:rPr>
        <w:t>.</w:t>
      </w:r>
    </w:p>
    <w:p w14:paraId="6A36F0D0" w14:textId="77777777" w:rsidR="00C52B6D" w:rsidRDefault="00C52B6D" w:rsidP="00C52B6D">
      <w:pPr>
        <w:pStyle w:val="ListParagraph"/>
        <w:numPr>
          <w:ilvl w:val="2"/>
          <w:numId w:val="18"/>
        </w:numPr>
        <w:rPr>
          <w:rFonts w:cs="Arial"/>
        </w:rPr>
      </w:pPr>
      <w:r>
        <w:rPr>
          <w:rFonts w:cs="Arial"/>
        </w:rPr>
        <w:t xml:space="preserve">After each project iteration, each team will present some aspects of their project, both in writing and by oral presentation. </w:t>
      </w:r>
    </w:p>
    <w:p w14:paraId="58C14AE8" w14:textId="77777777" w:rsidR="00C52B6D" w:rsidRDefault="00C52B6D" w:rsidP="00C52B6D">
      <w:pPr>
        <w:pStyle w:val="ListParagraph"/>
        <w:numPr>
          <w:ilvl w:val="2"/>
          <w:numId w:val="18"/>
        </w:numPr>
        <w:rPr>
          <w:rFonts w:cs="Arial"/>
        </w:rPr>
      </w:pPr>
      <w:r>
        <w:rPr>
          <w:rFonts w:cs="Arial"/>
        </w:rPr>
        <w:lastRenderedPageBreak/>
        <w:t>20% Project specifications, designs, code, tests, reports, etc. (written)</w:t>
      </w:r>
    </w:p>
    <w:p w14:paraId="0A637CFA" w14:textId="77777777" w:rsidR="00C52B6D" w:rsidRDefault="00C52B6D" w:rsidP="00C52B6D">
      <w:pPr>
        <w:pStyle w:val="ListParagraph"/>
        <w:numPr>
          <w:ilvl w:val="2"/>
          <w:numId w:val="18"/>
        </w:numPr>
        <w:rPr>
          <w:rFonts w:cs="Arial"/>
        </w:rPr>
      </w:pPr>
      <w:r>
        <w:rPr>
          <w:rFonts w:cs="Arial"/>
        </w:rPr>
        <w:t>10% Project reviews (written)</w:t>
      </w:r>
    </w:p>
    <w:p w14:paraId="25BE3C5E" w14:textId="77777777" w:rsidR="00C52B6D" w:rsidRDefault="00C52B6D" w:rsidP="00C52B6D">
      <w:pPr>
        <w:pStyle w:val="ListParagraph"/>
        <w:numPr>
          <w:ilvl w:val="3"/>
          <w:numId w:val="18"/>
        </w:numPr>
        <w:rPr>
          <w:rFonts w:cs="Arial"/>
        </w:rPr>
      </w:pPr>
      <w:r>
        <w:rPr>
          <w:rFonts w:cs="Arial"/>
        </w:rPr>
        <w:t xml:space="preserve">After each iteration, you will formally review the deliverables of another team. </w:t>
      </w:r>
    </w:p>
    <w:p w14:paraId="0E1EA8CF" w14:textId="77777777" w:rsidR="00C52B6D" w:rsidRDefault="00C52B6D" w:rsidP="00C52B6D">
      <w:pPr>
        <w:pStyle w:val="ListParagraph"/>
        <w:numPr>
          <w:ilvl w:val="3"/>
          <w:numId w:val="18"/>
        </w:numPr>
        <w:rPr>
          <w:rFonts w:cs="Arial"/>
        </w:rPr>
      </w:pPr>
      <w:r>
        <w:rPr>
          <w:rFonts w:cs="Arial"/>
        </w:rPr>
        <w:t xml:space="preserve">Each review should be probing but always constructive and helpful. </w:t>
      </w:r>
    </w:p>
    <w:p w14:paraId="493ECBB0" w14:textId="77777777" w:rsidR="00C52B6D" w:rsidRDefault="00C52B6D" w:rsidP="00C52B6D">
      <w:pPr>
        <w:pStyle w:val="ListParagraph"/>
        <w:numPr>
          <w:ilvl w:val="3"/>
          <w:numId w:val="18"/>
        </w:numPr>
        <w:rPr>
          <w:rFonts w:cs="Arial"/>
        </w:rPr>
      </w:pPr>
      <w:r>
        <w:rPr>
          <w:rFonts w:cs="Arial"/>
        </w:rPr>
        <w:t>To facilitate this review, you will submit your written project deliverables to both Canvas and your review team, by the due date of the respective deliverables.</w:t>
      </w:r>
    </w:p>
    <w:p w14:paraId="09190B83" w14:textId="77777777" w:rsidR="00C52B6D" w:rsidRDefault="00C52B6D" w:rsidP="00C52B6D">
      <w:pPr>
        <w:pStyle w:val="ListParagraph"/>
        <w:numPr>
          <w:ilvl w:val="2"/>
          <w:numId w:val="18"/>
        </w:numPr>
        <w:rPr>
          <w:rFonts w:cs="Arial"/>
        </w:rPr>
      </w:pPr>
      <w:r>
        <w:rPr>
          <w:rFonts w:cs="Arial"/>
        </w:rPr>
        <w:t>20% Project presentations (oral)</w:t>
      </w:r>
    </w:p>
    <w:p w14:paraId="20DB5BA3" w14:textId="77777777" w:rsidR="00C52B6D" w:rsidRDefault="00C52B6D" w:rsidP="00C52B6D">
      <w:pPr>
        <w:pStyle w:val="ListParagraph"/>
        <w:numPr>
          <w:ilvl w:val="3"/>
          <w:numId w:val="18"/>
        </w:numPr>
      </w:pPr>
      <w:r>
        <w:t>Over the course of the semester I expect that each team member presents a similar amount of material in project presentations.</w:t>
      </w:r>
    </w:p>
    <w:p w14:paraId="1A5734CA" w14:textId="77777777" w:rsidR="00C52B6D" w:rsidRDefault="00C52B6D" w:rsidP="00C52B6D">
      <w:pPr>
        <w:pStyle w:val="ListParagraph"/>
        <w:numPr>
          <w:ilvl w:val="2"/>
          <w:numId w:val="18"/>
        </w:numPr>
        <w:rPr>
          <w:rFonts w:cs="Arial"/>
        </w:rPr>
      </w:pPr>
      <w:r>
        <w:rPr>
          <w:rFonts w:cs="Arial"/>
        </w:rPr>
        <w:t xml:space="preserve">For each project-related deliverable, written or oral, each team will receive a team score. The sum of these team scores will determine 50% of your project-related grade. </w:t>
      </w:r>
    </w:p>
    <w:p w14:paraId="1E90E22E" w14:textId="77777777" w:rsidR="00C52B6D" w:rsidRDefault="00C52B6D" w:rsidP="00C52B6D">
      <w:pPr>
        <w:pStyle w:val="ListParagraph"/>
        <w:numPr>
          <w:ilvl w:val="2"/>
          <w:numId w:val="18"/>
        </w:numPr>
        <w:rPr>
          <w:rFonts w:cs="Arial"/>
        </w:rPr>
      </w:pPr>
      <w:r>
        <w:rPr>
          <w:rFonts w:cs="Arial"/>
          <w:b/>
          <w:bCs/>
        </w:rPr>
        <w:t>In addition to the team scores, for the entire project each team member will receive an overall individual score.</w:t>
      </w:r>
      <w:r>
        <w:rPr>
          <w:rFonts w:cs="Arial"/>
        </w:rPr>
        <w:t xml:space="preserve"> The individual score is derived from peer evaluations, your feedback to other teams during presentations, and your handling of questions. </w:t>
      </w:r>
      <w:r>
        <w:t>This individual score will determine the other 50% of your project-related grade</w:t>
      </w:r>
    </w:p>
    <w:p w14:paraId="3741CC6A" w14:textId="77777777" w:rsidR="00C52B6D" w:rsidRDefault="00C52B6D" w:rsidP="00C52B6D">
      <w:pPr>
        <w:pStyle w:val="ListParagraph"/>
        <w:numPr>
          <w:ilvl w:val="0"/>
          <w:numId w:val="18"/>
        </w:numPr>
      </w:pPr>
      <w:r>
        <w:t>Grade Distribution</w:t>
      </w:r>
    </w:p>
    <w:p w14:paraId="724BBFD8" w14:textId="24D86FAA" w:rsidR="00C52B6D" w:rsidRDefault="00C52B6D" w:rsidP="00C52B6D">
      <w:pPr>
        <w:pStyle w:val="ListParagraph"/>
        <w:numPr>
          <w:ilvl w:val="1"/>
          <w:numId w:val="18"/>
        </w:numPr>
      </w:pPr>
      <w:r>
        <w:t xml:space="preserve">A from </w:t>
      </w:r>
      <w:r w:rsidR="00595FDE">
        <w:t>90</w:t>
      </w:r>
      <w:r>
        <w:t>%</w:t>
      </w:r>
    </w:p>
    <w:p w14:paraId="5F0BAA4B" w14:textId="2BBC4130" w:rsidR="00C52B6D" w:rsidRDefault="00C52B6D" w:rsidP="00C52B6D">
      <w:pPr>
        <w:pStyle w:val="ListParagraph"/>
        <w:numPr>
          <w:ilvl w:val="1"/>
          <w:numId w:val="18"/>
        </w:numPr>
      </w:pPr>
      <w:r>
        <w:t xml:space="preserve">B from </w:t>
      </w:r>
      <w:r w:rsidR="00900651">
        <w:t>75</w:t>
      </w:r>
      <w:r>
        <w:t>%</w:t>
      </w:r>
    </w:p>
    <w:p w14:paraId="5D90DD94" w14:textId="5AB60FBC" w:rsidR="00C52B6D" w:rsidRDefault="00C52B6D" w:rsidP="00C52B6D">
      <w:pPr>
        <w:pStyle w:val="ListParagraph"/>
        <w:numPr>
          <w:ilvl w:val="1"/>
          <w:numId w:val="18"/>
        </w:numPr>
      </w:pPr>
      <w:r>
        <w:t xml:space="preserve">C from </w:t>
      </w:r>
      <w:r w:rsidR="00CA78F4">
        <w:t>6</w:t>
      </w:r>
      <w:r>
        <w:t>0%</w:t>
      </w:r>
    </w:p>
    <w:p w14:paraId="19916AE8" w14:textId="2D106174" w:rsidR="00C52B6D" w:rsidRDefault="00C52B6D" w:rsidP="00C52B6D">
      <w:pPr>
        <w:pStyle w:val="ListParagraph"/>
        <w:numPr>
          <w:ilvl w:val="1"/>
          <w:numId w:val="18"/>
        </w:numPr>
      </w:pPr>
      <w:r>
        <w:t xml:space="preserve">D from </w:t>
      </w:r>
      <w:r w:rsidR="00F61BA2">
        <w:t>5</w:t>
      </w:r>
      <w:r>
        <w:t>0%</w:t>
      </w:r>
    </w:p>
    <w:p w14:paraId="7ABF0E95" w14:textId="77777777" w:rsidR="00C52B6D" w:rsidRDefault="00C52B6D" w:rsidP="00C52B6D">
      <w:pPr>
        <w:pStyle w:val="ListParagraph"/>
        <w:numPr>
          <w:ilvl w:val="1"/>
          <w:numId w:val="18"/>
        </w:numPr>
      </w:pPr>
      <w:r>
        <w:t>F else.</w:t>
      </w:r>
    </w:p>
    <w:p w14:paraId="0E9F7533" w14:textId="77777777" w:rsidR="00C52B6D" w:rsidRDefault="00C52B6D" w:rsidP="00C52B6D">
      <w:pPr>
        <w:pStyle w:val="ListParagraph"/>
        <w:numPr>
          <w:ilvl w:val="0"/>
          <w:numId w:val="18"/>
        </w:numPr>
      </w:pPr>
      <w:r>
        <w:t>Deadline for Written Project Deliverables</w:t>
      </w:r>
    </w:p>
    <w:p w14:paraId="165FDDCD" w14:textId="77777777" w:rsidR="00C52B6D" w:rsidRDefault="00C52B6D" w:rsidP="00C52B6D">
      <w:pPr>
        <w:pStyle w:val="ListParagraph"/>
        <w:numPr>
          <w:ilvl w:val="1"/>
          <w:numId w:val="18"/>
        </w:numPr>
      </w:pPr>
      <w:r>
        <w:t>Mondays at 9am.</w:t>
      </w:r>
    </w:p>
    <w:p w14:paraId="76CCC4C1" w14:textId="77777777" w:rsidR="00C52B6D" w:rsidRDefault="00C52B6D" w:rsidP="00C52B6D">
      <w:pPr>
        <w:pStyle w:val="ListParagraph"/>
        <w:numPr>
          <w:ilvl w:val="1"/>
          <w:numId w:val="18"/>
        </w:numPr>
      </w:pPr>
      <w:r>
        <w:t>The concrete dates will be announced in class.</w:t>
      </w:r>
    </w:p>
    <w:p w14:paraId="28A524AA" w14:textId="77777777" w:rsidR="00C52B6D" w:rsidRDefault="00C52B6D" w:rsidP="00C52B6D">
      <w:pPr>
        <w:pStyle w:val="ListParagraph"/>
        <w:numPr>
          <w:ilvl w:val="0"/>
          <w:numId w:val="18"/>
        </w:numPr>
      </w:pPr>
      <w:r>
        <w:t>Format</w:t>
      </w:r>
    </w:p>
    <w:p w14:paraId="627C4DAB" w14:textId="77777777" w:rsidR="00C52B6D" w:rsidRDefault="00C52B6D" w:rsidP="00C52B6D">
      <w:pPr>
        <w:pStyle w:val="ListParagraph"/>
        <w:numPr>
          <w:ilvl w:val="1"/>
          <w:numId w:val="18"/>
        </w:numPr>
      </w:pPr>
      <w:r>
        <w:t>All written deliverables (project deliverables, etc.) should be in plain text, HTML, or PDF, unless I announce otherwise.</w:t>
      </w:r>
    </w:p>
    <w:p w14:paraId="55BC9700" w14:textId="77777777" w:rsidR="00C52B6D" w:rsidRDefault="00C52B6D" w:rsidP="00C52B6D">
      <w:pPr>
        <w:pStyle w:val="ListParagraph"/>
        <w:numPr>
          <w:ilvl w:val="0"/>
          <w:numId w:val="18"/>
        </w:numPr>
      </w:pPr>
      <w:r>
        <w:t>Late Policy</w:t>
      </w:r>
    </w:p>
    <w:p w14:paraId="3EF9BAD5" w14:textId="77777777" w:rsidR="00C52B6D" w:rsidRDefault="00C52B6D" w:rsidP="00C52B6D">
      <w:pPr>
        <w:pStyle w:val="ListParagraph"/>
        <w:numPr>
          <w:ilvl w:val="1"/>
          <w:numId w:val="18"/>
        </w:numPr>
      </w:pPr>
      <w:r>
        <w:t xml:space="preserve">Late submissions will be accepted until we discuss results. </w:t>
      </w:r>
    </w:p>
    <w:p w14:paraId="2E072FBC" w14:textId="089046E6" w:rsidR="0005773E" w:rsidRDefault="00C52B6D" w:rsidP="17BD5C99">
      <w:pPr>
        <w:pStyle w:val="ListParagraph"/>
        <w:numPr>
          <w:ilvl w:val="1"/>
          <w:numId w:val="18"/>
        </w:numPr>
      </w:pPr>
      <w:r>
        <w:t>For being late up to one day the penalty is 10%, for up to two days it is 20%, etc.</w:t>
      </w:r>
    </w:p>
    <w:p w14:paraId="64BF1E27" w14:textId="77777777" w:rsidR="000D7CC4" w:rsidRPr="00C51CC9" w:rsidRDefault="0005773E" w:rsidP="000D7CC4">
      <w:pPr>
        <w:pStyle w:val="Heading3"/>
      </w:pPr>
      <w:r w:rsidRPr="00C51CC9">
        <w:t>Make-up Exams</w:t>
      </w:r>
    </w:p>
    <w:p w14:paraId="35D68924" w14:textId="6A8543DE" w:rsidR="00C51CC9" w:rsidRDefault="00C51CC9" w:rsidP="00C51CC9">
      <w:pPr>
        <w:rPr>
          <w:rFonts w:cs="Arial"/>
          <w:szCs w:val="21"/>
        </w:rPr>
      </w:pPr>
      <w:r>
        <w:rPr>
          <w:rFonts w:cs="Arial"/>
          <w:szCs w:val="21"/>
        </w:rPr>
        <w:t xml:space="preserve">The university catalog lists under student responsibilities the following kinds of absences. </w:t>
      </w:r>
    </w:p>
    <w:p w14:paraId="0258008D" w14:textId="77777777" w:rsidR="00C51CC9" w:rsidRDefault="00C51CC9" w:rsidP="00C51CC9">
      <w:pPr>
        <w:pStyle w:val="ListParagraph"/>
        <w:numPr>
          <w:ilvl w:val="0"/>
          <w:numId w:val="19"/>
        </w:numPr>
        <w:rPr>
          <w:rFonts w:cs="Arial"/>
          <w:szCs w:val="21"/>
        </w:rPr>
      </w:pPr>
      <w:r>
        <w:rPr>
          <w:rFonts w:cs="Arial"/>
          <w:szCs w:val="21"/>
        </w:rPr>
        <w:t>University authorized absences</w:t>
      </w:r>
    </w:p>
    <w:p w14:paraId="0519C5DE" w14:textId="77777777" w:rsidR="00C51CC9" w:rsidRDefault="00C51CC9" w:rsidP="00C51CC9">
      <w:pPr>
        <w:pStyle w:val="ListParagraph"/>
        <w:numPr>
          <w:ilvl w:val="0"/>
          <w:numId w:val="19"/>
        </w:numPr>
        <w:rPr>
          <w:rFonts w:cs="Arial"/>
          <w:szCs w:val="21"/>
        </w:rPr>
      </w:pPr>
      <w:r>
        <w:rPr>
          <w:rFonts w:cs="Arial"/>
          <w:szCs w:val="21"/>
        </w:rPr>
        <w:t>Absence for military service</w:t>
      </w:r>
    </w:p>
    <w:p w14:paraId="48C8824F" w14:textId="77777777" w:rsidR="00C51CC9" w:rsidRDefault="00C51CC9" w:rsidP="00C51CC9">
      <w:pPr>
        <w:pStyle w:val="ListParagraph"/>
        <w:numPr>
          <w:ilvl w:val="0"/>
          <w:numId w:val="19"/>
        </w:numPr>
        <w:rPr>
          <w:rFonts w:cs="Arial"/>
          <w:szCs w:val="21"/>
        </w:rPr>
      </w:pPr>
      <w:r>
        <w:rPr>
          <w:rFonts w:cs="Arial"/>
          <w:szCs w:val="21"/>
        </w:rPr>
        <w:t>Observance of religious holy days</w:t>
      </w:r>
    </w:p>
    <w:p w14:paraId="4F3BE50F" w14:textId="77777777" w:rsidR="00C51CC9" w:rsidRDefault="00C51CC9" w:rsidP="00C51CC9">
      <w:pPr>
        <w:rPr>
          <w:rFonts w:cs="Arial"/>
          <w:szCs w:val="21"/>
        </w:rPr>
      </w:pPr>
    </w:p>
    <w:p w14:paraId="47CF4F3C" w14:textId="77777777" w:rsidR="00C51CC9" w:rsidRDefault="00C51CC9" w:rsidP="00C51CC9">
      <w:pPr>
        <w:rPr>
          <w:rFonts w:cs="Arial"/>
          <w:color w:val="0000FF"/>
          <w:szCs w:val="21"/>
        </w:rPr>
      </w:pPr>
      <w:r>
        <w:rPr>
          <w:rFonts w:cs="Arial"/>
          <w:szCs w:val="21"/>
        </w:rPr>
        <w:t>See the university catalog for details (</w:t>
      </w:r>
      <w:hyperlink r:id="rId15" w:anchor="attendancetext" w:history="1">
        <w:r>
          <w:rPr>
            <w:rStyle w:val="Hyperlink"/>
            <w:rFonts w:cs="Arial"/>
            <w:color w:val="auto"/>
            <w:szCs w:val="21"/>
          </w:rPr>
          <w:t>http://catalog.uta.edu/academicregulations/studentresponsibility/#attendancetext</w:t>
        </w:r>
      </w:hyperlink>
      <w:r>
        <w:rPr>
          <w:rFonts w:cs="Arial"/>
          <w:szCs w:val="21"/>
        </w:rPr>
        <w:t>).</w:t>
      </w:r>
    </w:p>
    <w:p w14:paraId="12F4BCBA" w14:textId="73C1BD3A" w:rsidR="0005773E" w:rsidRPr="000D7CC4" w:rsidRDefault="0005773E" w:rsidP="008D53A6">
      <w:pPr>
        <w:rPr>
          <w:rFonts w:cs="Arial"/>
          <w:color w:val="0000FF"/>
          <w:szCs w:val="21"/>
        </w:rPr>
      </w:pPr>
    </w:p>
    <w:p w14:paraId="51F8D707" w14:textId="77777777" w:rsidR="009D0858" w:rsidRPr="00C51CC9" w:rsidRDefault="008D53A6" w:rsidP="0005773E">
      <w:pPr>
        <w:pStyle w:val="Heading3"/>
      </w:pPr>
      <w:r w:rsidRPr="00C51CC9">
        <w:t>Expe</w:t>
      </w:r>
      <w:r w:rsidR="0005773E" w:rsidRPr="00C51CC9">
        <w:t>ctations for Out-of-Class Study</w:t>
      </w:r>
      <w:r w:rsidRPr="00C51CC9">
        <w:t xml:space="preserve"> </w:t>
      </w:r>
    </w:p>
    <w:p w14:paraId="525E0EDE" w14:textId="0D30F1E9" w:rsidR="0005773E" w:rsidRPr="00C51CC9" w:rsidRDefault="00C51CC9" w:rsidP="00C51CC9">
      <w:pPr>
        <w:jc w:val="both"/>
        <w:rPr>
          <w:rFonts w:cs="Arial"/>
          <w:szCs w:val="21"/>
        </w:rPr>
      </w:pPr>
      <w:r>
        <w:rPr>
          <w:rFonts w:cs="Arial"/>
          <w:szCs w:val="21"/>
        </w:rPr>
        <w:t>Beyond the time required to attend each class meeting, students enrolled in this course should expect to spend at least an additional 9 hours per week of their own time in course-related activities, including work on project deliverables, reading required materials, completing assignments, preparing for in-class quizzes, etc.</w:t>
      </w:r>
    </w:p>
    <w:p w14:paraId="7D6D46FE" w14:textId="77777777" w:rsidR="000D7CC4" w:rsidRPr="00E7759A" w:rsidRDefault="009D0858" w:rsidP="000D7CC4">
      <w:pPr>
        <w:pStyle w:val="Heading3"/>
      </w:pPr>
      <w:r w:rsidRPr="00E7759A">
        <w:t>Grade Grievanc</w:t>
      </w:r>
      <w:r w:rsidR="0067588F" w:rsidRPr="00E7759A">
        <w:t>es</w:t>
      </w:r>
    </w:p>
    <w:p w14:paraId="601AD5D5" w14:textId="77777777" w:rsidR="00E7759A" w:rsidRDefault="00E7759A" w:rsidP="00E7759A">
      <w:r>
        <w:rPr>
          <w:rFonts w:cs="Arial"/>
          <w:szCs w:val="21"/>
        </w:rPr>
        <w:lastRenderedPageBreak/>
        <w:t>Any appeal of a grade in this course must follow the procedures and deadlines for grade-related grievances as published in the current University Catalog</w:t>
      </w:r>
    </w:p>
    <w:p w14:paraId="64497123" w14:textId="32BEFAD3" w:rsidR="009D0858" w:rsidRPr="00E7759A" w:rsidRDefault="00E7759A" w:rsidP="009D0858">
      <w:r>
        <w:t>(</w:t>
      </w:r>
      <w:hyperlink r:id="rId16" w:anchor="graduatetext" w:history="1">
        <w:r>
          <w:rPr>
            <w:rStyle w:val="Hyperlink"/>
          </w:rPr>
          <w:t>https://catalog.uta.edu/academicregulations/grades/#graduatetext</w:t>
        </w:r>
      </w:hyperlink>
      <w:r>
        <w:t>).</w:t>
      </w:r>
    </w:p>
    <w:p w14:paraId="70863716" w14:textId="77777777" w:rsidR="00766DC7" w:rsidRPr="000D7CC4" w:rsidRDefault="00766DC7" w:rsidP="00766DC7">
      <w:pPr>
        <w:pStyle w:val="Heading2"/>
      </w:pPr>
      <w:r>
        <w:t xml:space="preserve">Course </w:t>
      </w:r>
      <w:r w:rsidRPr="003611E2">
        <w:t>Schedule</w:t>
      </w:r>
    </w:p>
    <w:p w14:paraId="3183B87E" w14:textId="77777777" w:rsidR="00E7759A" w:rsidRDefault="00E7759A" w:rsidP="00E7759A">
      <w:pPr>
        <w:pStyle w:val="ListParagraph"/>
        <w:keepNext/>
        <w:numPr>
          <w:ilvl w:val="0"/>
          <w:numId w:val="20"/>
        </w:numPr>
        <w:jc w:val="both"/>
        <w:rPr>
          <w:rFonts w:cs="Arial"/>
          <w:bCs/>
          <w:szCs w:val="21"/>
        </w:rPr>
      </w:pPr>
      <w:r>
        <w:rPr>
          <w:rFonts w:cs="Arial"/>
          <w:bCs/>
          <w:szCs w:val="21"/>
        </w:rPr>
        <w:t>Overview and motivation</w:t>
      </w:r>
    </w:p>
    <w:p w14:paraId="2549798A" w14:textId="77777777" w:rsidR="00E7759A" w:rsidRDefault="00E7759A" w:rsidP="00E7759A">
      <w:pPr>
        <w:pStyle w:val="ListParagraph"/>
        <w:keepNext/>
        <w:numPr>
          <w:ilvl w:val="0"/>
          <w:numId w:val="20"/>
        </w:numPr>
        <w:jc w:val="both"/>
        <w:rPr>
          <w:rFonts w:cs="Arial"/>
          <w:bCs/>
          <w:szCs w:val="21"/>
        </w:rPr>
      </w:pPr>
      <w:r>
        <w:rPr>
          <w:rFonts w:cs="Arial"/>
          <w:bCs/>
          <w:szCs w:val="21"/>
        </w:rPr>
        <w:t>Project inception</w:t>
      </w:r>
    </w:p>
    <w:p w14:paraId="0EC86CB7" w14:textId="77777777" w:rsidR="00E7759A" w:rsidRDefault="00E7759A" w:rsidP="00E7759A">
      <w:pPr>
        <w:pStyle w:val="ListParagraph"/>
        <w:keepNext/>
        <w:numPr>
          <w:ilvl w:val="0"/>
          <w:numId w:val="20"/>
        </w:numPr>
        <w:jc w:val="both"/>
        <w:rPr>
          <w:rFonts w:cs="Arial"/>
          <w:bCs/>
          <w:szCs w:val="21"/>
        </w:rPr>
      </w:pPr>
      <w:r>
        <w:rPr>
          <w:rFonts w:cs="Arial"/>
          <w:bCs/>
          <w:szCs w:val="21"/>
        </w:rPr>
        <w:t>Ideas for student class projects</w:t>
      </w:r>
    </w:p>
    <w:p w14:paraId="39FF6A31" w14:textId="77777777" w:rsidR="00E7759A" w:rsidRDefault="00E7759A" w:rsidP="00E7759A">
      <w:pPr>
        <w:pStyle w:val="ListParagraph"/>
        <w:keepNext/>
        <w:numPr>
          <w:ilvl w:val="0"/>
          <w:numId w:val="20"/>
        </w:numPr>
        <w:jc w:val="both"/>
        <w:rPr>
          <w:rFonts w:cs="Arial"/>
          <w:bCs/>
          <w:szCs w:val="21"/>
        </w:rPr>
      </w:pPr>
      <w:r>
        <w:rPr>
          <w:rFonts w:cs="Arial"/>
          <w:bCs/>
          <w:szCs w:val="21"/>
        </w:rPr>
        <w:t>Fagan inspection, reviews, and walkthrough</w:t>
      </w:r>
    </w:p>
    <w:p w14:paraId="1699BF1B" w14:textId="77777777" w:rsidR="00E7759A" w:rsidRDefault="00E7759A" w:rsidP="00E7759A">
      <w:pPr>
        <w:pStyle w:val="ListParagraph"/>
        <w:keepNext/>
        <w:numPr>
          <w:ilvl w:val="0"/>
          <w:numId w:val="20"/>
        </w:numPr>
        <w:jc w:val="both"/>
        <w:rPr>
          <w:rFonts w:cs="Arial"/>
          <w:bCs/>
          <w:szCs w:val="21"/>
        </w:rPr>
      </w:pPr>
      <w:r>
        <w:rPr>
          <w:rFonts w:cs="Arial"/>
          <w:bCs/>
          <w:szCs w:val="21"/>
        </w:rPr>
        <w:t>Refresher on set, relation, graph, and function</w:t>
      </w:r>
    </w:p>
    <w:p w14:paraId="23453877" w14:textId="77777777" w:rsidR="00E7759A" w:rsidRDefault="00E7759A" w:rsidP="00E7759A">
      <w:pPr>
        <w:pStyle w:val="ListParagraph"/>
        <w:keepNext/>
        <w:numPr>
          <w:ilvl w:val="0"/>
          <w:numId w:val="20"/>
        </w:numPr>
        <w:jc w:val="both"/>
        <w:rPr>
          <w:rFonts w:cs="Arial"/>
          <w:bCs/>
          <w:szCs w:val="21"/>
        </w:rPr>
      </w:pPr>
      <w:r>
        <w:rPr>
          <w:rFonts w:cs="Arial"/>
          <w:bCs/>
          <w:szCs w:val="21"/>
        </w:rPr>
        <w:t xml:space="preserve">Bytecode and virtual machine </w:t>
      </w:r>
    </w:p>
    <w:p w14:paraId="3193F5EA" w14:textId="77777777" w:rsidR="00E7759A" w:rsidRDefault="00E7759A" w:rsidP="00E7759A">
      <w:pPr>
        <w:pStyle w:val="ListParagraph"/>
        <w:keepNext/>
        <w:numPr>
          <w:ilvl w:val="0"/>
          <w:numId w:val="20"/>
        </w:numPr>
        <w:jc w:val="both"/>
        <w:rPr>
          <w:rFonts w:cs="Arial"/>
          <w:bCs/>
          <w:szCs w:val="21"/>
        </w:rPr>
      </w:pPr>
      <w:r>
        <w:rPr>
          <w:rFonts w:cs="Arial"/>
          <w:bCs/>
          <w:szCs w:val="21"/>
        </w:rPr>
        <w:t>Control-flow graph</w:t>
      </w:r>
    </w:p>
    <w:p w14:paraId="144DCCD4" w14:textId="77777777" w:rsidR="00E7759A" w:rsidRDefault="00E7759A" w:rsidP="00E7759A">
      <w:pPr>
        <w:pStyle w:val="ListParagraph"/>
        <w:keepNext/>
        <w:numPr>
          <w:ilvl w:val="0"/>
          <w:numId w:val="20"/>
        </w:numPr>
        <w:jc w:val="both"/>
        <w:rPr>
          <w:rFonts w:cs="Arial"/>
          <w:bCs/>
          <w:szCs w:val="21"/>
        </w:rPr>
      </w:pPr>
      <w:r>
        <w:rPr>
          <w:rFonts w:cs="Arial"/>
          <w:bCs/>
          <w:szCs w:val="21"/>
        </w:rPr>
        <w:t>Dataflow analysis and slicing</w:t>
      </w:r>
    </w:p>
    <w:p w14:paraId="07B7AB0C" w14:textId="77777777" w:rsidR="00E7759A" w:rsidRDefault="00E7759A" w:rsidP="00E7759A">
      <w:pPr>
        <w:pStyle w:val="ListParagraph"/>
        <w:keepNext/>
        <w:numPr>
          <w:ilvl w:val="0"/>
          <w:numId w:val="20"/>
        </w:numPr>
        <w:jc w:val="both"/>
        <w:rPr>
          <w:rFonts w:cs="Arial"/>
          <w:bCs/>
          <w:szCs w:val="21"/>
        </w:rPr>
      </w:pPr>
      <w:r>
        <w:rPr>
          <w:rFonts w:cs="Arial"/>
          <w:bCs/>
          <w:szCs w:val="21"/>
        </w:rPr>
        <w:t>Symbolic execution</w:t>
      </w:r>
    </w:p>
    <w:p w14:paraId="2C29B085" w14:textId="77777777" w:rsidR="00E7759A" w:rsidRDefault="00E7759A" w:rsidP="00E7759A">
      <w:pPr>
        <w:pStyle w:val="ListParagraph"/>
        <w:keepNext/>
        <w:numPr>
          <w:ilvl w:val="0"/>
          <w:numId w:val="20"/>
        </w:numPr>
        <w:jc w:val="both"/>
        <w:rPr>
          <w:rFonts w:cs="Arial"/>
          <w:bCs/>
          <w:szCs w:val="21"/>
        </w:rPr>
      </w:pPr>
      <w:r>
        <w:rPr>
          <w:rFonts w:cs="Arial"/>
          <w:bCs/>
          <w:szCs w:val="21"/>
        </w:rPr>
        <w:t>Dynamic symbolic execution</w:t>
      </w:r>
    </w:p>
    <w:p w14:paraId="5665AAE4" w14:textId="77777777" w:rsidR="00E7759A" w:rsidRDefault="00E7759A" w:rsidP="00E7759A">
      <w:pPr>
        <w:pStyle w:val="ListParagraph"/>
        <w:keepNext/>
        <w:numPr>
          <w:ilvl w:val="0"/>
          <w:numId w:val="20"/>
        </w:numPr>
        <w:jc w:val="both"/>
        <w:rPr>
          <w:rFonts w:cs="Arial"/>
          <w:bCs/>
          <w:szCs w:val="21"/>
        </w:rPr>
      </w:pPr>
      <w:r>
        <w:rPr>
          <w:rFonts w:cs="Arial"/>
          <w:bCs/>
          <w:szCs w:val="21"/>
        </w:rPr>
        <w:t>Student research paper presentations throughout the semester</w:t>
      </w:r>
    </w:p>
    <w:p w14:paraId="1559DF19" w14:textId="77777777" w:rsidR="00E7759A" w:rsidRDefault="00E7759A" w:rsidP="00E7759A">
      <w:pPr>
        <w:pStyle w:val="ListParagraph"/>
        <w:keepNext/>
        <w:numPr>
          <w:ilvl w:val="0"/>
          <w:numId w:val="20"/>
        </w:numPr>
        <w:jc w:val="both"/>
        <w:rPr>
          <w:rFonts w:cs="Arial"/>
          <w:bCs/>
          <w:szCs w:val="21"/>
        </w:rPr>
      </w:pPr>
      <w:r>
        <w:rPr>
          <w:rFonts w:cs="Arial"/>
          <w:bCs/>
          <w:szCs w:val="21"/>
        </w:rPr>
        <w:t>Student team project presentations throughout the semester</w:t>
      </w:r>
    </w:p>
    <w:p w14:paraId="33D075A2" w14:textId="77777777" w:rsidR="00E7759A" w:rsidRDefault="00E7759A" w:rsidP="00E7759A">
      <w:pPr>
        <w:keepNext/>
        <w:rPr>
          <w:rFonts w:cs="Arial"/>
          <w:b/>
          <w:color w:val="FF0000"/>
          <w:szCs w:val="21"/>
        </w:rPr>
      </w:pPr>
    </w:p>
    <w:p w14:paraId="6CA7C2F7" w14:textId="03E87968" w:rsidR="00E7759A" w:rsidRPr="004257A8" w:rsidRDefault="00E7759A" w:rsidP="004257A8">
      <w:pPr>
        <w:keepNext/>
        <w:rPr>
          <w:rFonts w:cs="Arial"/>
          <w:color w:val="FF0000"/>
          <w:szCs w:val="21"/>
        </w:rPr>
      </w:pPr>
      <w:r>
        <w:rPr>
          <w:rFonts w:cs="Arial"/>
        </w:rPr>
        <w:t xml:space="preserve">As the instructor for this course, I reserve the right to adjust this schedule in any way that serves the educational needs of the students enrolled in this </w:t>
      </w:r>
      <w:proofErr w:type="gramStart"/>
      <w:r>
        <w:rPr>
          <w:rFonts w:cs="Arial"/>
        </w:rPr>
        <w:t>course</w:t>
      </w:r>
      <w:proofErr w:type="gramEnd"/>
    </w:p>
    <w:p w14:paraId="53309720" w14:textId="0E9781DF" w:rsidR="000D7CC4" w:rsidRPr="000D7CC4" w:rsidRDefault="000D7CC4" w:rsidP="003611E2">
      <w:pPr>
        <w:pStyle w:val="Heading2"/>
      </w:pPr>
      <w:r>
        <w:t>Institution</w:t>
      </w:r>
      <w:r w:rsidR="00C92AD6">
        <w:t>al</w:t>
      </w:r>
      <w:r>
        <w:t xml:space="preserve"> </w:t>
      </w:r>
      <w:r w:rsidRPr="000D7CC4">
        <w:t>Information</w:t>
      </w:r>
    </w:p>
    <w:p w14:paraId="0A228DF4" w14:textId="77777777" w:rsidR="0072651E" w:rsidRDefault="00766DC7" w:rsidP="00766DC7">
      <w:r w:rsidRPr="00423843">
        <w:rPr>
          <w:rFonts w:eastAsia="Times New Roman" w:cs="Arial"/>
          <w:szCs w:val="21"/>
          <w:lang w:eastAsia="en-US"/>
        </w:rPr>
        <w:t>UTA st</w:t>
      </w:r>
      <w:r>
        <w:rPr>
          <w:rFonts w:eastAsia="Times New Roman" w:cs="Arial"/>
          <w:szCs w:val="21"/>
          <w:lang w:eastAsia="en-US"/>
        </w:rPr>
        <w:t xml:space="preserve">udents are encouraged to review the below institutional policies and informational sections and reach out to the specific office with any questions. </w:t>
      </w:r>
      <w:r w:rsidR="17BD5C99">
        <w:t>To view</w:t>
      </w:r>
      <w:r>
        <w:t xml:space="preserve"> this</w:t>
      </w:r>
      <w:r w:rsidR="17BD5C99">
        <w:t xml:space="preserve"> institutional information, please </w:t>
      </w:r>
      <w:r>
        <w:t xml:space="preserve">visit the </w:t>
      </w:r>
      <w:hyperlink r:id="rId17" w:history="1">
        <w:r w:rsidRPr="00A62356">
          <w:rPr>
            <w:rStyle w:val="Hyperlink"/>
          </w:rPr>
          <w:t>Institutional Information</w:t>
        </w:r>
      </w:hyperlink>
      <w:r>
        <w:t xml:space="preserve"> page</w:t>
      </w:r>
      <w:r w:rsidR="0040110B">
        <w:t xml:space="preserve"> (</w:t>
      </w:r>
      <w:r w:rsidR="00B368ED" w:rsidRPr="00B368ED">
        <w:t>https://resources.uta.edu/provost/course-related-info/institutional-policies.php</w:t>
      </w:r>
      <w:r w:rsidR="0040110B">
        <w:t>)</w:t>
      </w:r>
      <w:r w:rsidR="00A62356">
        <w:t xml:space="preserve"> which includes the following policies</w:t>
      </w:r>
      <w:r w:rsidR="0021766B">
        <w:t xml:space="preserve"> among others:</w:t>
      </w:r>
    </w:p>
    <w:p w14:paraId="6AAC8F9F" w14:textId="77777777" w:rsidR="0072651E" w:rsidRDefault="17BD5C99" w:rsidP="0072651E">
      <w:pPr>
        <w:pStyle w:val="ListParagraph"/>
        <w:numPr>
          <w:ilvl w:val="0"/>
          <w:numId w:val="6"/>
        </w:numPr>
      </w:pPr>
      <w:r w:rsidRPr="00766DC7">
        <w:t>Drop Policy</w:t>
      </w:r>
    </w:p>
    <w:p w14:paraId="790EB9A0" w14:textId="77777777" w:rsidR="0072651E" w:rsidRDefault="17BD5C99" w:rsidP="0072651E">
      <w:pPr>
        <w:pStyle w:val="ListParagraph"/>
        <w:numPr>
          <w:ilvl w:val="0"/>
          <w:numId w:val="6"/>
        </w:numPr>
      </w:pPr>
      <w:r w:rsidRPr="00766DC7">
        <w:t>Disability Accommodations</w:t>
      </w:r>
    </w:p>
    <w:p w14:paraId="44F41A6C" w14:textId="77777777" w:rsidR="0072651E" w:rsidRDefault="17BD5C99" w:rsidP="0072651E">
      <w:pPr>
        <w:pStyle w:val="ListParagraph"/>
        <w:numPr>
          <w:ilvl w:val="0"/>
          <w:numId w:val="6"/>
        </w:numPr>
      </w:pPr>
      <w:r w:rsidRPr="00766DC7">
        <w:t>Title IX</w:t>
      </w:r>
      <w:r w:rsidR="00766DC7">
        <w:t xml:space="preserve"> Policy</w:t>
      </w:r>
    </w:p>
    <w:p w14:paraId="63A67F44" w14:textId="77777777" w:rsidR="0072651E" w:rsidRDefault="17BD5C99" w:rsidP="0072651E">
      <w:pPr>
        <w:pStyle w:val="ListParagraph"/>
        <w:numPr>
          <w:ilvl w:val="0"/>
          <w:numId w:val="6"/>
        </w:numPr>
      </w:pPr>
      <w:r w:rsidRPr="00766DC7">
        <w:t>Academic Integrity</w:t>
      </w:r>
    </w:p>
    <w:p w14:paraId="056D5256" w14:textId="77777777" w:rsidR="0072651E" w:rsidRDefault="17BD5C99" w:rsidP="0072651E">
      <w:pPr>
        <w:pStyle w:val="ListParagraph"/>
        <w:numPr>
          <w:ilvl w:val="0"/>
          <w:numId w:val="6"/>
        </w:numPr>
      </w:pPr>
      <w:r w:rsidRPr="00766DC7">
        <w:t>Student Feedback S</w:t>
      </w:r>
      <w:r w:rsidR="00766DC7">
        <w:t>urvey</w:t>
      </w:r>
    </w:p>
    <w:p w14:paraId="4DFC5FAB" w14:textId="77777777" w:rsidR="0072651E" w:rsidRDefault="17BD5C99" w:rsidP="0072651E">
      <w:pPr>
        <w:pStyle w:val="ListParagraph"/>
        <w:numPr>
          <w:ilvl w:val="0"/>
          <w:numId w:val="6"/>
        </w:numPr>
      </w:pPr>
      <w:r w:rsidRPr="00766DC7">
        <w:t>Final Exam Schedule</w:t>
      </w:r>
    </w:p>
    <w:p w14:paraId="65EF0653" w14:textId="77777777" w:rsidR="0072651E" w:rsidRPr="000D7CC4" w:rsidRDefault="0072651E" w:rsidP="0072651E">
      <w:pPr>
        <w:pStyle w:val="Heading2"/>
      </w:pPr>
      <w:r>
        <w:t xml:space="preserve">Additional </w:t>
      </w:r>
      <w:r w:rsidRPr="000D7CC4">
        <w:t>Information</w:t>
      </w:r>
    </w:p>
    <w:p w14:paraId="7171CDDD" w14:textId="5BAC109B" w:rsidR="009326F0" w:rsidRDefault="009326F0" w:rsidP="009326F0">
      <w:pPr>
        <w:pStyle w:val="Heading3"/>
      </w:pPr>
      <w:r>
        <w:t>Face Covering Policy</w:t>
      </w:r>
    </w:p>
    <w:p w14:paraId="67CC4FE9" w14:textId="3B77B3BE" w:rsidR="00B35E24" w:rsidRPr="009D3A1D" w:rsidRDefault="00DC56A0" w:rsidP="00B35E24">
      <w:pPr>
        <w:rPr>
          <w:i/>
          <w:iCs/>
        </w:rPr>
      </w:pPr>
      <w:r w:rsidRPr="00DC56A0">
        <w:rPr>
          <w:i/>
          <w:iCs/>
        </w:rPr>
        <w:t>Face coverings are not mandatory</w:t>
      </w:r>
      <w:r w:rsidR="00FA1D19">
        <w:rPr>
          <w:i/>
          <w:iCs/>
        </w:rPr>
        <w:t>;</w:t>
      </w:r>
      <w:r w:rsidRPr="00DC56A0">
        <w:rPr>
          <w:i/>
          <w:iCs/>
        </w:rPr>
        <w:t> all students and instructional staff are welcome to wear face coverings while they are on campus or in the classroom.</w:t>
      </w:r>
    </w:p>
    <w:p w14:paraId="31267C5B" w14:textId="59A62F28" w:rsidR="0022106A" w:rsidRDefault="0005773E" w:rsidP="009326F0">
      <w:pPr>
        <w:pStyle w:val="Heading3"/>
      </w:pPr>
      <w:r>
        <w:t>Attendance</w:t>
      </w:r>
    </w:p>
    <w:p w14:paraId="3604C87F" w14:textId="7BFBD8DF" w:rsidR="00947E88" w:rsidRDefault="000D5BC2" w:rsidP="00947E88">
      <w:pPr>
        <w:spacing w:after="240"/>
      </w:pPr>
      <w:r w:rsidRPr="009D3A1D">
        <w:t xml:space="preserve">Attending class sessions is a critical predictor and indicator of student success. The University of Texas at Arlington does not recognize a single attendance policy but encourages </w:t>
      </w:r>
      <w:proofErr w:type="gramStart"/>
      <w:r w:rsidRPr="009D3A1D">
        <w:t>faculty</w:t>
      </w:r>
      <w:r w:rsidRPr="009D3A1D">
        <w:rPr>
          <w:strike/>
        </w:rPr>
        <w:t xml:space="preserve"> </w:t>
      </w:r>
      <w:r w:rsidR="00FA1D19">
        <w:rPr>
          <w:strike/>
        </w:rPr>
        <w:t xml:space="preserve"> </w:t>
      </w:r>
      <w:r w:rsidRPr="009D3A1D">
        <w:t>to</w:t>
      </w:r>
      <w:proofErr w:type="gramEnd"/>
      <w:r w:rsidRPr="009D3A1D">
        <w:t xml:space="preserve"> establish class-specific policies on attendance. As the instructor of this section, </w:t>
      </w:r>
      <w:r w:rsidR="00947E88" w:rsidRPr="009C4929">
        <w:rPr>
          <w:rFonts w:cs="Arial"/>
        </w:rPr>
        <w:t>I have established the following attendance policy. Since this is</w:t>
      </w:r>
      <w:r w:rsidR="00947E88">
        <w:rPr>
          <w:rFonts w:cs="Arial"/>
        </w:rPr>
        <w:t xml:space="preserve"> </w:t>
      </w:r>
      <w:r w:rsidR="00947E88" w:rsidRPr="009C4929">
        <w:rPr>
          <w:rFonts w:cs="Arial"/>
        </w:rPr>
        <w:t xml:space="preserve">a </w:t>
      </w:r>
      <w:r w:rsidR="00947E88">
        <w:rPr>
          <w:rFonts w:cs="Arial"/>
        </w:rPr>
        <w:t>6</w:t>
      </w:r>
      <w:r w:rsidR="00947E88" w:rsidRPr="009C4929">
        <w:rPr>
          <w:rFonts w:cs="Arial"/>
        </w:rPr>
        <w:t xml:space="preserve">000-level course, I do not plan to take attendance directly. But </w:t>
      </w:r>
      <w:r w:rsidR="00947E88">
        <w:rPr>
          <w:rFonts w:cs="Arial"/>
        </w:rPr>
        <w:t xml:space="preserve">(active) online </w:t>
      </w:r>
      <w:r w:rsidR="00947E88" w:rsidRPr="009C4929">
        <w:rPr>
          <w:rFonts w:cs="Arial"/>
        </w:rPr>
        <w:t>attendance</w:t>
      </w:r>
      <w:r w:rsidR="00947E88">
        <w:rPr>
          <w:rFonts w:cs="Arial"/>
        </w:rPr>
        <w:t xml:space="preserve"> </w:t>
      </w:r>
      <w:r w:rsidR="00947E88" w:rsidRPr="009C4929">
        <w:rPr>
          <w:rFonts w:cs="Arial"/>
        </w:rPr>
        <w:t>contributes indirectly</w:t>
      </w:r>
      <w:r w:rsidR="00947E88">
        <w:rPr>
          <w:rFonts w:cs="Arial"/>
        </w:rPr>
        <w:t xml:space="preserve"> </w:t>
      </w:r>
      <w:r w:rsidR="00947E88" w:rsidRPr="009C4929">
        <w:rPr>
          <w:rFonts w:cs="Arial"/>
        </w:rPr>
        <w:t xml:space="preserve">to the </w:t>
      </w:r>
      <w:r w:rsidR="00947E88">
        <w:rPr>
          <w:rFonts w:cs="Arial"/>
        </w:rPr>
        <w:t>fi</w:t>
      </w:r>
      <w:r w:rsidR="00947E88" w:rsidRPr="009C4929">
        <w:rPr>
          <w:rFonts w:cs="Arial"/>
        </w:rPr>
        <w:t>nal grade. Speci</w:t>
      </w:r>
      <w:r w:rsidR="00947E88">
        <w:rPr>
          <w:rFonts w:cs="Arial"/>
        </w:rPr>
        <w:t>fi</w:t>
      </w:r>
      <w:r w:rsidR="00947E88" w:rsidRPr="009C4929">
        <w:rPr>
          <w:rFonts w:cs="Arial"/>
        </w:rPr>
        <w:t xml:space="preserve">cally, </w:t>
      </w:r>
      <w:r w:rsidR="00947E88">
        <w:rPr>
          <w:rFonts w:cs="Arial"/>
        </w:rPr>
        <w:t>fi</w:t>
      </w:r>
      <w:r w:rsidR="00947E88" w:rsidRPr="009C4929">
        <w:rPr>
          <w:rFonts w:cs="Arial"/>
        </w:rPr>
        <w:t>nal grade components include in-class quizzes, class participation</w:t>
      </w:r>
      <w:r w:rsidR="00947E88">
        <w:rPr>
          <w:rFonts w:cs="Arial"/>
        </w:rPr>
        <w:t xml:space="preserve"> </w:t>
      </w:r>
      <w:r w:rsidR="00947E88" w:rsidRPr="009C4929">
        <w:rPr>
          <w:rFonts w:cs="Arial"/>
        </w:rPr>
        <w:t>such as asking and answering questions during class, and in-class project presentations.</w:t>
      </w:r>
    </w:p>
    <w:p w14:paraId="76C8DB26" w14:textId="77777777" w:rsidR="000D5BC2" w:rsidRPr="009D3A1D" w:rsidRDefault="000D5BC2" w:rsidP="000D5BC2">
      <w:pPr>
        <w:spacing w:after="240"/>
      </w:pPr>
      <w:r w:rsidRPr="009D3A1D">
        <w:t xml:space="preserve">The U.S. Department of Education requires that UT Arlington have a mechanism in place to verify Federal Student Aid recipients’ attendance in courses. UT Arlington instructors are expected to </w:t>
      </w:r>
      <w:r w:rsidRPr="009D3A1D">
        <w:lastRenderedPageBreak/>
        <w:t xml:space="preserve">report the last date of attendance when submitting students’ final course grades; specifically, when a student earns a course grade of F, instructors must report the last date a student attended their class. For on-campus classes, last date of attendance can be based on attendance rosters or on academic engagements—a test, participation in a class project or presentation, or Canvas-based activity. Online or distance education courses require regular and substantive online interaction and participation. Students must participate in online course activities in Canvas to demonstrate attendance; logging into an online class is not sufficient by itself to demonstrate attendance. The last date of attendance is reported to the U.S. Department of Education for federal financial aid recipients. </w:t>
      </w:r>
    </w:p>
    <w:p w14:paraId="411D4899" w14:textId="77777777" w:rsidR="008B27F1" w:rsidRPr="002F2788" w:rsidRDefault="008B27F1" w:rsidP="008B27F1">
      <w:pPr>
        <w:pStyle w:val="Heading3"/>
      </w:pPr>
      <w:r w:rsidRPr="002F2788">
        <w:t>The E</w:t>
      </w:r>
      <w:r w:rsidR="0005773E" w:rsidRPr="002F2788">
        <w:t>nglish Writing Center (411LIBR)</w:t>
      </w:r>
    </w:p>
    <w:p w14:paraId="1B76FB6A" w14:textId="7E91BAEB" w:rsidR="008B27F1" w:rsidRPr="002F2788" w:rsidRDefault="008B27F1" w:rsidP="008B27F1">
      <w:pPr>
        <w:spacing w:after="100" w:afterAutospacing="1"/>
        <w:rPr>
          <w:rFonts w:cs="Arial"/>
        </w:rPr>
      </w:pPr>
      <w:r w:rsidRPr="002F2788">
        <w:rPr>
          <w:rFonts w:cs="Arial"/>
          <w:szCs w:val="21"/>
        </w:rPr>
        <w:t xml:space="preserve">The Writing Center offers </w:t>
      </w:r>
      <w:r w:rsidRPr="002F2788">
        <w:rPr>
          <w:rFonts w:cs="Arial"/>
          <w:b/>
          <w:szCs w:val="21"/>
        </w:rPr>
        <w:t>FREE</w:t>
      </w:r>
      <w:r w:rsidRPr="002F2788">
        <w:rPr>
          <w:rFonts w:cs="Arial"/>
          <w:szCs w:val="21"/>
        </w:rPr>
        <w:t xml:space="preserve"> tutoring in 15-, 30-, 45-, and 60-minute face-to-face and online sessions to all UTA students on any phase of their UTA coursework. Register and make appointments online at</w:t>
      </w:r>
      <w:r w:rsidR="003E2A17" w:rsidRPr="002F2788">
        <w:rPr>
          <w:rFonts w:cs="Arial"/>
          <w:szCs w:val="21"/>
        </w:rPr>
        <w:t xml:space="preserve"> the </w:t>
      </w:r>
      <w:hyperlink r:id="rId18" w:history="1">
        <w:r w:rsidR="003E2A17" w:rsidRPr="002F2788">
          <w:rPr>
            <w:rStyle w:val="Hyperlink"/>
            <w:rFonts w:cs="Arial"/>
            <w:color w:val="auto"/>
            <w:szCs w:val="21"/>
          </w:rPr>
          <w:t>Writing Center</w:t>
        </w:r>
      </w:hyperlink>
      <w:r w:rsidR="003E2A17" w:rsidRPr="002F2788">
        <w:rPr>
          <w:rFonts w:cs="Arial"/>
          <w:szCs w:val="21"/>
        </w:rPr>
        <w:t xml:space="preserve"> (</w:t>
      </w:r>
      <w:r w:rsidRPr="002F2788">
        <w:rPr>
          <w:rFonts w:cs="Arial"/>
        </w:rPr>
        <w:t>https://uta.mywconline.com</w:t>
      </w:r>
      <w:r w:rsidR="003E2A17" w:rsidRPr="002F2788">
        <w:rPr>
          <w:rFonts w:cs="Arial"/>
        </w:rPr>
        <w:t>)</w:t>
      </w:r>
      <w:r w:rsidRPr="002F2788">
        <w:rPr>
          <w:rFonts w:cs="Arial"/>
          <w:szCs w:val="21"/>
        </w:rPr>
        <w:t xml:space="preserve">. Classroom visits, workshops, and specialized services for graduate students and faculty are also available. Please see </w:t>
      </w:r>
      <w:hyperlink r:id="rId19" w:history="1">
        <w:r w:rsidR="003E2A17" w:rsidRPr="002F2788">
          <w:rPr>
            <w:rStyle w:val="Hyperlink"/>
            <w:rFonts w:cs="Arial"/>
            <w:color w:val="auto"/>
            <w:szCs w:val="21"/>
          </w:rPr>
          <w:t>Writing Center: OWL</w:t>
        </w:r>
      </w:hyperlink>
      <w:r w:rsidRPr="002F2788">
        <w:rPr>
          <w:rFonts w:cs="Arial"/>
          <w:szCs w:val="21"/>
        </w:rPr>
        <w:t xml:space="preserve"> </w:t>
      </w:r>
      <w:r w:rsidR="00FA7112" w:rsidRPr="002F2788">
        <w:rPr>
          <w:rFonts w:cs="Arial"/>
          <w:szCs w:val="21"/>
        </w:rPr>
        <w:t xml:space="preserve">(http://www.uta.edu/owl) </w:t>
      </w:r>
      <w:r w:rsidRPr="002F2788">
        <w:rPr>
          <w:rFonts w:cs="Arial"/>
          <w:szCs w:val="21"/>
        </w:rPr>
        <w:t>for detailed information on all our programs and services.</w:t>
      </w:r>
    </w:p>
    <w:p w14:paraId="3E97BF37" w14:textId="63C3070E" w:rsidR="008B27F1" w:rsidRPr="002F2788" w:rsidRDefault="17BD5C99" w:rsidP="17BD5C99">
      <w:pPr>
        <w:spacing w:before="100" w:beforeAutospacing="1" w:after="100" w:afterAutospacing="1"/>
        <w:rPr>
          <w:rFonts w:cs="Arial"/>
        </w:rPr>
      </w:pPr>
      <w:r w:rsidRPr="002F2788">
        <w:rPr>
          <w:rFonts w:cs="Arial"/>
        </w:rPr>
        <w:t>The Library’s 2</w:t>
      </w:r>
      <w:r w:rsidRPr="002F2788">
        <w:rPr>
          <w:rFonts w:cs="Arial"/>
          <w:vertAlign w:val="superscript"/>
        </w:rPr>
        <w:t>nd</w:t>
      </w:r>
      <w:r w:rsidRPr="002F2788">
        <w:rPr>
          <w:rFonts w:cs="Arial"/>
        </w:rPr>
        <w:t xml:space="preserve"> floor </w:t>
      </w:r>
      <w:hyperlink r:id="rId20">
        <w:r w:rsidRPr="002F2788">
          <w:rPr>
            <w:rStyle w:val="Hyperlink"/>
            <w:rFonts w:cs="Arial"/>
            <w:color w:val="auto"/>
          </w:rPr>
          <w:t>Academic Plaza</w:t>
        </w:r>
      </w:hyperlink>
      <w:r w:rsidRPr="002F2788">
        <w:rPr>
          <w:rFonts w:cs="Arial"/>
        </w:rPr>
        <w:t xml:space="preserve"> (http://library.uta.edu/academic-plaza) offers students a central hub of support services, including IDEAS Center, University Advising Services, Transfer UTA and various college/school advising hours. Services are available during the </w:t>
      </w:r>
      <w:hyperlink r:id="rId21">
        <w:r w:rsidRPr="002F2788">
          <w:rPr>
            <w:rStyle w:val="Hyperlink"/>
            <w:rFonts w:cs="Arial"/>
            <w:color w:val="auto"/>
          </w:rPr>
          <w:t>library’s hours</w:t>
        </w:r>
      </w:hyperlink>
      <w:r w:rsidRPr="002F2788">
        <w:rPr>
          <w:rFonts w:cs="Arial"/>
        </w:rPr>
        <w:t xml:space="preserve"> </w:t>
      </w:r>
      <w:r w:rsidR="00FA7112" w:rsidRPr="002F2788">
        <w:rPr>
          <w:rFonts w:cs="Arial"/>
        </w:rPr>
        <w:t xml:space="preserve">(https://library.uta.edu/hours) </w:t>
      </w:r>
      <w:r w:rsidRPr="002F2788">
        <w:rPr>
          <w:rFonts w:cs="Arial"/>
        </w:rPr>
        <w:t>of operation.</w:t>
      </w:r>
    </w:p>
    <w:p w14:paraId="5E8F732D" w14:textId="77777777" w:rsidR="0072651E" w:rsidRPr="002F2788" w:rsidRDefault="0005773E" w:rsidP="0072651E">
      <w:pPr>
        <w:pStyle w:val="Heading3"/>
      </w:pPr>
      <w:r w:rsidRPr="002F2788">
        <w:t>Librarian to Contact</w:t>
      </w:r>
    </w:p>
    <w:p w14:paraId="40426927" w14:textId="37BCC2C1" w:rsidR="008B27F1" w:rsidRPr="002F2788" w:rsidRDefault="00766DC7" w:rsidP="00766DC7">
      <w:pPr>
        <w:tabs>
          <w:tab w:val="left" w:leader="dot" w:pos="3600"/>
        </w:tabs>
        <w:spacing w:after="160"/>
        <w:rPr>
          <w:rFonts w:cs="Arial"/>
          <w:szCs w:val="21"/>
        </w:rPr>
      </w:pPr>
      <w:r w:rsidRPr="002F2788">
        <w:rPr>
          <w:rFonts w:cs="Arial"/>
          <w:szCs w:val="21"/>
        </w:rPr>
        <w:t xml:space="preserve">Each academic unit has access to </w:t>
      </w:r>
      <w:hyperlink r:id="rId22" w:history="1">
        <w:r w:rsidRPr="002F2788">
          <w:rPr>
            <w:rStyle w:val="Hyperlink"/>
            <w:rFonts w:cs="Arial"/>
            <w:color w:val="auto"/>
            <w:szCs w:val="21"/>
          </w:rPr>
          <w:t>Librarians by Academic Subject</w:t>
        </w:r>
      </w:hyperlink>
      <w:r w:rsidRPr="002F2788">
        <w:rPr>
          <w:rFonts w:cs="Arial"/>
          <w:szCs w:val="21"/>
        </w:rPr>
        <w:t xml:space="preserve"> </w:t>
      </w:r>
      <w:r w:rsidR="00FA7112" w:rsidRPr="002F2788">
        <w:rPr>
          <w:rFonts w:cs="Arial"/>
          <w:szCs w:val="21"/>
        </w:rPr>
        <w:t xml:space="preserve">(http://www.uta.edu/library/help/subject-librarians.php) </w:t>
      </w:r>
      <w:r w:rsidRPr="002F2788">
        <w:rPr>
          <w:rFonts w:cs="Arial"/>
          <w:szCs w:val="21"/>
        </w:rPr>
        <w:t xml:space="preserve">that can assist students with research projects, tutorials on plagiarism and citation references as well as support with databases and course reserves. </w:t>
      </w:r>
    </w:p>
    <w:p w14:paraId="4EC8D4E9" w14:textId="77777777" w:rsidR="003611E2" w:rsidRDefault="003611E2" w:rsidP="00536257">
      <w:pPr>
        <w:pStyle w:val="Heading2"/>
      </w:pPr>
      <w:r>
        <w:t>Emergency Phone Numbers</w:t>
      </w:r>
    </w:p>
    <w:p w14:paraId="099CBD06" w14:textId="16CA1A7A" w:rsidR="00425D01" w:rsidRPr="00E45F87" w:rsidRDefault="17BD5C99" w:rsidP="17BD5C99">
      <w:pPr>
        <w:rPr>
          <w:rFonts w:cs="Arial"/>
          <w:color w:val="0000FF"/>
        </w:rPr>
      </w:pPr>
      <w:r w:rsidRPr="002F2788">
        <w:rPr>
          <w:rFonts w:cs="Arial"/>
        </w:rPr>
        <w:t xml:space="preserve">In case of an on-campus emergency, call the UT Arlington Police Department at </w:t>
      </w:r>
      <w:r w:rsidRPr="002F2788">
        <w:rPr>
          <w:rFonts w:cs="Arial"/>
          <w:b/>
          <w:bCs/>
        </w:rPr>
        <w:t>817-272-3003</w:t>
      </w:r>
      <w:r w:rsidRPr="002F2788">
        <w:rPr>
          <w:rFonts w:cs="Arial"/>
        </w:rPr>
        <w:t xml:space="preserve"> (non-campus phone), </w:t>
      </w:r>
      <w:r w:rsidRPr="002F2788">
        <w:rPr>
          <w:rFonts w:cs="Arial"/>
          <w:b/>
          <w:bCs/>
        </w:rPr>
        <w:t>2-3003</w:t>
      </w:r>
      <w:r w:rsidRPr="002F2788">
        <w:rPr>
          <w:rFonts w:cs="Arial"/>
        </w:rPr>
        <w:t xml:space="preserve"> (campus phone). You may also dial 911. Non-emergency number 817-272-3381</w:t>
      </w:r>
    </w:p>
    <w:p w14:paraId="66F68A74" w14:textId="1C0B4AF6" w:rsidR="000936E1" w:rsidRPr="005541B4" w:rsidRDefault="000936E1" w:rsidP="00D3570E">
      <w:pPr>
        <w:pStyle w:val="Normal1"/>
        <w:jc w:val="center"/>
        <w:rPr>
          <w:rFonts w:ascii="Arial" w:hAnsi="Arial" w:cs="Arial"/>
          <w:color w:val="000000"/>
          <w:sz w:val="22"/>
          <w:szCs w:val="22"/>
        </w:rPr>
      </w:pPr>
    </w:p>
    <w:sectPr w:rsidR="000936E1" w:rsidRPr="005541B4" w:rsidSect="00C00063">
      <w:footerReference w:type="even" r:id="rId23"/>
      <w:footerReference w:type="default" r:id="rId24"/>
      <w:pgSz w:w="12240" w:h="15840"/>
      <w:pgMar w:top="1008" w:right="1152" w:bottom="117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7B4CF" w14:textId="77777777" w:rsidR="00822A56" w:rsidRDefault="00822A56" w:rsidP="00141EC6">
      <w:r>
        <w:separator/>
      </w:r>
    </w:p>
  </w:endnote>
  <w:endnote w:type="continuationSeparator" w:id="0">
    <w:p w14:paraId="45C1DF40" w14:textId="77777777" w:rsidR="00822A56" w:rsidRDefault="00822A56"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E9530" w14:textId="21EC278A"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E96D4A">
      <w:rPr>
        <w:rStyle w:val="PageNumber"/>
        <w:noProof/>
      </w:rPr>
      <w:t>3</w:t>
    </w:r>
    <w:r>
      <w:rPr>
        <w:rStyle w:val="PageNumber"/>
      </w:rPr>
      <w:fldChar w:fldCharType="end"/>
    </w:r>
  </w:p>
  <w:p w14:paraId="1A7E04CB" w14:textId="77777777" w:rsidR="00EA4459" w:rsidRDefault="00EA4459" w:rsidP="00C54D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527187"/>
      <w:docPartObj>
        <w:docPartGallery w:val="Page Numbers (Bottom of Page)"/>
        <w:docPartUnique/>
      </w:docPartObj>
    </w:sdtPr>
    <w:sdtContent>
      <w:p w14:paraId="329ABF3E" w14:textId="2DFA7433" w:rsidR="00EA4459" w:rsidRDefault="00B241C7" w:rsidP="00EA4459">
        <w:pPr>
          <w:pStyle w:val="Footer"/>
          <w:framePr w:wrap="none" w:vAnchor="text" w:hAnchor="margin" w:xAlign="right" w:y="1"/>
          <w:rPr>
            <w:rStyle w:val="PageNumber"/>
          </w:rPr>
        </w:pPr>
        <w:r>
          <w:rPr>
            <w:rStyle w:val="PageNumber"/>
          </w:rPr>
          <w:fldChar w:fldCharType="begin"/>
        </w:r>
        <w:r w:rsidR="00EA4459">
          <w:rPr>
            <w:rStyle w:val="PageNumber"/>
          </w:rPr>
          <w:instrText xml:space="preserve"> PAGE </w:instrText>
        </w:r>
        <w:r>
          <w:rPr>
            <w:rStyle w:val="PageNumber"/>
          </w:rPr>
          <w:fldChar w:fldCharType="separate"/>
        </w:r>
        <w:r w:rsidR="003E1518">
          <w:rPr>
            <w:rStyle w:val="PageNumber"/>
            <w:noProof/>
          </w:rPr>
          <w:t>5</w:t>
        </w:r>
        <w:r>
          <w:rPr>
            <w:rStyle w:val="PageNumber"/>
          </w:rPr>
          <w:fldChar w:fldCharType="end"/>
        </w:r>
      </w:p>
    </w:sdtContent>
  </w:sdt>
  <w:p w14:paraId="75A77647" w14:textId="2D715E05" w:rsidR="00EA4459" w:rsidRPr="00E96D4A" w:rsidRDefault="00E96D4A" w:rsidP="00C54DB4">
    <w:pPr>
      <w:pStyle w:val="Footer"/>
      <w:ind w:right="360"/>
      <w:rPr>
        <w:i/>
        <w:iCs/>
      </w:rPr>
    </w:pPr>
    <w:r w:rsidRPr="00E96D4A">
      <w:rPr>
        <w:i/>
        <w:iCs/>
      </w:rPr>
      <w:t xml:space="preserve">Updated </w:t>
    </w:r>
    <w:r w:rsidRPr="00E96D4A">
      <w:rPr>
        <w:i/>
        <w:iCs/>
      </w:rPr>
      <w:fldChar w:fldCharType="begin"/>
    </w:r>
    <w:r w:rsidRPr="00E96D4A">
      <w:rPr>
        <w:i/>
        <w:iCs/>
      </w:rPr>
      <w:instrText xml:space="preserve"> DATE \@ "dddd, MMMM d, yyyy" </w:instrText>
    </w:r>
    <w:r w:rsidRPr="00E96D4A">
      <w:rPr>
        <w:i/>
        <w:iCs/>
      </w:rPr>
      <w:fldChar w:fldCharType="separate"/>
    </w:r>
    <w:r w:rsidR="00A035FA">
      <w:rPr>
        <w:i/>
        <w:iCs/>
        <w:noProof/>
      </w:rPr>
      <w:t>Friday, August 18, 2023</w:t>
    </w:r>
    <w:r w:rsidRPr="00E96D4A">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00D5" w14:textId="77777777" w:rsidR="00822A56" w:rsidRDefault="00822A56" w:rsidP="00141EC6">
      <w:r>
        <w:separator/>
      </w:r>
    </w:p>
  </w:footnote>
  <w:footnote w:type="continuationSeparator" w:id="0">
    <w:p w14:paraId="34B388E2" w14:textId="77777777" w:rsidR="00822A56" w:rsidRDefault="00822A56" w:rsidP="00141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2AB9"/>
    <w:multiLevelType w:val="hybridMultilevel"/>
    <w:tmpl w:val="61B4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246"/>
    <w:multiLevelType w:val="hybridMultilevel"/>
    <w:tmpl w:val="9AD0BC68"/>
    <w:lvl w:ilvl="0" w:tplc="2D020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82261"/>
    <w:multiLevelType w:val="hybridMultilevel"/>
    <w:tmpl w:val="7CF2B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86E36"/>
    <w:multiLevelType w:val="hybridMultilevel"/>
    <w:tmpl w:val="C568B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C54EB7"/>
    <w:multiLevelType w:val="hybridMultilevel"/>
    <w:tmpl w:val="CAF4AC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360A56D8"/>
    <w:multiLevelType w:val="hybridMultilevel"/>
    <w:tmpl w:val="E32472E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226A6"/>
    <w:multiLevelType w:val="hybridMultilevel"/>
    <w:tmpl w:val="C638D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9D01B8"/>
    <w:multiLevelType w:val="hybridMultilevel"/>
    <w:tmpl w:val="419A4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6520C0"/>
    <w:multiLevelType w:val="hybridMultilevel"/>
    <w:tmpl w:val="1CFC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86691"/>
    <w:multiLevelType w:val="hybridMultilevel"/>
    <w:tmpl w:val="0FD8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6209C6"/>
    <w:multiLevelType w:val="hybridMultilevel"/>
    <w:tmpl w:val="4BCC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442A5"/>
    <w:multiLevelType w:val="hybridMultilevel"/>
    <w:tmpl w:val="D3E6B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95831C8"/>
    <w:multiLevelType w:val="hybridMultilevel"/>
    <w:tmpl w:val="F1027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B35629"/>
    <w:multiLevelType w:val="hybridMultilevel"/>
    <w:tmpl w:val="4C246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B553241"/>
    <w:multiLevelType w:val="hybridMultilevel"/>
    <w:tmpl w:val="3848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9" w15:restartNumberingAfterBreak="0">
    <w:nsid w:val="7D805F14"/>
    <w:multiLevelType w:val="hybridMultilevel"/>
    <w:tmpl w:val="8A60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8B6470"/>
    <w:multiLevelType w:val="hybridMultilevel"/>
    <w:tmpl w:val="D988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729069">
    <w:abstractNumId w:val="10"/>
  </w:num>
  <w:num w:numId="2" w16cid:durableId="1250970556">
    <w:abstractNumId w:val="2"/>
  </w:num>
  <w:num w:numId="3" w16cid:durableId="1653171688">
    <w:abstractNumId w:val="13"/>
  </w:num>
  <w:num w:numId="4" w16cid:durableId="121651295">
    <w:abstractNumId w:val="4"/>
  </w:num>
  <w:num w:numId="5" w16cid:durableId="895316448">
    <w:abstractNumId w:val="14"/>
  </w:num>
  <w:num w:numId="6" w16cid:durableId="1424491032">
    <w:abstractNumId w:val="0"/>
  </w:num>
  <w:num w:numId="7" w16cid:durableId="1707950519">
    <w:abstractNumId w:val="11"/>
  </w:num>
  <w:num w:numId="8" w16cid:durableId="1659921276">
    <w:abstractNumId w:val="20"/>
  </w:num>
  <w:num w:numId="9" w16cid:durableId="372655079">
    <w:abstractNumId w:val="12"/>
  </w:num>
  <w:num w:numId="10" w16cid:durableId="552424304">
    <w:abstractNumId w:val="6"/>
  </w:num>
  <w:num w:numId="11" w16cid:durableId="462699142">
    <w:abstractNumId w:val="7"/>
  </w:num>
  <w:num w:numId="12" w16cid:durableId="1006395308">
    <w:abstractNumId w:val="18"/>
  </w:num>
  <w:num w:numId="13" w16cid:durableId="2020113224">
    <w:abstractNumId w:val="5"/>
  </w:num>
  <w:num w:numId="14" w16cid:durableId="295915892">
    <w:abstractNumId w:val="1"/>
  </w:num>
  <w:num w:numId="15" w16cid:durableId="285745399">
    <w:abstractNumId w:val="15"/>
  </w:num>
  <w:num w:numId="16" w16cid:durableId="1059402299">
    <w:abstractNumId w:val="16"/>
  </w:num>
  <w:num w:numId="17" w16cid:durableId="2078741798">
    <w:abstractNumId w:val="9"/>
  </w:num>
  <w:num w:numId="18" w16cid:durableId="712854102">
    <w:abstractNumId w:val="8"/>
  </w:num>
  <w:num w:numId="19" w16cid:durableId="1361274953">
    <w:abstractNumId w:val="17"/>
  </w:num>
  <w:num w:numId="20" w16cid:durableId="1077441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7982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C6"/>
    <w:rsid w:val="0000143B"/>
    <w:rsid w:val="00001B19"/>
    <w:rsid w:val="00023EB8"/>
    <w:rsid w:val="00041132"/>
    <w:rsid w:val="000415A9"/>
    <w:rsid w:val="0005051F"/>
    <w:rsid w:val="0005079F"/>
    <w:rsid w:val="00052625"/>
    <w:rsid w:val="0005372D"/>
    <w:rsid w:val="0005773E"/>
    <w:rsid w:val="00057F10"/>
    <w:rsid w:val="00060308"/>
    <w:rsid w:val="00062B1E"/>
    <w:rsid w:val="00067BFC"/>
    <w:rsid w:val="00067C5A"/>
    <w:rsid w:val="00086E80"/>
    <w:rsid w:val="000936E1"/>
    <w:rsid w:val="00093FE5"/>
    <w:rsid w:val="000A5417"/>
    <w:rsid w:val="000B123A"/>
    <w:rsid w:val="000C1568"/>
    <w:rsid w:val="000D0B48"/>
    <w:rsid w:val="000D1B17"/>
    <w:rsid w:val="000D5BC2"/>
    <w:rsid w:val="000D7CC4"/>
    <w:rsid w:val="000D7FA4"/>
    <w:rsid w:val="000E2165"/>
    <w:rsid w:val="000E5644"/>
    <w:rsid w:val="000E5E04"/>
    <w:rsid w:val="000F03EB"/>
    <w:rsid w:val="000F1350"/>
    <w:rsid w:val="00110D3C"/>
    <w:rsid w:val="001218F6"/>
    <w:rsid w:val="00131843"/>
    <w:rsid w:val="00131B7B"/>
    <w:rsid w:val="001355D1"/>
    <w:rsid w:val="00136283"/>
    <w:rsid w:val="00136987"/>
    <w:rsid w:val="00137858"/>
    <w:rsid w:val="00141EC6"/>
    <w:rsid w:val="00147BD7"/>
    <w:rsid w:val="00155DDD"/>
    <w:rsid w:val="001563FE"/>
    <w:rsid w:val="0016052E"/>
    <w:rsid w:val="001717AA"/>
    <w:rsid w:val="001736E6"/>
    <w:rsid w:val="001751C4"/>
    <w:rsid w:val="0018144B"/>
    <w:rsid w:val="0018256F"/>
    <w:rsid w:val="0018510B"/>
    <w:rsid w:val="00191A69"/>
    <w:rsid w:val="00192093"/>
    <w:rsid w:val="00193523"/>
    <w:rsid w:val="001A519D"/>
    <w:rsid w:val="001A6E4A"/>
    <w:rsid w:val="001B2A29"/>
    <w:rsid w:val="001B2BE9"/>
    <w:rsid w:val="001B691F"/>
    <w:rsid w:val="001B6EFE"/>
    <w:rsid w:val="001C0017"/>
    <w:rsid w:val="001C53D1"/>
    <w:rsid w:val="001C6441"/>
    <w:rsid w:val="001C6E40"/>
    <w:rsid w:val="001C79D6"/>
    <w:rsid w:val="001D11A1"/>
    <w:rsid w:val="001E1E1B"/>
    <w:rsid w:val="0020685B"/>
    <w:rsid w:val="002070A8"/>
    <w:rsid w:val="00213489"/>
    <w:rsid w:val="0021766B"/>
    <w:rsid w:val="0022106A"/>
    <w:rsid w:val="002233D3"/>
    <w:rsid w:val="00223F87"/>
    <w:rsid w:val="00225468"/>
    <w:rsid w:val="00227837"/>
    <w:rsid w:val="0023389B"/>
    <w:rsid w:val="00234EEC"/>
    <w:rsid w:val="00235E04"/>
    <w:rsid w:val="00241C6A"/>
    <w:rsid w:val="0025581E"/>
    <w:rsid w:val="00260741"/>
    <w:rsid w:val="0026753C"/>
    <w:rsid w:val="00275C5F"/>
    <w:rsid w:val="00277015"/>
    <w:rsid w:val="00282400"/>
    <w:rsid w:val="00285B8A"/>
    <w:rsid w:val="002A025B"/>
    <w:rsid w:val="002A5E61"/>
    <w:rsid w:val="002E0164"/>
    <w:rsid w:val="002F021C"/>
    <w:rsid w:val="002F2788"/>
    <w:rsid w:val="003021CD"/>
    <w:rsid w:val="00313CFB"/>
    <w:rsid w:val="0031403C"/>
    <w:rsid w:val="00316254"/>
    <w:rsid w:val="00321CE8"/>
    <w:rsid w:val="00325F4E"/>
    <w:rsid w:val="00330812"/>
    <w:rsid w:val="00334268"/>
    <w:rsid w:val="003407A3"/>
    <w:rsid w:val="0034142F"/>
    <w:rsid w:val="00342462"/>
    <w:rsid w:val="003435E7"/>
    <w:rsid w:val="003611E2"/>
    <w:rsid w:val="00381BBE"/>
    <w:rsid w:val="00384AFA"/>
    <w:rsid w:val="00393BCC"/>
    <w:rsid w:val="003A215C"/>
    <w:rsid w:val="003A4BD5"/>
    <w:rsid w:val="003A6306"/>
    <w:rsid w:val="003B36CF"/>
    <w:rsid w:val="003B3AC1"/>
    <w:rsid w:val="003D5362"/>
    <w:rsid w:val="003D5A87"/>
    <w:rsid w:val="003E1518"/>
    <w:rsid w:val="003E19A6"/>
    <w:rsid w:val="003E2A17"/>
    <w:rsid w:val="003E3048"/>
    <w:rsid w:val="00400B56"/>
    <w:rsid w:val="0040110B"/>
    <w:rsid w:val="0041217D"/>
    <w:rsid w:val="004257A8"/>
    <w:rsid w:val="00425855"/>
    <w:rsid w:val="00425D01"/>
    <w:rsid w:val="00440422"/>
    <w:rsid w:val="00454100"/>
    <w:rsid w:val="00460463"/>
    <w:rsid w:val="00461A15"/>
    <w:rsid w:val="004676DF"/>
    <w:rsid w:val="00490285"/>
    <w:rsid w:val="0049097A"/>
    <w:rsid w:val="00495CC7"/>
    <w:rsid w:val="004A0025"/>
    <w:rsid w:val="004A2A19"/>
    <w:rsid w:val="004B7A5B"/>
    <w:rsid w:val="004C098F"/>
    <w:rsid w:val="004C3AA8"/>
    <w:rsid w:val="004C7DA8"/>
    <w:rsid w:val="004D0040"/>
    <w:rsid w:val="004D21F8"/>
    <w:rsid w:val="004F0324"/>
    <w:rsid w:val="004F54A2"/>
    <w:rsid w:val="005103D0"/>
    <w:rsid w:val="00522C54"/>
    <w:rsid w:val="00523DA7"/>
    <w:rsid w:val="00531B24"/>
    <w:rsid w:val="00536257"/>
    <w:rsid w:val="00537332"/>
    <w:rsid w:val="00543BA7"/>
    <w:rsid w:val="00545341"/>
    <w:rsid w:val="00553035"/>
    <w:rsid w:val="005541B4"/>
    <w:rsid w:val="00554BE1"/>
    <w:rsid w:val="00557CE2"/>
    <w:rsid w:val="0056124C"/>
    <w:rsid w:val="0057065D"/>
    <w:rsid w:val="00573318"/>
    <w:rsid w:val="00574818"/>
    <w:rsid w:val="00584BC5"/>
    <w:rsid w:val="0058772A"/>
    <w:rsid w:val="00593047"/>
    <w:rsid w:val="00595FDE"/>
    <w:rsid w:val="005966EB"/>
    <w:rsid w:val="005A079A"/>
    <w:rsid w:val="005B5668"/>
    <w:rsid w:val="005B5FCF"/>
    <w:rsid w:val="005E1371"/>
    <w:rsid w:val="005E180F"/>
    <w:rsid w:val="005E5606"/>
    <w:rsid w:val="005F1354"/>
    <w:rsid w:val="005F4A6F"/>
    <w:rsid w:val="005F596B"/>
    <w:rsid w:val="006025DD"/>
    <w:rsid w:val="00607D4D"/>
    <w:rsid w:val="00610C87"/>
    <w:rsid w:val="006170AE"/>
    <w:rsid w:val="006170E1"/>
    <w:rsid w:val="00623F47"/>
    <w:rsid w:val="0063236F"/>
    <w:rsid w:val="00647539"/>
    <w:rsid w:val="00660D66"/>
    <w:rsid w:val="006647EF"/>
    <w:rsid w:val="00667F50"/>
    <w:rsid w:val="0067588F"/>
    <w:rsid w:val="006778C9"/>
    <w:rsid w:val="00684C58"/>
    <w:rsid w:val="00686767"/>
    <w:rsid w:val="0068711A"/>
    <w:rsid w:val="006A0CEE"/>
    <w:rsid w:val="006A3D4F"/>
    <w:rsid w:val="006B2E43"/>
    <w:rsid w:val="006B7581"/>
    <w:rsid w:val="006C08E7"/>
    <w:rsid w:val="006D4A77"/>
    <w:rsid w:val="006D7FE1"/>
    <w:rsid w:val="006E2DDC"/>
    <w:rsid w:val="006F18F1"/>
    <w:rsid w:val="007064CA"/>
    <w:rsid w:val="00723B46"/>
    <w:rsid w:val="007263A4"/>
    <w:rsid w:val="0072651E"/>
    <w:rsid w:val="00733951"/>
    <w:rsid w:val="00734387"/>
    <w:rsid w:val="00741A12"/>
    <w:rsid w:val="00741D8D"/>
    <w:rsid w:val="00742E3B"/>
    <w:rsid w:val="0074348D"/>
    <w:rsid w:val="00744055"/>
    <w:rsid w:val="00754138"/>
    <w:rsid w:val="00757044"/>
    <w:rsid w:val="00760FC6"/>
    <w:rsid w:val="00766AE4"/>
    <w:rsid w:val="00766DC7"/>
    <w:rsid w:val="00774E5C"/>
    <w:rsid w:val="00786C2F"/>
    <w:rsid w:val="007A2FDD"/>
    <w:rsid w:val="007B06DE"/>
    <w:rsid w:val="007B0CB6"/>
    <w:rsid w:val="007B1B87"/>
    <w:rsid w:val="007B322E"/>
    <w:rsid w:val="007D452F"/>
    <w:rsid w:val="007E03CA"/>
    <w:rsid w:val="007E422D"/>
    <w:rsid w:val="007E504F"/>
    <w:rsid w:val="007F1FEA"/>
    <w:rsid w:val="00805DDE"/>
    <w:rsid w:val="00807CF8"/>
    <w:rsid w:val="00811A8D"/>
    <w:rsid w:val="00812847"/>
    <w:rsid w:val="00813445"/>
    <w:rsid w:val="00814091"/>
    <w:rsid w:val="00817E99"/>
    <w:rsid w:val="00822A56"/>
    <w:rsid w:val="0082641C"/>
    <w:rsid w:val="00830920"/>
    <w:rsid w:val="00833F87"/>
    <w:rsid w:val="0084180F"/>
    <w:rsid w:val="0084449D"/>
    <w:rsid w:val="00847CFC"/>
    <w:rsid w:val="0085087F"/>
    <w:rsid w:val="00851483"/>
    <w:rsid w:val="0085783A"/>
    <w:rsid w:val="00860C32"/>
    <w:rsid w:val="00866597"/>
    <w:rsid w:val="00872D63"/>
    <w:rsid w:val="00876601"/>
    <w:rsid w:val="00880EFF"/>
    <w:rsid w:val="00884E2E"/>
    <w:rsid w:val="00891B7E"/>
    <w:rsid w:val="008957AE"/>
    <w:rsid w:val="008A0D14"/>
    <w:rsid w:val="008A221F"/>
    <w:rsid w:val="008A562C"/>
    <w:rsid w:val="008A67E9"/>
    <w:rsid w:val="008A6918"/>
    <w:rsid w:val="008B27F1"/>
    <w:rsid w:val="008B62FF"/>
    <w:rsid w:val="008C1C47"/>
    <w:rsid w:val="008C437D"/>
    <w:rsid w:val="008C5CF5"/>
    <w:rsid w:val="008D03AF"/>
    <w:rsid w:val="008D53A6"/>
    <w:rsid w:val="008E3430"/>
    <w:rsid w:val="008F2ED3"/>
    <w:rsid w:val="00900651"/>
    <w:rsid w:val="00910DA7"/>
    <w:rsid w:val="00911807"/>
    <w:rsid w:val="00912924"/>
    <w:rsid w:val="00913511"/>
    <w:rsid w:val="0091586E"/>
    <w:rsid w:val="00917D94"/>
    <w:rsid w:val="00920E54"/>
    <w:rsid w:val="0092291C"/>
    <w:rsid w:val="00923DDC"/>
    <w:rsid w:val="009326F0"/>
    <w:rsid w:val="00932811"/>
    <w:rsid w:val="00934C1D"/>
    <w:rsid w:val="0094032E"/>
    <w:rsid w:val="009418F9"/>
    <w:rsid w:val="00944B49"/>
    <w:rsid w:val="00945D44"/>
    <w:rsid w:val="009464B6"/>
    <w:rsid w:val="0094723A"/>
    <w:rsid w:val="00947E88"/>
    <w:rsid w:val="0096267A"/>
    <w:rsid w:val="00966118"/>
    <w:rsid w:val="009663CA"/>
    <w:rsid w:val="00971D79"/>
    <w:rsid w:val="009809EC"/>
    <w:rsid w:val="00982A7E"/>
    <w:rsid w:val="009957C8"/>
    <w:rsid w:val="00995CD6"/>
    <w:rsid w:val="009A1BD8"/>
    <w:rsid w:val="009B4DA2"/>
    <w:rsid w:val="009C19F6"/>
    <w:rsid w:val="009C1D2F"/>
    <w:rsid w:val="009C4F10"/>
    <w:rsid w:val="009C743D"/>
    <w:rsid w:val="009D0858"/>
    <w:rsid w:val="009D1667"/>
    <w:rsid w:val="009D3A1D"/>
    <w:rsid w:val="009D756D"/>
    <w:rsid w:val="009E1D35"/>
    <w:rsid w:val="009E4D0C"/>
    <w:rsid w:val="009E58AE"/>
    <w:rsid w:val="009F538D"/>
    <w:rsid w:val="00A035FA"/>
    <w:rsid w:val="00A0628B"/>
    <w:rsid w:val="00A10E6F"/>
    <w:rsid w:val="00A4213A"/>
    <w:rsid w:val="00A448C2"/>
    <w:rsid w:val="00A470FF"/>
    <w:rsid w:val="00A61915"/>
    <w:rsid w:val="00A62356"/>
    <w:rsid w:val="00A6406C"/>
    <w:rsid w:val="00A72EF9"/>
    <w:rsid w:val="00A73BF4"/>
    <w:rsid w:val="00A7500D"/>
    <w:rsid w:val="00A76825"/>
    <w:rsid w:val="00A80B59"/>
    <w:rsid w:val="00A85FC4"/>
    <w:rsid w:val="00A933D4"/>
    <w:rsid w:val="00AB496E"/>
    <w:rsid w:val="00AB5871"/>
    <w:rsid w:val="00AC17C0"/>
    <w:rsid w:val="00AD3B99"/>
    <w:rsid w:val="00AD4F7C"/>
    <w:rsid w:val="00AD522D"/>
    <w:rsid w:val="00AE0765"/>
    <w:rsid w:val="00AE3A4D"/>
    <w:rsid w:val="00B0055A"/>
    <w:rsid w:val="00B074E6"/>
    <w:rsid w:val="00B124DD"/>
    <w:rsid w:val="00B13186"/>
    <w:rsid w:val="00B14E6E"/>
    <w:rsid w:val="00B241C7"/>
    <w:rsid w:val="00B2603A"/>
    <w:rsid w:val="00B26958"/>
    <w:rsid w:val="00B27A82"/>
    <w:rsid w:val="00B30985"/>
    <w:rsid w:val="00B312F0"/>
    <w:rsid w:val="00B31B13"/>
    <w:rsid w:val="00B31B3C"/>
    <w:rsid w:val="00B35E24"/>
    <w:rsid w:val="00B368ED"/>
    <w:rsid w:val="00B418B0"/>
    <w:rsid w:val="00B44EE5"/>
    <w:rsid w:val="00B44F94"/>
    <w:rsid w:val="00B51D08"/>
    <w:rsid w:val="00B537CC"/>
    <w:rsid w:val="00B56CE3"/>
    <w:rsid w:val="00B5708E"/>
    <w:rsid w:val="00B63CE4"/>
    <w:rsid w:val="00B711A6"/>
    <w:rsid w:val="00B862F2"/>
    <w:rsid w:val="00B90DEA"/>
    <w:rsid w:val="00B96C88"/>
    <w:rsid w:val="00BA079D"/>
    <w:rsid w:val="00BD4445"/>
    <w:rsid w:val="00BD619D"/>
    <w:rsid w:val="00BE2133"/>
    <w:rsid w:val="00BE532A"/>
    <w:rsid w:val="00BE79B5"/>
    <w:rsid w:val="00BF7B93"/>
    <w:rsid w:val="00C00063"/>
    <w:rsid w:val="00C10EE5"/>
    <w:rsid w:val="00C15C6D"/>
    <w:rsid w:val="00C17FD9"/>
    <w:rsid w:val="00C21AB0"/>
    <w:rsid w:val="00C22015"/>
    <w:rsid w:val="00C31056"/>
    <w:rsid w:val="00C317F4"/>
    <w:rsid w:val="00C4507E"/>
    <w:rsid w:val="00C51CC9"/>
    <w:rsid w:val="00C52937"/>
    <w:rsid w:val="00C52B6D"/>
    <w:rsid w:val="00C539F2"/>
    <w:rsid w:val="00C54DB1"/>
    <w:rsid w:val="00C54DB4"/>
    <w:rsid w:val="00C54E79"/>
    <w:rsid w:val="00C55A97"/>
    <w:rsid w:val="00C56293"/>
    <w:rsid w:val="00C568D4"/>
    <w:rsid w:val="00C57D1B"/>
    <w:rsid w:val="00C71A7E"/>
    <w:rsid w:val="00C83767"/>
    <w:rsid w:val="00C839FD"/>
    <w:rsid w:val="00C90EC8"/>
    <w:rsid w:val="00C92AD6"/>
    <w:rsid w:val="00C96CC6"/>
    <w:rsid w:val="00CA78F4"/>
    <w:rsid w:val="00CB2C5F"/>
    <w:rsid w:val="00CB73CB"/>
    <w:rsid w:val="00CB7789"/>
    <w:rsid w:val="00CC1752"/>
    <w:rsid w:val="00CC47FC"/>
    <w:rsid w:val="00CC7349"/>
    <w:rsid w:val="00CD0796"/>
    <w:rsid w:val="00CD0853"/>
    <w:rsid w:val="00CD1000"/>
    <w:rsid w:val="00CE1818"/>
    <w:rsid w:val="00D07DAD"/>
    <w:rsid w:val="00D07E62"/>
    <w:rsid w:val="00D23649"/>
    <w:rsid w:val="00D31529"/>
    <w:rsid w:val="00D335B6"/>
    <w:rsid w:val="00D3570E"/>
    <w:rsid w:val="00D4429D"/>
    <w:rsid w:val="00D4640C"/>
    <w:rsid w:val="00D537DE"/>
    <w:rsid w:val="00D60A19"/>
    <w:rsid w:val="00D64794"/>
    <w:rsid w:val="00D665D2"/>
    <w:rsid w:val="00D77B00"/>
    <w:rsid w:val="00D82015"/>
    <w:rsid w:val="00D82F1A"/>
    <w:rsid w:val="00D86297"/>
    <w:rsid w:val="00D91484"/>
    <w:rsid w:val="00D950B4"/>
    <w:rsid w:val="00DA182A"/>
    <w:rsid w:val="00DA1F2A"/>
    <w:rsid w:val="00DB0995"/>
    <w:rsid w:val="00DB1495"/>
    <w:rsid w:val="00DB6E84"/>
    <w:rsid w:val="00DC56A0"/>
    <w:rsid w:val="00DD4A4C"/>
    <w:rsid w:val="00DE06E6"/>
    <w:rsid w:val="00DE11A4"/>
    <w:rsid w:val="00DE1EF6"/>
    <w:rsid w:val="00E037B2"/>
    <w:rsid w:val="00E147F9"/>
    <w:rsid w:val="00E1550B"/>
    <w:rsid w:val="00E1631C"/>
    <w:rsid w:val="00E17B77"/>
    <w:rsid w:val="00E17E2A"/>
    <w:rsid w:val="00E213C8"/>
    <w:rsid w:val="00E21690"/>
    <w:rsid w:val="00E23099"/>
    <w:rsid w:val="00E24B86"/>
    <w:rsid w:val="00E4432D"/>
    <w:rsid w:val="00E44D42"/>
    <w:rsid w:val="00E45F87"/>
    <w:rsid w:val="00E47FCD"/>
    <w:rsid w:val="00E545F7"/>
    <w:rsid w:val="00E5698E"/>
    <w:rsid w:val="00E76DC9"/>
    <w:rsid w:val="00E7759A"/>
    <w:rsid w:val="00E85AFD"/>
    <w:rsid w:val="00E9591E"/>
    <w:rsid w:val="00E96D4A"/>
    <w:rsid w:val="00E9736E"/>
    <w:rsid w:val="00EA4459"/>
    <w:rsid w:val="00EC1EDB"/>
    <w:rsid w:val="00ED2DD7"/>
    <w:rsid w:val="00EF538C"/>
    <w:rsid w:val="00EF7D2F"/>
    <w:rsid w:val="00F126B1"/>
    <w:rsid w:val="00F1562E"/>
    <w:rsid w:val="00F162AA"/>
    <w:rsid w:val="00F25445"/>
    <w:rsid w:val="00F32774"/>
    <w:rsid w:val="00F355AD"/>
    <w:rsid w:val="00F52466"/>
    <w:rsid w:val="00F5283C"/>
    <w:rsid w:val="00F546DB"/>
    <w:rsid w:val="00F6133B"/>
    <w:rsid w:val="00F61BA2"/>
    <w:rsid w:val="00F859EA"/>
    <w:rsid w:val="00F95CC1"/>
    <w:rsid w:val="00F97B35"/>
    <w:rsid w:val="00FA1D19"/>
    <w:rsid w:val="00FA33D3"/>
    <w:rsid w:val="00FA7112"/>
    <w:rsid w:val="00FC0328"/>
    <w:rsid w:val="00FC5F80"/>
    <w:rsid w:val="00FD4D94"/>
    <w:rsid w:val="00FE712D"/>
    <w:rsid w:val="00FF2722"/>
    <w:rsid w:val="04BEAED0"/>
    <w:rsid w:val="13DD6C87"/>
    <w:rsid w:val="17BD5C99"/>
    <w:rsid w:val="4711BE75"/>
    <w:rsid w:val="679EB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D406C"/>
  <w15:docId w15:val="{F1B165D6-05AA-4D53-976E-033AC1F7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1B4"/>
    <w:rPr>
      <w:rFonts w:ascii="Arial" w:hAnsi="Arial"/>
      <w:sz w:val="22"/>
      <w:szCs w:val="22"/>
    </w:rPr>
  </w:style>
  <w:style w:type="paragraph" w:styleId="Heading1">
    <w:name w:val="heading 1"/>
    <w:basedOn w:val="Normal"/>
    <w:next w:val="Normal"/>
    <w:link w:val="Heading1Char"/>
    <w:uiPriority w:val="9"/>
    <w:qFormat/>
    <w:rsid w:val="000D7CC4"/>
    <w:pPr>
      <w:keepNext/>
      <w:keepLines/>
      <w:spacing w:before="48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611E2"/>
    <w:pPr>
      <w:pBdr>
        <w:bottom w:val="single" w:sz="4" w:space="1" w:color="auto"/>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5541B4"/>
    <w:pPr>
      <w:spacing w:before="240"/>
      <w:outlineLvl w:val="2"/>
    </w:pPr>
    <w:rPr>
      <w:rFonts w:cs="Arial"/>
      <w:b/>
      <w:szCs w:val="21"/>
    </w:rPr>
  </w:style>
  <w:style w:type="paragraph" w:styleId="Heading4">
    <w:name w:val="heading 4"/>
    <w:basedOn w:val="Normal1"/>
    <w:next w:val="Normal"/>
    <w:link w:val="Heading4Char"/>
    <w:uiPriority w:val="9"/>
    <w:unhideWhenUsed/>
    <w:qFormat/>
    <w:rsid w:val="0072651E"/>
    <w:pPr>
      <w:spacing w:after="120" w:afterAutospacing="0"/>
      <w:outlineLvl w:val="3"/>
    </w:pPr>
    <w:rPr>
      <w:rFonts w:ascii="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3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 w:type="paragraph" w:customStyle="1" w:styleId="Normal1">
    <w:name w:val="Normal1"/>
    <w:basedOn w:val="Normal"/>
    <w:rsid w:val="0018144B"/>
    <w:pPr>
      <w:spacing w:before="100" w:beforeAutospacing="1" w:after="100" w:afterAutospacing="1"/>
    </w:pPr>
    <w:rPr>
      <w:rFonts w:ascii="Times New Roman" w:eastAsia="Times New Roman" w:hAnsi="Times New Roman"/>
      <w:sz w:val="24"/>
      <w:szCs w:val="24"/>
      <w:lang w:eastAsia="en-US"/>
    </w:rPr>
  </w:style>
  <w:style w:type="character" w:customStyle="1" w:styleId="normalchar">
    <w:name w:val="normal__char"/>
    <w:basedOn w:val="DefaultParagraphFont"/>
    <w:rsid w:val="0018144B"/>
  </w:style>
  <w:style w:type="character" w:customStyle="1" w:styleId="hyperlinkchar">
    <w:name w:val="hyperlink__char"/>
    <w:basedOn w:val="DefaultParagraphFont"/>
    <w:rsid w:val="0018144B"/>
  </w:style>
  <w:style w:type="character" w:styleId="CommentReference">
    <w:name w:val="annotation reference"/>
    <w:basedOn w:val="DefaultParagraphFont"/>
    <w:uiPriority w:val="99"/>
    <w:semiHidden/>
    <w:unhideWhenUsed/>
    <w:rsid w:val="007E422D"/>
    <w:rPr>
      <w:sz w:val="18"/>
      <w:szCs w:val="18"/>
    </w:rPr>
  </w:style>
  <w:style w:type="paragraph" w:styleId="CommentText">
    <w:name w:val="annotation text"/>
    <w:basedOn w:val="Normal"/>
    <w:link w:val="CommentTextChar"/>
    <w:uiPriority w:val="99"/>
    <w:semiHidden/>
    <w:unhideWhenUsed/>
    <w:rsid w:val="007E422D"/>
    <w:rPr>
      <w:sz w:val="24"/>
      <w:szCs w:val="24"/>
    </w:rPr>
  </w:style>
  <w:style w:type="character" w:customStyle="1" w:styleId="CommentTextChar">
    <w:name w:val="Comment Text Char"/>
    <w:basedOn w:val="DefaultParagraphFont"/>
    <w:link w:val="CommentText"/>
    <w:uiPriority w:val="99"/>
    <w:semiHidden/>
    <w:rsid w:val="007E422D"/>
    <w:rPr>
      <w:sz w:val="24"/>
      <w:szCs w:val="24"/>
    </w:rPr>
  </w:style>
  <w:style w:type="paragraph" w:styleId="CommentSubject">
    <w:name w:val="annotation subject"/>
    <w:basedOn w:val="CommentText"/>
    <w:next w:val="CommentText"/>
    <w:link w:val="CommentSubjectChar"/>
    <w:uiPriority w:val="99"/>
    <w:semiHidden/>
    <w:unhideWhenUsed/>
    <w:rsid w:val="007E422D"/>
    <w:rPr>
      <w:b/>
      <w:bCs/>
      <w:sz w:val="20"/>
      <w:szCs w:val="20"/>
    </w:rPr>
  </w:style>
  <w:style w:type="character" w:customStyle="1" w:styleId="CommentSubjectChar">
    <w:name w:val="Comment Subject Char"/>
    <w:basedOn w:val="CommentTextChar"/>
    <w:link w:val="CommentSubject"/>
    <w:uiPriority w:val="99"/>
    <w:semiHidden/>
    <w:rsid w:val="007E422D"/>
    <w:rPr>
      <w:b/>
      <w:bCs/>
      <w:sz w:val="24"/>
      <w:szCs w:val="24"/>
    </w:rPr>
  </w:style>
  <w:style w:type="character" w:customStyle="1" w:styleId="apple-converted-space">
    <w:name w:val="apple-converted-space"/>
    <w:basedOn w:val="DefaultParagraphFont"/>
    <w:rsid w:val="00D31529"/>
  </w:style>
  <w:style w:type="character" w:customStyle="1" w:styleId="UnresolvedMention1">
    <w:name w:val="Unresolved Mention1"/>
    <w:basedOn w:val="DefaultParagraphFont"/>
    <w:uiPriority w:val="99"/>
    <w:rsid w:val="00495CC7"/>
    <w:rPr>
      <w:color w:val="808080"/>
      <w:shd w:val="clear" w:color="auto" w:fill="E6E6E6"/>
    </w:rPr>
  </w:style>
  <w:style w:type="character" w:customStyle="1" w:styleId="UnresolvedMention2">
    <w:name w:val="Unresolved Mention2"/>
    <w:basedOn w:val="DefaultParagraphFont"/>
    <w:uiPriority w:val="99"/>
    <w:semiHidden/>
    <w:unhideWhenUsed/>
    <w:rsid w:val="00C54DB4"/>
    <w:rPr>
      <w:color w:val="605E5C"/>
      <w:shd w:val="clear" w:color="auto" w:fill="E1DFDD"/>
    </w:rPr>
  </w:style>
  <w:style w:type="character" w:styleId="PageNumber">
    <w:name w:val="page number"/>
    <w:basedOn w:val="DefaultParagraphFont"/>
    <w:uiPriority w:val="99"/>
    <w:semiHidden/>
    <w:unhideWhenUsed/>
    <w:rsid w:val="00C54DB4"/>
  </w:style>
  <w:style w:type="character" w:customStyle="1" w:styleId="Heading1Char">
    <w:name w:val="Heading 1 Char"/>
    <w:basedOn w:val="DefaultParagraphFont"/>
    <w:link w:val="Heading1"/>
    <w:uiPriority w:val="9"/>
    <w:rsid w:val="000D7C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611E2"/>
    <w:rPr>
      <w:rFonts w:ascii="Arial" w:hAnsi="Arial" w:cs="Arial"/>
      <w:b/>
      <w:sz w:val="24"/>
      <w:szCs w:val="21"/>
    </w:rPr>
  </w:style>
  <w:style w:type="character" w:customStyle="1" w:styleId="Heading3Char">
    <w:name w:val="Heading 3 Char"/>
    <w:basedOn w:val="DefaultParagraphFont"/>
    <w:link w:val="Heading3"/>
    <w:uiPriority w:val="9"/>
    <w:rsid w:val="005541B4"/>
    <w:rPr>
      <w:rFonts w:ascii="Arial" w:hAnsi="Arial" w:cs="Arial"/>
      <w:b/>
      <w:sz w:val="22"/>
      <w:szCs w:val="21"/>
    </w:rPr>
  </w:style>
  <w:style w:type="character" w:customStyle="1" w:styleId="Heading4Char">
    <w:name w:val="Heading 4 Char"/>
    <w:basedOn w:val="DefaultParagraphFont"/>
    <w:link w:val="Heading4"/>
    <w:uiPriority w:val="9"/>
    <w:rsid w:val="0072651E"/>
    <w:rPr>
      <w:rFonts w:ascii="Arial" w:eastAsia="Times New Roman" w:hAnsi="Arial" w:cs="Arial"/>
      <w:b/>
      <w:bCs/>
      <w:sz w:val="21"/>
      <w:szCs w:val="21"/>
      <w:lang w:eastAsia="en-US"/>
    </w:rPr>
  </w:style>
  <w:style w:type="character" w:customStyle="1" w:styleId="UnresolvedMention3">
    <w:name w:val="Unresolved Mention3"/>
    <w:basedOn w:val="DefaultParagraphFont"/>
    <w:uiPriority w:val="99"/>
    <w:semiHidden/>
    <w:unhideWhenUsed/>
    <w:rsid w:val="00A62356"/>
    <w:rPr>
      <w:color w:val="605E5C"/>
      <w:shd w:val="clear" w:color="auto" w:fill="E1DFDD"/>
    </w:rPr>
  </w:style>
  <w:style w:type="character" w:customStyle="1" w:styleId="UnresolvedMention4">
    <w:name w:val="Unresolved Mention4"/>
    <w:basedOn w:val="DefaultParagraphFont"/>
    <w:uiPriority w:val="99"/>
    <w:semiHidden/>
    <w:unhideWhenUsed/>
    <w:rsid w:val="00A0628B"/>
    <w:rPr>
      <w:color w:val="808080"/>
      <w:shd w:val="clear" w:color="auto" w:fill="E6E6E6"/>
    </w:rPr>
  </w:style>
  <w:style w:type="character" w:styleId="PlaceholderText">
    <w:name w:val="Placeholder Text"/>
    <w:basedOn w:val="DefaultParagraphFont"/>
    <w:uiPriority w:val="99"/>
    <w:semiHidden/>
    <w:rsid w:val="00872D63"/>
    <w:rPr>
      <w:color w:val="808080"/>
    </w:rPr>
  </w:style>
  <w:style w:type="character" w:customStyle="1" w:styleId="UnresolvedMention5">
    <w:name w:val="Unresolved Mention5"/>
    <w:basedOn w:val="DefaultParagraphFont"/>
    <w:uiPriority w:val="99"/>
    <w:semiHidden/>
    <w:unhideWhenUsed/>
    <w:rsid w:val="00A10E6F"/>
    <w:rPr>
      <w:color w:val="605E5C"/>
      <w:shd w:val="clear" w:color="auto" w:fill="E1DFDD"/>
    </w:rPr>
  </w:style>
  <w:style w:type="character" w:styleId="UnresolvedMention">
    <w:name w:val="Unresolved Mention"/>
    <w:basedOn w:val="DefaultParagraphFont"/>
    <w:uiPriority w:val="99"/>
    <w:semiHidden/>
    <w:unhideWhenUsed/>
    <w:rsid w:val="007064CA"/>
    <w:rPr>
      <w:color w:val="605E5C"/>
      <w:shd w:val="clear" w:color="auto" w:fill="E1DFDD"/>
    </w:rPr>
  </w:style>
  <w:style w:type="paragraph" w:styleId="Revision">
    <w:name w:val="Revision"/>
    <w:hidden/>
    <w:uiPriority w:val="99"/>
    <w:semiHidden/>
    <w:rsid w:val="00BE532A"/>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57317">
      <w:bodyDiv w:val="1"/>
      <w:marLeft w:val="0"/>
      <w:marRight w:val="0"/>
      <w:marTop w:val="0"/>
      <w:marBottom w:val="0"/>
      <w:divBdr>
        <w:top w:val="none" w:sz="0" w:space="0" w:color="auto"/>
        <w:left w:val="none" w:sz="0" w:space="0" w:color="auto"/>
        <w:bottom w:val="none" w:sz="0" w:space="0" w:color="auto"/>
        <w:right w:val="none" w:sz="0" w:space="0" w:color="auto"/>
      </w:divBdr>
    </w:div>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68971289">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287246666">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546525188">
      <w:bodyDiv w:val="1"/>
      <w:marLeft w:val="0"/>
      <w:marRight w:val="0"/>
      <w:marTop w:val="0"/>
      <w:marBottom w:val="0"/>
      <w:divBdr>
        <w:top w:val="none" w:sz="0" w:space="0" w:color="auto"/>
        <w:left w:val="none" w:sz="0" w:space="0" w:color="auto"/>
        <w:bottom w:val="none" w:sz="0" w:space="0" w:color="auto"/>
        <w:right w:val="none" w:sz="0" w:space="0" w:color="auto"/>
      </w:divBdr>
    </w:div>
    <w:div w:id="548801786">
      <w:bodyDiv w:val="1"/>
      <w:marLeft w:val="0"/>
      <w:marRight w:val="0"/>
      <w:marTop w:val="0"/>
      <w:marBottom w:val="0"/>
      <w:divBdr>
        <w:top w:val="none" w:sz="0" w:space="0" w:color="auto"/>
        <w:left w:val="none" w:sz="0" w:space="0" w:color="auto"/>
        <w:bottom w:val="none" w:sz="0" w:space="0" w:color="auto"/>
        <w:right w:val="none" w:sz="0" w:space="0" w:color="auto"/>
      </w:divBdr>
    </w:div>
    <w:div w:id="655767769">
      <w:bodyDiv w:val="1"/>
      <w:marLeft w:val="0"/>
      <w:marRight w:val="0"/>
      <w:marTop w:val="0"/>
      <w:marBottom w:val="0"/>
      <w:divBdr>
        <w:top w:val="none" w:sz="0" w:space="0" w:color="auto"/>
        <w:left w:val="none" w:sz="0" w:space="0" w:color="auto"/>
        <w:bottom w:val="none" w:sz="0" w:space="0" w:color="auto"/>
        <w:right w:val="none" w:sz="0" w:space="0" w:color="auto"/>
      </w:divBdr>
    </w:div>
    <w:div w:id="674652247">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783882542">
      <w:bodyDiv w:val="1"/>
      <w:marLeft w:val="0"/>
      <w:marRight w:val="0"/>
      <w:marTop w:val="0"/>
      <w:marBottom w:val="0"/>
      <w:divBdr>
        <w:top w:val="none" w:sz="0" w:space="0" w:color="auto"/>
        <w:left w:val="none" w:sz="0" w:space="0" w:color="auto"/>
        <w:bottom w:val="none" w:sz="0" w:space="0" w:color="auto"/>
        <w:right w:val="none" w:sz="0" w:space="0" w:color="auto"/>
      </w:divBdr>
    </w:div>
    <w:div w:id="891117268">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986086143">
      <w:bodyDiv w:val="1"/>
      <w:marLeft w:val="0"/>
      <w:marRight w:val="0"/>
      <w:marTop w:val="0"/>
      <w:marBottom w:val="0"/>
      <w:divBdr>
        <w:top w:val="none" w:sz="0" w:space="0" w:color="auto"/>
        <w:left w:val="none" w:sz="0" w:space="0" w:color="auto"/>
        <w:bottom w:val="none" w:sz="0" w:space="0" w:color="auto"/>
        <w:right w:val="none" w:sz="0" w:space="0" w:color="auto"/>
      </w:divBdr>
    </w:div>
    <w:div w:id="1117140161">
      <w:bodyDiv w:val="1"/>
      <w:marLeft w:val="0"/>
      <w:marRight w:val="0"/>
      <w:marTop w:val="0"/>
      <w:marBottom w:val="0"/>
      <w:divBdr>
        <w:top w:val="none" w:sz="0" w:space="0" w:color="auto"/>
        <w:left w:val="none" w:sz="0" w:space="0" w:color="auto"/>
        <w:bottom w:val="none" w:sz="0" w:space="0" w:color="auto"/>
        <w:right w:val="none" w:sz="0" w:space="0" w:color="auto"/>
      </w:divBdr>
    </w:div>
    <w:div w:id="1160080673">
      <w:bodyDiv w:val="1"/>
      <w:marLeft w:val="0"/>
      <w:marRight w:val="0"/>
      <w:marTop w:val="0"/>
      <w:marBottom w:val="0"/>
      <w:divBdr>
        <w:top w:val="none" w:sz="0" w:space="0" w:color="auto"/>
        <w:left w:val="none" w:sz="0" w:space="0" w:color="auto"/>
        <w:bottom w:val="none" w:sz="0" w:space="0" w:color="auto"/>
        <w:right w:val="none" w:sz="0" w:space="0" w:color="auto"/>
      </w:divBdr>
    </w:div>
    <w:div w:id="1217160699">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331249288">
      <w:bodyDiv w:val="1"/>
      <w:marLeft w:val="0"/>
      <w:marRight w:val="0"/>
      <w:marTop w:val="0"/>
      <w:marBottom w:val="0"/>
      <w:divBdr>
        <w:top w:val="none" w:sz="0" w:space="0" w:color="auto"/>
        <w:left w:val="none" w:sz="0" w:space="0" w:color="auto"/>
        <w:bottom w:val="none" w:sz="0" w:space="0" w:color="auto"/>
        <w:right w:val="none" w:sz="0" w:space="0" w:color="auto"/>
      </w:divBdr>
    </w:div>
    <w:div w:id="1349256611">
      <w:bodyDiv w:val="1"/>
      <w:marLeft w:val="0"/>
      <w:marRight w:val="0"/>
      <w:marTop w:val="0"/>
      <w:marBottom w:val="0"/>
      <w:divBdr>
        <w:top w:val="none" w:sz="0" w:space="0" w:color="auto"/>
        <w:left w:val="none" w:sz="0" w:space="0" w:color="auto"/>
        <w:bottom w:val="none" w:sz="0" w:space="0" w:color="auto"/>
        <w:right w:val="none" w:sz="0" w:space="0" w:color="auto"/>
      </w:divBdr>
    </w:div>
    <w:div w:id="1386832588">
      <w:bodyDiv w:val="1"/>
      <w:marLeft w:val="0"/>
      <w:marRight w:val="0"/>
      <w:marTop w:val="0"/>
      <w:marBottom w:val="0"/>
      <w:divBdr>
        <w:top w:val="none" w:sz="0" w:space="0" w:color="auto"/>
        <w:left w:val="none" w:sz="0" w:space="0" w:color="auto"/>
        <w:bottom w:val="none" w:sz="0" w:space="0" w:color="auto"/>
        <w:right w:val="none" w:sz="0" w:space="0" w:color="auto"/>
      </w:divBdr>
    </w:div>
    <w:div w:id="1462530046">
      <w:bodyDiv w:val="1"/>
      <w:marLeft w:val="0"/>
      <w:marRight w:val="0"/>
      <w:marTop w:val="0"/>
      <w:marBottom w:val="0"/>
      <w:divBdr>
        <w:top w:val="none" w:sz="0" w:space="0" w:color="auto"/>
        <w:left w:val="none" w:sz="0" w:space="0" w:color="auto"/>
        <w:bottom w:val="none" w:sz="0" w:space="0" w:color="auto"/>
        <w:right w:val="none" w:sz="0" w:space="0" w:color="auto"/>
      </w:divBdr>
    </w:div>
    <w:div w:id="1469081932">
      <w:bodyDiv w:val="1"/>
      <w:marLeft w:val="0"/>
      <w:marRight w:val="0"/>
      <w:marTop w:val="0"/>
      <w:marBottom w:val="0"/>
      <w:divBdr>
        <w:top w:val="none" w:sz="0" w:space="0" w:color="auto"/>
        <w:left w:val="none" w:sz="0" w:space="0" w:color="auto"/>
        <w:bottom w:val="none" w:sz="0" w:space="0" w:color="auto"/>
        <w:right w:val="none" w:sz="0" w:space="0" w:color="auto"/>
      </w:divBdr>
    </w:div>
    <w:div w:id="1557161361">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829248179">
      <w:bodyDiv w:val="1"/>
      <w:marLeft w:val="0"/>
      <w:marRight w:val="0"/>
      <w:marTop w:val="0"/>
      <w:marBottom w:val="0"/>
      <w:divBdr>
        <w:top w:val="none" w:sz="0" w:space="0" w:color="auto"/>
        <w:left w:val="none" w:sz="0" w:space="0" w:color="auto"/>
        <w:bottom w:val="none" w:sz="0" w:space="0" w:color="auto"/>
        <w:right w:val="none" w:sz="0" w:space="0" w:color="auto"/>
      </w:divBdr>
    </w:div>
    <w:div w:id="1919515781">
      <w:bodyDiv w:val="1"/>
      <w:marLeft w:val="0"/>
      <w:marRight w:val="0"/>
      <w:marTop w:val="0"/>
      <w:marBottom w:val="0"/>
      <w:divBdr>
        <w:top w:val="none" w:sz="0" w:space="0" w:color="auto"/>
        <w:left w:val="none" w:sz="0" w:space="0" w:color="auto"/>
        <w:bottom w:val="none" w:sz="0" w:space="0" w:color="auto"/>
        <w:right w:val="none" w:sz="0" w:space="0" w:color="auto"/>
      </w:divBdr>
    </w:div>
    <w:div w:id="192205818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36495173">
      <w:bodyDiv w:val="1"/>
      <w:marLeft w:val="0"/>
      <w:marRight w:val="0"/>
      <w:marTop w:val="0"/>
      <w:marBottom w:val="0"/>
      <w:divBdr>
        <w:top w:val="none" w:sz="0" w:space="0" w:color="auto"/>
        <w:left w:val="none" w:sz="0" w:space="0" w:color="auto"/>
        <w:bottom w:val="none" w:sz="0" w:space="0" w:color="auto"/>
        <w:right w:val="none" w:sz="0" w:space="0" w:color="auto"/>
      </w:divBdr>
    </w:div>
    <w:div w:id="2072073422">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 w:id="2096169772">
      <w:bodyDiv w:val="1"/>
      <w:marLeft w:val="0"/>
      <w:marRight w:val="0"/>
      <w:marTop w:val="0"/>
      <w:marBottom w:val="0"/>
      <w:divBdr>
        <w:top w:val="none" w:sz="0" w:space="0" w:color="auto"/>
        <w:left w:val="none" w:sz="0" w:space="0" w:color="auto"/>
        <w:bottom w:val="none" w:sz="0" w:space="0" w:color="auto"/>
        <w:right w:val="none" w:sz="0" w:space="0" w:color="auto"/>
      </w:divBdr>
    </w:div>
    <w:div w:id="2121682082">
      <w:bodyDiv w:val="1"/>
      <w:marLeft w:val="0"/>
      <w:marRight w:val="0"/>
      <w:marTop w:val="0"/>
      <w:marBottom w:val="0"/>
      <w:divBdr>
        <w:top w:val="none" w:sz="0" w:space="0" w:color="auto"/>
        <w:left w:val="none" w:sz="0" w:space="0" w:color="auto"/>
        <w:bottom w:val="none" w:sz="0" w:space="0" w:color="auto"/>
        <w:right w:val="none" w:sz="0" w:space="0" w:color="auto"/>
      </w:divBdr>
    </w:div>
    <w:div w:id="212672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x.cs.uoregon.edu/~michal/book/free.php" TargetMode="External"/><Relationship Id="rId18" Type="http://schemas.openxmlformats.org/officeDocument/2006/relationships/hyperlink" Target="https://uta.mywconline.com/"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library.uta.edu/hours" TargetMode="External"/><Relationship Id="rId7" Type="http://schemas.openxmlformats.org/officeDocument/2006/relationships/settings" Target="settings.xml"/><Relationship Id="rId12" Type="http://schemas.openxmlformats.org/officeDocument/2006/relationships/hyperlink" Target="https://www.uta.edu/academics/faculty/profile?username=csallner" TargetMode="External"/><Relationship Id="rId17" Type="http://schemas.openxmlformats.org/officeDocument/2006/relationships/hyperlink" Target="https://resources.uta.edu/provost/course-related-info/institutional-policies.php"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atalog.uta.edu/academicregulations/grades/" TargetMode="External"/><Relationship Id="rId20" Type="http://schemas.openxmlformats.org/officeDocument/2006/relationships/hyperlink" Target="http://library.uta.edu/academic-plaz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allner@uta.edu"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catalog.uta.edu/academicregulations/studentresponsibility/"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uta.edu/ow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a.edu/administration/provost/units/faculty-affairs" TargetMode="External"/><Relationship Id="rId22" Type="http://schemas.openxmlformats.org/officeDocument/2006/relationships/hyperlink" Target="http://www.uta.edu/library/help/subject-librarians.php"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0F6CEAED3410192941D199FEA6206"/>
        <w:category>
          <w:name w:val="General"/>
          <w:gallery w:val="placeholder"/>
        </w:category>
        <w:types>
          <w:type w:val="bbPlcHdr"/>
        </w:types>
        <w:behaviors>
          <w:behavior w:val="content"/>
        </w:behaviors>
        <w:guid w:val="{F936A4CC-0F2C-4D4B-AAD3-CC363A8078E4}"/>
      </w:docPartPr>
      <w:docPartBody>
        <w:p w:rsidR="00B011AC" w:rsidRDefault="00D65BC9" w:rsidP="00D65BC9">
          <w:pPr>
            <w:pStyle w:val="80B0F6CEAED3410192941D199FEA6206"/>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2D7D"/>
    <w:rsid w:val="00105167"/>
    <w:rsid w:val="001A4558"/>
    <w:rsid w:val="002210C1"/>
    <w:rsid w:val="002977F0"/>
    <w:rsid w:val="002D0322"/>
    <w:rsid w:val="002F23D4"/>
    <w:rsid w:val="003D6E28"/>
    <w:rsid w:val="00404814"/>
    <w:rsid w:val="004427A4"/>
    <w:rsid w:val="00450C2B"/>
    <w:rsid w:val="00477992"/>
    <w:rsid w:val="00495FD3"/>
    <w:rsid w:val="00522E54"/>
    <w:rsid w:val="00550053"/>
    <w:rsid w:val="005777C2"/>
    <w:rsid w:val="005C2F48"/>
    <w:rsid w:val="00622CE0"/>
    <w:rsid w:val="00652D7D"/>
    <w:rsid w:val="00690FFC"/>
    <w:rsid w:val="008C09F9"/>
    <w:rsid w:val="00944B49"/>
    <w:rsid w:val="00963700"/>
    <w:rsid w:val="009E118A"/>
    <w:rsid w:val="00A1212B"/>
    <w:rsid w:val="00AE3148"/>
    <w:rsid w:val="00AE65BD"/>
    <w:rsid w:val="00B011AC"/>
    <w:rsid w:val="00B2156A"/>
    <w:rsid w:val="00B85604"/>
    <w:rsid w:val="00C41EBC"/>
    <w:rsid w:val="00C60347"/>
    <w:rsid w:val="00CC47FC"/>
    <w:rsid w:val="00D65BC9"/>
    <w:rsid w:val="00D951E3"/>
    <w:rsid w:val="00E6462F"/>
    <w:rsid w:val="00E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BC9"/>
  </w:style>
  <w:style w:type="character" w:styleId="Hyperlink">
    <w:name w:val="Hyperlink"/>
    <w:uiPriority w:val="99"/>
    <w:unhideWhenUsed/>
    <w:rsid w:val="00B85604"/>
    <w:rPr>
      <w:color w:val="0000FF"/>
      <w:u w:val="single"/>
    </w:rPr>
  </w:style>
  <w:style w:type="paragraph" w:customStyle="1" w:styleId="DEC51F383AD54FFA800BB35F8358DAD85">
    <w:name w:val="DEC51F383AD54FFA800BB35F8358DAD85"/>
    <w:rsid w:val="00B85604"/>
    <w:pPr>
      <w:spacing w:after="0" w:line="240" w:lineRule="auto"/>
    </w:pPr>
    <w:rPr>
      <w:rFonts w:ascii="Arial" w:eastAsia="SimSun" w:hAnsi="Arial" w:cs="Times New Roman"/>
      <w:lang w:eastAsia="zh-CN"/>
    </w:rPr>
  </w:style>
  <w:style w:type="paragraph" w:customStyle="1" w:styleId="80B0F6CEAED3410192941D199FEA6206">
    <w:name w:val="80B0F6CEAED3410192941D199FEA6206"/>
    <w:rsid w:val="00D65B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24CCC01-63A5-45A8-81FF-9D378BB342AE}">
  <ds:schemaRefs>
    <ds:schemaRef ds:uri="http://schemas.openxmlformats.org/officeDocument/2006/bibliography"/>
  </ds:schemaRefs>
</ds:datastoreItem>
</file>

<file path=customXml/itemProps2.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Christoph Csallner</cp:lastModifiedBy>
  <cp:revision>42</cp:revision>
  <cp:lastPrinted>2014-07-22T20:44:00Z</cp:lastPrinted>
  <dcterms:created xsi:type="dcterms:W3CDTF">2023-07-14T16:59:00Z</dcterms:created>
  <dcterms:modified xsi:type="dcterms:W3CDTF">2023-08-18T23:21:00Z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

<file path=userCustomization/customUI.xml><?xml version="1.0" encoding="utf-8"?>
<mso:customUI xmlns:mso="http://schemas.microsoft.com/office/2006/01/customui">
  <mso:ribbon>
    <mso:qat>
      <mso:documentControls>
        <mso:control idQ="mso:ControlProperties" visible="true"/>
        <mso:control idQ="mso:ContentControlRichText" visible="true"/>
      </mso:documentControls>
    </mso:qat>
  </mso:ribbon>
</mso:customUI>
</file>