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0D246" w14:textId="0A0A215A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Nvidia (NVDA)</w:t>
      </w:r>
    </w:p>
    <w:p w14:paraId="527F9102" w14:textId="119754A2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Adobe (ADBE)</w:t>
      </w:r>
    </w:p>
    <w:p w14:paraId="02EAE1CE" w14:textId="75967D6D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Salesforce (CRM)</w:t>
      </w:r>
    </w:p>
    <w:p w14:paraId="04D84DF4" w14:textId="7DA0CA49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Oracle (ORCL)</w:t>
      </w:r>
    </w:p>
    <w:p w14:paraId="793342F3" w14:textId="1C7D508D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Cisco (CSCO)</w:t>
      </w:r>
    </w:p>
    <w:p w14:paraId="3E9C5380" w14:textId="0E87F8C8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Intel (INTC)</w:t>
      </w:r>
    </w:p>
    <w:p w14:paraId="0E3C25C0" w14:textId="115FD60B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AMD (AMD)</w:t>
      </w:r>
    </w:p>
    <w:p w14:paraId="3480FED5" w14:textId="24A31F1E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Shopify (SHOP)</w:t>
      </w:r>
    </w:p>
    <w:p w14:paraId="53BD012D" w14:textId="20ED8171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Snowflake (SNOW)</w:t>
      </w:r>
    </w:p>
    <w:p w14:paraId="14E30659" w14:textId="528B80B9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Tesla (TSLA)</w:t>
      </w:r>
    </w:p>
    <w:p w14:paraId="54E2299A" w14:textId="3D6EE363" w:rsidR="00DD5AF0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97834">
        <w:rPr>
          <w:rFonts w:ascii="Times New Roman" w:hAnsi="Times New Roman" w:cs="Times New Roman"/>
          <w:sz w:val="24"/>
          <w:szCs w:val="24"/>
        </w:rPr>
        <w:t>Deere &amp; Co (DE)</w:t>
      </w:r>
    </w:p>
    <w:p w14:paraId="4D6A95F1" w14:textId="06CFFF07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97834">
        <w:rPr>
          <w:rFonts w:ascii="Times New Roman" w:hAnsi="Times New Roman" w:cs="Times New Roman"/>
          <w:sz w:val="24"/>
          <w:szCs w:val="24"/>
        </w:rPr>
        <w:t>3M (MMM)</w:t>
      </w:r>
    </w:p>
    <w:p w14:paraId="159EDF53" w14:textId="4A672251" w:rsidR="00197834" w:rsidRPr="00197834" w:rsidRDefault="00197834" w:rsidP="00197834">
      <w:pPr>
        <w:pStyle w:val="NormalWeb"/>
        <w:numPr>
          <w:ilvl w:val="0"/>
          <w:numId w:val="1"/>
        </w:numPr>
        <w:spacing w:line="276" w:lineRule="auto"/>
      </w:pPr>
      <w:r w:rsidRPr="00197834">
        <w:t xml:space="preserve">  General Electric (GE)</w:t>
      </w:r>
    </w:p>
    <w:p w14:paraId="0AEA1F70" w14:textId="719C4FD8" w:rsidR="00197834" w:rsidRPr="00197834" w:rsidRDefault="00197834" w:rsidP="00197834">
      <w:pPr>
        <w:pStyle w:val="NormalWeb"/>
        <w:numPr>
          <w:ilvl w:val="0"/>
          <w:numId w:val="1"/>
        </w:numPr>
        <w:spacing w:line="276" w:lineRule="auto"/>
      </w:pPr>
      <w:r w:rsidRPr="00197834">
        <w:t xml:space="preserve">  Lockheed Martin (LMT)</w:t>
      </w:r>
    </w:p>
    <w:p w14:paraId="52C4CC93" w14:textId="14B00A2E" w:rsidR="00197834" w:rsidRPr="00197834" w:rsidRDefault="00197834" w:rsidP="00197834">
      <w:pPr>
        <w:pStyle w:val="NormalWeb"/>
        <w:numPr>
          <w:ilvl w:val="0"/>
          <w:numId w:val="1"/>
        </w:numPr>
        <w:spacing w:line="276" w:lineRule="auto"/>
      </w:pPr>
      <w:r w:rsidRPr="00197834">
        <w:t xml:space="preserve">  Northrop Grumman (NOC)</w:t>
      </w:r>
    </w:p>
    <w:p w14:paraId="2102B148" w14:textId="18ED5663" w:rsidR="00197834" w:rsidRPr="00197834" w:rsidRDefault="00197834" w:rsidP="005A6248">
      <w:pPr>
        <w:pStyle w:val="NormalWeb"/>
        <w:numPr>
          <w:ilvl w:val="0"/>
          <w:numId w:val="1"/>
        </w:numPr>
        <w:spacing w:line="276" w:lineRule="auto"/>
      </w:pPr>
      <w:r w:rsidRPr="00197834">
        <w:t xml:space="preserve">  Raytheon (RTX)</w:t>
      </w:r>
    </w:p>
    <w:p w14:paraId="7F57DBB6" w14:textId="3BC66C32" w:rsidR="00197834" w:rsidRPr="00197834" w:rsidRDefault="00197834" w:rsidP="00197834">
      <w:pPr>
        <w:pStyle w:val="NormalWeb"/>
        <w:numPr>
          <w:ilvl w:val="0"/>
          <w:numId w:val="1"/>
        </w:numPr>
        <w:spacing w:line="276" w:lineRule="auto"/>
      </w:pPr>
      <w:r w:rsidRPr="00197834">
        <w:t xml:space="preserve">  Honeywell (HON)</w:t>
      </w:r>
    </w:p>
    <w:p w14:paraId="6894DD09" w14:textId="46318D7C" w:rsidR="00197834" w:rsidRPr="00197834" w:rsidRDefault="00197834" w:rsidP="00197834">
      <w:pPr>
        <w:pStyle w:val="NormalWeb"/>
        <w:numPr>
          <w:ilvl w:val="0"/>
          <w:numId w:val="1"/>
        </w:numPr>
        <w:spacing w:line="276" w:lineRule="auto"/>
      </w:pPr>
      <w:r w:rsidRPr="00197834">
        <w:t xml:space="preserve">  Cummins (CMI)</w:t>
      </w:r>
    </w:p>
    <w:p w14:paraId="31F08F4B" w14:textId="760DA749" w:rsidR="00197834" w:rsidRPr="00197834" w:rsidRDefault="00197834" w:rsidP="00197834">
      <w:pPr>
        <w:pStyle w:val="NormalWeb"/>
        <w:numPr>
          <w:ilvl w:val="0"/>
          <w:numId w:val="1"/>
        </w:numPr>
        <w:spacing w:line="276" w:lineRule="auto"/>
      </w:pPr>
      <w:r w:rsidRPr="00197834">
        <w:t xml:space="preserve">  Parker-Hannifin (PH)</w:t>
      </w:r>
    </w:p>
    <w:p w14:paraId="74B5EEBC" w14:textId="04D7822D" w:rsidR="00197834" w:rsidRPr="00197834" w:rsidRDefault="00197834" w:rsidP="00197834">
      <w:pPr>
        <w:pStyle w:val="NormalWeb"/>
        <w:numPr>
          <w:ilvl w:val="0"/>
          <w:numId w:val="1"/>
        </w:numPr>
        <w:spacing w:line="276" w:lineRule="auto"/>
      </w:pPr>
      <w:r w:rsidRPr="00197834">
        <w:t xml:space="preserve">  Illinois Tool Works (ITW)</w:t>
      </w:r>
    </w:p>
    <w:p w14:paraId="558AFBAE" w14:textId="60B93D44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Home Depot (HD)</w:t>
      </w:r>
    </w:p>
    <w:p w14:paraId="4FE62D5C" w14:textId="3D704B5F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Lowe’s (LOW)</w:t>
      </w:r>
    </w:p>
    <w:p w14:paraId="4C66F285" w14:textId="1808440C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Kroger (KR)</w:t>
      </w:r>
    </w:p>
    <w:p w14:paraId="2472B8D3" w14:textId="10272D3F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Best Buy (BBY)</w:t>
      </w:r>
    </w:p>
    <w:p w14:paraId="60294EB1" w14:textId="49FF75CB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Macy’s (M)</w:t>
      </w:r>
    </w:p>
    <w:p w14:paraId="2BBCC68D" w14:textId="6856D784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Kohl’s (KSS)</w:t>
      </w:r>
    </w:p>
    <w:p w14:paraId="0419D86E" w14:textId="6696DCEF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Dollar General (DG)</w:t>
      </w:r>
    </w:p>
    <w:p w14:paraId="6E90B931" w14:textId="44A6B1F0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Dollar Tree (DLTR)</w:t>
      </w:r>
    </w:p>
    <w:p w14:paraId="411D86B6" w14:textId="4A051A5B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Nordstrom (JWN)</w:t>
      </w:r>
    </w:p>
    <w:p w14:paraId="24C5BBFA" w14:textId="40D0EA8D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Walgreens (WBA)</w:t>
      </w:r>
    </w:p>
    <w:p w14:paraId="50C920B7" w14:textId="29C306BB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CVS Health (CVS)</w:t>
      </w:r>
    </w:p>
    <w:p w14:paraId="1F7868A7" w14:textId="7B14541B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Wells Fargo (WFC)</w:t>
      </w:r>
    </w:p>
    <w:p w14:paraId="69539D31" w14:textId="55EB8BF7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American Express (AXP)</w:t>
      </w:r>
    </w:p>
    <w:p w14:paraId="47C2486D" w14:textId="48655BD2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Capital One (COF)</w:t>
      </w:r>
    </w:p>
    <w:p w14:paraId="03615F75" w14:textId="73806000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Discover Financial (DFS)</w:t>
      </w:r>
    </w:p>
    <w:p w14:paraId="4997C785" w14:textId="1EEFE29A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BlackRock (BLK)</w:t>
      </w:r>
    </w:p>
    <w:p w14:paraId="5ECE261C" w14:textId="73D4F87F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Charles Schwab (SCHW)</w:t>
      </w:r>
    </w:p>
    <w:p w14:paraId="2598F67C" w14:textId="4C4E1613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PayPal (PYPL)</w:t>
      </w:r>
    </w:p>
    <w:p w14:paraId="7834C59D" w14:textId="64D2273A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Mastercard (MA)</w:t>
      </w:r>
    </w:p>
    <w:p w14:paraId="1B8E1EAF" w14:textId="6D37D71A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Visa (V)</w:t>
      </w:r>
    </w:p>
    <w:p w14:paraId="363BE2C9" w14:textId="1243E407" w:rsidR="00197834" w:rsidRPr="00197834" w:rsidRDefault="00197834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834">
        <w:rPr>
          <w:rFonts w:ascii="Times New Roman" w:hAnsi="Times New Roman" w:cs="Times New Roman"/>
          <w:sz w:val="24"/>
          <w:szCs w:val="24"/>
        </w:rPr>
        <w:t xml:space="preserve">  Robinhood (HOOD)</w:t>
      </w:r>
    </w:p>
    <w:p w14:paraId="0D054E21" w14:textId="16F73AA8" w:rsidR="00197834" w:rsidRPr="00197834" w:rsidRDefault="00197834" w:rsidP="00197834">
      <w:pPr>
        <w:pStyle w:val="NormalWeb"/>
        <w:numPr>
          <w:ilvl w:val="0"/>
          <w:numId w:val="1"/>
        </w:numPr>
      </w:pPr>
      <w:r w:rsidRPr="00197834">
        <w:t xml:space="preserve">  ConocoPhillips (COP)</w:t>
      </w:r>
    </w:p>
    <w:p w14:paraId="1F92F493" w14:textId="2591F445" w:rsidR="00197834" w:rsidRPr="00197834" w:rsidRDefault="00197834" w:rsidP="00197834">
      <w:pPr>
        <w:pStyle w:val="NormalWeb"/>
        <w:numPr>
          <w:ilvl w:val="0"/>
          <w:numId w:val="1"/>
        </w:numPr>
      </w:pPr>
      <w:r w:rsidRPr="00197834">
        <w:t xml:space="preserve">  BP (BP)</w:t>
      </w:r>
    </w:p>
    <w:p w14:paraId="63BD61CC" w14:textId="6B54C3DB" w:rsidR="00197834" w:rsidRPr="00197834" w:rsidRDefault="00197834" w:rsidP="00197834">
      <w:pPr>
        <w:pStyle w:val="NormalWeb"/>
        <w:numPr>
          <w:ilvl w:val="0"/>
          <w:numId w:val="1"/>
        </w:numPr>
      </w:pPr>
      <w:r w:rsidRPr="00197834">
        <w:lastRenderedPageBreak/>
        <w:t xml:space="preserve">  Shell (SHEL)</w:t>
      </w:r>
    </w:p>
    <w:p w14:paraId="735DCA5D" w14:textId="2DEAA760" w:rsidR="00197834" w:rsidRPr="00197834" w:rsidRDefault="00197834" w:rsidP="00197834">
      <w:pPr>
        <w:pStyle w:val="NormalWeb"/>
        <w:numPr>
          <w:ilvl w:val="0"/>
          <w:numId w:val="1"/>
        </w:numPr>
      </w:pPr>
      <w:r w:rsidRPr="00197834">
        <w:t xml:space="preserve">  TotalEnergies (TTE)</w:t>
      </w:r>
    </w:p>
    <w:p w14:paraId="6DA24E99" w14:textId="51AB5C84" w:rsidR="00197834" w:rsidRPr="00197834" w:rsidRDefault="00197834" w:rsidP="00197834">
      <w:pPr>
        <w:pStyle w:val="NormalWeb"/>
        <w:numPr>
          <w:ilvl w:val="0"/>
          <w:numId w:val="1"/>
        </w:numPr>
      </w:pPr>
      <w:r w:rsidRPr="00197834">
        <w:t xml:space="preserve">  Dominion Energy (D)</w:t>
      </w:r>
    </w:p>
    <w:p w14:paraId="06AE3135" w14:textId="36091549" w:rsidR="00197834" w:rsidRPr="005A6248" w:rsidRDefault="00197834" w:rsidP="00197834">
      <w:pPr>
        <w:pStyle w:val="NormalWeb"/>
        <w:numPr>
          <w:ilvl w:val="0"/>
          <w:numId w:val="1"/>
        </w:numPr>
      </w:pPr>
      <w:r w:rsidRPr="005A6248">
        <w:t xml:space="preserve">  Southern Company (SO)</w:t>
      </w:r>
    </w:p>
    <w:p w14:paraId="63A267D6" w14:textId="1582697D" w:rsidR="00197834" w:rsidRPr="005A6248" w:rsidRDefault="00197834" w:rsidP="00197834">
      <w:pPr>
        <w:pStyle w:val="NormalWeb"/>
        <w:numPr>
          <w:ilvl w:val="0"/>
          <w:numId w:val="1"/>
        </w:numPr>
      </w:pPr>
      <w:r w:rsidRPr="005A6248">
        <w:t xml:space="preserve">  Enphase Energy (ENPH)</w:t>
      </w:r>
    </w:p>
    <w:p w14:paraId="687675AD" w14:textId="47159D54" w:rsidR="00197834" w:rsidRPr="005A6248" w:rsidRDefault="00197834" w:rsidP="00197834">
      <w:pPr>
        <w:pStyle w:val="NormalWeb"/>
        <w:numPr>
          <w:ilvl w:val="0"/>
          <w:numId w:val="1"/>
        </w:numPr>
      </w:pPr>
      <w:r w:rsidRPr="005A6248">
        <w:t xml:space="preserve">  First Solar (FSLR)</w:t>
      </w:r>
    </w:p>
    <w:p w14:paraId="238D4E22" w14:textId="23416CD8" w:rsidR="00197834" w:rsidRPr="005A6248" w:rsidRDefault="00197834" w:rsidP="00197834">
      <w:pPr>
        <w:pStyle w:val="NormalWeb"/>
        <w:numPr>
          <w:ilvl w:val="0"/>
          <w:numId w:val="1"/>
        </w:numPr>
      </w:pPr>
      <w:r w:rsidRPr="005A6248">
        <w:t xml:space="preserve">  Valero Energy (VLO)</w:t>
      </w:r>
    </w:p>
    <w:p w14:paraId="66B95044" w14:textId="7A42B3F9" w:rsidR="005A6248" w:rsidRPr="005A6248" w:rsidRDefault="00197834" w:rsidP="005A6248">
      <w:pPr>
        <w:pStyle w:val="NormalWeb"/>
        <w:numPr>
          <w:ilvl w:val="0"/>
          <w:numId w:val="1"/>
        </w:numPr>
      </w:pPr>
      <w:r w:rsidRPr="005A6248">
        <w:t xml:space="preserve">  </w:t>
      </w:r>
      <w:r w:rsidR="005A6248" w:rsidRPr="005A6248">
        <w:t xml:space="preserve"> AT&amp;T (T)</w:t>
      </w:r>
    </w:p>
    <w:p w14:paraId="6E4926C1" w14:textId="75D63D70" w:rsidR="005A6248" w:rsidRPr="005A6248" w:rsidRDefault="005A6248" w:rsidP="005A6248">
      <w:pPr>
        <w:pStyle w:val="NormalWeb"/>
        <w:numPr>
          <w:ilvl w:val="0"/>
          <w:numId w:val="1"/>
        </w:numPr>
      </w:pPr>
      <w:r w:rsidRPr="005A6248">
        <w:t xml:space="preserve">  Verizon (VZ)</w:t>
      </w:r>
    </w:p>
    <w:p w14:paraId="0760A317" w14:textId="36FFECB8" w:rsidR="005A6248" w:rsidRPr="005A6248" w:rsidRDefault="005A6248" w:rsidP="005A6248">
      <w:pPr>
        <w:pStyle w:val="NormalWeb"/>
        <w:numPr>
          <w:ilvl w:val="0"/>
          <w:numId w:val="1"/>
        </w:numPr>
      </w:pPr>
      <w:r w:rsidRPr="005A6248">
        <w:t xml:space="preserve">  T-Mobile (TMUS)</w:t>
      </w:r>
    </w:p>
    <w:p w14:paraId="215D6F44" w14:textId="13293294" w:rsidR="005A6248" w:rsidRPr="005A6248" w:rsidRDefault="005A6248" w:rsidP="005A6248">
      <w:pPr>
        <w:pStyle w:val="NormalWeb"/>
        <w:numPr>
          <w:ilvl w:val="0"/>
          <w:numId w:val="1"/>
        </w:numPr>
      </w:pPr>
      <w:r w:rsidRPr="005A6248">
        <w:t xml:space="preserve">  Comcast (CMCSA)</w:t>
      </w:r>
    </w:p>
    <w:p w14:paraId="1882493D" w14:textId="2E86022D" w:rsidR="005A6248" w:rsidRPr="005A6248" w:rsidRDefault="005A6248" w:rsidP="005A6248">
      <w:pPr>
        <w:pStyle w:val="NormalWeb"/>
        <w:numPr>
          <w:ilvl w:val="0"/>
          <w:numId w:val="1"/>
        </w:numPr>
      </w:pPr>
      <w:r w:rsidRPr="005A6248">
        <w:t xml:space="preserve">  Charter Communications (CHTR)</w:t>
      </w:r>
    </w:p>
    <w:p w14:paraId="59407237" w14:textId="660E4AD7" w:rsidR="005A6248" w:rsidRPr="005A6248" w:rsidRDefault="005A6248" w:rsidP="005A6248">
      <w:pPr>
        <w:pStyle w:val="NormalWeb"/>
        <w:numPr>
          <w:ilvl w:val="0"/>
          <w:numId w:val="1"/>
        </w:numPr>
      </w:pPr>
      <w:r w:rsidRPr="005A6248">
        <w:t xml:space="preserve">  Dish Network (DISH)</w:t>
      </w:r>
    </w:p>
    <w:p w14:paraId="186A85A5" w14:textId="4D5A19C8" w:rsidR="005A6248" w:rsidRPr="005A6248" w:rsidRDefault="005A6248" w:rsidP="005A6248">
      <w:pPr>
        <w:pStyle w:val="NormalWeb"/>
        <w:numPr>
          <w:ilvl w:val="0"/>
          <w:numId w:val="1"/>
        </w:numPr>
      </w:pPr>
      <w:r w:rsidRPr="005A6248">
        <w:t xml:space="preserve">  Netflix (NFLX)</w:t>
      </w:r>
    </w:p>
    <w:p w14:paraId="4995C05D" w14:textId="149BFB48" w:rsidR="005A6248" w:rsidRPr="005A6248" w:rsidRDefault="005A6248" w:rsidP="005A6248">
      <w:pPr>
        <w:pStyle w:val="NormalWeb"/>
        <w:numPr>
          <w:ilvl w:val="0"/>
          <w:numId w:val="1"/>
        </w:numPr>
      </w:pPr>
      <w:r w:rsidRPr="005A6248">
        <w:t xml:space="preserve">  Disney (DIS)</w:t>
      </w:r>
    </w:p>
    <w:p w14:paraId="11019D2F" w14:textId="3F03A2AB" w:rsidR="005A6248" w:rsidRPr="005A6248" w:rsidRDefault="005A6248" w:rsidP="005A6248">
      <w:pPr>
        <w:pStyle w:val="NormalWeb"/>
        <w:numPr>
          <w:ilvl w:val="0"/>
          <w:numId w:val="1"/>
        </w:numPr>
      </w:pPr>
      <w:r w:rsidRPr="005A6248">
        <w:t xml:space="preserve">  Paramount Global (PARA)</w:t>
      </w:r>
    </w:p>
    <w:p w14:paraId="05F7CF0C" w14:textId="098445BA" w:rsidR="005A6248" w:rsidRPr="005A6248" w:rsidRDefault="005A6248" w:rsidP="005A6248">
      <w:pPr>
        <w:pStyle w:val="NormalWeb"/>
        <w:numPr>
          <w:ilvl w:val="0"/>
          <w:numId w:val="1"/>
        </w:numPr>
      </w:pPr>
      <w:r w:rsidRPr="005A6248">
        <w:t xml:space="preserve">  Warner Bros Discovery (WBD)</w:t>
      </w:r>
    </w:p>
    <w:p w14:paraId="77F06036" w14:textId="6636B5F6" w:rsidR="005A6248" w:rsidRPr="005A6248" w:rsidRDefault="005A6248" w:rsidP="005A6248">
      <w:pPr>
        <w:pStyle w:val="NormalWeb"/>
        <w:numPr>
          <w:ilvl w:val="0"/>
          <w:numId w:val="1"/>
        </w:numPr>
      </w:pPr>
      <w:r w:rsidRPr="005A6248">
        <w:t xml:space="preserve">  Merck (MRK)</w:t>
      </w:r>
    </w:p>
    <w:p w14:paraId="5BA7FEB6" w14:textId="5BEF8145" w:rsidR="005A6248" w:rsidRPr="005A6248" w:rsidRDefault="005A6248" w:rsidP="005A6248">
      <w:pPr>
        <w:pStyle w:val="NormalWeb"/>
        <w:numPr>
          <w:ilvl w:val="0"/>
          <w:numId w:val="1"/>
        </w:numPr>
      </w:pPr>
      <w:r w:rsidRPr="005A6248">
        <w:t xml:space="preserve">  Bristol Myers Squibb (BMY)</w:t>
      </w:r>
    </w:p>
    <w:p w14:paraId="56E37923" w14:textId="0E3F2B48" w:rsidR="005A6248" w:rsidRPr="005A6248" w:rsidRDefault="005A6248" w:rsidP="005A6248">
      <w:pPr>
        <w:pStyle w:val="NormalWeb"/>
        <w:numPr>
          <w:ilvl w:val="0"/>
          <w:numId w:val="1"/>
        </w:numPr>
      </w:pPr>
      <w:r w:rsidRPr="005A6248">
        <w:t xml:space="preserve">  Amgen (AMGN)</w:t>
      </w:r>
    </w:p>
    <w:p w14:paraId="6FAB1891" w14:textId="286C1C42" w:rsidR="005A6248" w:rsidRPr="005A6248" w:rsidRDefault="005A6248" w:rsidP="005A6248">
      <w:pPr>
        <w:pStyle w:val="NormalWeb"/>
        <w:numPr>
          <w:ilvl w:val="0"/>
          <w:numId w:val="1"/>
        </w:numPr>
      </w:pPr>
      <w:r w:rsidRPr="005A6248">
        <w:t xml:space="preserve">  Gilead (GILD)</w:t>
      </w:r>
    </w:p>
    <w:p w14:paraId="11DA5F40" w14:textId="5684E52B" w:rsidR="005A6248" w:rsidRPr="005A6248" w:rsidRDefault="005A6248" w:rsidP="005A6248">
      <w:pPr>
        <w:pStyle w:val="NormalWeb"/>
        <w:numPr>
          <w:ilvl w:val="0"/>
          <w:numId w:val="1"/>
        </w:numPr>
      </w:pPr>
      <w:r w:rsidRPr="005A6248">
        <w:t xml:space="preserve">  Eli Lilly (LLY)</w:t>
      </w:r>
    </w:p>
    <w:p w14:paraId="0184D55F" w14:textId="4358909E" w:rsidR="005A6248" w:rsidRPr="005A6248" w:rsidRDefault="005A6248" w:rsidP="005A6248">
      <w:pPr>
        <w:pStyle w:val="NormalWeb"/>
        <w:numPr>
          <w:ilvl w:val="0"/>
          <w:numId w:val="1"/>
        </w:numPr>
      </w:pPr>
      <w:r w:rsidRPr="005A6248">
        <w:t xml:space="preserve">  AbbVie (ABBV)</w:t>
      </w:r>
    </w:p>
    <w:p w14:paraId="5FFA5D0D" w14:textId="37B0C9C0" w:rsidR="005A6248" w:rsidRPr="005A6248" w:rsidRDefault="005A6248" w:rsidP="005A6248">
      <w:pPr>
        <w:pStyle w:val="NormalWeb"/>
        <w:numPr>
          <w:ilvl w:val="0"/>
          <w:numId w:val="1"/>
        </w:numPr>
      </w:pPr>
      <w:r w:rsidRPr="005A6248">
        <w:t xml:space="preserve">  Biogen (BIIB)</w:t>
      </w:r>
    </w:p>
    <w:p w14:paraId="0E042F21" w14:textId="7EB41712" w:rsidR="00197834" w:rsidRDefault="005A6248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6248">
        <w:rPr>
          <w:rFonts w:ascii="Times New Roman" w:hAnsi="Times New Roman" w:cs="Times New Roman"/>
          <w:sz w:val="24"/>
          <w:szCs w:val="24"/>
        </w:rPr>
        <w:t>Pier 1 Imports (PIRRQ)</w:t>
      </w:r>
    </w:p>
    <w:p w14:paraId="0CEA06CD" w14:textId="415ABE7E" w:rsidR="005A6248" w:rsidRDefault="005A6248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6248">
        <w:rPr>
          <w:rFonts w:ascii="Times New Roman" w:hAnsi="Times New Roman" w:cs="Times New Roman"/>
          <w:sz w:val="24"/>
          <w:szCs w:val="24"/>
        </w:rPr>
        <w:t xml:space="preserve">Chesapeake Energy (CHK) </w:t>
      </w:r>
    </w:p>
    <w:p w14:paraId="68B04971" w14:textId="4A7B83F3" w:rsidR="005A6248" w:rsidRDefault="005A6248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6248">
        <w:rPr>
          <w:rFonts w:ascii="Times New Roman" w:hAnsi="Times New Roman" w:cs="Times New Roman"/>
          <w:sz w:val="24"/>
          <w:szCs w:val="24"/>
        </w:rPr>
        <w:t>JC Penney (JCPNQ)</w:t>
      </w:r>
    </w:p>
    <w:p w14:paraId="5112917D" w14:textId="181AB0EE" w:rsidR="005A6248" w:rsidRDefault="005A6248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6248">
        <w:rPr>
          <w:rFonts w:ascii="Times New Roman" w:hAnsi="Times New Roman" w:cs="Times New Roman"/>
          <w:sz w:val="24"/>
          <w:szCs w:val="24"/>
        </w:rPr>
        <w:t>Toys "R" Us (TOYS, historic)</w:t>
      </w:r>
    </w:p>
    <w:p w14:paraId="5FB582F7" w14:textId="515D6BA6" w:rsidR="005A6248" w:rsidRDefault="005A6248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6248">
        <w:rPr>
          <w:rFonts w:ascii="Times New Roman" w:hAnsi="Times New Roman" w:cs="Times New Roman"/>
          <w:sz w:val="24"/>
          <w:szCs w:val="24"/>
        </w:rPr>
        <w:t>Borders Group (BGPIQ, historic)</w:t>
      </w:r>
    </w:p>
    <w:p w14:paraId="24FFDB39" w14:textId="1A4D2D33" w:rsidR="005A6248" w:rsidRDefault="005A6248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6248">
        <w:rPr>
          <w:rFonts w:ascii="Times New Roman" w:hAnsi="Times New Roman" w:cs="Times New Roman"/>
          <w:sz w:val="24"/>
          <w:szCs w:val="24"/>
        </w:rPr>
        <w:t>iHeartMedia (IHRTQ)</w:t>
      </w:r>
    </w:p>
    <w:p w14:paraId="7E6E62EA" w14:textId="315A997D" w:rsidR="005A6248" w:rsidRDefault="005A6248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6248">
        <w:rPr>
          <w:rFonts w:ascii="Times New Roman" w:hAnsi="Times New Roman" w:cs="Times New Roman"/>
          <w:sz w:val="24"/>
          <w:szCs w:val="24"/>
        </w:rPr>
        <w:t>Seadrill (SDRL)</w:t>
      </w:r>
    </w:p>
    <w:p w14:paraId="003C15BF" w14:textId="6DBF2042" w:rsidR="005A6248" w:rsidRDefault="005A6248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6248">
        <w:rPr>
          <w:rFonts w:ascii="Times New Roman" w:hAnsi="Times New Roman" w:cs="Times New Roman"/>
          <w:sz w:val="24"/>
          <w:szCs w:val="24"/>
        </w:rPr>
        <w:t>Transocean (RIG)</w:t>
      </w:r>
    </w:p>
    <w:p w14:paraId="7278EA73" w14:textId="1116882D" w:rsidR="005A6248" w:rsidRDefault="005A6248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6248">
        <w:rPr>
          <w:rFonts w:ascii="Times New Roman" w:hAnsi="Times New Roman" w:cs="Times New Roman"/>
          <w:sz w:val="24"/>
          <w:szCs w:val="24"/>
        </w:rPr>
        <w:t xml:space="preserve">Windstream Holdings (WINMQ) </w:t>
      </w:r>
    </w:p>
    <w:p w14:paraId="33D71FA9" w14:textId="16194671" w:rsidR="005A6248" w:rsidRDefault="005A6248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6248">
        <w:rPr>
          <w:rFonts w:ascii="Times New Roman" w:hAnsi="Times New Roman" w:cs="Times New Roman"/>
          <w:sz w:val="24"/>
          <w:szCs w:val="24"/>
        </w:rPr>
        <w:t>Washington Mutual (WaMu)</w:t>
      </w:r>
    </w:p>
    <w:p w14:paraId="588F3433" w14:textId="06CC8077" w:rsidR="00866DB1" w:rsidRDefault="00866DB1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DB1">
        <w:rPr>
          <w:rFonts w:ascii="Times New Roman" w:hAnsi="Times New Roman" w:cs="Times New Roman"/>
          <w:sz w:val="24"/>
          <w:szCs w:val="24"/>
        </w:rPr>
        <w:t>Diamond Offshore Drilling (DOFSQ)</w:t>
      </w:r>
    </w:p>
    <w:p w14:paraId="01D11C18" w14:textId="4AF694FE" w:rsidR="00866DB1" w:rsidRPr="005A6248" w:rsidRDefault="00866DB1" w:rsidP="001978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6DB1">
        <w:rPr>
          <w:rFonts w:ascii="Times New Roman" w:hAnsi="Times New Roman" w:cs="Times New Roman"/>
          <w:sz w:val="24"/>
          <w:szCs w:val="24"/>
        </w:rPr>
        <w:t>Peabody Energy (BTU)</w:t>
      </w:r>
    </w:p>
    <w:sectPr w:rsidR="00866DB1" w:rsidRPr="005A6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930921"/>
    <w:multiLevelType w:val="hybridMultilevel"/>
    <w:tmpl w:val="DEF4D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74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34"/>
    <w:rsid w:val="00197834"/>
    <w:rsid w:val="004B4F13"/>
    <w:rsid w:val="005A6248"/>
    <w:rsid w:val="00866DB1"/>
    <w:rsid w:val="00C54CC1"/>
    <w:rsid w:val="00C7286C"/>
    <w:rsid w:val="00D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5989B"/>
  <w15:chartTrackingRefBased/>
  <w15:docId w15:val="{73937001-C6F0-4D52-9239-7026BBFE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8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8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8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8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8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8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8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8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8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83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97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253</Words>
  <Characters>1299</Characters>
  <Application>Microsoft Office Word</Application>
  <DocSecurity>0</DocSecurity>
  <Lines>72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Ravisha Arora</dc:creator>
  <cp:keywords/>
  <dc:description/>
  <cp:lastModifiedBy>Ravisha Arora</cp:lastModifiedBy>
  <cp:revision>3</cp:revision>
  <dcterms:created xsi:type="dcterms:W3CDTF">2025-08-26T16:05:00Z</dcterms:created>
  <dcterms:modified xsi:type="dcterms:W3CDTF">2025-08-26T16:24:00Z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180bfe1e-cd6b-497e-a22f-a9ae1eff74ef</vt:lpwstr>
  </property>
</Properties>
</file>