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88720" cy="993448"/>
            <wp:docPr id="1" name="Picture 1"/>
            <wp:cNvGraphicFramePr>
              <a:graphicFrameLocks noChangeAspect="1"/>
            </wp:cNvGraphicFramePr>
            <a:graphic>
              <a:graphicData uri="http://schemas.openxmlformats.org/drawingml/2006/picture">
                <pic:pic>
                  <pic:nvPicPr>
                    <pic:cNvPr id="0" name="darviq-logo.png"/>
                    <pic:cNvPicPr/>
                  </pic:nvPicPr>
                  <pic:blipFill>
                    <a:blip r:embed="rId9"/>
                    <a:stretch>
                      <a:fillRect/>
                    </a:stretch>
                  </pic:blipFill>
                  <pic:spPr>
                    <a:xfrm>
                      <a:off x="0" y="0"/>
                      <a:ext cx="1188720" cy="993448"/>
                    </a:xfrm>
                    <a:prstGeom prst="rect"/>
                  </pic:spPr>
                </pic:pic>
              </a:graphicData>
            </a:graphic>
          </wp:inline>
        </w:drawing>
      </w:r>
    </w:p>
    <w:p>
      <w:pPr>
        <w:jc w:val="center"/>
      </w:pPr>
      <w:r>
        <w:rPr>
          <w:b/>
          <w:sz w:val="56"/>
        </w:rPr>
        <w:t>Darviq DevSecOps</w:t>
      </w:r>
    </w:p>
    <w:p>
      <w:pPr>
        <w:jc w:val="center"/>
      </w:pPr>
      <w:r>
        <w:rPr>
          <w:color w:val="404040"/>
          <w:sz w:val="32"/>
        </w:rPr>
        <w:t>DevSecOps CI/CD Pipeline with Integrated Security Scanning</w:t>
      </w:r>
    </w:p>
    <w:p>
      <w:pPr>
        <w:jc w:val="center"/>
      </w:pPr>
      <w:r>
        <w:rPr>
          <w:b/>
          <w:sz w:val="36"/>
        </w:rPr>
        <w:t>High-Level Design (HLD) Document</w:t>
      </w:r>
    </w:p>
    <w:p>
      <w:pPr>
        <w:jc w:val="center"/>
      </w:pPr>
      <w:r>
        <w:t>Version 1.0</w:t>
      </w:r>
    </w:p>
    <w:p>
      <w:pPr>
        <w:jc w:val="center"/>
      </w:pPr>
      <w:r>
        <w:t>July 31, 2026</w:t>
      </w:r>
    </w:p>
    <w:p>
      <w:pPr>
        <w:jc w:val="center"/>
      </w:pPr>
      <w:r>
        <w:t>Status: Version 1.0</w:t>
      </w:r>
    </w:p>
    <w:p>
      <w:r>
        <w:br w:type="page"/>
      </w:r>
    </w:p>
    <w:p>
      <w:pPr>
        <w:pStyle w:val="Heading1"/>
      </w:pPr>
      <w:r>
        <w:t>Document control</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Document title</w:t>
            </w:r>
          </w:p>
        </w:tc>
        <w:tc>
          <w:tcPr>
            <w:tcW w:type="dxa" w:w="4320"/>
          </w:tcPr>
          <w:p>
            <w:r>
              <w:t>Darviq DevSecOps — High-Level Design (HLD)</w:t>
            </w:r>
          </w:p>
        </w:tc>
      </w:tr>
      <w:tr>
        <w:tc>
          <w:tcPr>
            <w:tcW w:type="dxa" w:w="4320"/>
          </w:tcPr>
          <w:p>
            <w:r>
              <w:t>Version</w:t>
            </w:r>
          </w:p>
        </w:tc>
        <w:tc>
          <w:tcPr>
            <w:tcW w:type="dxa" w:w="4320"/>
          </w:tcPr>
          <w:p>
            <w:r>
              <w:t>1.0</w:t>
            </w:r>
          </w:p>
        </w:tc>
      </w:tr>
      <w:tr>
        <w:tc>
          <w:tcPr>
            <w:tcW w:type="dxa" w:w="4320"/>
          </w:tcPr>
          <w:p>
            <w:r>
              <w:t>Date</w:t>
            </w:r>
          </w:p>
        </w:tc>
        <w:tc>
          <w:tcPr>
            <w:tcW w:type="dxa" w:w="4320"/>
          </w:tcPr>
          <w:p>
            <w:r>
              <w:t>July 31, 2026</w:t>
            </w:r>
          </w:p>
        </w:tc>
      </w:tr>
      <w:tr>
        <w:tc>
          <w:tcPr>
            <w:tcW w:type="dxa" w:w="4320"/>
          </w:tcPr>
          <w:p>
            <w:r>
              <w:t>Status</w:t>
            </w:r>
          </w:p>
        </w:tc>
        <w:tc>
          <w:tcPr>
            <w:tcW w:type="dxa" w:w="4320"/>
          </w:tcPr>
          <w:p>
            <w:r>
              <w:t>Version 1.0</w:t>
            </w:r>
          </w:p>
        </w:tc>
      </w:tr>
      <w:tr>
        <w:tc>
          <w:tcPr>
            <w:tcW w:type="dxa" w:w="4320"/>
          </w:tcPr>
          <w:p>
            <w:r>
              <w:t>Author</w:t>
            </w:r>
          </w:p>
        </w:tc>
        <w:tc>
          <w:tcPr>
            <w:tcW w:type="dxa" w:w="4320"/>
          </w:tcPr>
          <w:p>
            <w:r>
              <w:t>Darviq Systems engineering</w:t>
            </w:r>
          </w:p>
        </w:tc>
      </w:tr>
      <w:tr>
        <w:tc>
          <w:tcPr>
            <w:tcW w:type="dxa" w:w="4320"/>
          </w:tcPr>
          <w:p>
            <w:r>
              <w:t>Owner</w:t>
            </w:r>
          </w:p>
        </w:tc>
        <w:tc>
          <w:tcPr>
            <w:tcW w:type="dxa" w:w="4320"/>
          </w:tcPr>
          <w:p>
            <w:r>
              <w:t>Darviq Systems engineering</w:t>
            </w:r>
          </w:p>
        </w:tc>
      </w:tr>
    </w:tbl>
    <w:p/>
    <w:p>
      <w:pPr>
        <w:pStyle w:val="Heading1"/>
      </w:pPr>
      <w:r>
        <w:t>Table of contents</w:t>
      </w:r>
    </w:p>
    <w:p>
      <w:r>
        <w:fldChar w:fldCharType="begin"/>
        <w:instrText xml:space="preserve">TOC \o "1-3" \h \z \u</w:instrText>
        <w:fldChar w:fldCharType="separate"/>
        <w:fldChar w:fldCharType="end"/>
      </w:r>
    </w:p>
    <w:p>
      <w:r>
        <w:br w:type="page"/>
      </w:r>
    </w:p>
    <w:p>
      <w:pPr>
        <w:pStyle w:val="Heading1"/>
      </w:pPr>
      <w:r>
        <w:t>1. Introduction</w:t>
      </w:r>
    </w:p>
    <w:p>
      <w:pPr>
        <w:pStyle w:val="Heading2"/>
      </w:pPr>
      <w:r>
        <w:t>1.1 Purpose</w:t>
      </w:r>
    </w:p>
    <w:p>
      <w:r>
        <w:t>This document describes the high-level design of Darviq DevSecOps, a reference CI/CD pipeline that implements “shift-left” application security. The pipeline takes a small Flask demo application as its build artifact and runs it through a sequence of static, dependency, infrastructure, container and policy security checks before the resulting container image is allowed to be pushed to a registry. The purpose of this document is to describe the architecture, components, and security controls of the pipeline at a level suitable for engineers evaluating or extending it, without going into per-file implementation detail (covered in the companion Low-Level Design document).</w:t>
      </w:r>
    </w:p>
    <w:p>
      <w:pPr>
        <w:pStyle w:val="Heading2"/>
      </w:pPr>
      <w:r>
        <w:t>1.2 Scope</w:t>
      </w:r>
    </w:p>
    <w:p>
      <w:r>
        <w:t>In scope for this document:</w:t>
      </w:r>
    </w:p>
    <w:p>
      <w:pPr>
        <w:pStyle w:val="ListBullet"/>
      </w:pPr>
      <w:r>
        <w:t>The GitHub Actions pipeline defined in .github/workflows/devsecops-pipeline.yaml and the companion scheduled scan in .github/workflows/scheduled-scan.yaml.</w:t>
      </w:r>
    </w:p>
    <w:p>
      <w:pPr>
        <w:pStyle w:val="ListBullet"/>
      </w:pPr>
      <w:r>
        <w:t>The security tools actually wired into the pipeline: Bandit, Semgrep, Safety, Checkov, Trivy, Syft, and OPA (opa eval at CI time).</w:t>
      </w:r>
    </w:p>
    <w:p>
      <w:pPr>
        <w:pStyle w:val="ListBullet"/>
      </w:pPr>
      <w:r>
        <w:t>The Kubernetes admission-control layer: the OPA/Gatekeeper ConstraintTemplates and Constraints under kubernetes/gatekeeper/, and the hardened sample Deployment they validate.</w:t>
      </w:r>
    </w:p>
    <w:p>
      <w:pPr>
        <w:pStyle w:val="ListBullet"/>
      </w:pPr>
      <w:r>
        <w:t>The Terraform sample used as a Checkov scanning target, and the Flask demo application used as the SAST/SCA/container scanning target.</w:t>
      </w:r>
    </w:p>
    <w:p>
      <w:pPr>
        <w:pStyle w:val="ListBullet"/>
      </w:pPr>
      <w:r>
        <w:t>The consolidated security reporting script (scripts/security-report.py).</w:t>
      </w:r>
    </w:p>
    <w:p>
      <w:r>
        <w:t>Out of scope for this document:</w:t>
      </w:r>
    </w:p>
    <w:p>
      <w:pPr>
        <w:pStyle w:val="ListBullet"/>
      </w:pPr>
      <w:r>
        <w:t>Production operation of the Flask demo application itself — it exists purely as a scan artifact, not a real business service.</w:t>
      </w:r>
    </w:p>
    <w:p>
      <w:pPr>
        <w:pStyle w:val="ListBullet"/>
      </w:pPr>
      <w:r>
        <w:t>Installation/operation of Gatekeeper or a Kubernetes cluster — this repository ships policy definitions but assumes a cluster with Gatekeeper already installed.</w:t>
      </w:r>
    </w:p>
    <w:p>
      <w:pPr>
        <w:pStyle w:val="ListBullet"/>
      </w:pPr>
      <w:r>
        <w:t>Any continuous-deployment (CD) mechanism to a live cluster — as built, the pipeline stops at “push image to registry” and does not apply Kubernetes manifests anywhere.</w:t>
      </w:r>
    </w:p>
    <w:p>
      <w:pPr>
        <w:pStyle w:val="ListBullet"/>
      </w:pPr>
      <w:r>
        <w:t>Cloud provisioning of the sample S3 bucket — the Terraform is a Checkov scan target, not a Terraform pipeline with plan/apply stages.</w:t>
      </w:r>
    </w:p>
    <w:p>
      <w:pPr>
        <w:pStyle w:val="Heading2"/>
      </w:pPr>
      <w:r>
        <w:t>1.3 Intended audience</w:t>
      </w:r>
    </w:p>
    <w:p>
      <w:pPr>
        <w:pStyle w:val="ListBullet"/>
      </w:pPr>
      <w:r>
        <w:t>DevSecOps / platform engineers evaluating this repository as a reference implementation.</w:t>
      </w:r>
    </w:p>
    <w:p>
      <w:pPr>
        <w:pStyle w:val="ListBullet"/>
      </w:pPr>
      <w:r>
        <w:t>Security engineers reviewing which controls are enforced versus advisory.</w:t>
      </w:r>
    </w:p>
    <w:p>
      <w:pPr>
        <w:pStyle w:val="ListBullet"/>
      </w:pPr>
      <w:r>
        <w:t>Reviewers of the Darviq Systems portfolio assessing architecture and security design practice.</w:t>
      </w:r>
    </w:p>
    <w:p>
      <w:pPr>
        <w:pStyle w:val="Heading2"/>
      </w:pPr>
      <w:r>
        <w:t>1.4 Definitions &amp; abbreviations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SAST</w:t>
            </w:r>
          </w:p>
        </w:tc>
        <w:tc>
          <w:tcPr>
            <w:tcW w:type="dxa" w:w="4320"/>
          </w:tcPr>
          <w:p>
            <w:r>
              <w:t>Static Application Security Testing — analyzing source code without executing it.</w:t>
            </w:r>
          </w:p>
        </w:tc>
      </w:tr>
      <w:tr>
        <w:tc>
          <w:tcPr>
            <w:tcW w:type="dxa" w:w="4320"/>
          </w:tcPr>
          <w:p>
            <w:r>
              <w:t>SCA</w:t>
            </w:r>
          </w:p>
        </w:tc>
        <w:tc>
          <w:tcPr>
            <w:tcW w:type="dxa" w:w="4320"/>
          </w:tcPr>
          <w:p>
            <w:r>
              <w:t>Software Composition Analysis — scanning third-party dependencies for known CVEs.</w:t>
            </w:r>
          </w:p>
        </w:tc>
      </w:tr>
      <w:tr>
        <w:tc>
          <w:tcPr>
            <w:tcW w:type="dxa" w:w="4320"/>
          </w:tcPr>
          <w:p>
            <w:r>
              <w:t>IaC</w:t>
            </w:r>
          </w:p>
        </w:tc>
        <w:tc>
          <w:tcPr>
            <w:tcW w:type="dxa" w:w="4320"/>
          </w:tcPr>
          <w:p>
            <w:r>
              <w:t>Infrastructure as Code — infrastructure defined declaratively (here, Terraform and Kubernetes YAML).</w:t>
            </w:r>
          </w:p>
        </w:tc>
      </w:tr>
      <w:tr>
        <w:tc>
          <w:tcPr>
            <w:tcW w:type="dxa" w:w="4320"/>
          </w:tcPr>
          <w:p>
            <w:r>
              <w:t>SBOM</w:t>
            </w:r>
          </w:p>
        </w:tc>
        <w:tc>
          <w:tcPr>
            <w:tcW w:type="dxa" w:w="4320"/>
          </w:tcPr>
          <w:p>
            <w:r>
              <w:t>Software Bill of Materials — a machine-readable inventory of software components/packages.</w:t>
            </w:r>
          </w:p>
        </w:tc>
      </w:tr>
      <w:tr>
        <w:tc>
          <w:tcPr>
            <w:tcW w:type="dxa" w:w="4320"/>
          </w:tcPr>
          <w:p>
            <w:r>
              <w:t>SARIF</w:t>
            </w:r>
          </w:p>
        </w:tc>
        <w:tc>
          <w:tcPr>
            <w:tcW w:type="dxa" w:w="4320"/>
          </w:tcPr>
          <w:p>
            <w:r>
              <w:t>Static Analysis Results Interchange Format — JSON format consumed by GitHub's Code Scanning UI.</w:t>
            </w:r>
          </w:p>
        </w:tc>
      </w:tr>
      <w:tr>
        <w:tc>
          <w:tcPr>
            <w:tcW w:type="dxa" w:w="4320"/>
          </w:tcPr>
          <w:p>
            <w:r>
              <w:t>OPA</w:t>
            </w:r>
          </w:p>
        </w:tc>
        <w:tc>
          <w:tcPr>
            <w:tcW w:type="dxa" w:w="4320"/>
          </w:tcPr>
          <w:p>
            <w:r>
              <w:t>Open Policy Agent — a general-purpose policy engine using the Rego language.</w:t>
            </w:r>
          </w:p>
        </w:tc>
      </w:tr>
      <w:tr>
        <w:tc>
          <w:tcPr>
            <w:tcW w:type="dxa" w:w="4320"/>
          </w:tcPr>
          <w:p>
            <w:r>
              <w:t>Rego</w:t>
            </w:r>
          </w:p>
        </w:tc>
        <w:tc>
          <w:tcPr>
            <w:tcW w:type="dxa" w:w="4320"/>
          </w:tcPr>
          <w:p>
            <w:r>
              <w:t>The declarative policy language used by OPA and Gatekeeper.</w:t>
            </w:r>
          </w:p>
        </w:tc>
      </w:tr>
      <w:tr>
        <w:tc>
          <w:tcPr>
            <w:tcW w:type="dxa" w:w="4320"/>
          </w:tcPr>
          <w:p>
            <w:r>
              <w:t>Gatekeeper</w:t>
            </w:r>
          </w:p>
        </w:tc>
        <w:tc>
          <w:tcPr>
            <w:tcW w:type="dxa" w:w="4320"/>
          </w:tcPr>
          <w:p>
            <w:r>
              <w:t>A Kubernetes admission controller that enforces OPA Constraints on the live cluster.</w:t>
            </w:r>
          </w:p>
        </w:tc>
      </w:tr>
      <w:tr>
        <w:tc>
          <w:tcPr>
            <w:tcW w:type="dxa" w:w="4320"/>
          </w:tcPr>
          <w:p>
            <w:r>
              <w:t>ConstraintTemplate</w:t>
            </w:r>
          </w:p>
        </w:tc>
        <w:tc>
          <w:tcPr>
            <w:tcW w:type="dxa" w:w="4320"/>
          </w:tcPr>
          <w:p>
            <w:r>
              <w:t>A Gatekeeper CRD that defines a reusable Rego policy and its parameter schema.</w:t>
            </w:r>
          </w:p>
        </w:tc>
      </w:tr>
      <w:tr>
        <w:tc>
          <w:tcPr>
            <w:tcW w:type="dxa" w:w="4320"/>
          </w:tcPr>
          <w:p>
            <w:r>
              <w:t>Constraint</w:t>
            </w:r>
          </w:p>
        </w:tc>
        <w:tc>
          <w:tcPr>
            <w:tcW w:type="dxa" w:w="4320"/>
          </w:tcPr>
          <w:p>
            <w:r>
              <w:t>A Gatekeeper CRD that binds a ConstraintTemplate to specific resource kinds/namespaces.</w:t>
            </w:r>
          </w:p>
        </w:tc>
      </w:tr>
      <w:tr>
        <w:tc>
          <w:tcPr>
            <w:tcW w:type="dxa" w:w="4320"/>
          </w:tcPr>
          <w:p>
            <w:r>
              <w:t>CVE</w:t>
            </w:r>
          </w:p>
        </w:tc>
        <w:tc>
          <w:tcPr>
            <w:tcW w:type="dxa" w:w="4320"/>
          </w:tcPr>
          <w:p>
            <w:r>
              <w:t>Common Vulnerabilities and Exposures — a public identifier for a known security vulnerability.</w:t>
            </w:r>
          </w:p>
        </w:tc>
      </w:tr>
      <w:tr>
        <w:tc>
          <w:tcPr>
            <w:tcW w:type="dxa" w:w="4320"/>
          </w:tcPr>
          <w:p>
            <w:r>
              <w:t>GHCR</w:t>
            </w:r>
          </w:p>
        </w:tc>
        <w:tc>
          <w:tcPr>
            <w:tcW w:type="dxa" w:w="4320"/>
          </w:tcPr>
          <w:p>
            <w:r>
              <w:t>GitHub Container Registry (ghcr.io) — where the demo app's image is pushed.</w:t>
            </w:r>
          </w:p>
        </w:tc>
      </w:tr>
      <w:tr>
        <w:tc>
          <w:tcPr>
            <w:tcW w:type="dxa" w:w="4320"/>
          </w:tcPr>
          <w:p>
            <w:r>
              <w:t>Shift-left security</w:t>
            </w:r>
          </w:p>
        </w:tc>
        <w:tc>
          <w:tcPr>
            <w:tcW w:type="dxa" w:w="4320"/>
          </w:tcPr>
          <w:p>
            <w:r>
              <w:t>Running security checks as early as possible in the development lifecycle, ideally pre-merge.</w:t>
            </w:r>
          </w:p>
        </w:tc>
      </w:tr>
    </w:tbl>
    <w:p/>
    <w:p>
      <w:pPr>
        <w:pStyle w:val="Heading1"/>
      </w:pPr>
      <w:r>
        <w:t>2. System overview</w:t>
      </w:r>
    </w:p>
    <w:p>
      <w:pPr>
        <w:pStyle w:val="Heading2"/>
      </w:pPr>
      <w:r>
        <w:t>2.1 Problem statement</w:t>
      </w:r>
    </w:p>
    <w:p>
      <w:r>
        <w:t>Traditional CI/CD pipelines build and deploy software with security treated as a separate, later-stage activity (a manual penetration test, a periodic audit, or a runtime firewall). By the time issues are found, the vulnerable code, dependency, container image, or Kubernetes manifest may already be running in production. Darviq DevSecOps addresses this gap by embedding automated security checks directly into the pipeline that builds the artifact, at four distinct layers — source code, third-party dependencies, infrastructure definitions, and the built container image — plus a policy layer that governs how the resulting Kubernetes workload is allowed to be configured, both at commit time (via a standalone OPA evaluation) and at deploy/admission time on a live cluster (via Gatekeeper).</w:t>
      </w:r>
    </w:p>
    <w:p>
      <w:pPr>
        <w:pStyle w:val="Heading2"/>
      </w:pPr>
      <w:r>
        <w:t>2.2 Proposed solution summary</w:t>
      </w:r>
    </w:p>
    <w:p>
      <w:r>
        <w:t>The repository implements a single GitHub Actions workflow (devsecops-pipeline.yaml) with seven jobs that run on every push and pull request to main/develop: SAST (Bandit + Semgrep), SCA (Safety), IaC scanning (Checkov, against both the Terraform sample and the Kubernetes manifests), container build + image/filesystem scanning (Trivy), SBOM generation (Syft), a standalone OPA policy evaluation against the sample Deployment manifest, and a consolidated Markdown security report posted back to the pull request. A second workflow (scheduled-scan.yaml) runs a full Trivy filesystem scan every Monday to catch newly disclosed CVEs in code that hasn't changed. Separately from CI, a set of Gatekeeper ConstraintTemplates and Constraints is shipped so that, once applied to a cluster that has Gatekeeper installed, the same three policy concerns enforced by the CI-time OPA checks (no privileged containers, non-root execution, resource limits) are also enforced at admission time against anything applied directly to the cluster — not just what passed through this pipeline.</w:t>
      </w:r>
    </w:p>
    <w:p>
      <w:pPr>
        <w:pStyle w:val="Heading1"/>
      </w:pPr>
      <w:r>
        <w:t>3. Architecture overview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Responsibility</w:t>
            </w:r>
          </w:p>
        </w:tc>
        <w:tc>
          <w:tcPr>
            <w:tcW w:type="dxa" w:w="2880"/>
          </w:tcPr>
          <w:p>
            <w:r>
              <w:rPr>
                <w:b/>
              </w:rPr>
              <w:t>Technology</w:t>
            </w:r>
          </w:p>
        </w:tc>
      </w:tr>
      <w:tr>
        <w:tc>
          <w:tcPr>
            <w:tcW w:type="dxa" w:w="2880"/>
          </w:tcPr>
          <w:p>
            <w:r>
              <w:t>CI orchestrator</w:t>
            </w:r>
          </w:p>
        </w:tc>
        <w:tc>
          <w:tcPr>
            <w:tcW w:type="dxa" w:w="2880"/>
          </w:tcPr>
          <w:p>
            <w:r>
              <w:t>Runs the seven-job pipeline on push/PR; wires job dependencies (needs:) and artifact hand-off between jobs</w:t>
            </w:r>
          </w:p>
        </w:tc>
        <w:tc>
          <w:tcPr>
            <w:tcW w:type="dxa" w:w="2880"/>
          </w:tcPr>
          <w:p>
            <w:r>
              <w:t>GitHub Actions (ubuntu-latest hosted runners)</w:t>
            </w:r>
          </w:p>
        </w:tc>
      </w:tr>
      <w:tr>
        <w:tc>
          <w:tcPr>
            <w:tcW w:type="dxa" w:w="2880"/>
          </w:tcPr>
          <w:p>
            <w:r>
              <w:t>SAST stage</w:t>
            </w:r>
          </w:p>
        </w:tc>
        <w:tc>
          <w:tcPr>
            <w:tcW w:type="dxa" w:w="2880"/>
          </w:tcPr>
          <w:p>
            <w:r>
              <w:t>Flags insecure Python coding patterns and OWASP Top-10 / secret patterns in app/</w:t>
            </w:r>
          </w:p>
        </w:tc>
        <w:tc>
          <w:tcPr>
            <w:tcW w:type="dxa" w:w="2880"/>
          </w:tcPr>
          <w:p>
            <w:r>
              <w:t>Bandit, Semgrep</w:t>
            </w:r>
          </w:p>
        </w:tc>
      </w:tr>
      <w:tr>
        <w:tc>
          <w:tcPr>
            <w:tcW w:type="dxa" w:w="2880"/>
          </w:tcPr>
          <w:p>
            <w:r>
              <w:t>SCA stage</w:t>
            </w:r>
          </w:p>
        </w:tc>
        <w:tc>
          <w:tcPr>
            <w:tcW w:type="dxa" w:w="2880"/>
          </w:tcPr>
          <w:p>
            <w:r>
              <w:t>Flags known-vulnerable pinned dependencies in app/requirements.txt</w:t>
            </w:r>
          </w:p>
        </w:tc>
        <w:tc>
          <w:tcPr>
            <w:tcW w:type="dxa" w:w="2880"/>
          </w:tcPr>
          <w:p>
            <w:r>
              <w:t>Safety</w:t>
            </w:r>
          </w:p>
        </w:tc>
      </w:tr>
      <w:tr>
        <w:tc>
          <w:tcPr>
            <w:tcW w:type="dxa" w:w="2880"/>
          </w:tcPr>
          <w:p>
            <w:r>
              <w:t>IaC scan stage</w:t>
            </w:r>
          </w:p>
        </w:tc>
        <w:tc>
          <w:tcPr>
            <w:tcW w:type="dxa" w:w="2880"/>
          </w:tcPr>
          <w:p>
            <w:r>
              <w:t>Scans terraform/ and kubernetes/ for misconfigurations against CIS-style benchmarks; uploads SARIF</w:t>
            </w:r>
          </w:p>
        </w:tc>
        <w:tc>
          <w:tcPr>
            <w:tcW w:type="dxa" w:w="2880"/>
          </w:tcPr>
          <w:p>
            <w:r>
              <w:t>Checkov</w:t>
            </w:r>
          </w:p>
        </w:tc>
      </w:tr>
      <w:tr>
        <w:tc>
          <w:tcPr>
            <w:tcW w:type="dxa" w:w="2880"/>
          </w:tcPr>
          <w:p>
            <w:r>
              <w:t>Container build &amp; scan stage</w:t>
            </w:r>
          </w:p>
        </w:tc>
        <w:tc>
          <w:tcPr>
            <w:tcW w:type="dxa" w:w="2880"/>
          </w:tcPr>
          <w:p>
            <w:r>
              <w:t>Builds the app image, blocks on CRITICAL CVEs, scans filesystem for secrets/misconfig, pushes to GHCR on main</w:t>
            </w:r>
          </w:p>
        </w:tc>
        <w:tc>
          <w:tcPr>
            <w:tcW w:type="dxa" w:w="2880"/>
          </w:tcPr>
          <w:p>
            <w:r>
              <w:t>Docker Buildx, Trivy, GHCR</w:t>
            </w:r>
          </w:p>
        </w:tc>
      </w:tr>
      <w:tr>
        <w:tc>
          <w:tcPr>
            <w:tcW w:type="dxa" w:w="2880"/>
          </w:tcPr>
          <w:p>
            <w:r>
              <w:t>SBOM stage</w:t>
            </w:r>
          </w:p>
        </w:tc>
        <w:tc>
          <w:tcPr>
            <w:tcW w:type="dxa" w:w="2880"/>
          </w:tcPr>
          <w:p>
            <w:r>
              <w:t>Generates a component inventory of the app for supply-chain traceability</w:t>
            </w:r>
          </w:p>
        </w:tc>
        <w:tc>
          <w:tcPr>
            <w:tcW w:type="dxa" w:w="2880"/>
          </w:tcPr>
          <w:p>
            <w:r>
              <w:t>Syft (SPDX + CycloneDX output)</w:t>
            </w:r>
          </w:p>
        </w:tc>
      </w:tr>
      <w:tr>
        <w:tc>
          <w:tcPr>
            <w:tcW w:type="dxa" w:w="2880"/>
          </w:tcPr>
          <w:p>
            <w:r>
              <w:t>Policy check stage (CI-time)</w:t>
            </w:r>
          </w:p>
        </w:tc>
        <w:tc>
          <w:tcPr>
            <w:tcW w:type="dxa" w:w="2880"/>
          </w:tcPr>
          <w:p>
            <w:r>
              <w:t>Evaluates the sample Deployment manifest against three standalone Rego policies</w:t>
            </w:r>
          </w:p>
        </w:tc>
        <w:tc>
          <w:tcPr>
            <w:tcW w:type="dxa" w:w="2880"/>
          </w:tcPr>
          <w:p>
            <w:r>
              <w:t>OPA (opa eval, opa CLI)</w:t>
            </w:r>
          </w:p>
        </w:tc>
      </w:tr>
      <w:tr>
        <w:tc>
          <w:tcPr>
            <w:tcW w:type="dxa" w:w="2880"/>
          </w:tcPr>
          <w:p>
            <w:r>
              <w:t>Admission control layer (cluster-time)</w:t>
            </w:r>
          </w:p>
        </w:tc>
        <w:tc>
          <w:tcPr>
            <w:tcW w:type="dxa" w:w="2880"/>
          </w:tcPr>
          <w:p>
            <w:r>
              <w:t>Enforces the same three policy concerns against any workload applied to a live, Gatekeeper-enabled cluster</w:t>
            </w:r>
          </w:p>
        </w:tc>
        <w:tc>
          <w:tcPr>
            <w:tcW w:type="dxa" w:w="2880"/>
          </w:tcPr>
          <w:p>
            <w:r>
              <w:t>OPA Gatekeeper (ConstraintTemplates + Constraints)</w:t>
            </w:r>
          </w:p>
        </w:tc>
      </w:tr>
      <w:tr>
        <w:tc>
          <w:tcPr>
            <w:tcW w:type="dxa" w:w="2880"/>
          </w:tcPr>
          <w:p>
            <w:r>
              <w:t>Reporting stage</w:t>
            </w:r>
          </w:p>
        </w:tc>
        <w:tc>
          <w:tcPr>
            <w:tcW w:type="dxa" w:w="2880"/>
          </w:tcPr>
          <w:p>
            <w:r>
              <w:t>Consolidates Bandit + Safety JSON output into a single Markdown summary posted as a PR comment</w:t>
            </w:r>
          </w:p>
        </w:tc>
        <w:tc>
          <w:tcPr>
            <w:tcW w:type="dxa" w:w="2880"/>
          </w:tcPr>
          <w:p>
            <w:r>
              <w:t>Python script (scripts/security-report.py)</w:t>
            </w:r>
          </w:p>
        </w:tc>
      </w:tr>
      <w:tr>
        <w:tc>
          <w:tcPr>
            <w:tcW w:type="dxa" w:w="2880"/>
          </w:tcPr>
          <w:p>
            <w:r>
              <w:t>Demo workload</w:t>
            </w:r>
          </w:p>
        </w:tc>
        <w:tc>
          <w:tcPr>
            <w:tcW w:type="dxa" w:w="2880"/>
          </w:tcPr>
          <w:p>
            <w:r>
              <w:t>Minimal Flask service used purely as the artifact that flows through every scanning stage</w:t>
            </w:r>
          </w:p>
        </w:tc>
        <w:tc>
          <w:tcPr>
            <w:tcW w:type="dxa" w:w="2880"/>
          </w:tcPr>
          <w:p>
            <w:r>
              <w:t>Flask 3.0.3, Gunicorn 22.0.0, Python 3.12</w:t>
            </w:r>
          </w:p>
        </w:tc>
      </w:tr>
    </w:tbl>
    <w:p/>
    <w:p>
      <w:pPr>
        <w:pStyle w:val="Heading2"/>
      </w:pPr>
      <w:r>
        <w:t>3.1 Component descriptions</w:t>
      </w:r>
    </w:p>
    <w:p>
      <w:r>
        <w:t>CI orchestrator. GitHub Actions runs each job on an ephemeral ubuntu-latest runner. Jobs sast and sca run independently and in parallel; container-scan declares needs: [sast, sca] so the image is only built after those two complete; sbom declares needs: [container-scan]; and security-report declares needs on all preceding jobs with if: always() so the summary is produced even if an earlier job failed.</w:t>
      </w:r>
    </w:p>
    <w:p>
      <w:r>
        <w:t>SAST stage. Bandit is run twice against app/: once with output suppressed (|| true) purely to always produce a bandit-report.json artifact, and a second time without suppression at --severity-level medium --confidence-level medium, which is the step that actually fails the job (and therefore the pipeline) if a medium-or-higher-severity finding exists. Semgrep is also run (p/python, p/owasp-top-ten, p/secrets rulesets) but with continue-on-error: true, making it advisory only.</w:t>
      </w:r>
    </w:p>
    <w:p>
      <w:r>
        <w:t>SCA stage. Safety checks app/requirements.txt (currently just flask and gunicorn) against its vulnerability database and writes safety-report.json, but the check runs with || true, so it never fails the build — it is purely a reporting input consumed later by scripts/security-report.py.</w:t>
      </w:r>
    </w:p>
    <w:p>
      <w:r>
        <w:t>IaC scan stage. Checkov runs twice via bridgecrewio/checkov-action: once against terraform/ (framework: terraform) and once against kubernetes/ (framework: kubernetes), both with soft_fail: true. Findings are uploaded as SARIF to GitHub's Code Scanning tab under two categories (checkov-terraform, checkov-kubernetes) rather than gating the pipeline directly.</w:t>
      </w:r>
    </w:p>
    <w:p>
      <w:r>
        <w:t>Container build &amp; scan stage. The app/Dockerfile image is built with Docker Buildx (build only, push: false at first), tagged by docker/metadata-action with a sha-, branch-ref, and semver tag scheme. Trivy then runs three times: a CRITICAL-only scan with exit-code: 1 (the pipeline's actual container security gate), a HIGH+CRITICAL full scan uploaded as SARIF (if: always(), informational), and a filesystem scan (scan-type: fs) restricted to scanners: misconfig,secret to catch hardcoded secrets and IaC misconfigurations across the whole repo. The image is pushed to ghcr.io only if github.ref == 'refs/heads/main', meaning scans must have passed the preceding steps on that job for the push step to be reached.</w:t>
      </w:r>
    </w:p>
    <w:p>
      <w:r>
        <w:t>SBOM stage. Syft is installed via its published install script and run against app/, producing both an SPDX-JSON and a CycloneDX-JSON SBOM, uploaded as workflow artifacts.</w:t>
      </w:r>
    </w:p>
    <w:p>
      <w:r>
        <w:t>Policy check stage (CI-time). The opa CLI is downloaded directly from openpolicyagent.org and run three times, once per Rego file in opa/policies/ (deny-privileged.rego, require-labels.rego, resource-limits.rego), each evaluated with opa eval --data &lt;file&gt; --input kubernetes/deployment.yaml "data.kubernetes.deny". As written, these opa eval invocations do not pass --fail-defined, so the step's exit code is 0 regardless of whether the deny set is non-empty — today this stage prints policy violations to the job log but does not itself fail the pipeline. This is called out again in the Security design and Assumptions sections below.</w:t>
      </w:r>
    </w:p>
    <w:p>
      <w:r>
        <w:t>Admission control layer. Independently of CI, kubernetes/gatekeeper/constraint-templates/ defines three Gatekeeper ConstraintTemplates (K8sBlockPrivileged, K8sRequireNonRoot, K8sRequireResourceLimits) and kubernetes/gatekeeper/constraints/ binds each to a matching Constraint with enforcementAction: deny, scoped to Deployment (and, for two of the three, DaemonSet/StatefulSet) resources, excluding kube-system (and monitoring for the non-root constraint). These take effect only once kubectl-applied to a cluster that already has Gatekeeper installed — no pipeline job applies them automatically.</w:t>
      </w:r>
    </w:p>
    <w:p>
      <w:r>
        <w:t>Reporting stage. scripts/security-report.py parses bandit-report.json and safety-report.json (downloaded from the earlier jobs' artifacts), buckets findings by severity, and writes security-summary.md, which is posted as a PR comment via actions/github-script when the workflow was triggered by a pull_request event. Checkov and Trivy findings are not currently parsed by this script — they remain visible only in the GitHub Security / Code Scanning tab via their SARIF uploads.</w:t>
      </w:r>
    </w:p>
    <w:p>
      <w:pPr>
        <w:pStyle w:val="Heading1"/>
      </w:pPr>
      <w:r>
        <w:t>4. End-to-end functional workflow</w:t>
      </w:r>
    </w:p>
    <w:p>
      <w:pPr>
        <w:jc w:val="center"/>
      </w:pPr>
      <w:r>
        <w:rPr>
          <w:i/>
        </w:rPr>
        <w:t>[Figure 4.1 — Pipeline flow: commit/PR -&gt; parallel SAST/SCA/IaC scan -&gt; container build &amp; Trivy gate -&gt; SBOM -&gt; OPA policy check -&gt; consolidated report -&gt; (main only) image push to GHCR -&gt; (out of pipeline) manual apply to Gatekeeper-enabled cluster]</w:t>
      </w:r>
    </w:p>
    <w:p>
      <w:r>
        <w:t>A developer pushes a commit or opens a pull request against main or develop. GitHub Actions triggers devsecops-pipeline.yaml. The sast, sca, and iac-scan jobs start immediately and run in parallel since none depends on another. Once both sast and sca complete, container-scan builds the Docker image, runs the blocking CRITICAL-only Trivy scan, and — only if that step exits 0 — proceeds to the filesystem scan and, on main only, pushes the image to GHCR. sbom then generates the SBOM from the built image context. Independently, opa-check evaluates the repository's sample kubernetes/deployment.yaml against the three standalone Rego policies and prints any violations to the log. Finally, security-report runs after all preceding jobs (if: always()) to guarantee it executes even on failure, downloads the Bandit and Safety artifacts, generates security-summary.md, and — for pull_request events — posts it as a PR comment. The pipeline's job stops there: nothing in this repository applies the resulting image or its Kubernetes manifests to a live cluster. If a cluster operator later runs kubectl apply -f kubernetes/deployment.yaml against a Gatekeeper-enabled cluster carrying this repo's Constraints, the same privileged/root/resource-limit rules are re-checked a second time at admission, independent of whatever happened in CI.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Stage (job name)</w:t>
            </w:r>
          </w:p>
        </w:tc>
        <w:tc>
          <w:tcPr>
            <w:tcW w:type="dxa" w:w="2880"/>
          </w:tcPr>
          <w:p>
            <w:r>
              <w:rPr>
                <w:b/>
              </w:rPr>
              <w:t>Trigger condition</w:t>
            </w:r>
          </w:p>
        </w:tc>
        <w:tc>
          <w:tcPr>
            <w:tcW w:type="dxa" w:w="2880"/>
          </w:tcPr>
          <w:p>
            <w:r>
              <w:rPr>
                <w:b/>
              </w:rPr>
              <w:t>Outcome if it fails / finds issues</w:t>
            </w:r>
          </w:p>
        </w:tc>
      </w:tr>
      <w:tr>
        <w:tc>
          <w:tcPr>
            <w:tcW w:type="dxa" w:w="2880"/>
          </w:tcPr>
          <w:p>
            <w:r>
              <w:t>sast</w:t>
            </w:r>
          </w:p>
        </w:tc>
        <w:tc>
          <w:tcPr>
            <w:tcW w:type="dxa" w:w="2880"/>
          </w:tcPr>
          <w:p>
            <w:r>
              <w:t>Every push/PR to main or develop</w:t>
            </w:r>
          </w:p>
        </w:tc>
        <w:tc>
          <w:tcPr>
            <w:tcW w:type="dxa" w:w="2880"/>
          </w:tcPr>
          <w:p>
            <w:r>
              <w:t>Job fails on Bandit medium+ finding (second, unsuppressed run); Semgrep findings are advisory only</w:t>
            </w:r>
          </w:p>
        </w:tc>
      </w:tr>
      <w:tr>
        <w:tc>
          <w:tcPr>
            <w:tcW w:type="dxa" w:w="2880"/>
          </w:tcPr>
          <w:p>
            <w:r>
              <w:t>sca</w:t>
            </w:r>
          </w:p>
        </w:tc>
        <w:tc>
          <w:tcPr>
            <w:tcW w:type="dxa" w:w="2880"/>
          </w:tcPr>
          <w:p>
            <w:r>
              <w:t>Every push/PR to main or develop</w:t>
            </w:r>
          </w:p>
        </w:tc>
        <w:tc>
          <w:tcPr>
            <w:tcW w:type="dxa" w:w="2880"/>
          </w:tcPr>
          <w:p>
            <w:r>
              <w:t>Never fails the job (|| true); findings feed the PR report only</w:t>
            </w:r>
          </w:p>
        </w:tc>
      </w:tr>
      <w:tr>
        <w:tc>
          <w:tcPr>
            <w:tcW w:type="dxa" w:w="2880"/>
          </w:tcPr>
          <w:p>
            <w:r>
              <w:t>iac-scan</w:t>
            </w:r>
          </w:p>
        </w:tc>
        <w:tc>
          <w:tcPr>
            <w:tcW w:type="dxa" w:w="2880"/>
          </w:tcPr>
          <w:p>
            <w:r>
              <w:t>Every push/PR to main or develop</w:t>
            </w:r>
          </w:p>
        </w:tc>
        <w:tc>
          <w:tcPr>
            <w:tcW w:type="dxa" w:w="2880"/>
          </w:tcPr>
          <w:p>
            <w:r>
              <w:t>Never fails the job (soft_fail: true); findings appear as SARIF in the Security tab</w:t>
            </w:r>
          </w:p>
        </w:tc>
      </w:tr>
      <w:tr>
        <w:tc>
          <w:tcPr>
            <w:tcW w:type="dxa" w:w="2880"/>
          </w:tcPr>
          <w:p>
            <w:r>
              <w:t>container-scan</w:t>
            </w:r>
          </w:p>
        </w:tc>
        <w:tc>
          <w:tcPr>
            <w:tcW w:type="dxa" w:w="2880"/>
          </w:tcPr>
          <w:p>
            <w:r>
              <w:t>After sast + sca succeed</w:t>
            </w:r>
          </w:p>
        </w:tc>
        <w:tc>
          <w:tcPr>
            <w:tcW w:type="dxa" w:w="2880"/>
          </w:tcPr>
          <w:p>
            <w:r>
              <w:t>Fails on any CRITICAL image CVE (exit-code: 1); HIGH+CRITICAL and fs findings are reported, not blocking</w:t>
            </w:r>
          </w:p>
        </w:tc>
      </w:tr>
      <w:tr>
        <w:tc>
          <w:tcPr>
            <w:tcW w:type="dxa" w:w="2880"/>
          </w:tcPr>
          <w:p>
            <w:r>
              <w:t>sbom</w:t>
            </w:r>
          </w:p>
        </w:tc>
        <w:tc>
          <w:tcPr>
            <w:tcW w:type="dxa" w:w="2880"/>
          </w:tcPr>
          <w:p>
            <w:r>
              <w:t>After container-scan</w:t>
            </w:r>
          </w:p>
        </w:tc>
        <w:tc>
          <w:tcPr>
            <w:tcW w:type="dxa" w:w="2880"/>
          </w:tcPr>
          <w:p>
            <w:r>
              <w:t>No pass/fail condition — pure artifact generation</w:t>
            </w:r>
          </w:p>
        </w:tc>
      </w:tr>
      <w:tr>
        <w:tc>
          <w:tcPr>
            <w:tcW w:type="dxa" w:w="2880"/>
          </w:tcPr>
          <w:p>
            <w:r>
              <w:t>opa-check</w:t>
            </w:r>
          </w:p>
        </w:tc>
        <w:tc>
          <w:tcPr>
            <w:tcW w:type="dxa" w:w="2880"/>
          </w:tcPr>
          <w:p>
            <w:r>
              <w:t>Every push/PR to main or develop</w:t>
            </w:r>
          </w:p>
        </w:tc>
        <w:tc>
          <w:tcPr>
            <w:tcW w:type="dxa" w:w="2880"/>
          </w:tcPr>
          <w:p>
            <w:r>
              <w:t>Prints deny messages to the log but does not fail the job as currently written (no --fail-defined)</w:t>
            </w:r>
          </w:p>
        </w:tc>
      </w:tr>
      <w:tr>
        <w:tc>
          <w:tcPr>
            <w:tcW w:type="dxa" w:w="2880"/>
          </w:tcPr>
          <w:p>
            <w:r>
              <w:t>security-report</w:t>
            </w:r>
          </w:p>
        </w:tc>
        <w:tc>
          <w:tcPr>
            <w:tcW w:type="dxa" w:w="2880"/>
          </w:tcPr>
          <w:p>
            <w:r>
              <w:t>After all jobs, always (if: always())</w:t>
            </w:r>
          </w:p>
        </w:tc>
        <w:tc>
          <w:tcPr>
            <w:tcW w:type="dxa" w:w="2880"/>
          </w:tcPr>
          <w:p>
            <w:r>
              <w:t>No pass/fail condition — posts a PR comment summarizing Bandit/Safety findings</w:t>
            </w:r>
          </w:p>
        </w:tc>
      </w:tr>
      <w:tr>
        <w:tc>
          <w:tcPr>
            <w:tcW w:type="dxa" w:w="2880"/>
          </w:tcPr>
          <w:p>
            <w:r>
              <w:t>full-scan (scheduled-scan.yaml)</w:t>
            </w:r>
          </w:p>
        </w:tc>
        <w:tc>
          <w:tcPr>
            <w:tcW w:type="dxa" w:w="2880"/>
          </w:tcPr>
          <w:p>
            <w:r>
              <w:t>Weekly, Monday 02:00 UTC, or manual workflow_dispatch</w:t>
            </w:r>
          </w:p>
        </w:tc>
        <w:tc>
          <w:tcPr>
            <w:tcW w:type="dxa" w:w="2880"/>
          </w:tcPr>
          <w:p>
            <w:r>
              <w:t>Uploads a MEDIUM/HIGH/CRITICAL SARIF report; does not fail the run</w:t>
            </w:r>
          </w:p>
        </w:tc>
      </w:tr>
    </w:tbl>
    <w:p/>
    <w:p>
      <w:pPr>
        <w:pStyle w:val="Heading1"/>
      </w:pPr>
      <w:r>
        <w:t>5. Module-wise design overview</w:t>
      </w:r>
    </w:p>
    <w:p>
      <w:pPr>
        <w:pStyle w:val="Heading2"/>
      </w:pPr>
      <w:r>
        <w:t>5.1 Static Application Security Testing (SAST)</w:t>
      </w:r>
    </w:p>
    <w:p>
      <w:r>
        <w:t>Bandit scans app/ for insecure Python patterns (e.g. use of eval, weak hashing, hardcoded binds) at medium severity/confidence; it is the pipeline's actual SAST gate. Semgrep supplements it with the p/python, p/owasp-top-ten, and p/secrets community rulesets, but runs as an advisory step (continue-on-error: true) rather than a gate.</w:t>
      </w:r>
    </w:p>
    <w:p>
      <w:pPr>
        <w:pStyle w:val="Heading2"/>
      </w:pPr>
      <w:r>
        <w:t>5.2 Software Composition Analysis (SCA)</w:t>
      </w:r>
    </w:p>
    <w:p>
      <w:r>
        <w:t>Safety checks the two pinned dependencies in app/requirements.txt (flask, gunicorn) against its vulnerability feed and writes a JSON report. It runs in report-only mode (|| true) and does not currently gate the build.</w:t>
      </w:r>
    </w:p>
    <w:p>
      <w:pPr>
        <w:pStyle w:val="Heading2"/>
      </w:pPr>
      <w:r>
        <w:t>5.3 Infrastructure-as-Code (IaC) scanning</w:t>
      </w:r>
    </w:p>
    <w:p>
      <w:r>
        <w:t>Checkov scans the Terraform sample (terraform/main.tf, a hardened S3 bucket) and the Kubernetes manifests (kubernetes/), producing SARIF uploaded to two separate Code Scanning categories. It runs in soft-fail mode, so findings surface for triage rather than blocking merges.</w:t>
      </w:r>
    </w:p>
    <w:p>
      <w:pPr>
        <w:pStyle w:val="Heading2"/>
      </w:pPr>
      <w:r>
        <w:t>5.4 Container image &amp; filesystem scanning</w:t>
      </w:r>
    </w:p>
    <w:p>
      <w:r>
        <w:t>Trivy performs three distinct scans against the built application image and the repo filesystem: a blocking CRITICAL-CVE image scan, an informational HIGH+CRITICAL SARIF image scan, and a filesystem scan restricted to secret and misconfiguration detectors. It is the only tool in the pipeline configured to hard-fail the job on its own findings.</w:t>
      </w:r>
    </w:p>
    <w:p>
      <w:pPr>
        <w:pStyle w:val="Heading2"/>
      </w:pPr>
      <w:r>
        <w:t>5.5 Software Bill of Materials (SBOM)</w:t>
      </w:r>
    </w:p>
    <w:p>
      <w:r>
        <w:t>Syft generates an SPDX-JSON and a CycloneDX-JSON SBOM for the app/ directory, uploaded as workflow artifacts for supply-chain traceability. No downstream consumer currently diffs or validates these SBOMs; they are produced for audit/record purposes.</w:t>
      </w:r>
    </w:p>
    <w:p>
      <w:pPr>
        <w:pStyle w:val="Heading2"/>
      </w:pPr>
      <w:r>
        <w:t>5.6 Policy-as-code validation (CI-time, OPA)</w:t>
      </w:r>
    </w:p>
    <w:p>
      <w:r>
        <w:t>Three standalone Rego files under opa/policies/ (package kubernetes) are evaluated against kubernetes/deployment.yaml using the opa CLI's opa eval command: deny-privileged.rego (blocks privileged containers, hostPID, hostNetwork), require-labels.rego (requires app/version/team/env labels on both the Deployment and its pod template), and resource-limits.rego (requires CPU/memory limits and a CPU request). This is a design-time check meant to catch policy drift before a manifest is ever applied to a cluster.</w:t>
      </w:r>
    </w:p>
    <w:p>
      <w:pPr>
        <w:pStyle w:val="Heading2"/>
      </w:pPr>
      <w:r>
        <w:t>5.7 Kubernetes admission control (Gatekeeper)</w:t>
      </w:r>
    </w:p>
    <w:p>
      <w:r>
        <w:t>Three Gatekeeper ConstraintTemplate/Constraint pairs mirror the CI-time OPA checks at the cluster level: K8sBlockPrivileged, K8sRequireNonRoot (not covered by a standalone opa/policies/ file — this is a Gatekeeper-only check), and K8sRequireResourceLimits. Enforcement is enforcementAction: deny for all three, meaning a non-compliant create/update request is rejected by the API server at admission time, independent of whether it originated from this pipeline.</w:t>
      </w:r>
    </w:p>
    <w:p>
      <w:pPr>
        <w:pStyle w:val="Heading2"/>
      </w:pPr>
      <w:r>
        <w:t>5.8 Consolidated security reporting</w:t>
      </w:r>
    </w:p>
    <w:p>
      <w:r>
        <w:t>scripts/security-report.py reads bandit-report.json and safety-report.json, groups findings by CRITICAL/HIGH/MEDIUM severity, and renders a Markdown table plus itemized critical/high findings, posted as a PR comment. It intentionally keeps a narrow scope (two tools) rather than re-deriving what SARIF/Code-Scanning already surfaces for Checkov and Trivy.</w:t>
      </w:r>
    </w:p>
    <w:p>
      <w:pPr>
        <w:pStyle w:val="Heading1"/>
      </w:pPr>
      <w:r>
        <w:t>6. Configuration &amp; policy model</w:t>
      </w:r>
    </w:p>
    <w:p>
      <w:r>
        <w:t>This repository has no application data model — the Flask demo app is stateless (three JSON endpoints, no database). What plays the equivalent role of a “data design” here is the configuration and policy model: the set of declarative files that define what is scanned, how strictly, and what a compliant Kubernetes workload must look like.</w:t>
      </w:r>
    </w:p>
    <w:tbl>
      <w:tblPr>
        <w:tblStyle w:val="LightGrid-Accent1"/>
        <w:tblW w:type="auto" w:w="0"/>
        <w:tblLook w:firstColumn="1" w:firstRow="1" w:lastColumn="0" w:lastRow="0" w:noHBand="0" w:noVBand="1" w:val="04A0"/>
      </w:tblPr>
      <w:tblGrid>
        <w:gridCol w:w="4320"/>
        <w:gridCol w:w="4320"/>
      </w:tblGrid>
      <w:tr>
        <w:tc>
          <w:tcPr>
            <w:tcW w:type="dxa" w:w="4320"/>
          </w:tcPr>
          <w:p>
            <w:r>
              <w:rPr>
                <w:b/>
              </w:rPr>
              <w:t>Configuration artifact</w:t>
            </w:r>
          </w:p>
        </w:tc>
        <w:tc>
          <w:tcPr>
            <w:tcW w:type="dxa" w:w="4320"/>
          </w:tcPr>
          <w:p>
            <w:r>
              <w:rPr>
                <w:b/>
              </w:rPr>
              <w:t>Defines</w:t>
            </w:r>
          </w:p>
        </w:tc>
      </w:tr>
      <w:tr>
        <w:tc>
          <w:tcPr>
            <w:tcW w:type="dxa" w:w="4320"/>
          </w:tcPr>
          <w:p>
            <w:r>
              <w:t>opa/policies/*.rego</w:t>
            </w:r>
          </w:p>
        </w:tc>
        <w:tc>
          <w:tcPr>
            <w:tcW w:type="dxa" w:w="4320"/>
          </w:tcPr>
          <w:p>
            <w:r>
              <w:t>Three standalone Rego policies (package kubernetes) evaluated at CI time against a single sample manifest</w:t>
            </w:r>
          </w:p>
        </w:tc>
      </w:tr>
      <w:tr>
        <w:tc>
          <w:tcPr>
            <w:tcW w:type="dxa" w:w="4320"/>
          </w:tcPr>
          <w:p>
            <w:r>
              <w:t>kubernetes/gatekeeper/constraint-templates/*.yaml</w:t>
            </w:r>
          </w:p>
        </w:tc>
        <w:tc>
          <w:tcPr>
            <w:tcW w:type="dxa" w:w="4320"/>
          </w:tcPr>
          <w:p>
            <w:r>
              <w:t>The reusable Rego logic + CRD schema for each cluster-enforced policy (privileged, non-root, resource limits)</w:t>
            </w:r>
          </w:p>
        </w:tc>
      </w:tr>
      <w:tr>
        <w:tc>
          <w:tcPr>
            <w:tcW w:type="dxa" w:w="4320"/>
          </w:tcPr>
          <w:p>
            <w:r>
              <w:t>kubernetes/gatekeeper/constraints/*.yaml</w:t>
            </w:r>
          </w:p>
        </w:tc>
        <w:tc>
          <w:tcPr>
            <w:tcW w:type="dxa" w:w="4320"/>
          </w:tcPr>
          <w:p>
            <w:r>
              <w:t>Which resource kinds/namespaces each ConstraintTemplate applies to, and its enforcementAction</w:t>
            </w:r>
          </w:p>
        </w:tc>
      </w:tr>
      <w:tr>
        <w:tc>
          <w:tcPr>
            <w:tcW w:type="dxa" w:w="4320"/>
          </w:tcPr>
          <w:p>
            <w:r>
              <w:t>kubernetes/deployment.yaml</w:t>
            </w:r>
          </w:p>
        </w:tc>
        <w:tc>
          <w:tcPr>
            <w:tcW w:type="dxa" w:w="4320"/>
          </w:tcPr>
          <w:p>
            <w:r>
              <w:t>The single hardened reference Deployment used as both the OPA CI input and the manifest a cluster operator would apply</w:t>
            </w:r>
          </w:p>
        </w:tc>
      </w:tr>
      <w:tr>
        <w:tc>
          <w:tcPr>
            <w:tcW w:type="dxa" w:w="4320"/>
          </w:tcPr>
          <w:p>
            <w:r>
              <w:t>terraform/main.tf</w:t>
            </w:r>
          </w:p>
        </w:tc>
        <w:tc>
          <w:tcPr>
            <w:tcW w:type="dxa" w:w="4320"/>
          </w:tcPr>
          <w:p>
            <w:r>
              <w:t>The single Checkov scan target for IaC — an intentionally hardened S3 bucket (versioning, KMS SSE, public-access block, access logging)</w:t>
            </w:r>
          </w:p>
        </w:tc>
      </w:tr>
      <w:tr>
        <w:tc>
          <w:tcPr>
            <w:tcW w:type="dxa" w:w="4320"/>
          </w:tcPr>
          <w:p>
            <w:r>
              <w:t>.github/workflows/*.yaml</w:t>
            </w:r>
          </w:p>
        </w:tc>
        <w:tc>
          <w:tcPr>
            <w:tcW w:type="dxa" w:w="4320"/>
          </w:tcPr>
          <w:p>
            <w:r>
              <w:t>The pipeline's own configuration: job graph, triggers, severity thresholds, and which steps are blocking vs. advisory</w:t>
            </w:r>
          </w:p>
        </w:tc>
      </w:tr>
      <w:tr>
        <w:tc>
          <w:tcPr>
            <w:tcW w:type="dxa" w:w="4320"/>
          </w:tcPr>
          <w:p>
            <w:r>
              <w:t>app/requirements.txt</w:t>
            </w:r>
          </w:p>
        </w:tc>
        <w:tc>
          <w:tcPr>
            <w:tcW w:type="dxa" w:w="4320"/>
          </w:tcPr>
          <w:p>
            <w:r>
              <w:t>The dependency set Safety checks (currently two pinned packages)</w:t>
            </w:r>
          </w:p>
        </w:tc>
      </w:tr>
    </w:tbl>
    <w:p/>
    <w:p>
      <w:pPr>
        <w:pStyle w:val="Heading1"/>
      </w:pPr>
      <w:r>
        <w:t>7. 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Notes</w:t>
            </w:r>
          </w:p>
        </w:tc>
      </w:tr>
      <w:tr>
        <w:tc>
          <w:tcPr>
            <w:tcW w:type="dxa" w:w="2880"/>
          </w:tcPr>
          <w:p>
            <w:r>
              <w:t>CI/CD orchestration</w:t>
            </w:r>
          </w:p>
        </w:tc>
        <w:tc>
          <w:tcPr>
            <w:tcW w:type="dxa" w:w="2880"/>
          </w:tcPr>
          <w:p>
            <w:r>
              <w:t>GitHub Actions (ubuntu-latest)</w:t>
            </w:r>
          </w:p>
        </w:tc>
        <w:tc>
          <w:tcPr>
            <w:tcW w:type="dxa" w:w="2880"/>
          </w:tcPr>
          <w:p>
            <w:r>
              <w:t>Two workflows: push/PR pipeline and a weekly scheduled full scan</w:t>
            </w:r>
          </w:p>
        </w:tc>
      </w:tr>
      <w:tr>
        <w:tc>
          <w:tcPr>
            <w:tcW w:type="dxa" w:w="2880"/>
          </w:tcPr>
          <w:p>
            <w:r>
              <w:t>Demo application</w:t>
            </w:r>
          </w:p>
        </w:tc>
        <w:tc>
          <w:tcPr>
            <w:tcW w:type="dxa" w:w="2880"/>
          </w:tcPr>
          <w:p>
            <w:r>
              <w:t>Python 3.12, Flask 3.0.3, Gunicorn 22.0.0</w:t>
            </w:r>
          </w:p>
        </w:tc>
        <w:tc>
          <w:tcPr>
            <w:tcW w:type="dxa" w:w="2880"/>
          </w:tcPr>
          <w:p>
            <w:r>
              <w:t>Minimal service (/, /health, /ready) used purely as a scan artifact</w:t>
            </w:r>
          </w:p>
        </w:tc>
      </w:tr>
      <w:tr>
        <w:tc>
          <w:tcPr>
            <w:tcW w:type="dxa" w:w="2880"/>
          </w:tcPr>
          <w:p>
            <w:r>
              <w:t>Containerization</w:t>
            </w:r>
          </w:p>
        </w:tc>
        <w:tc>
          <w:tcPr>
            <w:tcW w:type="dxa" w:w="2880"/>
          </w:tcPr>
          <w:p>
            <w:r>
              <w:t>Docker, Docker Buildx</w:t>
            </w:r>
          </w:p>
        </w:tc>
        <w:tc>
          <w:tcPr>
            <w:tcW w:type="dxa" w:w="2880"/>
          </w:tcPr>
          <w:p>
            <w:r>
              <w:t>Non-root image (UID/GID 10001), GHA layer caching (type=gha)</w:t>
            </w:r>
          </w:p>
        </w:tc>
      </w:tr>
      <w:tr>
        <w:tc>
          <w:tcPr>
            <w:tcW w:type="dxa" w:w="2880"/>
          </w:tcPr>
          <w:p>
            <w:r>
              <w:t>Container registry</w:t>
            </w:r>
          </w:p>
        </w:tc>
        <w:tc>
          <w:tcPr>
            <w:tcW w:type="dxa" w:w="2880"/>
          </w:tcPr>
          <w:p>
            <w:r>
              <w:t>GHCR (ghcr.io)</w:t>
            </w:r>
          </w:p>
        </w:tc>
        <w:tc>
          <w:tcPr>
            <w:tcW w:type="dxa" w:w="2880"/>
          </w:tcPr>
          <w:p>
            <w:r>
              <w:t>Pushed only from main, after the blocking Trivy step passes</w:t>
            </w:r>
          </w:p>
        </w:tc>
      </w:tr>
      <w:tr>
        <w:tc>
          <w:tcPr>
            <w:tcW w:type="dxa" w:w="2880"/>
          </w:tcPr>
          <w:p>
            <w:r>
              <w:t>SAST</w:t>
            </w:r>
          </w:p>
        </w:tc>
        <w:tc>
          <w:tcPr>
            <w:tcW w:type="dxa" w:w="2880"/>
          </w:tcPr>
          <w:p>
            <w:r>
              <w:t>Bandit, Semgrep</w:t>
            </w:r>
          </w:p>
        </w:tc>
        <w:tc>
          <w:tcPr>
            <w:tcW w:type="dxa" w:w="2880"/>
          </w:tcPr>
          <w:p>
            <w:r>
              <w:t>Bandit gates the build; Semgrep is advisory (continue-on-error)</w:t>
            </w:r>
          </w:p>
        </w:tc>
      </w:tr>
      <w:tr>
        <w:tc>
          <w:tcPr>
            <w:tcW w:type="dxa" w:w="2880"/>
          </w:tcPr>
          <w:p>
            <w:r>
              <w:t>SCA</w:t>
            </w:r>
          </w:p>
        </w:tc>
        <w:tc>
          <w:tcPr>
            <w:tcW w:type="dxa" w:w="2880"/>
          </w:tcPr>
          <w:p>
            <w:r>
              <w:t>Safety</w:t>
            </w:r>
          </w:p>
        </w:tc>
        <w:tc>
          <w:tcPr>
            <w:tcW w:type="dxa" w:w="2880"/>
          </w:tcPr>
          <w:p>
            <w:r>
              <w:t>Report-only (|| true) against app/requirements.txt</w:t>
            </w:r>
          </w:p>
        </w:tc>
      </w:tr>
      <w:tr>
        <w:tc>
          <w:tcPr>
            <w:tcW w:type="dxa" w:w="2880"/>
          </w:tcPr>
          <w:p>
            <w:r>
              <w:t>IaC scanning</w:t>
            </w:r>
          </w:p>
        </w:tc>
        <w:tc>
          <w:tcPr>
            <w:tcW w:type="dxa" w:w="2880"/>
          </w:tcPr>
          <w:p>
            <w:r>
              <w:t>Checkov (bridgecrewio/checkov-action)</w:t>
            </w:r>
          </w:p>
        </w:tc>
        <w:tc>
          <w:tcPr>
            <w:tcW w:type="dxa" w:w="2880"/>
          </w:tcPr>
          <w:p>
            <w:r>
              <w:t>SARIF output, soft_fail: true, against terraform/ and kubernetes/</w:t>
            </w:r>
          </w:p>
        </w:tc>
      </w:tr>
      <w:tr>
        <w:tc>
          <w:tcPr>
            <w:tcW w:type="dxa" w:w="2880"/>
          </w:tcPr>
          <w:p>
            <w:r>
              <w:t>Container/FS scanning</w:t>
            </w:r>
          </w:p>
        </w:tc>
        <w:tc>
          <w:tcPr>
            <w:tcW w:type="dxa" w:w="2880"/>
          </w:tcPr>
          <w:p>
            <w:r>
              <w:t>Trivy (aquasecurity/trivy-action)</w:t>
            </w:r>
          </w:p>
        </w:tc>
        <w:tc>
          <w:tcPr>
            <w:tcW w:type="dxa" w:w="2880"/>
          </w:tcPr>
          <w:p>
            <w:r>
              <w:t>CRITICAL image scan is the one hard gate; HIGH+CRITICAL + fs scans are SARIF/informational</w:t>
            </w:r>
          </w:p>
        </w:tc>
      </w:tr>
      <w:tr>
        <w:tc>
          <w:tcPr>
            <w:tcW w:type="dxa" w:w="2880"/>
          </w:tcPr>
          <w:p>
            <w:r>
              <w:t>SBOM generation</w:t>
            </w:r>
          </w:p>
        </w:tc>
        <w:tc>
          <w:tcPr>
            <w:tcW w:type="dxa" w:w="2880"/>
          </w:tcPr>
          <w:p>
            <w:r>
              <w:t>Syft (anchore)</w:t>
            </w:r>
          </w:p>
        </w:tc>
        <w:tc>
          <w:tcPr>
            <w:tcW w:type="dxa" w:w="2880"/>
          </w:tcPr>
          <w:p>
            <w:r>
              <w:t>SPDX-JSON and CycloneDX-JSON outputs, uploaded as artifacts</w:t>
            </w:r>
          </w:p>
        </w:tc>
      </w:tr>
      <w:tr>
        <w:tc>
          <w:tcPr>
            <w:tcW w:type="dxa" w:w="2880"/>
          </w:tcPr>
          <w:p>
            <w:r>
              <w:t>Policy as code (CI)</w:t>
            </w:r>
          </w:p>
        </w:tc>
        <w:tc>
          <w:tcPr>
            <w:tcW w:type="dxa" w:w="2880"/>
          </w:tcPr>
          <w:p>
            <w:r>
              <w:t>OPA / Rego (opa CLI)</w:t>
            </w:r>
          </w:p>
        </w:tc>
        <w:tc>
          <w:tcPr>
            <w:tcW w:type="dxa" w:w="2880"/>
          </w:tcPr>
          <w:p>
            <w:r>
              <w:t>opa eval against opa/policies/*.rego, currently non-blocking</w:t>
            </w:r>
          </w:p>
        </w:tc>
      </w:tr>
      <w:tr>
        <w:tc>
          <w:tcPr>
            <w:tcW w:type="dxa" w:w="2880"/>
          </w:tcPr>
          <w:p>
            <w:r>
              <w:t>Policy as code (cluster)</w:t>
            </w:r>
          </w:p>
        </w:tc>
        <w:tc>
          <w:tcPr>
            <w:tcW w:type="dxa" w:w="2880"/>
          </w:tcPr>
          <w:p>
            <w:r>
              <w:t>OPA Gatekeeper</w:t>
            </w:r>
          </w:p>
        </w:tc>
        <w:tc>
          <w:tcPr>
            <w:tcW w:type="dxa" w:w="2880"/>
          </w:tcPr>
          <w:p>
            <w:r>
              <w:t>ConstraintTemplates + Constraints, enforcementAction: deny</w:t>
            </w:r>
          </w:p>
        </w:tc>
      </w:tr>
      <w:tr>
        <w:tc>
          <w:tcPr>
            <w:tcW w:type="dxa" w:w="2880"/>
          </w:tcPr>
          <w:p>
            <w:r>
              <w:t>IaC sample</w:t>
            </w:r>
          </w:p>
        </w:tc>
        <w:tc>
          <w:tcPr>
            <w:tcW w:type="dxa" w:w="2880"/>
          </w:tcPr>
          <w:p>
            <w:r>
              <w:t>Terraform ~1.x, hashicorp/aws ~&gt; 5.0</w:t>
            </w:r>
          </w:p>
        </w:tc>
        <w:tc>
          <w:tcPr>
            <w:tcW w:type="dxa" w:w="2880"/>
          </w:tcPr>
          <w:p>
            <w:r>
              <w:t>Single hardened S3 bucket, no plan/apply stage in CI</w:t>
            </w:r>
          </w:p>
        </w:tc>
      </w:tr>
      <w:tr>
        <w:tc>
          <w:tcPr>
            <w:tcW w:type="dxa" w:w="2880"/>
          </w:tcPr>
          <w:p>
            <w:r>
              <w:t>Reporting</w:t>
            </w:r>
          </w:p>
        </w:tc>
        <w:tc>
          <w:tcPr>
            <w:tcW w:type="dxa" w:w="2880"/>
          </w:tcPr>
          <w:p>
            <w:r>
              <w:t>Python 3.12, rich</w:t>
            </w:r>
          </w:p>
        </w:tc>
        <w:tc>
          <w:tcPr>
            <w:tcW w:type="dxa" w:w="2880"/>
          </w:tcPr>
          <w:p>
            <w:r>
              <w:t>scripts/security-report.py → security-summary.md, posted via actions/github-script</w:t>
            </w:r>
          </w:p>
        </w:tc>
      </w:tr>
    </w:tbl>
    <w:p/>
    <w:p>
      <w:pPr>
        <w:pStyle w:val="Heading1"/>
      </w:pPr>
      <w:r>
        <w:t>8. Deployment architecture</w:t>
      </w:r>
    </w:p>
    <w:p>
      <w:pPr>
        <w:jc w:val="center"/>
      </w:pPr>
      <w:r>
        <w:rPr>
          <w:i/>
        </w:rPr>
        <w:t>[Figure 8.1 — GitHub-hosted runners execute all jobs; the built image lands in GHCR; Kubernetes manifests and Gatekeeper policy CRDs are separate artifacts applied manually to a cluster that has Gatekeeper pre-installed]</w:t>
      </w:r>
    </w:p>
    <w:p>
      <w:r>
        <w:t>There is no dedicated infrastructure for this pipeline to operate — every job runs on an ephemeral, GitHub-hosted ubuntu-latest runner, and tools such as OPA and Syft are downloaded fresh (via curl, unpinned to a specific release/checksum) at the start of each run rather than pre-baked into a custom runner image. The only persistent output of the pipeline is the container image pushed to ghcr.io/ravishekharg/devsecops-pipeline/devsecops-app, tagged by commit SHA, branch, and semver, plus the SARIF/artifact records retained by GitHub (Code Scanning alerts, SBOM files, Bandit/Safety JSON). The Kubernetes side is deliberately decoupled from CI: kubernetes/deployment.yaml and the kubernetes/gatekeeper/ ConstraintTemplates and Constraints are reference manifests that a cluster operator applies out-of-band with kubectl, to a cluster where Gatekeeper has already been installed (a stated prerequisite, not something this repo automates). Once applied, Gatekeeper's admission webhook re-evaluates the same three policy concerns (privileged, non-root, resource limits) on every create/update to a matching workload, regardless of whether that workload ever passed through this repository's CI pipeline.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 / setting</w:t>
            </w:r>
          </w:p>
        </w:tc>
        <w:tc>
          <w:tcPr>
            <w:tcW w:type="dxa" w:w="2880"/>
          </w:tcPr>
          <w:p>
            <w:r>
              <w:rPr>
                <w:b/>
              </w:rPr>
              <w:t>Where used</w:t>
            </w:r>
          </w:p>
        </w:tc>
        <w:tc>
          <w:tcPr>
            <w:tcW w:type="dxa" w:w="2880"/>
          </w:tcPr>
          <w:p>
            <w:r>
              <w:rPr>
                <w:b/>
              </w:rPr>
              <w:t>Purpose</w:t>
            </w:r>
          </w:p>
        </w:tc>
      </w:tr>
      <w:tr>
        <w:tc>
          <w:tcPr>
            <w:tcW w:type="dxa" w:w="2880"/>
          </w:tcPr>
          <w:p>
            <w:r>
              <w:t>IMAGE_NAME</w:t>
            </w:r>
          </w:p>
        </w:tc>
        <w:tc>
          <w:tcPr>
            <w:tcW w:type="dxa" w:w="2880"/>
          </w:tcPr>
          <w:p>
            <w:r>
              <w:t>devsecops-pipeline.yaml env</w:t>
            </w:r>
          </w:p>
        </w:tc>
        <w:tc>
          <w:tcPr>
            <w:tcW w:type="dxa" w:w="2880"/>
          </w:tcPr>
          <w:p>
            <w:r>
              <w:t>Base name for the built image (devsecops-app)</w:t>
            </w:r>
          </w:p>
        </w:tc>
      </w:tr>
      <w:tr>
        <w:tc>
          <w:tcPr>
            <w:tcW w:type="dxa" w:w="2880"/>
          </w:tcPr>
          <w:p>
            <w:r>
              <w:t>REGISTRY</w:t>
            </w:r>
          </w:p>
        </w:tc>
        <w:tc>
          <w:tcPr>
            <w:tcW w:type="dxa" w:w="2880"/>
          </w:tcPr>
          <w:p>
            <w:r>
              <w:t>devsecops-pipeline.yaml env</w:t>
            </w:r>
          </w:p>
        </w:tc>
        <w:tc>
          <w:tcPr>
            <w:tcW w:type="dxa" w:w="2880"/>
          </w:tcPr>
          <w:p>
            <w:r>
              <w:t>Target registry host (ghcr.io)</w:t>
            </w:r>
          </w:p>
        </w:tc>
      </w:tr>
      <w:tr>
        <w:tc>
          <w:tcPr>
            <w:tcW w:type="dxa" w:w="2880"/>
          </w:tcPr>
          <w:p>
            <w:r>
              <w:t>permissions.packages: write</w:t>
            </w:r>
          </w:p>
        </w:tc>
        <w:tc>
          <w:tcPr>
            <w:tcW w:type="dxa" w:w="2880"/>
          </w:tcPr>
          <w:p>
            <w:r>
              <w:t>devsecops-pipeline.yaml</w:t>
            </w:r>
          </w:p>
        </w:tc>
        <w:tc>
          <w:tcPr>
            <w:tcW w:type="dxa" w:w="2880"/>
          </w:tcPr>
          <w:p>
            <w:r>
              <w:t>Grants the job token push access to GHCR</w:t>
            </w:r>
          </w:p>
        </w:tc>
      </w:tr>
      <w:tr>
        <w:tc>
          <w:tcPr>
            <w:tcW w:type="dxa" w:w="2880"/>
          </w:tcPr>
          <w:p>
            <w:r>
              <w:t>permissions.security-events: write</w:t>
            </w:r>
          </w:p>
        </w:tc>
        <w:tc>
          <w:tcPr>
            <w:tcW w:type="dxa" w:w="2880"/>
          </w:tcPr>
          <w:p>
            <w:r>
              <w:t>both workflows</w:t>
            </w:r>
          </w:p>
        </w:tc>
        <w:tc>
          <w:tcPr>
            <w:tcW w:type="dxa" w:w="2880"/>
          </w:tcPr>
          <w:p>
            <w:r>
              <w:t>Grants SARIF-upload access to GitHub Code Scanning</w:t>
            </w:r>
          </w:p>
        </w:tc>
      </w:tr>
      <w:tr>
        <w:tc>
          <w:tcPr>
            <w:tcW w:type="dxa" w:w="2880"/>
          </w:tcPr>
          <w:p>
            <w:r>
              <w:t>GITHUB_TOKEN (implicit secret)</w:t>
            </w:r>
          </w:p>
        </w:tc>
        <w:tc>
          <w:tcPr>
            <w:tcW w:type="dxa" w:w="2880"/>
          </w:tcPr>
          <w:p>
            <w:r>
              <w:t>docker/login-action, github-script</w:t>
            </w:r>
          </w:p>
        </w:tc>
        <w:tc>
          <w:tcPr>
            <w:tcW w:type="dxa" w:w="2880"/>
          </w:tcPr>
          <w:p>
            <w:r>
              <w:t>Authenticates to GHCR and to the GitHub API for PR comments</w:t>
            </w:r>
          </w:p>
        </w:tc>
      </w:tr>
      <w:tr>
        <w:tc>
          <w:tcPr>
            <w:tcW w:type="dxa" w:w="2880"/>
          </w:tcPr>
          <w:p>
            <w:r>
              <w:t>APP_VERSION</w:t>
            </w:r>
          </w:p>
        </w:tc>
        <w:tc>
          <w:tcPr>
            <w:tcW w:type="dxa" w:w="2880"/>
          </w:tcPr>
          <w:p>
            <w:r>
              <w:t>app/app.py (os.getenv)</w:t>
            </w:r>
          </w:p>
        </w:tc>
        <w:tc>
          <w:tcPr>
            <w:tcW w:type="dxa" w:w="2880"/>
          </w:tcPr>
          <w:p>
            <w:r>
              <w:t>Runtime-only display value returned by the / endpoint; defaults to 1.0.0</w:t>
            </w:r>
          </w:p>
        </w:tc>
      </w:tr>
      <w:tr>
        <w:tc>
          <w:tcPr>
            <w:tcW w:type="dxa" w:w="2880"/>
          </w:tcPr>
          <w:p>
            <w:r>
              <w:t>cron: '0 2 * * 1'</w:t>
            </w:r>
          </w:p>
        </w:tc>
        <w:tc>
          <w:tcPr>
            <w:tcW w:type="dxa" w:w="2880"/>
          </w:tcPr>
          <w:p>
            <w:r>
              <w:t>scheduled-scan.yaml</w:t>
            </w:r>
          </w:p>
        </w:tc>
        <w:tc>
          <w:tcPr>
            <w:tcW w:type="dxa" w:w="2880"/>
          </w:tcPr>
          <w:p>
            <w:r>
              <w:t>Fires the weekly full filesystem scan every Monday 02:00 UTC</w:t>
            </w:r>
          </w:p>
        </w:tc>
      </w:tr>
    </w:tbl>
    <w:p/>
    <w:p>
      <w:pPr>
        <w:pStyle w:val="Heading1"/>
      </w:pPr>
      <w:r>
        <w:t>9. Security design</w:t>
      </w:r>
    </w:p>
    <w:p>
      <w:r>
        <w:t>The pipeline implements defense-in-depth across five layers, but it is important to be precise about which layers actually block a build/merge today versus which are advisory/reporting-only, since that distinction is the pipeline's real current security posture, not an idealized 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Tool / mechanism</w:t>
            </w:r>
          </w:p>
        </w:tc>
        <w:tc>
          <w:tcPr>
            <w:tcW w:type="dxa" w:w="2880"/>
          </w:tcPr>
          <w:p>
            <w:r>
              <w:rPr>
                <w:b/>
              </w:rPr>
              <w:t>Enforcement today</w:t>
            </w:r>
          </w:p>
        </w:tc>
      </w:tr>
      <w:tr>
        <w:tc>
          <w:tcPr>
            <w:tcW w:type="dxa" w:w="2880"/>
          </w:tcPr>
          <w:p>
            <w:r>
              <w:t>Code</w:t>
            </w:r>
          </w:p>
        </w:tc>
        <w:tc>
          <w:tcPr>
            <w:tcW w:type="dxa" w:w="2880"/>
          </w:tcPr>
          <w:p>
            <w:r>
              <w:t>Bandit (medium+ severity/confidence)</w:t>
            </w:r>
          </w:p>
        </w:tc>
        <w:tc>
          <w:tcPr>
            <w:tcW w:type="dxa" w:w="2880"/>
          </w:tcPr>
          <w:p>
            <w:r>
              <w:t>Blocking — fails the sast job</w:t>
            </w:r>
          </w:p>
        </w:tc>
      </w:tr>
      <w:tr>
        <w:tc>
          <w:tcPr>
            <w:tcW w:type="dxa" w:w="2880"/>
          </w:tcPr>
          <w:p>
            <w:r>
              <w:t>Code (secondary)</w:t>
            </w:r>
          </w:p>
        </w:tc>
        <w:tc>
          <w:tcPr>
            <w:tcW w:type="dxa" w:w="2880"/>
          </w:tcPr>
          <w:p>
            <w:r>
              <w:t>Semgrep (python/owasp-top-ten/secrets)</w:t>
            </w:r>
          </w:p>
        </w:tc>
        <w:tc>
          <w:tcPr>
            <w:tcW w:type="dxa" w:w="2880"/>
          </w:tcPr>
          <w:p>
            <w:r>
              <w:t>Advisory — continue-on-error: true</w:t>
            </w:r>
          </w:p>
        </w:tc>
      </w:tr>
      <w:tr>
        <w:tc>
          <w:tcPr>
            <w:tcW w:type="dxa" w:w="2880"/>
          </w:tcPr>
          <w:p>
            <w:r>
              <w:t>Dependencies</w:t>
            </w:r>
          </w:p>
        </w:tc>
        <w:tc>
          <w:tcPr>
            <w:tcW w:type="dxa" w:w="2880"/>
          </w:tcPr>
          <w:p>
            <w:r>
              <w:t>Safety</w:t>
            </w:r>
          </w:p>
        </w:tc>
        <w:tc>
          <w:tcPr>
            <w:tcW w:type="dxa" w:w="2880"/>
          </w:tcPr>
          <w:p>
            <w:r>
              <w:t>Advisory — runs with || true</w:t>
            </w:r>
          </w:p>
        </w:tc>
      </w:tr>
      <w:tr>
        <w:tc>
          <w:tcPr>
            <w:tcW w:type="dxa" w:w="2880"/>
          </w:tcPr>
          <w:p>
            <w:r>
              <w:t>Infrastructure (Terraform + K8s YAML)</w:t>
            </w:r>
          </w:p>
        </w:tc>
        <w:tc>
          <w:tcPr>
            <w:tcW w:type="dxa" w:w="2880"/>
          </w:tcPr>
          <w:p>
            <w:r>
              <w:t>Checkov</w:t>
            </w:r>
          </w:p>
        </w:tc>
        <w:tc>
          <w:tcPr>
            <w:tcW w:type="dxa" w:w="2880"/>
          </w:tcPr>
          <w:p>
            <w:r>
              <w:t>Advisory — soft_fail: true, surfaced via SARIF</w:t>
            </w:r>
          </w:p>
        </w:tc>
      </w:tr>
      <w:tr>
        <w:tc>
          <w:tcPr>
            <w:tcW w:type="dxa" w:w="2880"/>
          </w:tcPr>
          <w:p>
            <w:r>
              <w:t>Container image</w:t>
            </w:r>
          </w:p>
        </w:tc>
        <w:tc>
          <w:tcPr>
            <w:tcW w:type="dxa" w:w="2880"/>
          </w:tcPr>
          <w:p>
            <w:r>
              <w:t>Trivy CRITICAL scan</w:t>
            </w:r>
          </w:p>
        </w:tc>
        <w:tc>
          <w:tcPr>
            <w:tcW w:type="dxa" w:w="2880"/>
          </w:tcPr>
          <w:p>
            <w:r>
              <w:t>Blocking — exit-code: 1 on any CRITICAL CVE</w:t>
            </w:r>
          </w:p>
        </w:tc>
      </w:tr>
      <w:tr>
        <w:tc>
          <w:tcPr>
            <w:tcW w:type="dxa" w:w="2880"/>
          </w:tcPr>
          <w:p>
            <w:r>
              <w:t>Container image (full)</w:t>
            </w:r>
          </w:p>
        </w:tc>
        <w:tc>
          <w:tcPr>
            <w:tcW w:type="dxa" w:w="2880"/>
          </w:tcPr>
          <w:p>
            <w:r>
              <w:t>Trivy HIGH+CRITICAL scan</w:t>
            </w:r>
          </w:p>
        </w:tc>
        <w:tc>
          <w:tcPr>
            <w:tcW w:type="dxa" w:w="2880"/>
          </w:tcPr>
          <w:p>
            <w:r>
              <w:t>Advisory — SARIF upload, if: always()</w:t>
            </w:r>
          </w:p>
        </w:tc>
      </w:tr>
      <w:tr>
        <w:tc>
          <w:tcPr>
            <w:tcW w:type="dxa" w:w="2880"/>
          </w:tcPr>
          <w:p>
            <w:r>
              <w:t>Filesystem / secrets</w:t>
            </w:r>
          </w:p>
        </w:tc>
        <w:tc>
          <w:tcPr>
            <w:tcW w:type="dxa" w:w="2880"/>
          </w:tcPr>
          <w:p>
            <w:r>
              <w:t>Trivy fs scan (misconfig, secret)</w:t>
            </w:r>
          </w:p>
        </w:tc>
        <w:tc>
          <w:tcPr>
            <w:tcW w:type="dxa" w:w="2880"/>
          </w:tcPr>
          <w:p>
            <w:r>
              <w:t>Advisory — SARIF upload, not gated</w:t>
            </w:r>
          </w:p>
        </w:tc>
      </w:tr>
      <w:tr>
        <w:tc>
          <w:tcPr>
            <w:tcW w:type="dxa" w:w="2880"/>
          </w:tcPr>
          <w:p>
            <w:r>
              <w:t>Manifest (design-time)</w:t>
            </w:r>
          </w:p>
        </w:tc>
        <w:tc>
          <w:tcPr>
            <w:tcW w:type="dxa" w:w="2880"/>
          </w:tcPr>
          <w:p>
            <w:r>
              <w:t>OPA (opa eval, three Rego policies)</w:t>
            </w:r>
          </w:p>
        </w:tc>
        <w:tc>
          <w:tcPr>
            <w:tcW w:type="dxa" w:w="2880"/>
          </w:tcPr>
          <w:p>
            <w:r>
              <w:t>Currently non-blocking — no --fail-defined flag, so the step exits 0 regardless of deny results</w:t>
            </w:r>
          </w:p>
        </w:tc>
      </w:tr>
      <w:tr>
        <w:tc>
          <w:tcPr>
            <w:tcW w:type="dxa" w:w="2880"/>
          </w:tcPr>
          <w:p>
            <w:r>
              <w:t>Manifest (admission-time)</w:t>
            </w:r>
          </w:p>
        </w:tc>
        <w:tc>
          <w:tcPr>
            <w:tcW w:type="dxa" w:w="2880"/>
          </w:tcPr>
          <w:p>
            <w:r>
              <w:t>Gatekeeper (three Constraints, enforcementAction: deny)</w:t>
            </w:r>
          </w:p>
        </w:tc>
        <w:tc>
          <w:tcPr>
            <w:tcW w:type="dxa" w:w="2880"/>
          </w:tcPr>
          <w:p>
            <w:r>
              <w:t>Blocking, but only on clusters where these Constraints have been applied — not invoked by CI at all</w:t>
            </w:r>
          </w:p>
        </w:tc>
      </w:tr>
    </w:tbl>
    <w:p/>
    <w:p>
      <w:r>
        <w:t>The three Gatekeeper policies enforced at admission time are: (1) K8sBlockPrivileged, which denies any Deployment/DaemonSet/StatefulSet container with securityContext.privileged == true; (2) K8sRequireNonRoot, which denies a container unless securityContext.runAsNonRoot is set and additionally denies securityContext.runAsUser == 0; and (3) K8sRequireResourceLimits, which denies a container missing resources.limits.cpu, resources.limits.memory, or resources.requests.cpu. All three exclude kube-system from enforcement, and K8sRequireNonRoot additionally excludes monitoring. The bundled kubernetes/deployment.yaml sample is deliberately hardened (runAsNonRoot: true, runAsUser: 10001, allowPrivilegeEscalation: false, capabilities.drop: [ALL], readOnlyRootFilesystem: true, explicit CPU/memory requests and limits, automountServiceAccountToken: false, seccompProfile: RuntimeDefault) specifically so that it passes both the CI-time OPA checks and the cluster-time Gatekeeper Constraints, demonstrating the intended compliant end state rather than a violation case.</w:t>
      </w:r>
    </w:p>
    <w:p>
      <w:r>
        <w:t>Supply-chain visibility is handled separately from the blocking/advisory gates above: Syft's SPDX and CycloneDX SBOMs give a point-in-time component inventory of the app image, and the weekly scheduled-scan.yaml re-runs a broader Trivy filesystem scan (MEDIUM/HIGH/CRITICAL) so that CVEs disclosed after a commit was last scanned are still caught even without new code changes.</w:t>
      </w:r>
    </w:p>
    <w:p>
      <w:pPr>
        <w:pStyle w:val="Heading1"/>
      </w:pPr>
      <w:r>
        <w:t>10. Non-functional requirements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Target / approach</w:t>
            </w:r>
          </w:p>
        </w:tc>
      </w:tr>
      <w:tr>
        <w:tc>
          <w:tcPr>
            <w:tcW w:type="dxa" w:w="4320"/>
          </w:tcPr>
          <w:p>
            <w:r>
              <w:t>Pipeline latency</w:t>
            </w:r>
          </w:p>
        </w:tc>
        <w:tc>
          <w:tcPr>
            <w:tcW w:type="dxa" w:w="4320"/>
          </w:tcPr>
          <w:p>
            <w:r>
              <w:t>sast, sca, and iac-scan run in parallel with no interdependency, keeping wall-clock time close to the slowest single job rather than the sum of all jobs; no explicit SLA is enforced in the workflow itself</w:t>
            </w:r>
          </w:p>
        </w:tc>
      </w:tr>
      <w:tr>
        <w:tc>
          <w:tcPr>
            <w:tcW w:type="dxa" w:w="4320"/>
          </w:tcPr>
          <w:p>
            <w:r>
              <w:t>False-positive handling</w:t>
            </w:r>
          </w:p>
        </w:tc>
        <w:tc>
          <w:tcPr>
            <w:tcW w:type="dxa" w:w="4320"/>
          </w:tcPr>
          <w:p>
            <w:r>
              <w:t>Checkov, Safety, the full Trivy scan, and the fs scan all run in non-blocking modes (soft_fail, || true, if: always()) precisely so noisy or debatable findings surface for human triage in the Security tab/PR comment rather than blocking every merge</w:t>
            </w:r>
          </w:p>
        </w:tc>
      </w:tr>
      <w:tr>
        <w:tc>
          <w:tcPr>
            <w:tcW w:type="dxa" w:w="4320"/>
          </w:tcPr>
          <w:p>
            <w:r>
              <w:t>Signal-to-noise on hard gates</w:t>
            </w:r>
          </w:p>
        </w:tc>
        <w:tc>
          <w:tcPr>
            <w:tcW w:type="dxa" w:w="4320"/>
          </w:tcPr>
          <w:p>
            <w:r>
              <w:t>Only two checks hard-fail a job today: Bandit at medium+ severity/confidence, and Trivy at CRITICAL image CVEs — a deliberately narrow, high-confidence blocking set</w:t>
            </w:r>
          </w:p>
        </w:tc>
      </w:tr>
      <w:tr>
        <w:tc>
          <w:tcPr>
            <w:tcW w:type="dxa" w:w="4320"/>
          </w:tcPr>
          <w:p>
            <w:r>
              <w:t>Auditability</w:t>
            </w:r>
          </w:p>
        </w:tc>
        <w:tc>
          <w:tcPr>
            <w:tcW w:type="dxa" w:w="4320"/>
          </w:tcPr>
          <w:p>
            <w:r>
              <w:t>SARIF uploads (two Checkov categories + Trivy image) feed GitHub's native Code Scanning UI; SBOMs and Bandit/Safety JSON are retained as workflow artifacts</w:t>
            </w:r>
          </w:p>
        </w:tc>
      </w:tr>
      <w:tr>
        <w:tc>
          <w:tcPr>
            <w:tcW w:type="dxa" w:w="4320"/>
          </w:tcPr>
          <w:p>
            <w:r>
              <w:t>Repeatability / drift detection</w:t>
            </w:r>
          </w:p>
        </w:tc>
        <w:tc>
          <w:tcPr>
            <w:tcW w:type="dxa" w:w="4320"/>
          </w:tcPr>
          <w:p>
            <w:r>
              <w:t>The weekly scheduled-scan.yaml re-scans the filesystem independent of code changes, catching newly disclosed CVEs in unchanged dependencies</w:t>
            </w:r>
          </w:p>
        </w:tc>
      </w:tr>
      <w:tr>
        <w:tc>
          <w:tcPr>
            <w:tcW w:type="dxa" w:w="4320"/>
          </w:tcPr>
          <w:p>
            <w:r>
              <w:t>Runner scalability</w:t>
            </w:r>
          </w:p>
        </w:tc>
        <w:tc>
          <w:tcPr>
            <w:tcW w:type="dxa" w:w="4320"/>
          </w:tcPr>
          <w:p>
            <w:r>
              <w:t>Stateless, ephemeral GitHub-hosted runners; each workflow run is independent, with no shared mutable state beyond upload/download-artifact hand-offs</w:t>
            </w:r>
          </w:p>
        </w:tc>
      </w:tr>
      <w:tr>
        <w:tc>
          <w:tcPr>
            <w:tcW w:type="dxa" w:w="4320"/>
          </w:tcPr>
          <w:p>
            <w:r>
              <w:t>Tooling reproducibility</w:t>
            </w:r>
          </w:p>
        </w:tc>
        <w:tc>
          <w:tcPr>
            <w:tcW w:type="dxa" w:w="4320"/>
          </w:tcPr>
          <w:p>
            <w:r>
              <w:t>OPA and Syft are installed by curl-ing latest at run time rather than pinned to a version/checksum, which is a trade-off in favor of simplicity over strict reproducibility</w:t>
            </w:r>
          </w:p>
        </w:tc>
      </w:tr>
    </w:tbl>
    <w:p/>
    <w:p>
      <w:pPr>
        <w:pStyle w:val="Heading1"/>
      </w:pPr>
      <w:r>
        <w:t>11. Assumptions &amp; constraints</w:t>
      </w:r>
    </w:p>
    <w:p>
      <w:pPr>
        <w:pStyle w:val="ListBullet"/>
      </w:pPr>
      <w:r>
        <w:t>Assumes GitHub-hosted runners with outbound internet access, since OPA, Syft, and several actions download binaries/rulesets at run time rather than from a pinned/cached source.</w:t>
      </w:r>
    </w:p>
    <w:p>
      <w:pPr>
        <w:pStyle w:val="ListBullet"/>
      </w:pPr>
      <w:r>
        <w:t>Assumes the target Kubernetes cluster already has Gatekeeper installed; this repository supplies only the ConstraintTemplate/Constraint CRs, not Gatekeeper itself.</w:t>
      </w:r>
    </w:p>
    <w:p>
      <w:pPr>
        <w:pStyle w:val="ListBullet"/>
      </w:pPr>
      <w:r>
        <w:t>Assumes the repository's GITHUB_TOKEN has packages: write scope so the container-scan job can push to GHCR; this depends on repository/organization package settings.</w:t>
      </w:r>
    </w:p>
    <w:p>
      <w:pPr>
        <w:pStyle w:val="ListBullet"/>
      </w:pPr>
      <w:r>
        <w:t>The Terraform sample has no backend configuration, plan step, or apply step in CI — it exists solely as a Checkov scan target, not as a provisioning pipeline.</w:t>
      </w:r>
    </w:p>
    <w:p>
      <w:pPr>
        <w:pStyle w:val="ListBullet"/>
      </w:pPr>
      <w:r>
        <w:t>There is exactly one demo microservice and one sample Deployment manifest; the pipeline is not demonstrated at multi-service fan-out scale.</w:t>
      </w:r>
    </w:p>
    <w:p>
      <w:pPr>
        <w:pStyle w:val="ListBullet"/>
      </w:pPr>
      <w:r>
        <w:t>As currently coded, the opa-check job does not fail the pipeline on policy violations (no --fail-defined on opa eval) — the README's "Security Gates" list describes OPA/Gatekeeper as blocking deployment, which is accurate for the Gatekeeper admission-control layer on a live cluster, but the CI-time OPA step as implemented is currently advisory.</w:t>
      </w:r>
    </w:p>
    <w:p>
      <w:pPr>
        <w:pStyle w:val="ListBullet"/>
      </w:pPr>
      <w:r>
        <w:t>scripts/security-report.py aggregates only Bandit and Safety output; Checkov and Trivy findings are visible only via their SARIF uploads in the GitHub Security tab, not in the PR comment.</w:t>
      </w:r>
    </w:p>
    <w:p>
      <w:pPr>
        <w:pStyle w:val="ListBullet"/>
      </w:pPr>
      <w:r>
        <w:t>No continuous-deployment mechanism exists in this repository — pushing an image to GHCR is the pipeline's final step; applying manifests to a cluster is a manual, out-of-band operation.</w:t>
      </w:r>
    </w:p>
    <w:p>
      <w:pPr>
        <w:pStyle w:val="Heading1"/>
      </w:pPr>
      <w:r>
        <w:t>12. Future enhancements</w:t>
      </w:r>
    </w:p>
    <w:p>
      <w:pPr>
        <w:pStyle w:val="ListBullet"/>
      </w:pPr>
      <w:r>
        <w:t>Add --fail-defined (or an equivalent conftest-style wrapper) to the opa-check job so a non-empty deny set actually fails the pipeline, matching the blocking behavior already implied by the README's Security Gates section.</w:t>
      </w:r>
    </w:p>
    <w:p>
      <w:pPr>
        <w:pStyle w:val="ListBullet"/>
      </w:pPr>
      <w:r>
        <w:t>Extend scripts/security-report.py to also parse the Checkov and Trivy SARIF outputs, so the PR comment becomes a single consolidated view of all five scanners instead of two.</w:t>
      </w:r>
    </w:p>
    <w:p>
      <w:pPr>
        <w:pStyle w:val="ListBullet"/>
      </w:pPr>
      <w:r>
        <w:t>Add a real CD stage — e.g. a GitOps-style manifest push, or a server-side dry-run (kubectl apply --dry-run=server) against a staging cluster — to close the loop between a passing pipeline and an actually-deployed, Gatekeeper-checked workload.</w:t>
      </w:r>
    </w:p>
    <w:p>
      <w:pPr>
        <w:pStyle w:val="ListBullet"/>
      </w:pPr>
      <w:r>
        <w:t>Pin the OPA and Syft install steps to specific released versions with checksum verification instead of curl-ing latest on every run.</w:t>
      </w:r>
    </w:p>
    <w:p>
      <w:pPr>
        <w:pStyle w:val="ListBullet"/>
      </w:pPr>
      <w:r>
        <w:t>Add a dedicated secrets-scanning tool (e.g. gitleaks or truffleHog) as a defense-in-depth companion to Trivy's built-in fs secret scanner.</w:t>
      </w:r>
    </w:p>
    <w:p>
      <w:pPr>
        <w:pStyle w:val="ListBullet"/>
      </w:pPr>
      <w:r>
        <w:t>Expand the Terraform sample with an intentionally non-compliant resource (or a second module) so Checkov's failure path and SARIF output can be exercised in addition to its clean-pass path.</w:t>
      </w:r>
    </w:p>
    <w:p>
      <w:pPr>
        <w:pStyle w:val="Heading1"/>
      </w:pPr>
      <w:r>
        <w:t>13. Appendix</w:t>
      </w:r>
    </w:p>
    <w:p>
      <w:pPr>
        <w:pStyle w:val="Heading2"/>
      </w:pPr>
      <w:r>
        <w:t>13.1 References</w:t>
      </w:r>
    </w:p>
    <w:p>
      <w:pPr>
        <w:pStyle w:val="ListBullet"/>
      </w:pPr>
      <w:r>
        <w:t>Repository README.md (pipeline stages, security gates, quick-start commands)</w:t>
      </w:r>
    </w:p>
    <w:p>
      <w:pPr>
        <w:pStyle w:val="ListBullet"/>
      </w:pPr>
      <w:r>
        <w:t>.github/workflows/devsecops-pipeline.yaml — primary CI pipeline</w:t>
      </w:r>
    </w:p>
    <w:p>
      <w:pPr>
        <w:pStyle w:val="ListBullet"/>
      </w:pPr>
      <w:r>
        <w:t>.github/workflows/scheduled-scan.yaml — weekly full scan</w:t>
      </w:r>
    </w:p>
    <w:p>
      <w:pPr>
        <w:pStyle w:val="ListBullet"/>
      </w:pPr>
      <w:r>
        <w:t>opa/policies/*.rego — CI-time OPA policies</w:t>
      </w:r>
    </w:p>
    <w:p>
      <w:pPr>
        <w:pStyle w:val="ListBullet"/>
      </w:pPr>
      <w:r>
        <w:t>kubernetes/gatekeeper/ — ConstraintTemplates and Constraints</w:t>
      </w:r>
    </w:p>
    <w:p>
      <w:pPr>
        <w:pStyle w:val="ListBullet"/>
      </w:pPr>
      <w:r>
        <w:t>Open Policy Agent documentation: https://www.openpolicyagent.org/docs/latest/</w:t>
      </w:r>
    </w:p>
    <w:p>
      <w:pPr>
        <w:pStyle w:val="ListBullet"/>
      </w:pPr>
      <w:r>
        <w:t>OPA Gatekeeper documentation: https://open-policy-agent.github.io/gatekeeper/</w:t>
      </w:r>
    </w:p>
    <w:p>
      <w:pPr>
        <w:pStyle w:val="ListBullet"/>
      </w:pPr>
      <w:r>
        <w:t>Aqua Trivy documentation: https://aquasecurity.github.io/trivy/</w:t>
      </w:r>
    </w:p>
    <w:p>
      <w:pPr>
        <w:pStyle w:val="ListBullet"/>
      </w:pPr>
      <w:r>
        <w:t>Anchore Syft: https://github.com/anchore/syft</w:t>
      </w:r>
    </w:p>
    <w:p>
      <w:pPr>
        <w:pStyle w:val="ListBullet"/>
      </w:pPr>
      <w:r>
        <w:t>Bridgecrew Checkov: https://www.checkov.io/</w:t>
      </w:r>
    </w:p>
    <w:p>
      <w:pPr>
        <w:pStyle w:val="Heading2"/>
      </w:pPr>
      <w:r>
        <w:t>13.2 Change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Date</w:t>
            </w:r>
          </w:p>
        </w:tc>
        <w:tc>
          <w:tcPr>
            <w:tcW w:type="dxa" w:w="2880"/>
          </w:tcPr>
          <w:p>
            <w:r>
              <w:rPr>
                <w:b/>
              </w:rPr>
              <w:t>Description</w:t>
            </w:r>
          </w:p>
        </w:tc>
      </w:tr>
      <w:tr>
        <w:tc>
          <w:tcPr>
            <w:tcW w:type="dxa" w:w="2880"/>
          </w:tcPr>
          <w:p>
            <w:r>
              <w:t>1.0</w:t>
            </w:r>
          </w:p>
        </w:tc>
        <w:tc>
          <w:tcPr>
            <w:tcW w:type="dxa" w:w="2880"/>
          </w:tcPr>
          <w:p>
            <w:r>
              <w:t>July 31, 2026</w:t>
            </w:r>
          </w:p>
        </w:tc>
        <w:tc>
          <w:tcPr>
            <w:tcW w:type="dxa" w:w="2880"/>
          </w:tcPr>
          <w:p>
            <w:r>
              <w:t>Initial high-level design document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