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993448"/>
            <wp:docPr id="1" name="Picture 1"/>
            <wp:cNvGraphicFramePr>
              <a:graphicFrameLocks noChangeAspect="1"/>
            </wp:cNvGraphicFramePr>
            <a:graphic>
              <a:graphicData uri="http://schemas.openxmlformats.org/drawingml/2006/picture">
                <pic:pic>
                  <pic:nvPicPr>
                    <pic:cNvPr id="0" name="darviq-logo.png"/>
                    <pic:cNvPicPr/>
                  </pic:nvPicPr>
                  <pic:blipFill>
                    <a:blip r:embed="rId9"/>
                    <a:stretch>
                      <a:fillRect/>
                    </a:stretch>
                  </pic:blipFill>
                  <pic:spPr>
                    <a:xfrm>
                      <a:off x="0" y="0"/>
                      <a:ext cx="1188720" cy="993448"/>
                    </a:xfrm>
                    <a:prstGeom prst="rect"/>
                  </pic:spPr>
                </pic:pic>
              </a:graphicData>
            </a:graphic>
          </wp:inline>
        </w:drawing>
      </w:r>
    </w:p>
    <w:p>
      <w:pPr>
        <w:jc w:val="center"/>
      </w:pPr>
      <w:r>
        <w:rPr>
          <w:b/>
          <w:sz w:val="56"/>
        </w:rPr>
        <w:t>Darviq Enterprise</w:t>
      </w:r>
    </w:p>
    <w:p>
      <w:pPr>
        <w:jc w:val="center"/>
      </w:pPr>
      <w:r>
        <w:rPr>
          <w:color w:val="404040"/>
          <w:sz w:val="32"/>
        </w:rPr>
        <w:t>Enterprise DevOps Platform on AWS EKS</w:t>
      </w:r>
    </w:p>
    <w:p>
      <w:pPr>
        <w:jc w:val="center"/>
      </w:pPr>
      <w:r>
        <w:rPr>
          <w:b/>
          <w:sz w:val="36"/>
        </w:rPr>
        <w:t>High-Level Design (HLD) Document</w:t>
      </w:r>
    </w:p>
    <w:p>
      <w:pPr>
        <w:jc w:val="center"/>
      </w:pPr>
      <w:r>
        <w:t>Version 1.0</w:t>
      </w:r>
    </w:p>
    <w:p>
      <w:pPr>
        <w:jc w:val="center"/>
      </w:pPr>
      <w:r>
        <w:t>July 31, 2026</w:t>
      </w:r>
    </w:p>
    <w:p>
      <w:pPr>
        <w:jc w:val="center"/>
      </w:pPr>
      <w:r>
        <w:t>Status: Version 1.0</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Darviq Enterprise — High-Level Design (HLD)</w:t>
            </w:r>
          </w:p>
        </w:tc>
      </w:tr>
      <w:tr>
        <w:tc>
          <w:tcPr>
            <w:tcW w:type="dxa" w:w="4320"/>
          </w:tcPr>
          <w:p>
            <w:r>
              <w:t>Version</w:t>
            </w:r>
          </w:p>
        </w:tc>
        <w:tc>
          <w:tcPr>
            <w:tcW w:type="dxa" w:w="4320"/>
          </w:tcPr>
          <w:p>
            <w:r>
              <w:t>1.0</w:t>
            </w:r>
          </w:p>
        </w:tc>
      </w:tr>
      <w:tr>
        <w:tc>
          <w:tcPr>
            <w:tcW w:type="dxa" w:w="4320"/>
          </w:tcPr>
          <w:p>
            <w:r>
              <w:t>Date</w:t>
            </w:r>
          </w:p>
        </w:tc>
        <w:tc>
          <w:tcPr>
            <w:tcW w:type="dxa" w:w="4320"/>
          </w:tcPr>
          <w:p>
            <w:r>
              <w:t>July 31, 2026</w:t>
            </w:r>
          </w:p>
        </w:tc>
      </w:tr>
      <w:tr>
        <w:tc>
          <w:tcPr>
            <w:tcW w:type="dxa" w:w="4320"/>
          </w:tcPr>
          <w:p>
            <w:r>
              <w:t>Status</w:t>
            </w:r>
          </w:p>
        </w:tc>
        <w:tc>
          <w:tcPr>
            <w:tcW w:type="dxa" w:w="4320"/>
          </w:tcPr>
          <w:p>
            <w:r>
              <w:t>Version 1.0</w:t>
            </w:r>
          </w:p>
        </w:tc>
      </w:tr>
      <w:tr>
        <w:tc>
          <w:tcPr>
            <w:tcW w:type="dxa" w:w="4320"/>
          </w:tcPr>
          <w:p>
            <w:r>
              <w:t>Author</w:t>
            </w:r>
          </w:p>
        </w:tc>
        <w:tc>
          <w:tcPr>
            <w:tcW w:type="dxa" w:w="4320"/>
          </w:tcPr>
          <w:p>
            <w:r>
              <w:t>Darviq Systems engineering</w:t>
            </w:r>
          </w:p>
        </w:tc>
      </w:tr>
      <w:tr>
        <w:tc>
          <w:tcPr>
            <w:tcW w:type="dxa" w:w="4320"/>
          </w:tcPr>
          <w:p>
            <w:r>
              <w:t>Owner</w:t>
            </w:r>
          </w:p>
        </w:tc>
        <w:tc>
          <w:tcPr>
            <w:tcW w:type="dxa" w:w="4320"/>
          </w:tcPr>
          <w:p>
            <w:r>
              <w:t>Darviq Systems engineering</w:t>
            </w:r>
          </w:p>
        </w:tc>
      </w:tr>
    </w:tbl>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1. Introduction</w:t>
      </w:r>
    </w:p>
    <w:p>
      <w:pPr>
        <w:pStyle w:val="Heading2"/>
      </w:pPr>
      <w:r>
        <w:t>1.1 Purpose</w:t>
      </w:r>
    </w:p>
    <w:p>
      <w:r>
        <w:t>This document describes the High-Level Design (HLD) of Darviq Enterprise, a portfolio repository that demonstrates a production-style enterprise DevOps / platform-engineering stack on AWS EKS. It records the architecture, component responsibilities, workflows, and design decisions actually present in the repository's Terraform, Helm, CI/CD, and automation scripts as of the date of this document, and calls out honestly where a piece of the platform is a simplification, a scaffold for future work, or not yet wired end-to-end.</w:t>
      </w:r>
    </w:p>
    <w:p>
      <w:pPr>
        <w:pStyle w:val="Heading2"/>
      </w:pPr>
      <w:r>
        <w:t>1.2 Scope</w:t>
      </w:r>
    </w:p>
    <w:p>
      <w:r>
        <w:t>In scope for this document:</w:t>
      </w:r>
    </w:p>
    <w:p>
      <w:pPr>
        <w:pStyle w:val="ListBullet"/>
      </w:pPr>
      <w:r>
        <w:t>Terraform provisioning of the AWS network and EKS cluster (terraform/).</w:t>
      </w:r>
    </w:p>
    <w:p>
      <w:pPr>
        <w:pStyle w:val="ListBullet"/>
      </w:pPr>
      <w:r>
        <w:t>Helm-based deployment of MySQL, Keycloak, and the Prometheus/Grafana monitoring stack (helm/deploy.sh).</w:t>
      </w:r>
    </w:p>
    <w:p>
      <w:pPr>
        <w:pStyle w:val="ListBullet"/>
      </w:pPr>
      <w:r>
        <w:t>The GitHub Actions CI/CD pipeline that validates Terraform and runs the Helm deployment (.github/workflows/platform.yml).</w:t>
      </w:r>
    </w:p>
    <w:p>
      <w:pPr>
        <w:pStyle w:val="ListBullet"/>
      </w:pPr>
      <w:r>
        <w:t>The automated MySQL backup script (backup/backup.py).</w:t>
      </w:r>
    </w:p>
    <w:p>
      <w:pPr>
        <w:pStyle w:val="ListBullet"/>
      </w:pPr>
      <w:r>
        <w:t>The cluster health monitoring script (monitoring/cluster_monitor.py).</w:t>
      </w:r>
    </w:p>
    <w:p>
      <w:pPr>
        <w:pStyle w:val="ListBullet"/>
      </w:pPr>
      <w:r>
        <w:t>The multi-environment tfvars scaffolding under terraform/environments/.</w:t>
      </w:r>
    </w:p>
    <w:p>
      <w:r>
        <w:t>Out of scope for this document:</w:t>
      </w:r>
    </w:p>
    <w:p>
      <w:pPr>
        <w:pStyle w:val="ListBullet"/>
      </w:pPr>
      <w:r>
        <w:t>Any application code that would run inside the cluster and use the MySQL/Keycloak services (no such application is part of this repository).</w:t>
      </w:r>
    </w:p>
    <w:p>
      <w:pPr>
        <w:pStyle w:val="ListBullet"/>
      </w:pPr>
      <w:r>
        <w:t>Detailed low-level implementation and file/line-level specifics — those are covered in the companion Low-Level Design document.</w:t>
      </w:r>
    </w:p>
    <w:p>
      <w:pPr>
        <w:pStyle w:val="ListBullet"/>
      </w:pPr>
      <w:r>
        <w:t>Enhancements only described in the README's "Future Enhancements" list (ArgoCD, Sealed Secrets, ExternalDNS, AWS Load Balancer Controller, Cluster Autoscaler, multi-region DR) — these are not yet implemented and are referenced only as forward-looking direction (Section 12).</w:t>
      </w:r>
    </w:p>
    <w:p>
      <w:pPr>
        <w:pStyle w:val="Heading2"/>
      </w:pPr>
      <w:r>
        <w:t>1.3 Intended audience</w:t>
      </w:r>
    </w:p>
    <w:p>
      <w:pPr>
        <w:pStyle w:val="ListBullet"/>
      </w:pPr>
      <w:r>
        <w:t>Platform/DevOps engineers evaluating or extending this repository.</w:t>
      </w:r>
    </w:p>
    <w:p>
      <w:pPr>
        <w:pStyle w:val="ListBullet"/>
      </w:pPr>
      <w:r>
        <w:t>Reviewers and hiring managers assessing the Darviq Systems portfolio.</w:t>
      </w:r>
    </w:p>
    <w:p>
      <w:pPr>
        <w:pStyle w:val="ListBullet"/>
      </w:pPr>
      <w:r>
        <w:t>Anyone onboarding onto the repository who needs an architectural map before reading Terraform/Helm/script source directly.</w:t>
      </w:r>
    </w:p>
    <w:p>
      <w:pPr>
        <w:pStyle w:val="Heading2"/>
      </w:pPr>
      <w:r>
        <w:t>1.4 Definitions &amp; abbreviations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EKS</w:t>
            </w:r>
          </w:p>
        </w:tc>
        <w:tc>
          <w:tcPr>
            <w:tcW w:type="dxa" w:w="4320"/>
          </w:tcPr>
          <w:p>
            <w:r>
              <w:t>Amazon Elastic Kubernetes Service — AWS's managed Kubernetes control plane.</w:t>
            </w:r>
          </w:p>
        </w:tc>
      </w:tr>
      <w:tr>
        <w:tc>
          <w:tcPr>
            <w:tcW w:type="dxa" w:w="4320"/>
          </w:tcPr>
          <w:p>
            <w:r>
              <w:t>VPC</w:t>
            </w:r>
          </w:p>
        </w:tc>
        <w:tc>
          <w:tcPr>
            <w:tcW w:type="dxa" w:w="4320"/>
          </w:tcPr>
          <w:p>
            <w:r>
              <w:t>Virtual Private Cloud — the isolated AWS network the cluster runs in.</w:t>
            </w:r>
          </w:p>
        </w:tc>
      </w:tr>
      <w:tr>
        <w:tc>
          <w:tcPr>
            <w:tcW w:type="dxa" w:w="4320"/>
          </w:tcPr>
          <w:p>
            <w:r>
              <w:t>IaC</w:t>
            </w:r>
          </w:p>
        </w:tc>
        <w:tc>
          <w:tcPr>
            <w:tcW w:type="dxa" w:w="4320"/>
          </w:tcPr>
          <w:p>
            <w:r>
              <w:t>Infrastructure as Code — infrastructure defined and provisioned via Terraform.</w:t>
            </w:r>
          </w:p>
        </w:tc>
      </w:tr>
      <w:tr>
        <w:tc>
          <w:tcPr>
            <w:tcW w:type="dxa" w:w="4320"/>
          </w:tcPr>
          <w:p>
            <w:r>
              <w:t>IRSA</w:t>
            </w:r>
          </w:p>
        </w:tc>
        <w:tc>
          <w:tcPr>
            <w:tcW w:type="dxa" w:w="4320"/>
          </w:tcPr>
          <w:p>
            <w:r>
              <w:t>IAM Roles for Service Accounts — mechanism for granting AWS IAM permissions to individual Kubernetes pods.</w:t>
            </w:r>
          </w:p>
        </w:tc>
      </w:tr>
      <w:tr>
        <w:tc>
          <w:tcPr>
            <w:tcW w:type="dxa" w:w="4320"/>
          </w:tcPr>
          <w:p>
            <w:r>
              <w:t>Helm</w:t>
            </w:r>
          </w:p>
        </w:tc>
        <w:tc>
          <w:tcPr>
            <w:tcW w:type="dxa" w:w="4320"/>
          </w:tcPr>
          <w:p>
            <w:r>
              <w:t>The Kubernetes package manager used to install MySQL, Keycloak, and the monitoring stack.</w:t>
            </w:r>
          </w:p>
        </w:tc>
      </w:tr>
      <w:tr>
        <w:tc>
          <w:tcPr>
            <w:tcW w:type="dxa" w:w="4320"/>
          </w:tcPr>
          <w:p>
            <w:r>
              <w:t>SRE</w:t>
            </w:r>
          </w:p>
        </w:tc>
        <w:tc>
          <w:tcPr>
            <w:tcW w:type="dxa" w:w="4320"/>
          </w:tcPr>
          <w:p>
            <w:r>
              <w:t>Site Reliability Engineering.</w:t>
            </w:r>
          </w:p>
        </w:tc>
      </w:tr>
      <w:tr>
        <w:tc>
          <w:tcPr>
            <w:tcW w:type="dxa" w:w="4320"/>
          </w:tcPr>
          <w:p>
            <w:r>
              <w:t>CI/CD</w:t>
            </w:r>
          </w:p>
        </w:tc>
        <w:tc>
          <w:tcPr>
            <w:tcW w:type="dxa" w:w="4320"/>
          </w:tcPr>
          <w:p>
            <w:r>
              <w:t>Continuous Integration / Continuous Deployment — implemented here via GitHub Actions.</w:t>
            </w:r>
          </w:p>
        </w:tc>
      </w:tr>
      <w:tr>
        <w:tc>
          <w:tcPr>
            <w:tcW w:type="dxa" w:w="4320"/>
          </w:tcPr>
          <w:p>
            <w:r>
              <w:t>RPO / RTO</w:t>
            </w:r>
          </w:p>
        </w:tc>
        <w:tc>
          <w:tcPr>
            <w:tcW w:type="dxa" w:w="4320"/>
          </w:tcPr>
          <w:p>
            <w:r>
              <w:t>Recovery Point Objective / Recovery Time Objective — backup and disaster-recovery targets.</w:t>
            </w:r>
          </w:p>
        </w:tc>
      </w:tr>
      <w:tr>
        <w:tc>
          <w:tcPr>
            <w:tcW w:type="dxa" w:w="4320"/>
          </w:tcPr>
          <w:p>
            <w:r>
              <w:t>PVC</w:t>
            </w:r>
          </w:p>
        </w:tc>
        <w:tc>
          <w:tcPr>
            <w:tcW w:type="dxa" w:w="4320"/>
          </w:tcPr>
          <w:p>
            <w:r>
              <w:t>Persistent Volume Claim — a Kubernetes request for durable storage.</w:t>
            </w:r>
          </w:p>
        </w:tc>
      </w:tr>
      <w:tr>
        <w:tc>
          <w:tcPr>
            <w:tcW w:type="dxa" w:w="4320"/>
          </w:tcPr>
          <w:p>
            <w:r>
              <w:t>SSO</w:t>
            </w:r>
          </w:p>
        </w:tc>
        <w:tc>
          <w:tcPr>
            <w:tcW w:type="dxa" w:w="4320"/>
          </w:tcPr>
          <w:p>
            <w:r>
              <w:t>Single Sign-On — provided in this platform by Keycloak.</w:t>
            </w:r>
          </w:p>
        </w:tc>
      </w:tr>
      <w:tr>
        <w:tc>
          <w:tcPr>
            <w:tcW w:type="dxa" w:w="4320"/>
          </w:tcPr>
          <w:p>
            <w:r>
              <w:t>NAT Gateway</w:t>
            </w:r>
          </w:p>
        </w:tc>
        <w:tc>
          <w:tcPr>
            <w:tcW w:type="dxa" w:w="4320"/>
          </w:tcPr>
          <w:p>
            <w:r>
              <w:t>AWS component allowing private-subnet resources outbound internet access.</w:t>
            </w:r>
          </w:p>
        </w:tc>
      </w:tr>
      <w:tr>
        <w:tc>
          <w:tcPr>
            <w:tcW w:type="dxa" w:w="4320"/>
          </w:tcPr>
          <w:p>
            <w:r>
              <w:t>tfvars</w:t>
            </w:r>
          </w:p>
        </w:tc>
        <w:tc>
          <w:tcPr>
            <w:tcW w:type="dxa" w:w="4320"/>
          </w:tcPr>
          <w:p>
            <w:r>
              <w:t>A Terraform variables file (e.g. terraform/environments/dev/variables.tfvars).</w:t>
            </w:r>
          </w:p>
        </w:tc>
      </w:tr>
    </w:tbl>
    <w:p/>
    <w:p>
      <w:pPr>
        <w:pStyle w:val="Heading1"/>
      </w:pPr>
      <w:r>
        <w:t>2. System overview</w:t>
      </w:r>
    </w:p>
    <w:p>
      <w:pPr>
        <w:pStyle w:val="Heading2"/>
      </w:pPr>
      <w:r>
        <w:t>2.1 Problem statement</w:t>
      </w:r>
    </w:p>
    <w:p>
      <w:r>
        <w:t>Running a Kubernetes-based platform in production requires more than a running cluster: it requires reproducible infrastructure provisioning, a consistent way to deploy shared platform services (a stateful database, an identity provider, observability tooling), a CI/CD path from a git push to a running change, and a defined story for backing up stateful data. Darviq Enterprise exists to demonstrate this platform-engineering discipline end to end — Terraform for infrastructure, Helm for service lifecycle, GitHub Actions for automation, and small Python utilities for backup and health checking — using the same tools and shapes a small platform team would reach for, at a scale appropriate to a portfolio project rather than a large multi-tenant production estate.</w:t>
      </w:r>
    </w:p>
    <w:p>
      <w:pPr>
        <w:pStyle w:val="Heading2"/>
      </w:pPr>
      <w:r>
        <w:t>2.2 Proposed solution summary</w:t>
      </w:r>
    </w:p>
    <w:p>
      <w:r>
        <w:t>The repository provisions a multi-AZ VPC and an EKS cluster via Terraform, then uses a single Helm script to install MySQL (Bitnami chart), Keycloak (Bitnami chart), and the kube-prometheus-stack chart (which bundles Prometheus, Alertmanager, and Grafana). A GitHub Actions workflow runs on every push to main to validate the Terraform configuration and re-run the Helm deployment against a cluster addressed via a stored kubeconfig secret. Two standalone Python scripts provide operational tooling: one performs logical MySQL dumps for backup, and one queries the Kubernetes API to surface unhealthy pods and restart loops. Terraform remote state is stored in S3 with DynamoDB locking, and a terraform/environments/{dev,stage,prod} directory structure sketches out multi-environment separation for future use.</w:t>
      </w:r>
    </w:p>
    <w:p>
      <w:pPr>
        <w:pStyle w:val="Heading1"/>
      </w:pPr>
      <w:r>
        <w:t>3. Architecture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Responsibility</w:t>
            </w:r>
          </w:p>
        </w:tc>
        <w:tc>
          <w:tcPr>
            <w:tcW w:type="dxa" w:w="2880"/>
          </w:tcPr>
          <w:p>
            <w:r>
              <w:rPr>
                <w:b/>
              </w:rPr>
              <w:t>Technology</w:t>
            </w:r>
          </w:p>
        </w:tc>
      </w:tr>
      <w:tr>
        <w:tc>
          <w:tcPr>
            <w:tcW w:type="dxa" w:w="2880"/>
          </w:tcPr>
          <w:p>
            <w:r>
              <w:t>VPC &amp; networking</w:t>
            </w:r>
          </w:p>
        </w:tc>
        <w:tc>
          <w:tcPr>
            <w:tcW w:type="dxa" w:w="2880"/>
          </w:tcPr>
          <w:p>
            <w:r>
              <w:t>Multi-AZ network with public/private subnet split and NAT egress for the cluster</w:t>
            </w:r>
          </w:p>
        </w:tc>
        <w:tc>
          <w:tcPr>
            <w:tcW w:type="dxa" w:w="2880"/>
          </w:tcPr>
          <w:p>
            <w:r>
              <w:t>terraform-aws-modules/vpc/aws v5.0.0</w:t>
            </w:r>
          </w:p>
        </w:tc>
      </w:tr>
      <w:tr>
        <w:tc>
          <w:tcPr>
            <w:tcW w:type="dxa" w:w="2880"/>
          </w:tcPr>
          <w:p>
            <w:r>
              <w:t>EKS cluster</w:t>
            </w:r>
          </w:p>
        </w:tc>
        <w:tc>
          <w:tcPr>
            <w:tcW w:type="dxa" w:w="2880"/>
          </w:tcPr>
          <w:p>
            <w:r>
              <w:t>Managed Kubernetes control plane and a managed worker node group</w:t>
            </w:r>
          </w:p>
        </w:tc>
        <w:tc>
          <w:tcPr>
            <w:tcW w:type="dxa" w:w="2880"/>
          </w:tcPr>
          <w:p>
            <w:r>
              <w:t>terraform-aws-modules/eks/aws v19.0.0, Kubernetes 1.29</w:t>
            </w:r>
          </w:p>
        </w:tc>
      </w:tr>
      <w:tr>
        <w:tc>
          <w:tcPr>
            <w:tcW w:type="dxa" w:w="2880"/>
          </w:tcPr>
          <w:p>
            <w:r>
              <w:t>MySQL</w:t>
            </w:r>
          </w:p>
        </w:tc>
        <w:tc>
          <w:tcPr>
            <w:tcW w:type="dxa" w:w="2880"/>
          </w:tcPr>
          <w:p>
            <w:r>
              <w:t>Stateful relational data store for platform/application use</w:t>
            </w:r>
          </w:p>
        </w:tc>
        <w:tc>
          <w:tcPr>
            <w:tcW w:type="dxa" w:w="2880"/>
          </w:tcPr>
          <w:p>
            <w:r>
              <w:t>Bitnami mysql Helm chart</w:t>
            </w:r>
          </w:p>
        </w:tc>
      </w:tr>
      <w:tr>
        <w:tc>
          <w:tcPr>
            <w:tcW w:type="dxa" w:w="2880"/>
          </w:tcPr>
          <w:p>
            <w:r>
              <w:t>Keycloak</w:t>
            </w:r>
          </w:p>
        </w:tc>
        <w:tc>
          <w:tcPr>
            <w:tcW w:type="dxa" w:w="2880"/>
          </w:tcPr>
          <w:p>
            <w:r>
              <w:t>Identity provider / SSO for platform services</w:t>
            </w:r>
          </w:p>
        </w:tc>
        <w:tc>
          <w:tcPr>
            <w:tcW w:type="dxa" w:w="2880"/>
          </w:tcPr>
          <w:p>
            <w:r>
              <w:t>Bitnami keycloak Helm chart</w:t>
            </w:r>
          </w:p>
        </w:tc>
      </w:tr>
      <w:tr>
        <w:tc>
          <w:tcPr>
            <w:tcW w:type="dxa" w:w="2880"/>
          </w:tcPr>
          <w:p>
            <w:r>
              <w:t>Prometheus + Grafana</w:t>
            </w:r>
          </w:p>
        </w:tc>
        <w:tc>
          <w:tcPr>
            <w:tcW w:type="dxa" w:w="2880"/>
          </w:tcPr>
          <w:p>
            <w:r>
              <w:t>Metrics collection, alerting components, and dashboards</w:t>
            </w:r>
          </w:p>
        </w:tc>
        <w:tc>
          <w:tcPr>
            <w:tcW w:type="dxa" w:w="2880"/>
          </w:tcPr>
          <w:p>
            <w:r>
              <w:t>prometheus-community/kube-prometheus-stack Helm chart</w:t>
            </w:r>
          </w:p>
        </w:tc>
      </w:tr>
      <w:tr>
        <w:tc>
          <w:tcPr>
            <w:tcW w:type="dxa" w:w="2880"/>
          </w:tcPr>
          <w:p>
            <w:r>
              <w:t>CI/CD pipeline</w:t>
            </w:r>
          </w:p>
        </w:tc>
        <w:tc>
          <w:tcPr>
            <w:tcW w:type="dxa" w:w="2880"/>
          </w:tcPr>
          <w:p>
            <w:r>
              <w:t>Validates Terraform and re-applies the Helm deployment on every push to main</w:t>
            </w:r>
          </w:p>
        </w:tc>
        <w:tc>
          <w:tcPr>
            <w:tcW w:type="dxa" w:w="2880"/>
          </w:tcPr>
          <w:p>
            <w:r>
              <w:t>GitHub Actions (.github/workflows/platform.yml)</w:t>
            </w:r>
          </w:p>
        </w:tc>
      </w:tr>
      <w:tr>
        <w:tc>
          <w:tcPr>
            <w:tcW w:type="dxa" w:w="2880"/>
          </w:tcPr>
          <w:p>
            <w:r>
              <w:t>Backup automation</w:t>
            </w:r>
          </w:p>
        </w:tc>
        <w:tc>
          <w:tcPr>
            <w:tcW w:type="dxa" w:w="2880"/>
          </w:tcPr>
          <w:p>
            <w:r>
              <w:t>Logical MySQL dumps for a fixed list of databases</w:t>
            </w:r>
          </w:p>
        </w:tc>
        <w:tc>
          <w:tcPr>
            <w:tcW w:type="dxa" w:w="2880"/>
          </w:tcPr>
          <w:p>
            <w:r>
              <w:t>Python script (backup/backup.py)</w:t>
            </w:r>
          </w:p>
        </w:tc>
      </w:tr>
      <w:tr>
        <w:tc>
          <w:tcPr>
            <w:tcW w:type="dxa" w:w="2880"/>
          </w:tcPr>
          <w:p>
            <w:r>
              <w:t>Cluster health monitor</w:t>
            </w:r>
          </w:p>
        </w:tc>
        <w:tc>
          <w:tcPr>
            <w:tcW w:type="dxa" w:w="2880"/>
          </w:tcPr>
          <w:p>
            <w:r>
              <w:t>Ad hoc scan for non-running pods and restart loops</w:t>
            </w:r>
          </w:p>
        </w:tc>
        <w:tc>
          <w:tcPr>
            <w:tcW w:type="dxa" w:w="2880"/>
          </w:tcPr>
          <w:p>
            <w:r>
              <w:t>Python script using the kubernetes client (monitoring/cluster_monitor.py)</w:t>
            </w:r>
          </w:p>
        </w:tc>
      </w:tr>
      <w:tr>
        <w:tc>
          <w:tcPr>
            <w:tcW w:type="dxa" w:w="2880"/>
          </w:tcPr>
          <w:p>
            <w:r>
              <w:t>Terraform remote state</w:t>
            </w:r>
          </w:p>
        </w:tc>
        <w:tc>
          <w:tcPr>
            <w:tcW w:type="dxa" w:w="2880"/>
          </w:tcPr>
          <w:p>
            <w:r>
              <w:t>Shared state storage and locking for the Terraform configuration</w:t>
            </w:r>
          </w:p>
        </w:tc>
        <w:tc>
          <w:tcPr>
            <w:tcW w:type="dxa" w:w="2880"/>
          </w:tcPr>
          <w:p>
            <w:r>
              <w:t>AWS S3 (encrypted) + DynamoDB (terraform/backend.tf)</w:t>
            </w:r>
          </w:p>
        </w:tc>
      </w:tr>
    </w:tbl>
    <w:p/>
    <w:p>
      <w:pPr>
        <w:pStyle w:val="Heading2"/>
      </w:pPr>
      <w:r>
        <w:t>3.1 Component descriptions</w:t>
      </w:r>
    </w:p>
    <w:p>
      <w:pPr>
        <w:pStyle w:val="Heading3"/>
      </w:pPr>
      <w:r>
        <w:t>VPC &amp; EKS cluster</w:t>
      </w:r>
    </w:p>
    <w:p>
      <w:r>
        <w:t>terraform/main.tf declares a VPC module ("enterprise-platform-vpc", CIDR 10.10.0.0/16) spanning ap-south-1a/b/c with three private and three public subnets and a NAT gateway, and an EKS module ("enterprise-platform-cluster", Kubernetes 1.29) that places its managed node group in the private subnets with IRSA enabled and a single "default" node group sized min 3 / desired 6 / max 9 t3.medium instances.</w:t>
      </w:r>
    </w:p>
    <w:p>
      <w:pPr>
        <w:pStyle w:val="Heading3"/>
      </w:pPr>
      <w:r>
        <w:t>MySQL, Keycloak, monitoring stack</w:t>
      </w:r>
    </w:p>
    <w:p>
      <w:r>
        <w:t>helm/deploy.sh adds the bitnami, prometheus-community, and grafana chart repositories and installs three releases with unmodified chart defaults: mysql (bitnami/mysql), keycloak (bitnami/keycloak), and monitoring (prometheus-community/kube-prometheus-stack). The kube-prometheus-stack chart itself bundles Grafana, so no separate grafana/grafana release is installed even though the grafana repo is added.</w:t>
      </w:r>
    </w:p>
    <w:p>
      <w:pPr>
        <w:pStyle w:val="Heading3"/>
      </w:pPr>
      <w:r>
        <w:t>CI/CD pipeline</w:t>
      </w:r>
    </w:p>
    <w:p>
      <w:r>
        <w:t>The "Enterprise Platform Pipeline" workflow triggers on every push to main, installs kubectl and Helm, writes a kubeconfig from a GitHub secret, runs terraform validate, and then runs helm/deploy.sh. It validates Terraform syntax and re-applies the Helm release set on every push; it does not run terraform plan or terraform apply, so cluster/infrastructure provisioning remains a manual operator step (README Step 1).</w:t>
      </w:r>
    </w:p>
    <w:p>
      <w:pPr>
        <w:pStyle w:val="Heading3"/>
      </w:pPr>
      <w:r>
        <w:t>Backup and monitoring scripts</w:t>
      </w:r>
    </w:p>
    <w:p>
      <w:r>
        <w:t>backup/backup.py runs mysqldump for a hardcoded set of three databases (users, orders, payments) into dated files under /backup. monitoring/cluster_monitor.py connects to the cluster via a local kubeconfig and lists all pods, flagging any not in the Running phase. Both are standalone scripts run manually today rather than services or scheduled jobs defined inside this repository.</w:t>
      </w:r>
    </w:p>
    <w:p>
      <w:pPr>
        <w:pStyle w:val="Heading1"/>
      </w:pPr>
      <w:r>
        <w:t>4. End-to-end functional workflow</w:t>
      </w:r>
    </w:p>
    <w:p>
      <w:pPr>
        <w:jc w:val="center"/>
      </w:pPr>
      <w:r>
        <w:rPr>
          <w:i/>
        </w:rPr>
        <w:t>[Figure 1 — Change/deployment flow: push to main through GitHub Actions to Helm-deployed services]</w:t>
      </w:r>
    </w:p>
    <w:p>
      <w:r>
        <w:t>A developer pushes a change to the main branch. GitHub Actions checks out the repository, installs kubectl and Helm, and loads a kubeconfig from a stored secret so it can reach the target cluster. It then runs terraform validate to catch configuration errors, and runs helm/deploy.sh, which re-applies the mysql, keycloak, and monitoring Helm releases against the cluster. Because there is no terraform apply step in the pipeline, infrastructure changes (VPC/EKS changes) must be applied manually by an operator running terraform apply from the terraform/ directory before the pipeline's Helm step can target a cluster that reflects them.</w:t>
      </w:r>
    </w:p>
    <w:p>
      <w:pPr>
        <w:jc w:val="center"/>
      </w:pPr>
      <w:r>
        <w:rPr>
          <w:i/>
        </w:rPr>
        <w:t>[Figure 2 — Backup workflow: manual/scheduled invocation through mysqldump to dated dump files]</w:t>
      </w:r>
    </w:p>
    <w:p>
      <w:r>
        <w:t>Separately, an operator (or an external scheduler not defined in this repository) invokes python backup/backup.py. The script iterates over a fixed list of three database names, running mysqldump for each into a file named for the database and the current date under /backup. A checksum() helper capable of computing an MD5 hash is defined in the same file but is not invoked by the script's main flow, so no checksum validation, upload, or retention/cleanup currently happens as part of this workflow.</w:t>
      </w:r>
    </w:p>
    <w:p>
      <w:pPr>
        <w:pStyle w:val="Heading1"/>
      </w:pPr>
      <w:r>
        <w:t>5. Module-wise design overview</w:t>
      </w:r>
    </w:p>
    <w:p>
      <w:pPr>
        <w:pStyle w:val="Heading2"/>
      </w:pPr>
      <w:r>
        <w:t>5.1 EKS / Terraform provisioning</w:t>
      </w:r>
    </w:p>
    <w:p>
      <w:r>
        <w:t>terraform/main.tf composes the community terraform-aws-modules/vpc/aws and terraform-aws-modules/eks/aws modules to stand up the network and cluster. terraform/backend.tf configures an S3 + DynamoDB remote backend for shared, locked state. terraform/environments/{dev,stage,prod}/variables.tfvars sketch per-environment cluster naming and node counts, though these values are not yet consumed by main.tf (see Section 11).</w:t>
      </w:r>
    </w:p>
    <w:p>
      <w:pPr>
        <w:pStyle w:val="Heading2"/>
      </w:pPr>
      <w:r>
        <w:t>5.2 MySQL Helm deployment</w:t>
      </w:r>
    </w:p>
    <w:p>
      <w:r>
        <w:t>A single Bitnami mysql chart is installed with default values via helm/deploy.sh, providing a stateful MySQL instance for platform or application use. No custom values file or app-specific schema is committed to the repository (see Section 6, Data design).</w:t>
      </w:r>
    </w:p>
    <w:p>
      <w:pPr>
        <w:pStyle w:val="Heading2"/>
      </w:pPr>
      <w:r>
        <w:t>5.3 Keycloak identity deployment</w:t>
      </w:r>
    </w:p>
    <w:p>
      <w:r>
        <w:t>A single Bitnami keycloak chart is installed with default values, giving the platform an identity provider with the chart's default "master" realm. No realm/client export is checked into the repository.</w:t>
      </w:r>
    </w:p>
    <w:p>
      <w:pPr>
        <w:pStyle w:val="Heading2"/>
      </w:pPr>
      <w:r>
        <w:t>5.4 Prometheus / Grafana monitoring</w:t>
      </w:r>
    </w:p>
    <w:p>
      <w:r>
        <w:t>The prometheus-community/kube-prometheus-stack chart is installed as the "monitoring" release, bundling Prometheus, Alertmanager, and Grafana with chart-default scrape configuration and dashboards for node, pod, container, and API server metrics.</w:t>
      </w:r>
    </w:p>
    <w:p>
      <w:pPr>
        <w:pStyle w:val="Heading2"/>
      </w:pPr>
      <w:r>
        <w:t>5.5 CI/CD pipeline</w:t>
      </w:r>
    </w:p>
    <w:p>
      <w:r>
        <w:t>The GitHub Actions workflow in .github/workflows/platform.yml automates Terraform validation and Helm re-deployment on every push to main, as described in Sections 3.1 and 4.</w:t>
      </w:r>
    </w:p>
    <w:p>
      <w:pPr>
        <w:pStyle w:val="Heading2"/>
      </w:pPr>
      <w:r>
        <w:t>5.6 Automated DB backups</w:t>
      </w:r>
    </w:p>
    <w:p>
      <w:r>
        <w:t>backup/backup.py provides logical MySQL backups via mysqldump for a fixed set of database names, writing dated dump files to /backup, as described in Section 4.</w:t>
      </w:r>
    </w:p>
    <w:p>
      <w:pPr>
        <w:pStyle w:val="Heading2"/>
      </w:pPr>
      <w:r>
        <w:t>5.7 Cluster health monitoring</w:t>
      </w:r>
    </w:p>
    <w:p>
      <w:r>
        <w:t>monitoring/cluster_monitor.py provides an ad hoc scan of all pods in the cluster, flagging non-Running pods, with restart-loop detection also intended (see the Low-Level Design for a note on its current implementation).</w:t>
      </w:r>
    </w:p>
    <w:p>
      <w:pPr>
        <w:pStyle w:val="Heading2"/>
      </w:pPr>
      <w:r>
        <w:t>5.8 Multi-environment scaffolding</w:t>
      </w:r>
    </w:p>
    <w:p>
      <w:r>
        <w:t>terraform/environments/dev, /stage, and /prod each hold a variables.tfvars file with a cluster_name and node_count pair, establishing the intended shape of environment separation. As of this document, terraform/main.tf does not declare input variables or reference these files via -var-file, so today the module always provisions the single hardcoded "enterprise-platform-cluster" configuration regardless of environment.</w:t>
      </w:r>
    </w:p>
    <w:p>
      <w:pPr>
        <w:pStyle w:val="Heading1"/>
      </w:pPr>
      <w:r>
        <w:t>6. Data design</w:t>
      </w:r>
    </w:p>
    <w:p>
      <w:r>
        <w:t>This repository does not define or seed an application database schema. MySQL is deployed as a generic Bitnami-chart-managed instance. The only hint of a data model is the hardcoded list of three database names in backup/backup.py — users, orders, and payments — which implies these databases belong to an external, companion application that is out of scope for this repository; no DDL, migration, or seed script for them is present here.</w:t>
      </w:r>
    </w:p>
    <w:p>
      <w:r>
        <w:t>Keycloak similarly ships with no custom realm or client configuration checked into the repository. It runs with the Bitnami chart's default "master" realm, and any realm/client/role model an integrating application would need must be created out-of-band (e.g., via the Keycloak admin console or REST API) rather than being bootstrapped by anything in this repository today.</w:t>
      </w:r>
    </w:p>
    <w:p>
      <w:pPr>
        <w:pStyle w:val="Heading1"/>
      </w:pPr>
      <w:r>
        <w:t>7.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Notes</w:t>
            </w:r>
          </w:p>
        </w:tc>
      </w:tr>
      <w:tr>
        <w:tc>
          <w:tcPr>
            <w:tcW w:type="dxa" w:w="2880"/>
          </w:tcPr>
          <w:p>
            <w:r>
              <w:t>Cloud</w:t>
            </w:r>
          </w:p>
        </w:tc>
        <w:tc>
          <w:tcPr>
            <w:tcW w:type="dxa" w:w="2880"/>
          </w:tcPr>
          <w:p>
            <w:r>
              <w:t>AWS</w:t>
            </w:r>
          </w:p>
        </w:tc>
        <w:tc>
          <w:tcPr>
            <w:tcW w:type="dxa" w:w="2880"/>
          </w:tcPr>
          <w:p>
            <w:r>
              <w:t>ap-south-1 region</w:t>
            </w:r>
          </w:p>
        </w:tc>
      </w:tr>
      <w:tr>
        <w:tc>
          <w:tcPr>
            <w:tcW w:type="dxa" w:w="2880"/>
          </w:tcPr>
          <w:p>
            <w:r>
              <w:t>IaC</w:t>
            </w:r>
          </w:p>
        </w:tc>
        <w:tc>
          <w:tcPr>
            <w:tcW w:type="dxa" w:w="2880"/>
          </w:tcPr>
          <w:p>
            <w:r>
              <w:t>Terraform (~ modules v5.0.0 VPC / v19.0.0 EKS)</w:t>
            </w:r>
          </w:p>
        </w:tc>
        <w:tc>
          <w:tcPr>
            <w:tcW w:type="dxa" w:w="2880"/>
          </w:tcPr>
          <w:p>
            <w:r>
              <w:t>terraform/main.tf, terraform/backend.tf</w:t>
            </w:r>
          </w:p>
        </w:tc>
      </w:tr>
      <w:tr>
        <w:tc>
          <w:tcPr>
            <w:tcW w:type="dxa" w:w="2880"/>
          </w:tcPr>
          <w:p>
            <w:r>
              <w:t>Container orchestration</w:t>
            </w:r>
          </w:p>
        </w:tc>
        <w:tc>
          <w:tcPr>
            <w:tcW w:type="dxa" w:w="2880"/>
          </w:tcPr>
          <w:p>
            <w:r>
              <w:t>Kubernetes 1.29 (Amazon EKS)</w:t>
            </w:r>
          </w:p>
        </w:tc>
        <w:tc>
          <w:tcPr>
            <w:tcW w:type="dxa" w:w="2880"/>
          </w:tcPr>
          <w:p>
            <w:r>
              <w:t>Managed control plane, one managed node group</w:t>
            </w:r>
          </w:p>
        </w:tc>
      </w:tr>
      <w:tr>
        <w:tc>
          <w:tcPr>
            <w:tcW w:type="dxa" w:w="2880"/>
          </w:tcPr>
          <w:p>
            <w:r>
              <w:t>Package manager</w:t>
            </w:r>
          </w:p>
        </w:tc>
        <w:tc>
          <w:tcPr>
            <w:tcW w:type="dxa" w:w="2880"/>
          </w:tcPr>
          <w:p>
            <w:r>
              <w:t>Helm</w:t>
            </w:r>
          </w:p>
        </w:tc>
        <w:tc>
          <w:tcPr>
            <w:tcW w:type="dxa" w:w="2880"/>
          </w:tcPr>
          <w:p>
            <w:r>
              <w:t>Bitnami + prometheus-community charts, chart defaults only</w:t>
            </w:r>
          </w:p>
        </w:tc>
      </w:tr>
      <w:tr>
        <w:tc>
          <w:tcPr>
            <w:tcW w:type="dxa" w:w="2880"/>
          </w:tcPr>
          <w:p>
            <w:r>
              <w:t>CI/CD</w:t>
            </w:r>
          </w:p>
        </w:tc>
        <w:tc>
          <w:tcPr>
            <w:tcW w:type="dxa" w:w="2880"/>
          </w:tcPr>
          <w:p>
            <w:r>
              <w:t>GitHub Actions</w:t>
            </w:r>
          </w:p>
        </w:tc>
        <w:tc>
          <w:tcPr>
            <w:tcW w:type="dxa" w:w="2880"/>
          </w:tcPr>
          <w:p>
            <w:r>
              <w:t>.github/workflows/platform.yml, triggers on push to main</w:t>
            </w:r>
          </w:p>
        </w:tc>
      </w:tr>
      <w:tr>
        <w:tc>
          <w:tcPr>
            <w:tcW w:type="dxa" w:w="2880"/>
          </w:tcPr>
          <w:p>
            <w:r>
              <w:t>Monitoring</w:t>
            </w:r>
          </w:p>
        </w:tc>
        <w:tc>
          <w:tcPr>
            <w:tcW w:type="dxa" w:w="2880"/>
          </w:tcPr>
          <w:p>
            <w:r>
              <w:t>Prometheus + Grafana (kube-prometheus-stack)</w:t>
            </w:r>
          </w:p>
        </w:tc>
        <w:tc>
          <w:tcPr>
            <w:tcW w:type="dxa" w:w="2880"/>
          </w:tcPr>
          <w:p>
            <w:r>
              <w:t>Bundled chart, default dashboards/scrape config</w:t>
            </w:r>
          </w:p>
        </w:tc>
      </w:tr>
      <w:tr>
        <w:tc>
          <w:tcPr>
            <w:tcW w:type="dxa" w:w="2880"/>
          </w:tcPr>
          <w:p>
            <w:r>
              <w:t>Identity</w:t>
            </w:r>
          </w:p>
        </w:tc>
        <w:tc>
          <w:tcPr>
            <w:tcW w:type="dxa" w:w="2880"/>
          </w:tcPr>
          <w:p>
            <w:r>
              <w:t>Keycloak</w:t>
            </w:r>
          </w:p>
        </w:tc>
        <w:tc>
          <w:tcPr>
            <w:tcW w:type="dxa" w:w="2880"/>
          </w:tcPr>
          <w:p>
            <w:r>
              <w:t>Bitnami chart, default realm</w:t>
            </w:r>
          </w:p>
        </w:tc>
      </w:tr>
      <w:tr>
        <w:tc>
          <w:tcPr>
            <w:tcW w:type="dxa" w:w="2880"/>
          </w:tcPr>
          <w:p>
            <w:r>
              <w:t>Data store</w:t>
            </w:r>
          </w:p>
        </w:tc>
        <w:tc>
          <w:tcPr>
            <w:tcW w:type="dxa" w:w="2880"/>
          </w:tcPr>
          <w:p>
            <w:r>
              <w:t>MySQL</w:t>
            </w:r>
          </w:p>
        </w:tc>
        <w:tc>
          <w:tcPr>
            <w:tcW w:type="dxa" w:w="2880"/>
          </w:tcPr>
          <w:p>
            <w:r>
              <w:t>Bitnami chart, no custom schema in-repo</w:t>
            </w:r>
          </w:p>
        </w:tc>
      </w:tr>
      <w:tr>
        <w:tc>
          <w:tcPr>
            <w:tcW w:type="dxa" w:w="2880"/>
          </w:tcPr>
          <w:p>
            <w:r>
              <w:t>Backup automation</w:t>
            </w:r>
          </w:p>
        </w:tc>
        <w:tc>
          <w:tcPr>
            <w:tcW w:type="dxa" w:w="2880"/>
          </w:tcPr>
          <w:p>
            <w:r>
              <w:t>Python (mysqldump + hashlib)</w:t>
            </w:r>
          </w:p>
        </w:tc>
        <w:tc>
          <w:tcPr>
            <w:tcW w:type="dxa" w:w="2880"/>
          </w:tcPr>
          <w:p>
            <w:r>
              <w:t>backup/backup.py, run manually today</w:t>
            </w:r>
          </w:p>
        </w:tc>
      </w:tr>
      <w:tr>
        <w:tc>
          <w:tcPr>
            <w:tcW w:type="dxa" w:w="2880"/>
          </w:tcPr>
          <w:p>
            <w:r>
              <w:t>Cluster health tooling</w:t>
            </w:r>
          </w:p>
        </w:tc>
        <w:tc>
          <w:tcPr>
            <w:tcW w:type="dxa" w:w="2880"/>
          </w:tcPr>
          <w:p>
            <w:r>
              <w:t>Python (kubernetes client)</w:t>
            </w:r>
          </w:p>
        </w:tc>
        <w:tc>
          <w:tcPr>
            <w:tcW w:type="dxa" w:w="2880"/>
          </w:tcPr>
          <w:p>
            <w:r>
              <w:t>monitoring/cluster_monitor.py, run manually today</w:t>
            </w:r>
          </w:p>
        </w:tc>
      </w:tr>
      <w:tr>
        <w:tc>
          <w:tcPr>
            <w:tcW w:type="dxa" w:w="2880"/>
          </w:tcPr>
          <w:p>
            <w:r>
              <w:t>Remote state</w:t>
            </w:r>
          </w:p>
        </w:tc>
        <w:tc>
          <w:tcPr>
            <w:tcW w:type="dxa" w:w="2880"/>
          </w:tcPr>
          <w:p>
            <w:r>
              <w:t>AWS S3 + DynamoDB</w:t>
            </w:r>
          </w:p>
        </w:tc>
        <w:tc>
          <w:tcPr>
            <w:tcW w:type="dxa" w:w="2880"/>
          </w:tcPr>
          <w:p>
            <w:r>
              <w:t>terraform/backend.tf, bucket/table assumed pre-provisioned</w:t>
            </w:r>
          </w:p>
        </w:tc>
      </w:tr>
    </w:tbl>
    <w:p/>
    <w:p>
      <w:pPr>
        <w:pStyle w:val="Heading1"/>
      </w:pPr>
      <w:r>
        <w:t>8. Deployment architecture</w:t>
      </w:r>
    </w:p>
    <w:p>
      <w:pPr>
        <w:jc w:val="center"/>
      </w:pPr>
      <w:r>
        <w:rPr>
          <w:i/>
        </w:rPr>
        <w:t>[Figure 3 — VPC/EKS topology: 3 AZs, private subnets hosting the EKS node group, public subnets with NAT egress, Helm releases running inside the cluster]</w:t>
      </w:r>
    </w:p>
    <w:p>
      <w:r>
        <w:t>The VPC spans three availability zones (ap-south-1a/b/c) with one private and one public subnet per zone. The EKS managed node group runs in the private subnets, with outbound internet access via a NAT gateway; the public subnets exist for the NAT gateway and any future internet-facing load balancers. The EKS control plane is managed by AWS. Inside the cluster, three Helm releases run as ordinary workloads: mysql, keycloak, and monitoring (kube-prometheus-stack, which schedules Prometheus, Alertmanager, and Grafana pods). There is no ingress controller, DNS automation, or load balancer controller configured in this repository today (see Section 12, Future enhancements).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 / source</w:t>
            </w:r>
          </w:p>
        </w:tc>
      </w:tr>
      <w:tr>
        <w:tc>
          <w:tcPr>
            <w:tcW w:type="dxa" w:w="4320"/>
          </w:tcPr>
          <w:p>
            <w:r>
              <w:t>AWS region</w:t>
            </w:r>
          </w:p>
        </w:tc>
        <w:tc>
          <w:tcPr>
            <w:tcW w:type="dxa" w:w="4320"/>
          </w:tcPr>
          <w:p>
            <w:r>
              <w:t>ap-south-1 (hardcoded in terraform/main.tf and terraform/backend.tf)</w:t>
            </w:r>
          </w:p>
        </w:tc>
      </w:tr>
      <w:tr>
        <w:tc>
          <w:tcPr>
            <w:tcW w:type="dxa" w:w="4320"/>
          </w:tcPr>
          <w:p>
            <w:r>
              <w:t>VPC CIDR</w:t>
            </w:r>
          </w:p>
        </w:tc>
        <w:tc>
          <w:tcPr>
            <w:tcW w:type="dxa" w:w="4320"/>
          </w:tcPr>
          <w:p>
            <w:r>
              <w:t>10.10.0.0/16 (terraform/main.tf)</w:t>
            </w:r>
          </w:p>
        </w:tc>
      </w:tr>
      <w:tr>
        <w:tc>
          <w:tcPr>
            <w:tcW w:type="dxa" w:w="4320"/>
          </w:tcPr>
          <w:p>
            <w:r>
              <w:t>Availability zones</w:t>
            </w:r>
          </w:p>
        </w:tc>
        <w:tc>
          <w:tcPr>
            <w:tcW w:type="dxa" w:w="4320"/>
          </w:tcPr>
          <w:p>
            <w:r>
              <w:t>ap-south-1a, ap-south-1b, ap-south-1c</w:t>
            </w:r>
          </w:p>
        </w:tc>
      </w:tr>
      <w:tr>
        <w:tc>
          <w:tcPr>
            <w:tcW w:type="dxa" w:w="4320"/>
          </w:tcPr>
          <w:p>
            <w:r>
              <w:t>Cluster name (active)</w:t>
            </w:r>
          </w:p>
        </w:tc>
        <w:tc>
          <w:tcPr>
            <w:tcW w:type="dxa" w:w="4320"/>
          </w:tcPr>
          <w:p>
            <w:r>
              <w:t>enterprise-platform-cluster (hardcoded in terraform/main.tf)</w:t>
            </w:r>
          </w:p>
        </w:tc>
      </w:tr>
      <w:tr>
        <w:tc>
          <w:tcPr>
            <w:tcW w:type="dxa" w:w="4320"/>
          </w:tcPr>
          <w:p>
            <w:r>
              <w:t>Kubernetes version</w:t>
            </w:r>
          </w:p>
        </w:tc>
        <w:tc>
          <w:tcPr>
            <w:tcW w:type="dxa" w:w="4320"/>
          </w:tcPr>
          <w:p>
            <w:r>
              <w:t>1.29</w:t>
            </w:r>
          </w:p>
        </w:tc>
      </w:tr>
      <w:tr>
        <w:tc>
          <w:tcPr>
            <w:tcW w:type="dxa" w:w="4320"/>
          </w:tcPr>
          <w:p>
            <w:r>
              <w:t>Node group sizing</w:t>
            </w:r>
          </w:p>
        </w:tc>
        <w:tc>
          <w:tcPr>
            <w:tcW w:type="dxa" w:w="4320"/>
          </w:tcPr>
          <w:p>
            <w:r>
              <w:t>min 3 / desired 6 / max 9, instance type t3.medium</w:t>
            </w:r>
          </w:p>
        </w:tc>
      </w:tr>
      <w:tr>
        <w:tc>
          <w:tcPr>
            <w:tcW w:type="dxa" w:w="4320"/>
          </w:tcPr>
          <w:p>
            <w:r>
              <w:t>Terraform state backend</w:t>
            </w:r>
          </w:p>
        </w:tc>
        <w:tc>
          <w:tcPr>
            <w:tcW w:type="dxa" w:w="4320"/>
          </w:tcPr>
          <w:p>
            <w:r>
              <w:t>S3 bucket enterprise-devops-tf-state, key platform/eks/terraform.tfstate, DynamoDB table terraform-locks</w:t>
            </w:r>
          </w:p>
        </w:tc>
      </w:tr>
      <w:tr>
        <w:tc>
          <w:tcPr>
            <w:tcW w:type="dxa" w:w="4320"/>
          </w:tcPr>
          <w:p>
            <w:r>
              <w:t>CI kubeconfig source</w:t>
            </w:r>
          </w:p>
        </w:tc>
        <w:tc>
          <w:tcPr>
            <w:tcW w:type="dxa" w:w="4320"/>
          </w:tcPr>
          <w:p>
            <w:r>
              <w:t>GitHub Actions secret KUBECONFIG (.github/workflows/platform.yml)</w:t>
            </w:r>
          </w:p>
        </w:tc>
      </w:tr>
    </w:tbl>
    <w:p/>
    <w:p>
      <w:pPr>
        <w:pStyle w:val="Heading1"/>
      </w:pPr>
      <w:r>
        <w:t>9. Security design</w:t>
      </w:r>
    </w:p>
    <w:p>
      <w:r>
        <w:t>Identity and SSO: Keycloak is deployed via the Bitnami chart and provides the platform's identity/SSO capability, currently running with the chart's default realm and administrator account rather than a custom-bootstrapped realm/client configuration.</w:t>
      </w:r>
    </w:p>
    <w:p>
      <w:r>
        <w:t>IAM: the EKS module is configured with enable_irsa, enabling IAM Roles for Service Accounts at the cluster level. No specific IRSA role bindings or IAM policy attachments for individual workloads (MySQL, Keycloak, monitoring) are defined elsewhere in the repository, so pod-level AWS permissions for those services are not yet wired up beyond this cluster-level capability being available.</w:t>
      </w:r>
    </w:p>
    <w:p>
      <w:r>
        <w:t>Network: workloads run in private subnets behind a NAT gateway; no Kubernetes NetworkPolicy resources are defined in the repository to restrict pod-to-pod traffic between the MySQL, Keycloak, and monitoring namespaces/workloads.</w:t>
      </w:r>
    </w:p>
    <w:p>
      <w:r>
        <w:t>Secrets management: MySQL and Keycloak credentials are not defined in any file in this repository. Both are installed via unmodified Bitnami chart defaults, which auto-generate root/admin credentials and store them as native Kubernetes Secrets at install time; retrieving them requires an out-of-band kubectl get secret command. There is no Sealed Secrets, External Secrets, or Vault integration yet (already flagged as future work in the repository's own README).</w:t>
      </w:r>
    </w:p>
    <w:p>
      <w:r>
        <w:t>State security: Terraform state is stored in an encrypted S3 bucket with DynamoDB-based locking, protecting state contents at rest and preventing concurrent-apply corruption.</w:t>
      </w:r>
    </w:p>
    <w:p>
      <w:pPr>
        <w:pStyle w:val="Heading1"/>
      </w:pPr>
      <w:r>
        <w:t>10.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Target / approach</w:t>
            </w:r>
          </w:p>
        </w:tc>
      </w:tr>
      <w:tr>
        <w:tc>
          <w:tcPr>
            <w:tcW w:type="dxa" w:w="4320"/>
          </w:tcPr>
          <w:p>
            <w:r>
              <w:t>Availability</w:t>
            </w:r>
          </w:p>
        </w:tc>
        <w:tc>
          <w:tcPr>
            <w:tcW w:type="dxa" w:w="4320"/>
          </w:tcPr>
          <w:p>
            <w:r>
              <w:t>AWS-managed EKS control plane; node group spans 3 AZs with min 3 nodes. No pod disruption budgets, readiness/liveness tuning, or multi-region failover defined.</w:t>
            </w:r>
          </w:p>
        </w:tc>
      </w:tr>
      <w:tr>
        <w:tc>
          <w:tcPr>
            <w:tcW w:type="dxa" w:w="4320"/>
          </w:tcPr>
          <w:p>
            <w:r>
              <w:t>Backup RPO</w:t>
            </w:r>
          </w:p>
        </w:tc>
        <w:tc>
          <w:tcPr>
            <w:tcW w:type="dxa" w:w="4320"/>
          </w:tcPr>
          <w:p>
            <w:r>
              <w:t>Depends entirely on how often an operator (or an external, not-yet-defined scheduler) runs backup/backup.py — no cron/CronJob is committed to the repository, so there is no guaranteed RPO today.</w:t>
            </w:r>
          </w:p>
        </w:tc>
      </w:tr>
      <w:tr>
        <w:tc>
          <w:tcPr>
            <w:tcW w:type="dxa" w:w="4320"/>
          </w:tcPr>
          <w:p>
            <w:r>
              <w:t>Backup RTO</w:t>
            </w:r>
          </w:p>
        </w:tc>
        <w:tc>
          <w:tcPr>
            <w:tcW w:type="dxa" w:w="4320"/>
          </w:tcPr>
          <w:p>
            <w:r>
              <w:t>Manual: restore requires an operator to load the most recent dated .sql dump with a MySQL client; no automated restore tooling exists in the repository.</w:t>
            </w:r>
          </w:p>
        </w:tc>
      </w:tr>
      <w:tr>
        <w:tc>
          <w:tcPr>
            <w:tcW w:type="dxa" w:w="4320"/>
          </w:tcPr>
          <w:p>
            <w:r>
              <w:t>Scalability</w:t>
            </w:r>
          </w:p>
        </w:tc>
        <w:tc>
          <w:tcPr>
            <w:tcW w:type="dxa" w:w="4320"/>
          </w:tcPr>
          <w:p>
            <w:r>
              <w:t>EKS managed node group can scale between 3 and 9 t3.medium instances; no Cluster Autoscaler / Karpenter / HPA is deployed to drive that scaling automatically (listed as future work).</w:t>
            </w:r>
          </w:p>
        </w:tc>
      </w:tr>
      <w:tr>
        <w:tc>
          <w:tcPr>
            <w:tcW w:type="dxa" w:w="4320"/>
          </w:tcPr>
          <w:p>
            <w:r>
              <w:t>Observability</w:t>
            </w:r>
          </w:p>
        </w:tc>
        <w:tc>
          <w:tcPr>
            <w:tcW w:type="dxa" w:w="4320"/>
          </w:tcPr>
          <w:p>
            <w:r>
              <w:t>kube-prometheus-stack default scrape targets and dashboards cover node/pod/container/API-server metrics; no custom Grafana dashboards or Alertmanager routing are defined in-repo.</w:t>
            </w:r>
          </w:p>
        </w:tc>
      </w:tr>
      <w:tr>
        <w:tc>
          <w:tcPr>
            <w:tcW w:type="dxa" w:w="4320"/>
          </w:tcPr>
          <w:p>
            <w:r>
              <w:t>Multi-environment isolation</w:t>
            </w:r>
          </w:p>
        </w:tc>
        <w:tc>
          <w:tcPr>
            <w:tcW w:type="dxa" w:w="4320"/>
          </w:tcPr>
          <w:p>
            <w:r>
              <w:t>dev/stage/prod tfvars directories exist as scaffolding but are not yet wired into terraform/main.tf, so only one environment can actually be provisioned as written.</w:t>
            </w:r>
          </w:p>
        </w:tc>
      </w:tr>
      <w:tr>
        <w:tc>
          <w:tcPr>
            <w:tcW w:type="dxa" w:w="4320"/>
          </w:tcPr>
          <w:p>
            <w:r>
              <w:t>Security posture</w:t>
            </w:r>
          </w:p>
        </w:tc>
        <w:tc>
          <w:tcPr>
            <w:tcW w:type="dxa" w:w="4320"/>
          </w:tcPr>
          <w:p>
            <w:r>
              <w:t>IRSA enabled at cluster level, encrypted Terraform state; secrets rely on Bitnami chart defaults rather than a dedicated secrets manager.</w:t>
            </w:r>
          </w:p>
        </w:tc>
      </w:tr>
    </w:tbl>
    <w:p/>
    <w:p>
      <w:pPr>
        <w:pStyle w:val="Heading1"/>
      </w:pPr>
      <w:r>
        <w:t>11. Assumptions &amp; constraints</w:t>
      </w:r>
    </w:p>
    <w:p>
      <w:pPr>
        <w:pStyle w:val="ListBullet"/>
      </w:pPr>
      <w:r>
        <w:t>The S3 bucket (enterprise-devops-tf-state) and DynamoDB table (terraform-locks) referenced by terraform/backend.tf are assumed to already exist; this repository does not provision its own remote-state bootstrap resources.</w:t>
      </w:r>
    </w:p>
    <w:p>
      <w:pPr>
        <w:pStyle w:val="ListBullet"/>
      </w:pPr>
      <w:r>
        <w:t>terraform/main.tf currently hardcodes the VPC CIDR, cluster name, and node group sizing; the terraform/environments/{dev,stage,prod} tfvars files are not yet consumed by a variables.tf/-var-file mechanism, so multi-environment provisioning is scaffolding for future work rather than active behavior today.</w:t>
      </w:r>
    </w:p>
    <w:p>
      <w:pPr>
        <w:pStyle w:val="ListBullet"/>
      </w:pPr>
      <w:r>
        <w:t>terraform/main.tf uses capitalized True for the enable_nat_gateway and enable_irsa arguments; valid HCL requires lowercase true, so this file as currently written would need that correction before it would pass terraform validate/plan.</w:t>
      </w:r>
    </w:p>
    <w:p>
      <w:pPr>
        <w:pStyle w:val="ListBullet"/>
      </w:pPr>
      <w:r>
        <w:t>No provider "aws" / required_providers block exists under terraform/; AWS credentials and default provider configuration must be supplied by the operator's environment for terraform init/apply to succeed.</w:t>
      </w:r>
    </w:p>
    <w:p>
      <w:pPr>
        <w:pStyle w:val="ListBullet"/>
      </w:pPr>
      <w:r>
        <w:t>helm/deploy.sh installs all three releases with unmodified chart defaults — there is no values.yaml override in the repository for MySQL, Keycloak, or the monitoring stack, and no separate "web application" Helm release exists despite being mentioned as a deployed component in the README.</w:t>
      </w:r>
    </w:p>
    <w:p>
      <w:pPr>
        <w:pStyle w:val="ListBullet"/>
      </w:pPr>
      <w:r>
        <w:t>Neither backup/backup.py nor monitoring/cluster_monitor.py is wired to a scheduler (no Kubernetes CronJob, no cron entry, no CI schedule) inside this repository; both are run manually per the README's documented commands.</w:t>
      </w:r>
    </w:p>
    <w:p>
      <w:pPr>
        <w:pStyle w:val="ListBullet"/>
      </w:pPr>
      <w:r>
        <w:t>The CI/CD workflow validates Terraform syntax and re-applies Helm releases on every push to main, but does not run terraform plan/apply — actual infrastructure changes remain a manual operator step.</w:t>
      </w:r>
    </w:p>
    <w:p>
      <w:pPr>
        <w:pStyle w:val="Heading1"/>
      </w:pPr>
      <w:r>
        <w:t>12. Future enhancements</w:t>
      </w:r>
    </w:p>
    <w:p>
      <w:r>
        <w:t>Directly carried over from the repository's own README:</w:t>
      </w:r>
    </w:p>
    <w:p>
      <w:pPr>
        <w:pStyle w:val="ListBullet"/>
      </w:pPr>
      <w:r>
        <w:t>ArgoCD GitOps deployment</w:t>
      </w:r>
    </w:p>
    <w:p>
      <w:pPr>
        <w:pStyle w:val="ListBullet"/>
      </w:pPr>
      <w:r>
        <w:t>Secrets encryption via Sealed Secrets</w:t>
      </w:r>
    </w:p>
    <w:p>
      <w:pPr>
        <w:pStyle w:val="ListBullet"/>
      </w:pPr>
      <w:r>
        <w:t>ExternalDNS automation</w:t>
      </w:r>
    </w:p>
    <w:p>
      <w:pPr>
        <w:pStyle w:val="ListBullet"/>
      </w:pPr>
      <w:r>
        <w:t>AWS Load Balancer Controller integration</w:t>
      </w:r>
    </w:p>
    <w:p>
      <w:pPr>
        <w:pStyle w:val="ListBullet"/>
      </w:pPr>
      <w:r>
        <w:t>Cluster Autoscaler enablement</w:t>
      </w:r>
    </w:p>
    <w:p>
      <w:pPr>
        <w:pStyle w:val="ListBullet"/>
      </w:pPr>
      <w:r>
        <w:t>Multi-region DR architecture</w:t>
      </w:r>
    </w:p>
    <w:p>
      <w:r>
        <w:t>Additional opportunities identified while preparing this document:</w:t>
      </w:r>
    </w:p>
    <w:p>
      <w:pPr>
        <w:pStyle w:val="ListBullet"/>
      </w:pPr>
      <w:r>
        <w:t>Wire terraform/environments/*/variables.tfvars into terraform/main.tf via declared input variables and a -var-file flag per environment.</w:t>
      </w:r>
    </w:p>
    <w:p>
      <w:pPr>
        <w:pStyle w:val="ListBullet"/>
      </w:pPr>
      <w:r>
        <w:t>Correct the True/False casing in terraform/main.tf and add an explicit provider "aws" / required_providers block.</w:t>
      </w:r>
    </w:p>
    <w:p>
      <w:pPr>
        <w:pStyle w:val="ListBullet"/>
      </w:pPr>
      <w:r>
        <w:t>Add a Kubernetes CronJob (or CI schedule) to actually run backup.py and cluster_monitor.py on a recurring basis, and invoke the existing checksum() helper as part of the backup flow with S3 upload and retention/rotation of old dumps.</w:t>
      </w:r>
    </w:p>
    <w:p>
      <w:pPr>
        <w:pStyle w:val="ListBullet"/>
      </w:pPr>
      <w:r>
        <w:t>Add a terraform plan/apply stage to the CI/CD pipeline (behind a manual approval gate for prod) so infrastructure changes flow through the same pipeline as Helm changes.</w:t>
      </w:r>
    </w:p>
    <w:p>
      <w:pPr>
        <w:pStyle w:val="ListBullet"/>
      </w:pPr>
      <w:r>
        <w:t>Author custom Helm values files (and a Keycloak realm export) instead of relying on chart defaults, and integrate a secrets manager for MySQL/Keycloak credentials.</w:t>
      </w:r>
    </w:p>
    <w:p>
      <w:pPr>
        <w:pStyle w:val="Heading1"/>
      </w:pPr>
      <w:r>
        <w:t>13. Appendix</w:t>
      </w:r>
    </w:p>
    <w:p>
      <w:pPr>
        <w:pStyle w:val="Heading2"/>
      </w:pPr>
      <w:r>
        <w:t>13.1 References</w:t>
      </w:r>
    </w:p>
    <w:p>
      <w:pPr>
        <w:pStyle w:val="ListBullet"/>
      </w:pPr>
      <w:r>
        <w:t>Darviq Enterprise repository README.md</w:t>
      </w:r>
    </w:p>
    <w:p>
      <w:pPr>
        <w:pStyle w:val="ListBullet"/>
      </w:pPr>
      <w:r>
        <w:t>terraform/main.tf, terraform/backend.tf</w:t>
      </w:r>
    </w:p>
    <w:p>
      <w:pPr>
        <w:pStyle w:val="ListBullet"/>
      </w:pPr>
      <w:r>
        <w:t>terraform/environments/{dev,stage,prod}/variables.tfvars</w:t>
      </w:r>
    </w:p>
    <w:p>
      <w:pPr>
        <w:pStyle w:val="ListBullet"/>
      </w:pPr>
      <w:r>
        <w:t>helm/deploy.sh</w:t>
      </w:r>
    </w:p>
    <w:p>
      <w:pPr>
        <w:pStyle w:val="ListBullet"/>
      </w:pPr>
      <w:r>
        <w:t>.github/workflows/platform.yml</w:t>
      </w:r>
    </w:p>
    <w:p>
      <w:pPr>
        <w:pStyle w:val="ListBullet"/>
      </w:pPr>
      <w:r>
        <w:t>backup/backup.py</w:t>
      </w:r>
    </w:p>
    <w:p>
      <w:pPr>
        <w:pStyle w:val="ListBullet"/>
      </w:pPr>
      <w:r>
        <w:t>monitoring/cluster_monitor.py</w:t>
      </w:r>
    </w:p>
    <w:p>
      <w:pPr>
        <w:pStyle w:val="ListBullet"/>
      </w:pPr>
      <w:r>
        <w:t>Companion document: Darviq_Enterprise_Low_Level_Design.docx</w:t>
      </w:r>
    </w:p>
    <w:p>
      <w:pPr>
        <w:pStyle w:val="Heading2"/>
      </w:pPr>
      <w:r>
        <w:t>13.2 Change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Description</w:t>
            </w:r>
          </w:p>
        </w:tc>
      </w:tr>
      <w:tr>
        <w:tc>
          <w:tcPr>
            <w:tcW w:type="dxa" w:w="2880"/>
          </w:tcPr>
          <w:p>
            <w:r>
              <w:t>1.0</w:t>
            </w:r>
          </w:p>
        </w:tc>
        <w:tc>
          <w:tcPr>
            <w:tcW w:type="dxa" w:w="2880"/>
          </w:tcPr>
          <w:p>
            <w:r>
              <w:t>July 31, 2026</w:t>
            </w:r>
          </w:p>
        </w:tc>
        <w:tc>
          <w:tcPr>
            <w:tcW w:type="dxa" w:w="2880"/>
          </w:tcPr>
          <w:p>
            <w:r>
              <w:t>Initial high-level design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