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6"/>
        </w:rPr>
        <w:t>DentalCare AI</w:t>
      </w:r>
    </w:p>
    <w:p>
      <w:pPr>
        <w:jc w:val="center"/>
      </w:pPr>
      <w:r>
        <w:rPr>
          <w:b/>
          <w:i w:val="0"/>
          <w:sz w:val="34"/>
        </w:rPr>
        <w:t>TDA-API-PAT-001 — Patient API Specification</w:t>
      </w:r>
    </w:p>
    <w:p>
      <w:pPr>
        <w:jc w:val="center"/>
      </w:pPr>
      <w:r>
        <w:rPr>
          <w:b/>
          <w:i w:val="0"/>
          <w:sz w:val="22"/>
        </w:rPr>
        <w:t>Version 1.0 | Status: REVIEW | 14 August 2026</w:t>
      </w:r>
    </w:p>
    <w:p>
      <w:pPr>
        <w:jc w:val="center"/>
      </w:pPr>
      <w:r>
        <w:rPr>
          <w:b w:val="0"/>
          <w:i/>
          <w:sz w:val="19"/>
        </w:rPr>
        <w:t>Endpoint-level API contract for Patient registration, retrieval, search, contacts, preferences and lifecycle</w:t>
      </w:r>
    </w:p>
    <w:p>
      <w:pPr>
        <w:pStyle w:val="Heading1"/>
      </w:pPr>
      <w:r>
        <w:t>1. Document Control</w:t>
      </w:r>
    </w:p>
    <w:tbl>
      <w:tblPr>
        <w:tblStyle w:val="TableGrid"/>
        <w:tblW w:type="auto" w:w="0"/>
        <w:tblLook w:firstColumn="1" w:firstRow="1" w:lastColumn="0" w:lastRow="0" w:noHBand="0" w:noVBand="1" w:val="04A0"/>
      </w:tblPr>
      <w:tblGrid>
        <w:gridCol w:w="5184"/>
        <w:gridCol w:w="5184"/>
      </w:tblGrid>
      <w:tr>
        <w:tc>
          <w:tcPr>
            <w:tcW w:type="dxa" w:w="5184"/>
          </w:tcPr>
          <w:p>
            <w:r>
              <w:t>Field</w:t>
            </w:r>
          </w:p>
        </w:tc>
        <w:tc>
          <w:tcPr>
            <w:tcW w:type="dxa" w:w="5184"/>
          </w:tcPr>
          <w:p>
            <w:r>
              <w:t>Controlled Value</w:t>
            </w:r>
          </w:p>
        </w:tc>
      </w:tr>
      <w:tr>
        <w:tc>
          <w:tcPr>
            <w:tcW w:type="dxa" w:w="5184"/>
          </w:tcPr>
          <w:p>
            <w:r>
              <w:t>Document ID</w:t>
            </w:r>
          </w:p>
        </w:tc>
        <w:tc>
          <w:tcPr>
            <w:tcW w:type="dxa" w:w="5184"/>
          </w:tcPr>
          <w:p>
            <w:r>
              <w:t>TDA-API-PAT-001</w:t>
            </w:r>
          </w:p>
        </w:tc>
      </w:tr>
      <w:tr>
        <w:tc>
          <w:tcPr>
            <w:tcW w:type="dxa" w:w="5184"/>
          </w:tcPr>
          <w:p>
            <w:r>
              <w:t>Volume</w:t>
            </w:r>
          </w:p>
        </w:tc>
        <w:tc>
          <w:tcPr>
            <w:tcW w:type="dxa" w:w="5184"/>
          </w:tcPr>
          <w:p>
            <w:r>
              <w:t>06 — API Specification</w:t>
            </w:r>
          </w:p>
        </w:tc>
      </w:tr>
      <w:tr>
        <w:tc>
          <w:tcPr>
            <w:tcW w:type="dxa" w:w="5184"/>
          </w:tcPr>
          <w:p>
            <w:r>
              <w:t>Domain</w:t>
            </w:r>
          </w:p>
        </w:tc>
        <w:tc>
          <w:tcPr>
            <w:tcW w:type="dxa" w:w="5184"/>
          </w:tcPr>
          <w:p>
            <w:r>
              <w:t>Patient</w:t>
            </w:r>
          </w:p>
        </w:tc>
      </w:tr>
      <w:tr>
        <w:tc>
          <w:tcPr>
            <w:tcW w:type="dxa" w:w="5184"/>
          </w:tcPr>
          <w:p>
            <w:r>
              <w:t>Version</w:t>
            </w:r>
          </w:p>
        </w:tc>
        <w:tc>
          <w:tcPr>
            <w:tcW w:type="dxa" w:w="5184"/>
          </w:tcPr>
          <w:p>
            <w:r>
              <w:t>1.0</w:t>
            </w:r>
          </w:p>
        </w:tc>
      </w:tr>
      <w:tr>
        <w:tc>
          <w:tcPr>
            <w:tcW w:type="dxa" w:w="5184"/>
          </w:tcPr>
          <w:p>
            <w:r>
              <w:t>Status</w:t>
            </w:r>
          </w:p>
        </w:tc>
        <w:tc>
          <w:tcPr>
            <w:tcW w:type="dxa" w:w="5184"/>
          </w:tcPr>
          <w:p>
            <w:r>
              <w:t>REVIEW</w:t>
            </w:r>
          </w:p>
        </w:tc>
      </w:tr>
      <w:tr>
        <w:tc>
          <w:tcPr>
            <w:tcW w:type="dxa" w:w="5184"/>
          </w:tcPr>
          <w:p>
            <w:r>
              <w:t>API Base</w:t>
            </w:r>
          </w:p>
        </w:tc>
        <w:tc>
          <w:tcPr>
            <w:tcW w:type="dxa" w:w="5184"/>
          </w:tcPr>
          <w:p>
            <w:r>
              <w:t>/api/v1</w:t>
            </w:r>
          </w:p>
        </w:tc>
      </w:tr>
      <w:tr>
        <w:tc>
          <w:tcPr>
            <w:tcW w:type="dxa" w:w="5184"/>
          </w:tcPr>
          <w:p>
            <w:r>
              <w:t>Architecture Source</w:t>
            </w:r>
          </w:p>
        </w:tc>
        <w:tc>
          <w:tcPr>
            <w:tcW w:type="dxa" w:w="5184"/>
          </w:tcPr>
          <w:p>
            <w:r>
              <w:t>TDA-API-001 — API Architecture &amp; Standards v1.0</w:t>
            </w:r>
          </w:p>
        </w:tc>
      </w:tr>
      <w:tr>
        <w:tc>
          <w:tcPr>
            <w:tcW w:type="dxa" w:w="5184"/>
          </w:tcPr>
          <w:p>
            <w:r>
              <w:t>Domain Source</w:t>
            </w:r>
          </w:p>
        </w:tc>
        <w:tc>
          <w:tcPr>
            <w:tcW w:type="dxa" w:w="5184"/>
          </w:tcPr>
          <w:p>
            <w:r>
              <w:t>TDA-DOM-PAT-001 — Patient Domain Specification v1.0</w:t>
            </w:r>
          </w:p>
        </w:tc>
      </w:tr>
      <w:tr>
        <w:tc>
          <w:tcPr>
            <w:tcW w:type="dxa" w:w="5184"/>
          </w:tcPr>
          <w:p>
            <w:r>
              <w:t>Database Source</w:t>
            </w:r>
          </w:p>
        </w:tc>
        <w:tc>
          <w:tcPr>
            <w:tcW w:type="dxa" w:w="5184"/>
          </w:tcPr>
          <w:p>
            <w:r>
              <w:t>TDA-DDD-PAT-001 — Patient Database Design v1.0</w:t>
            </w:r>
          </w:p>
        </w:tc>
      </w:tr>
      <w:tr>
        <w:tc>
          <w:tcPr>
            <w:tcW w:type="dxa" w:w="5184"/>
          </w:tcPr>
          <w:p>
            <w:r>
              <w:t>Technical Source</w:t>
            </w:r>
          </w:p>
        </w:tc>
        <w:tc>
          <w:tcPr>
            <w:tcW w:type="dxa" w:w="5184"/>
          </w:tcPr>
          <w:p>
            <w:r>
              <w:t>TDA-TDD-001 — TDD v1.1</w:t>
            </w:r>
          </w:p>
        </w:tc>
      </w:tr>
      <w:tr>
        <w:tc>
          <w:tcPr>
            <w:tcW w:type="dxa" w:w="5184"/>
          </w:tcPr>
          <w:p>
            <w:r>
              <w:t>Functional Source</w:t>
            </w:r>
          </w:p>
        </w:tc>
        <w:tc>
          <w:tcPr>
            <w:tcW w:type="dxa" w:w="5184"/>
          </w:tcPr>
          <w:p>
            <w:r>
              <w:t>TDA-FRS-001 — FRS v1.1</w:t>
            </w:r>
          </w:p>
        </w:tc>
      </w:tr>
      <w:tr>
        <w:tc>
          <w:tcPr>
            <w:tcW w:type="dxa" w:w="5184"/>
          </w:tcPr>
          <w:p>
            <w:r>
              <w:t>Governance</w:t>
            </w:r>
          </w:p>
        </w:tc>
        <w:tc>
          <w:tcPr>
            <w:tcW w:type="dxa" w:w="5184"/>
          </w:tcPr>
          <w:p>
            <w:r>
              <w:t>TDA-GOV-SOT-001 / TDA-GOV-CUR-001 / TDA-GOV-CMP-001</w:t>
            </w:r>
          </w:p>
        </w:tc>
      </w:tr>
      <w:tr>
        <w:tc>
          <w:tcPr>
            <w:tcW w:type="dxa" w:w="5184"/>
          </w:tcPr>
          <w:p>
            <w:r>
              <w:t>Traceability</w:t>
            </w:r>
          </w:p>
        </w:tc>
        <w:tc>
          <w:tcPr>
            <w:tcW w:type="dxa" w:w="5184"/>
          </w:tcPr>
          <w:p>
            <w:r>
              <w:t>TDA-GOV-RTM-001</w:t>
            </w:r>
          </w:p>
        </w:tc>
      </w:tr>
    </w:tbl>
    <w:p>
      <w:pPr>
        <w:pStyle w:val="Heading1"/>
      </w:pPr>
      <w:r>
        <w:t>2. Purpose</w:t>
      </w:r>
    </w:p>
    <w:p>
      <w:r>
        <w:t>This specification defines the concrete HTTP contract for Patient-domain operations. It translates the Patient domain and database contracts into endpoint behavior, authorization, request/response DTOs, validation, concurrency, idempotency, error codes, pagination, search, lifecycle operations and audit expectations.</w:t>
      </w:r>
    </w:p>
    <w:p>
      <w:pPr>
        <w:pStyle w:val="Heading1"/>
      </w:pPr>
      <w:r>
        <w:t>3. API Principles</w:t>
      </w:r>
    </w:p>
    <w:p>
      <w:pPr>
        <w:pStyle w:val="ListBullet"/>
      </w:pPr>
      <w:r>
        <w:t>All endpoints use /api/v1.</w:t>
      </w:r>
    </w:p>
    <w:p>
      <w:pPr>
        <w:pStyle w:val="ListBullet"/>
      </w:pPr>
      <w:r>
        <w:t>Tenant ownership is derived and enforced server-side.</w:t>
      </w:r>
    </w:p>
    <w:p>
      <w:pPr>
        <w:pStyle w:val="ListBullet"/>
      </w:pPr>
      <w:r>
        <w:t>Patient is the authoritative identity/profile resource within an organization.</w:t>
      </w:r>
    </w:p>
    <w:p>
      <w:pPr>
        <w:pStyle w:val="ListBullet"/>
      </w:pPr>
      <w:r>
        <w:t>Controllers/endpoints do not contain domain business rules.</w:t>
      </w:r>
    </w:p>
    <w:p>
      <w:pPr>
        <w:pStyle w:val="ListBullet"/>
      </w:pPr>
      <w:r>
        <w:t>Patient mutations execute through application services and appropriate database transactions.</w:t>
      </w:r>
    </w:p>
    <w:p>
      <w:pPr>
        <w:pStyle w:val="ListBullet"/>
      </w:pPr>
      <w:r>
        <w:t>Patient data returned is the minimum necessary for the requesting workflow.</w:t>
      </w:r>
    </w:p>
    <w:p>
      <w:pPr>
        <w:pStyle w:val="ListBullet"/>
      </w:pPr>
      <w:r>
        <w:t>Material mutations are auditable.</w:t>
      </w:r>
    </w:p>
    <w:p>
      <w:pPr>
        <w:pStyle w:val="ListBullet"/>
      </w:pPr>
      <w:r>
        <w:t>External notification delivery is not performed directly by Patient endpoints.</w:t>
      </w:r>
    </w:p>
    <w:p>
      <w:pPr>
        <w:pStyle w:val="Heading1"/>
      </w:pPr>
      <w:r>
        <w:t>4. Authentication &amp; Authorization</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Endpoint Group</w:t>
            </w:r>
          </w:p>
        </w:tc>
        <w:tc>
          <w:tcPr>
            <w:tcW w:type="dxa" w:w="2592"/>
          </w:tcPr>
          <w:p>
            <w:r>
              <w:t>Typical Permission</w:t>
            </w:r>
          </w:p>
        </w:tc>
        <w:tc>
          <w:tcPr>
            <w:tcW w:type="dxa" w:w="2592"/>
          </w:tcPr>
          <w:p>
            <w:r>
              <w:t>Tenant Scope</w:t>
            </w:r>
          </w:p>
        </w:tc>
        <w:tc>
          <w:tcPr>
            <w:tcW w:type="dxa" w:w="2592"/>
          </w:tcPr>
          <w:p>
            <w:r>
              <w:t>Notes</w:t>
            </w:r>
          </w:p>
        </w:tc>
      </w:tr>
      <w:tr>
        <w:tc>
          <w:tcPr>
            <w:tcW w:type="dxa" w:w="2592"/>
          </w:tcPr>
          <w:p>
            <w:r>
              <w:t>Patient registration</w:t>
            </w:r>
          </w:p>
        </w:tc>
        <w:tc>
          <w:tcPr>
            <w:tcW w:type="dxa" w:w="2592"/>
          </w:tcPr>
          <w:p>
            <w:r>
              <w:t>patient:create</w:t>
            </w:r>
          </w:p>
        </w:tc>
        <w:tc>
          <w:tcPr>
            <w:tcW w:type="dxa" w:w="2592"/>
          </w:tcPr>
          <w:p>
            <w:r>
              <w:t>Organization</w:t>
            </w:r>
          </w:p>
        </w:tc>
        <w:tc>
          <w:tcPr>
            <w:tcW w:type="dxa" w:w="2592"/>
          </w:tcPr>
          <w:p>
            <w:r>
              <w:t>Staff/admin; duplicate checks.</w:t>
            </w:r>
          </w:p>
        </w:tc>
      </w:tr>
      <w:tr>
        <w:tc>
          <w:tcPr>
            <w:tcW w:type="dxa" w:w="2592"/>
          </w:tcPr>
          <w:p>
            <w:r>
              <w:t>Patient read/search</w:t>
            </w:r>
          </w:p>
        </w:tc>
        <w:tc>
          <w:tcPr>
            <w:tcW w:type="dxa" w:w="2592"/>
          </w:tcPr>
          <w:p>
            <w:r>
              <w:t>patient:read</w:t>
            </w:r>
          </w:p>
        </w:tc>
        <w:tc>
          <w:tcPr>
            <w:tcW w:type="dxa" w:w="2592"/>
          </w:tcPr>
          <w:p>
            <w:r>
              <w:t>Organization/authorized branch</w:t>
            </w:r>
          </w:p>
        </w:tc>
        <w:tc>
          <w:tcPr>
            <w:tcW w:type="dxa" w:w="2592"/>
          </w:tcPr>
          <w:p>
            <w:r>
              <w:t>Field-level restrictions apply.</w:t>
            </w:r>
          </w:p>
        </w:tc>
      </w:tr>
      <w:tr>
        <w:tc>
          <w:tcPr>
            <w:tcW w:type="dxa" w:w="2592"/>
          </w:tcPr>
          <w:p>
            <w:r>
              <w:t>Patient update</w:t>
            </w:r>
          </w:p>
        </w:tc>
        <w:tc>
          <w:tcPr>
            <w:tcW w:type="dxa" w:w="2592"/>
          </w:tcPr>
          <w:p>
            <w:r>
              <w:t>patient:update</w:t>
            </w:r>
          </w:p>
        </w:tc>
        <w:tc>
          <w:tcPr>
            <w:tcW w:type="dxa" w:w="2592"/>
          </w:tcPr>
          <w:p>
            <w:r>
              <w:t>Organization/authorized branch</w:t>
            </w:r>
          </w:p>
        </w:tc>
        <w:tc>
          <w:tcPr>
            <w:tcW w:type="dxa" w:w="2592"/>
          </w:tcPr>
          <w:p>
            <w:r>
              <w:t>Optimistic concurrency.</w:t>
            </w:r>
          </w:p>
        </w:tc>
      </w:tr>
      <w:tr>
        <w:tc>
          <w:tcPr>
            <w:tcW w:type="dxa" w:w="2592"/>
          </w:tcPr>
          <w:p>
            <w:r>
              <w:t>Contact management</w:t>
            </w:r>
          </w:p>
        </w:tc>
        <w:tc>
          <w:tcPr>
            <w:tcW w:type="dxa" w:w="2592"/>
          </w:tcPr>
          <w:p>
            <w:r>
              <w:t>patient:update</w:t>
            </w:r>
          </w:p>
        </w:tc>
        <w:tc>
          <w:tcPr>
            <w:tcW w:type="dxa" w:w="2592"/>
          </w:tcPr>
          <w:p>
            <w:r>
              <w:t>Organization/authorized branch</w:t>
            </w:r>
          </w:p>
        </w:tc>
        <w:tc>
          <w:tcPr>
            <w:tcW w:type="dxa" w:w="2592"/>
          </w:tcPr>
          <w:p>
            <w:r>
              <w:t>Audit/verification rules.</w:t>
            </w:r>
          </w:p>
        </w:tc>
      </w:tr>
      <w:tr>
        <w:tc>
          <w:tcPr>
            <w:tcW w:type="dxa" w:w="2592"/>
          </w:tcPr>
          <w:p>
            <w:r>
              <w:t>Preference management</w:t>
            </w:r>
          </w:p>
        </w:tc>
        <w:tc>
          <w:tcPr>
            <w:tcW w:type="dxa" w:w="2592"/>
          </w:tcPr>
          <w:p>
            <w:r>
              <w:t>patient:preference:update</w:t>
            </w:r>
          </w:p>
        </w:tc>
        <w:tc>
          <w:tcPr>
            <w:tcW w:type="dxa" w:w="2592"/>
          </w:tcPr>
          <w:p>
            <w:r>
              <w:t>Organization</w:t>
            </w:r>
          </w:p>
        </w:tc>
        <w:tc>
          <w:tcPr>
            <w:tcW w:type="dxa" w:w="2592"/>
          </w:tcPr>
          <w:p>
            <w:r>
              <w:t>Consent rules.</w:t>
            </w:r>
          </w:p>
        </w:tc>
      </w:tr>
      <w:tr>
        <w:tc>
          <w:tcPr>
            <w:tcW w:type="dxa" w:w="2592"/>
          </w:tcPr>
          <w:p>
            <w:r>
              <w:t>Archive</w:t>
            </w:r>
          </w:p>
        </w:tc>
        <w:tc>
          <w:tcPr>
            <w:tcW w:type="dxa" w:w="2592"/>
          </w:tcPr>
          <w:p>
            <w:r>
              <w:t>patient:archive</w:t>
            </w:r>
          </w:p>
        </w:tc>
        <w:tc>
          <w:tcPr>
            <w:tcW w:type="dxa" w:w="2592"/>
          </w:tcPr>
          <w:p>
            <w:r>
              <w:t>Organization</w:t>
            </w:r>
          </w:p>
        </w:tc>
        <w:tc>
          <w:tcPr>
            <w:tcW w:type="dxa" w:w="2592"/>
          </w:tcPr>
          <w:p>
            <w:r>
              <w:t>Privileged operation.</w:t>
            </w:r>
          </w:p>
        </w:tc>
      </w:tr>
      <w:tr>
        <w:tc>
          <w:tcPr>
            <w:tcW w:type="dxa" w:w="2592"/>
          </w:tcPr>
          <w:p>
            <w:r>
              <w:t>Merge</w:t>
            </w:r>
          </w:p>
        </w:tc>
        <w:tc>
          <w:tcPr>
            <w:tcW w:type="dxa" w:w="2592"/>
          </w:tcPr>
          <w:p>
            <w:r>
              <w:t>patient:merge</w:t>
            </w:r>
          </w:p>
        </w:tc>
        <w:tc>
          <w:tcPr>
            <w:tcW w:type="dxa" w:w="2592"/>
          </w:tcPr>
          <w:p>
            <w:r>
              <w:t>Organization</w:t>
            </w:r>
          </w:p>
        </w:tc>
        <w:tc>
          <w:tcPr>
            <w:tcW w:type="dxa" w:w="2592"/>
          </w:tcPr>
          <w:p>
            <w:r>
              <w:t>Privileged workflow; separate contract.</w:t>
            </w:r>
          </w:p>
        </w:tc>
      </w:tr>
    </w:tbl>
    <w:p>
      <w:pPr>
        <w:pStyle w:val="Heading1"/>
      </w:pPr>
      <w:r>
        <w:t>5. Endpoint Catalogue</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ID</w:t>
            </w:r>
          </w:p>
        </w:tc>
        <w:tc>
          <w:tcPr>
            <w:tcW w:type="dxa" w:w="2074"/>
          </w:tcPr>
          <w:p>
            <w:r>
              <w:t>Method</w:t>
            </w:r>
          </w:p>
        </w:tc>
        <w:tc>
          <w:tcPr>
            <w:tcW w:type="dxa" w:w="2074"/>
          </w:tcPr>
          <w:p>
            <w:r>
              <w:t>Endpoint</w:t>
            </w:r>
          </w:p>
        </w:tc>
        <w:tc>
          <w:tcPr>
            <w:tcW w:type="dxa" w:w="2074"/>
          </w:tcPr>
          <w:p>
            <w:r>
              <w:t>Purpose</w:t>
            </w:r>
          </w:p>
        </w:tc>
        <w:tc>
          <w:tcPr>
            <w:tcW w:type="dxa" w:w="2074"/>
          </w:tcPr>
          <w:p>
            <w:r>
              <w:t>Idempotency</w:t>
            </w:r>
          </w:p>
        </w:tc>
      </w:tr>
      <w:tr>
        <w:tc>
          <w:tcPr>
            <w:tcW w:type="dxa" w:w="2074"/>
          </w:tcPr>
          <w:p>
            <w:r>
              <w:t>PAT-API-001</w:t>
            </w:r>
          </w:p>
        </w:tc>
        <w:tc>
          <w:tcPr>
            <w:tcW w:type="dxa" w:w="2074"/>
          </w:tcPr>
          <w:p>
            <w:r>
              <w:t>POST</w:t>
            </w:r>
          </w:p>
        </w:tc>
        <w:tc>
          <w:tcPr>
            <w:tcW w:type="dxa" w:w="2074"/>
          </w:tcPr>
          <w:p>
            <w:r>
              <w:t>/api/v1/patients</w:t>
            </w:r>
          </w:p>
        </w:tc>
        <w:tc>
          <w:tcPr>
            <w:tcW w:type="dxa" w:w="2074"/>
          </w:tcPr>
          <w:p>
            <w:r>
              <w:t>Create patient</w:t>
            </w:r>
          </w:p>
        </w:tc>
        <w:tc>
          <w:tcPr>
            <w:tcW w:type="dxa" w:w="2074"/>
          </w:tcPr>
          <w:p>
            <w:r>
              <w:t>Required/recommended</w:t>
            </w:r>
          </w:p>
        </w:tc>
      </w:tr>
      <w:tr>
        <w:tc>
          <w:tcPr>
            <w:tcW w:type="dxa" w:w="2074"/>
          </w:tcPr>
          <w:p>
            <w:r>
              <w:t>PAT-API-002</w:t>
            </w:r>
          </w:p>
        </w:tc>
        <w:tc>
          <w:tcPr>
            <w:tcW w:type="dxa" w:w="2074"/>
          </w:tcPr>
          <w:p>
            <w:r>
              <w:t>GET</w:t>
            </w:r>
          </w:p>
        </w:tc>
        <w:tc>
          <w:tcPr>
            <w:tcW w:type="dxa" w:w="2074"/>
          </w:tcPr>
          <w:p>
            <w:r>
              <w:t>/api/v1/patients/{patientId}</w:t>
            </w:r>
          </w:p>
        </w:tc>
        <w:tc>
          <w:tcPr>
            <w:tcW w:type="dxa" w:w="2074"/>
          </w:tcPr>
          <w:p>
            <w:r>
              <w:t>Get patient</w:t>
            </w:r>
          </w:p>
        </w:tc>
        <w:tc>
          <w:tcPr>
            <w:tcW w:type="dxa" w:w="2074"/>
          </w:tcPr>
          <w:p>
            <w:r>
              <w:t>N/A</w:t>
            </w:r>
          </w:p>
        </w:tc>
      </w:tr>
      <w:tr>
        <w:tc>
          <w:tcPr>
            <w:tcW w:type="dxa" w:w="2074"/>
          </w:tcPr>
          <w:p>
            <w:r>
              <w:t>PAT-API-003</w:t>
            </w:r>
          </w:p>
        </w:tc>
        <w:tc>
          <w:tcPr>
            <w:tcW w:type="dxa" w:w="2074"/>
          </w:tcPr>
          <w:p>
            <w:r>
              <w:t>GET</w:t>
            </w:r>
          </w:p>
        </w:tc>
        <w:tc>
          <w:tcPr>
            <w:tcW w:type="dxa" w:w="2074"/>
          </w:tcPr>
          <w:p>
            <w:r>
              <w:t>/api/v1/patients</w:t>
            </w:r>
          </w:p>
        </w:tc>
        <w:tc>
          <w:tcPr>
            <w:tcW w:type="dxa" w:w="2074"/>
          </w:tcPr>
          <w:p>
            <w:r>
              <w:t>Search/list patients</w:t>
            </w:r>
          </w:p>
        </w:tc>
        <w:tc>
          <w:tcPr>
            <w:tcW w:type="dxa" w:w="2074"/>
          </w:tcPr>
          <w:p>
            <w:r>
              <w:t>N/A</w:t>
            </w:r>
          </w:p>
        </w:tc>
      </w:tr>
      <w:tr>
        <w:tc>
          <w:tcPr>
            <w:tcW w:type="dxa" w:w="2074"/>
          </w:tcPr>
          <w:p>
            <w:r>
              <w:t>PAT-API-004</w:t>
            </w:r>
          </w:p>
        </w:tc>
        <w:tc>
          <w:tcPr>
            <w:tcW w:type="dxa" w:w="2074"/>
          </w:tcPr>
          <w:p>
            <w:r>
              <w:t>PATCH</w:t>
            </w:r>
          </w:p>
        </w:tc>
        <w:tc>
          <w:tcPr>
            <w:tcW w:type="dxa" w:w="2074"/>
          </w:tcPr>
          <w:p>
            <w:r>
              <w:t>/api/v1/patients/{patientId}</w:t>
            </w:r>
          </w:p>
        </w:tc>
        <w:tc>
          <w:tcPr>
            <w:tcW w:type="dxa" w:w="2074"/>
          </w:tcPr>
          <w:p>
            <w:r>
              <w:t>Update patient</w:t>
            </w:r>
          </w:p>
        </w:tc>
        <w:tc>
          <w:tcPr>
            <w:tcW w:type="dxa" w:w="2074"/>
          </w:tcPr>
          <w:p>
            <w:r>
              <w:t>Version required</w:t>
            </w:r>
          </w:p>
        </w:tc>
      </w:tr>
      <w:tr>
        <w:tc>
          <w:tcPr>
            <w:tcW w:type="dxa" w:w="2074"/>
          </w:tcPr>
          <w:p>
            <w:r>
              <w:t>PAT-API-005</w:t>
            </w:r>
          </w:p>
        </w:tc>
        <w:tc>
          <w:tcPr>
            <w:tcW w:type="dxa" w:w="2074"/>
          </w:tcPr>
          <w:p>
            <w:r>
              <w:t>POST</w:t>
            </w:r>
          </w:p>
        </w:tc>
        <w:tc>
          <w:tcPr>
            <w:tcW w:type="dxa" w:w="2074"/>
          </w:tcPr>
          <w:p>
            <w:r>
              <w:t>/api/v1/patients/{patientId}/contacts</w:t>
            </w:r>
          </w:p>
        </w:tc>
        <w:tc>
          <w:tcPr>
            <w:tcW w:type="dxa" w:w="2074"/>
          </w:tcPr>
          <w:p>
            <w:r>
              <w:t>Add contact</w:t>
            </w:r>
          </w:p>
        </w:tc>
        <w:tc>
          <w:tcPr>
            <w:tcW w:type="dxa" w:w="2074"/>
          </w:tcPr>
          <w:p>
            <w:r>
              <w:t>Recommended</w:t>
            </w:r>
          </w:p>
        </w:tc>
      </w:tr>
      <w:tr>
        <w:tc>
          <w:tcPr>
            <w:tcW w:type="dxa" w:w="2074"/>
          </w:tcPr>
          <w:p>
            <w:r>
              <w:t>PAT-API-006</w:t>
            </w:r>
          </w:p>
        </w:tc>
        <w:tc>
          <w:tcPr>
            <w:tcW w:type="dxa" w:w="2074"/>
          </w:tcPr>
          <w:p>
            <w:r>
              <w:t>PATCH</w:t>
            </w:r>
          </w:p>
        </w:tc>
        <w:tc>
          <w:tcPr>
            <w:tcW w:type="dxa" w:w="2074"/>
          </w:tcPr>
          <w:p>
            <w:r>
              <w:t>/api/v1/patients/{patientId}/contacts/{contactId}</w:t>
            </w:r>
          </w:p>
        </w:tc>
        <w:tc>
          <w:tcPr>
            <w:tcW w:type="dxa" w:w="2074"/>
          </w:tcPr>
          <w:p>
            <w:r>
              <w:t>Update contact</w:t>
            </w:r>
          </w:p>
        </w:tc>
        <w:tc>
          <w:tcPr>
            <w:tcW w:type="dxa" w:w="2074"/>
          </w:tcPr>
          <w:p>
            <w:r>
              <w:t>Version recommended</w:t>
            </w:r>
          </w:p>
        </w:tc>
      </w:tr>
      <w:tr>
        <w:tc>
          <w:tcPr>
            <w:tcW w:type="dxa" w:w="2074"/>
          </w:tcPr>
          <w:p>
            <w:r>
              <w:t>PAT-API-007</w:t>
            </w:r>
          </w:p>
        </w:tc>
        <w:tc>
          <w:tcPr>
            <w:tcW w:type="dxa" w:w="2074"/>
          </w:tcPr>
          <w:p>
            <w:r>
              <w:t>GET</w:t>
            </w:r>
          </w:p>
        </w:tc>
        <w:tc>
          <w:tcPr>
            <w:tcW w:type="dxa" w:w="2074"/>
          </w:tcPr>
          <w:p>
            <w:r>
              <w:t>/api/v1/patients/{patientId}/preferences</w:t>
            </w:r>
          </w:p>
        </w:tc>
        <w:tc>
          <w:tcPr>
            <w:tcW w:type="dxa" w:w="2074"/>
          </w:tcPr>
          <w:p>
            <w:r>
              <w:t>Get preferences</w:t>
            </w:r>
          </w:p>
        </w:tc>
        <w:tc>
          <w:tcPr>
            <w:tcW w:type="dxa" w:w="2074"/>
          </w:tcPr>
          <w:p>
            <w:r>
              <w:t>N/A</w:t>
            </w:r>
          </w:p>
        </w:tc>
      </w:tr>
      <w:tr>
        <w:tc>
          <w:tcPr>
            <w:tcW w:type="dxa" w:w="2074"/>
          </w:tcPr>
          <w:p>
            <w:r>
              <w:t>PAT-API-008</w:t>
            </w:r>
          </w:p>
        </w:tc>
        <w:tc>
          <w:tcPr>
            <w:tcW w:type="dxa" w:w="2074"/>
          </w:tcPr>
          <w:p>
            <w:r>
              <w:t>PATCH</w:t>
            </w:r>
          </w:p>
        </w:tc>
        <w:tc>
          <w:tcPr>
            <w:tcW w:type="dxa" w:w="2074"/>
          </w:tcPr>
          <w:p>
            <w:r>
              <w:t>/api/v1/patients/{patientId}/preferences</w:t>
            </w:r>
          </w:p>
        </w:tc>
        <w:tc>
          <w:tcPr>
            <w:tcW w:type="dxa" w:w="2074"/>
          </w:tcPr>
          <w:p>
            <w:r>
              <w:t>Update preferences</w:t>
            </w:r>
          </w:p>
        </w:tc>
        <w:tc>
          <w:tcPr>
            <w:tcW w:type="dxa" w:w="2074"/>
          </w:tcPr>
          <w:p>
            <w:r>
              <w:t>Version recommended</w:t>
            </w:r>
          </w:p>
        </w:tc>
      </w:tr>
      <w:tr>
        <w:tc>
          <w:tcPr>
            <w:tcW w:type="dxa" w:w="2074"/>
          </w:tcPr>
          <w:p>
            <w:r>
              <w:t>PAT-API-009</w:t>
            </w:r>
          </w:p>
        </w:tc>
        <w:tc>
          <w:tcPr>
            <w:tcW w:type="dxa" w:w="2074"/>
          </w:tcPr>
          <w:p>
            <w:r>
              <w:t>POST</w:t>
            </w:r>
          </w:p>
        </w:tc>
        <w:tc>
          <w:tcPr>
            <w:tcW w:type="dxa" w:w="2074"/>
          </w:tcPr>
          <w:p>
            <w:r>
              <w:t>/api/v1/patients/{patientId}/archive</w:t>
            </w:r>
          </w:p>
        </w:tc>
        <w:tc>
          <w:tcPr>
            <w:tcW w:type="dxa" w:w="2074"/>
          </w:tcPr>
          <w:p>
            <w:r>
              <w:t>Archive patient</w:t>
            </w:r>
          </w:p>
        </w:tc>
        <w:tc>
          <w:tcPr>
            <w:tcW w:type="dxa" w:w="2074"/>
          </w:tcPr>
          <w:p>
            <w:r>
              <w:t>Idempotent command</w:t>
            </w:r>
          </w:p>
        </w:tc>
      </w:tr>
      <w:tr>
        <w:tc>
          <w:tcPr>
            <w:tcW w:type="dxa" w:w="2074"/>
          </w:tcPr>
          <w:p>
            <w:r>
              <w:t>PAT-API-010</w:t>
            </w:r>
          </w:p>
        </w:tc>
        <w:tc>
          <w:tcPr>
            <w:tcW w:type="dxa" w:w="2074"/>
          </w:tcPr>
          <w:p>
            <w:r>
              <w:t>GET</w:t>
            </w:r>
          </w:p>
        </w:tc>
        <w:tc>
          <w:tcPr>
            <w:tcW w:type="dxa" w:w="2074"/>
          </w:tcPr>
          <w:p>
            <w:r>
              <w:t>/api/v1/patients/{patientId}/history</w:t>
            </w:r>
          </w:p>
        </w:tc>
        <w:tc>
          <w:tcPr>
            <w:tcW w:type="dxa" w:w="2074"/>
          </w:tcPr>
          <w:p>
            <w:r>
              <w:t>Get patient history</w:t>
            </w:r>
          </w:p>
        </w:tc>
        <w:tc>
          <w:tcPr>
            <w:tcW w:type="dxa" w:w="2074"/>
          </w:tcPr>
          <w:p>
            <w:r>
              <w:t>N/A</w:t>
            </w:r>
          </w:p>
        </w:tc>
      </w:tr>
    </w:tbl>
    <w:p>
      <w:pPr>
        <w:pStyle w:val="Heading1"/>
      </w:pPr>
      <w:r>
        <w:t>6. Common Headers</w:t>
      </w:r>
    </w:p>
    <w:tbl>
      <w:tblPr>
        <w:tblStyle w:val="TableGrid"/>
        <w:tblW w:type="auto" w:w="0"/>
        <w:tblLook w:firstColumn="1" w:firstRow="1" w:lastColumn="0" w:lastRow="0" w:noHBand="0" w:noVBand="1" w:val="04A0"/>
      </w:tblPr>
      <w:tblGrid>
        <w:gridCol w:w="3456"/>
        <w:gridCol w:w="3456"/>
        <w:gridCol w:w="3456"/>
      </w:tblGrid>
      <w:tr>
        <w:tc>
          <w:tcPr>
            <w:tcW w:type="dxa" w:w="3456"/>
          </w:tcPr>
          <w:p>
            <w:r>
              <w:t>Header</w:t>
            </w:r>
          </w:p>
        </w:tc>
        <w:tc>
          <w:tcPr>
            <w:tcW w:type="dxa" w:w="3456"/>
          </w:tcPr>
          <w:p>
            <w:r>
              <w:t>Required</w:t>
            </w:r>
          </w:p>
        </w:tc>
        <w:tc>
          <w:tcPr>
            <w:tcW w:type="dxa" w:w="3456"/>
          </w:tcPr>
          <w:p>
            <w:r>
              <w:t>Rule</w:t>
            </w:r>
          </w:p>
        </w:tc>
      </w:tr>
      <w:tr>
        <w:tc>
          <w:tcPr>
            <w:tcW w:type="dxa" w:w="3456"/>
          </w:tcPr>
          <w:p>
            <w:r>
              <w:t>Authorization</w:t>
            </w:r>
          </w:p>
        </w:tc>
        <w:tc>
          <w:tcPr>
            <w:tcW w:type="dxa" w:w="3456"/>
          </w:tcPr>
          <w:p>
            <w:r>
              <w:t>Yes</w:t>
            </w:r>
          </w:p>
        </w:tc>
        <w:tc>
          <w:tcPr>
            <w:tcW w:type="dxa" w:w="3456"/>
          </w:tcPr>
          <w:p>
            <w:r>
              <w:t>Authenticated bearer/session mechanism defined by Foundation.</w:t>
            </w:r>
          </w:p>
        </w:tc>
      </w:tr>
      <w:tr>
        <w:tc>
          <w:tcPr>
            <w:tcW w:type="dxa" w:w="3456"/>
          </w:tcPr>
          <w:p>
            <w:r>
              <w:t>Content-Type</w:t>
            </w:r>
          </w:p>
        </w:tc>
        <w:tc>
          <w:tcPr>
            <w:tcW w:type="dxa" w:w="3456"/>
          </w:tcPr>
          <w:p>
            <w:r>
              <w:t>For body requests</w:t>
            </w:r>
          </w:p>
        </w:tc>
        <w:tc>
          <w:tcPr>
            <w:tcW w:type="dxa" w:w="3456"/>
          </w:tcPr>
          <w:p>
            <w:r>
              <w:t>application/json.</w:t>
            </w:r>
          </w:p>
        </w:tc>
      </w:tr>
      <w:tr>
        <w:tc>
          <w:tcPr>
            <w:tcW w:type="dxa" w:w="3456"/>
          </w:tcPr>
          <w:p>
            <w:r>
              <w:t>Accept</w:t>
            </w:r>
          </w:p>
        </w:tc>
        <w:tc>
          <w:tcPr>
            <w:tcW w:type="dxa" w:w="3456"/>
          </w:tcPr>
          <w:p>
            <w:r>
              <w:t>Recommended</w:t>
            </w:r>
          </w:p>
        </w:tc>
        <w:tc>
          <w:tcPr>
            <w:tcW w:type="dxa" w:w="3456"/>
          </w:tcPr>
          <w:p>
            <w:r>
              <w:t>application/json.</w:t>
            </w:r>
          </w:p>
        </w:tc>
      </w:tr>
      <w:tr>
        <w:tc>
          <w:tcPr>
            <w:tcW w:type="dxa" w:w="3456"/>
          </w:tcPr>
          <w:p>
            <w:r>
              <w:t>X-Correlation-ID</w:t>
            </w:r>
          </w:p>
        </w:tc>
        <w:tc>
          <w:tcPr>
            <w:tcW w:type="dxa" w:w="3456"/>
          </w:tcPr>
          <w:p>
            <w:r>
              <w:t>Optional</w:t>
            </w:r>
          </w:p>
        </w:tc>
        <w:tc>
          <w:tcPr>
            <w:tcW w:type="dxa" w:w="3456"/>
          </w:tcPr>
          <w:p>
            <w:r>
              <w:t>Validated or generated server-side.</w:t>
            </w:r>
          </w:p>
        </w:tc>
      </w:tr>
      <w:tr>
        <w:tc>
          <w:tcPr>
            <w:tcW w:type="dxa" w:w="3456"/>
          </w:tcPr>
          <w:p>
            <w:r>
              <w:t>Idempotency-Key</w:t>
            </w:r>
          </w:p>
        </w:tc>
        <w:tc>
          <w:tcPr>
            <w:tcW w:type="dxa" w:w="3456"/>
          </w:tcPr>
          <w:p>
            <w:r>
              <w:t>For create/selected mutations</w:t>
            </w:r>
          </w:p>
        </w:tc>
        <w:tc>
          <w:tcPr>
            <w:tcW w:type="dxa" w:w="3456"/>
          </w:tcPr>
          <w:p>
            <w:r>
              <w:t>Opaque unique key; scoped by actor/tenant/operation.</w:t>
            </w:r>
          </w:p>
        </w:tc>
      </w:tr>
      <w:tr>
        <w:tc>
          <w:tcPr>
            <w:tcW w:type="dxa" w:w="3456"/>
          </w:tcPr>
          <w:p>
            <w:r>
              <w:t>If-Match / version</w:t>
            </w:r>
          </w:p>
        </w:tc>
        <w:tc>
          <w:tcPr>
            <w:tcW w:type="dxa" w:w="3456"/>
          </w:tcPr>
          <w:p>
            <w:r>
              <w:t>Update operations</w:t>
            </w:r>
          </w:p>
        </w:tc>
        <w:tc>
          <w:tcPr>
            <w:tcW w:type="dxa" w:w="3456"/>
          </w:tcPr>
          <w:p>
            <w:r>
              <w:t>Must match current resource version.</w:t>
            </w:r>
          </w:p>
        </w:tc>
      </w:tr>
    </w:tbl>
    <w:p>
      <w:pPr>
        <w:pStyle w:val="Heading1"/>
      </w:pPr>
      <w:r>
        <w:t>7. PAT-API-001 — Create Patient</w:t>
      </w:r>
    </w:p>
    <w:p>
      <w:r>
        <w:rPr>
          <w:b/>
        </w:rPr>
        <w:t>POST /api/v1/patients</w:t>
      </w:r>
    </w:p>
    <w:p>
      <w:r>
        <w:t>Purpose: Create a new tenant-owned patient record.</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Validation</w:t>
            </w:r>
          </w:p>
        </w:tc>
      </w:tr>
      <w:tr>
        <w:tc>
          <w:tcPr>
            <w:tcW w:type="dxa" w:w="2592"/>
          </w:tcPr>
          <w:p>
            <w:r>
              <w:t>firstName</w:t>
            </w:r>
          </w:p>
        </w:tc>
        <w:tc>
          <w:tcPr>
            <w:tcW w:type="dxa" w:w="2592"/>
          </w:tcPr>
          <w:p>
            <w:r>
              <w:t>string</w:t>
            </w:r>
          </w:p>
        </w:tc>
        <w:tc>
          <w:tcPr>
            <w:tcW w:type="dxa" w:w="2592"/>
          </w:tcPr>
          <w:p>
            <w:r>
              <w:t>Yes</w:t>
            </w:r>
          </w:p>
        </w:tc>
        <w:tc>
          <w:tcPr>
            <w:tcW w:type="dxa" w:w="2592"/>
          </w:tcPr>
          <w:p>
            <w:r>
              <w:t>1–100 chars after normalization</w:t>
            </w:r>
          </w:p>
        </w:tc>
      </w:tr>
      <w:tr>
        <w:tc>
          <w:tcPr>
            <w:tcW w:type="dxa" w:w="2592"/>
          </w:tcPr>
          <w:p>
            <w:r>
              <w:t>middleName</w:t>
            </w:r>
          </w:p>
        </w:tc>
        <w:tc>
          <w:tcPr>
            <w:tcW w:type="dxa" w:w="2592"/>
          </w:tcPr>
          <w:p>
            <w:r>
              <w:t>string</w:t>
            </w:r>
          </w:p>
        </w:tc>
        <w:tc>
          <w:tcPr>
            <w:tcW w:type="dxa" w:w="2592"/>
          </w:tcPr>
          <w:p>
            <w:r>
              <w:t>No</w:t>
            </w:r>
          </w:p>
        </w:tc>
        <w:tc>
          <w:tcPr>
            <w:tcW w:type="dxa" w:w="2592"/>
          </w:tcPr>
          <w:p>
            <w:r>
              <w:t>0–100 chars</w:t>
            </w:r>
          </w:p>
        </w:tc>
      </w:tr>
      <w:tr>
        <w:tc>
          <w:tcPr>
            <w:tcW w:type="dxa" w:w="2592"/>
          </w:tcPr>
          <w:p>
            <w:r>
              <w:t>lastName</w:t>
            </w:r>
          </w:p>
        </w:tc>
        <w:tc>
          <w:tcPr>
            <w:tcW w:type="dxa" w:w="2592"/>
          </w:tcPr>
          <w:p>
            <w:r>
              <w:t>string</w:t>
            </w:r>
          </w:p>
        </w:tc>
        <w:tc>
          <w:tcPr>
            <w:tcW w:type="dxa" w:w="2592"/>
          </w:tcPr>
          <w:p>
            <w:r>
              <w:t>Yes</w:t>
            </w:r>
          </w:p>
        </w:tc>
        <w:tc>
          <w:tcPr>
            <w:tcW w:type="dxa" w:w="2592"/>
          </w:tcPr>
          <w:p>
            <w:r>
              <w:t>1–100 chars</w:t>
            </w:r>
          </w:p>
        </w:tc>
      </w:tr>
      <w:tr>
        <w:tc>
          <w:tcPr>
            <w:tcW w:type="dxa" w:w="2592"/>
          </w:tcPr>
          <w:p>
            <w:r>
              <w:t>dateOfBirth</w:t>
            </w:r>
          </w:p>
        </w:tc>
        <w:tc>
          <w:tcPr>
            <w:tcW w:type="dxa" w:w="2592"/>
          </w:tcPr>
          <w:p>
            <w:r>
              <w:t>date</w:t>
            </w:r>
          </w:p>
        </w:tc>
        <w:tc>
          <w:tcPr>
            <w:tcW w:type="dxa" w:w="2592"/>
          </w:tcPr>
          <w:p>
            <w:r>
              <w:t>No</w:t>
            </w:r>
          </w:p>
        </w:tc>
        <w:tc>
          <w:tcPr>
            <w:tcW w:type="dxa" w:w="2592"/>
          </w:tcPr>
          <w:p>
            <w:r>
              <w:t>ISO date; must be valid</w:t>
            </w:r>
          </w:p>
        </w:tc>
      </w:tr>
      <w:tr>
        <w:tc>
          <w:tcPr>
            <w:tcW w:type="dxa" w:w="2592"/>
          </w:tcPr>
          <w:p>
            <w:r>
              <w:t>gender</w:t>
            </w:r>
          </w:p>
        </w:tc>
        <w:tc>
          <w:tcPr>
            <w:tcW w:type="dxa" w:w="2592"/>
          </w:tcPr>
          <w:p>
            <w:r>
              <w:t>string</w:t>
            </w:r>
          </w:p>
        </w:tc>
        <w:tc>
          <w:tcPr>
            <w:tcW w:type="dxa" w:w="2592"/>
          </w:tcPr>
          <w:p>
            <w:r>
              <w:t>No</w:t>
            </w:r>
          </w:p>
        </w:tc>
        <w:tc>
          <w:tcPr>
            <w:tcW w:type="dxa" w:w="2592"/>
          </w:tcPr>
          <w:p>
            <w:r>
              <w:t>Approved value set if used</w:t>
            </w:r>
          </w:p>
        </w:tc>
      </w:tr>
      <w:tr>
        <w:tc>
          <w:tcPr>
            <w:tcW w:type="dxa" w:w="2592"/>
          </w:tcPr>
          <w:p>
            <w:r>
              <w:t>preferredLanguage</w:t>
            </w:r>
          </w:p>
        </w:tc>
        <w:tc>
          <w:tcPr>
            <w:tcW w:type="dxa" w:w="2592"/>
          </w:tcPr>
          <w:p>
            <w:r>
              <w:t>string</w:t>
            </w:r>
          </w:p>
        </w:tc>
        <w:tc>
          <w:tcPr>
            <w:tcW w:type="dxa" w:w="2592"/>
          </w:tcPr>
          <w:p>
            <w:r>
              <w:t>No</w:t>
            </w:r>
          </w:p>
        </w:tc>
        <w:tc>
          <w:tcPr>
            <w:tcW w:type="dxa" w:w="2592"/>
          </w:tcPr>
          <w:p>
            <w:r>
              <w:t>Approved locale/code</w:t>
            </w:r>
          </w:p>
        </w:tc>
      </w:tr>
      <w:tr>
        <w:tc>
          <w:tcPr>
            <w:tcW w:type="dxa" w:w="2592"/>
          </w:tcPr>
          <w:p>
            <w:r>
              <w:t>patientNumber</w:t>
            </w:r>
          </w:p>
        </w:tc>
        <w:tc>
          <w:tcPr>
            <w:tcW w:type="dxa" w:w="2592"/>
          </w:tcPr>
          <w:p>
            <w:r>
              <w:t>string</w:t>
            </w:r>
          </w:p>
        </w:tc>
        <w:tc>
          <w:tcPr>
            <w:tcW w:type="dxa" w:w="2592"/>
          </w:tcPr>
          <w:p>
            <w:r>
              <w:t>No</w:t>
            </w:r>
          </w:p>
        </w:tc>
        <w:tc>
          <w:tcPr>
            <w:tcW w:type="dxa" w:w="2592"/>
          </w:tcPr>
          <w:p>
            <w:r>
              <w:t>Server-generated unless policy explicitly permits client assignment</w:t>
            </w:r>
          </w:p>
        </w:tc>
      </w:tr>
      <w:tr>
        <w:tc>
          <w:tcPr>
            <w:tcW w:type="dxa" w:w="2592"/>
          </w:tcPr>
          <w:p>
            <w:r>
              <w:t>contacts</w:t>
            </w:r>
          </w:p>
        </w:tc>
        <w:tc>
          <w:tcPr>
            <w:tcW w:type="dxa" w:w="2592"/>
          </w:tcPr>
          <w:p>
            <w:r>
              <w:t>array</w:t>
            </w:r>
          </w:p>
        </w:tc>
        <w:tc>
          <w:tcPr>
            <w:tcW w:type="dxa" w:w="2592"/>
          </w:tcPr>
          <w:p>
            <w:r>
              <w:t>No</w:t>
            </w:r>
          </w:p>
        </w:tc>
        <w:tc>
          <w:tcPr>
            <w:tcW w:type="dxa" w:w="2592"/>
          </w:tcPr>
          <w:p>
            <w:r>
              <w:t>Each contact validated</w:t>
            </w:r>
          </w:p>
        </w:tc>
      </w:tr>
      <w:tr>
        <w:tc>
          <w:tcPr>
            <w:tcW w:type="dxa" w:w="2592"/>
          </w:tcPr>
          <w:p>
            <w:r>
              <w:t>preferences</w:t>
            </w:r>
          </w:p>
        </w:tc>
        <w:tc>
          <w:tcPr>
            <w:tcW w:type="dxa" w:w="2592"/>
          </w:tcPr>
          <w:p>
            <w:r>
              <w:t>object</w:t>
            </w:r>
          </w:p>
        </w:tc>
        <w:tc>
          <w:tcPr>
            <w:tcW w:type="dxa" w:w="2592"/>
          </w:tcPr>
          <w:p>
            <w:r>
              <w:t>No</w:t>
            </w:r>
          </w:p>
        </w:tc>
        <w:tc>
          <w:tcPr>
            <w:tcW w:type="dxa" w:w="2592"/>
          </w:tcPr>
          <w:p>
            <w:r>
              <w:t>Approved preference fields only</w:t>
            </w:r>
          </w:p>
        </w:tc>
      </w:tr>
    </w:tbl>
    <w:p>
      <w:pPr>
        <w:pStyle w:val="ListBullet"/>
      </w:pPr>
      <w:r>
        <w:t>Derive organization from authenticated context.</w:t>
      </w:r>
    </w:p>
    <w:p>
      <w:pPr>
        <w:pStyle w:val="ListBullet"/>
      </w:pPr>
      <w:r>
        <w:t>Normalize duplicate-detection fields.</w:t>
      </w:r>
    </w:p>
    <w:p>
      <w:pPr>
        <w:pStyle w:val="ListBullet"/>
      </w:pPr>
      <w:r>
        <w:t>Check candidate duplicates before insert.</w:t>
      </w:r>
    </w:p>
    <w:p>
      <w:pPr>
        <w:pStyle w:val="ListBullet"/>
      </w:pPr>
      <w:r>
        <w:t>Create patient, required contacts/preferences and audit records in the approved transaction.</w:t>
      </w:r>
    </w:p>
    <w:p>
      <w:pPr>
        <w:pStyle w:val="ListBullet"/>
      </w:pPr>
      <w:r>
        <w:t>Return created resource representation and version.</w:t>
      </w:r>
    </w:p>
    <w:p>
      <w:r>
        <w:t>Success: 201 Created. Possible errors: 400, 401, 403, 409, 422, 500.</w:t>
      </w:r>
    </w:p>
    <w:p>
      <w:pPr>
        <w:pStyle w:val="Heading1"/>
      </w:pPr>
      <w:r>
        <w:t>8. Create Patient Response DTO</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Type</w:t>
            </w:r>
          </w:p>
        </w:tc>
        <w:tc>
          <w:tcPr>
            <w:tcW w:type="dxa" w:w="3456"/>
          </w:tcPr>
          <w:p>
            <w:r>
              <w:t>Exposure</w:t>
            </w:r>
          </w:p>
        </w:tc>
      </w:tr>
      <w:tr>
        <w:tc>
          <w:tcPr>
            <w:tcW w:type="dxa" w:w="3456"/>
          </w:tcPr>
          <w:p>
            <w:r>
              <w:t>id</w:t>
            </w:r>
          </w:p>
        </w:tc>
        <w:tc>
          <w:tcPr>
            <w:tcW w:type="dxa" w:w="3456"/>
          </w:tcPr>
          <w:p>
            <w:r>
              <w:t>UUID</w:t>
            </w:r>
          </w:p>
        </w:tc>
        <w:tc>
          <w:tcPr>
            <w:tcW w:type="dxa" w:w="3456"/>
          </w:tcPr>
          <w:p>
            <w:r>
              <w:t>Authorized</w:t>
            </w:r>
          </w:p>
        </w:tc>
      </w:tr>
      <w:tr>
        <w:tc>
          <w:tcPr>
            <w:tcW w:type="dxa" w:w="3456"/>
          </w:tcPr>
          <w:p>
            <w:r>
              <w:t>patientNumber</w:t>
            </w:r>
          </w:p>
        </w:tc>
        <w:tc>
          <w:tcPr>
            <w:tcW w:type="dxa" w:w="3456"/>
          </w:tcPr>
          <w:p>
            <w:r>
              <w:t>string</w:t>
            </w:r>
          </w:p>
        </w:tc>
        <w:tc>
          <w:tcPr>
            <w:tcW w:type="dxa" w:w="3456"/>
          </w:tcPr>
          <w:p>
            <w:r>
              <w:t>Authorized</w:t>
            </w:r>
          </w:p>
        </w:tc>
      </w:tr>
      <w:tr>
        <w:tc>
          <w:tcPr>
            <w:tcW w:type="dxa" w:w="3456"/>
          </w:tcPr>
          <w:p>
            <w:r>
              <w:t>firstName</w:t>
            </w:r>
          </w:p>
        </w:tc>
        <w:tc>
          <w:tcPr>
            <w:tcW w:type="dxa" w:w="3456"/>
          </w:tcPr>
          <w:p>
            <w:r>
              <w:t>string</w:t>
            </w:r>
          </w:p>
        </w:tc>
        <w:tc>
          <w:tcPr>
            <w:tcW w:type="dxa" w:w="3456"/>
          </w:tcPr>
          <w:p>
            <w:r>
              <w:t>Authorized</w:t>
            </w:r>
          </w:p>
        </w:tc>
      </w:tr>
      <w:tr>
        <w:tc>
          <w:tcPr>
            <w:tcW w:type="dxa" w:w="3456"/>
          </w:tcPr>
          <w:p>
            <w:r>
              <w:t>middleName</w:t>
            </w:r>
          </w:p>
        </w:tc>
        <w:tc>
          <w:tcPr>
            <w:tcW w:type="dxa" w:w="3456"/>
          </w:tcPr>
          <w:p>
            <w:r>
              <w:t>string/null</w:t>
            </w:r>
          </w:p>
        </w:tc>
        <w:tc>
          <w:tcPr>
            <w:tcW w:type="dxa" w:w="3456"/>
          </w:tcPr>
          <w:p>
            <w:r>
              <w:t>Authorized</w:t>
            </w:r>
          </w:p>
        </w:tc>
      </w:tr>
      <w:tr>
        <w:tc>
          <w:tcPr>
            <w:tcW w:type="dxa" w:w="3456"/>
          </w:tcPr>
          <w:p>
            <w:r>
              <w:t>lastName</w:t>
            </w:r>
          </w:p>
        </w:tc>
        <w:tc>
          <w:tcPr>
            <w:tcW w:type="dxa" w:w="3456"/>
          </w:tcPr>
          <w:p>
            <w:r>
              <w:t>string</w:t>
            </w:r>
          </w:p>
        </w:tc>
        <w:tc>
          <w:tcPr>
            <w:tcW w:type="dxa" w:w="3456"/>
          </w:tcPr>
          <w:p>
            <w:r>
              <w:t>Authorized</w:t>
            </w:r>
          </w:p>
        </w:tc>
      </w:tr>
      <w:tr>
        <w:tc>
          <w:tcPr>
            <w:tcW w:type="dxa" w:w="3456"/>
          </w:tcPr>
          <w:p>
            <w:r>
              <w:t>dateOfBirth</w:t>
            </w:r>
          </w:p>
        </w:tc>
        <w:tc>
          <w:tcPr>
            <w:tcW w:type="dxa" w:w="3456"/>
          </w:tcPr>
          <w:p>
            <w:r>
              <w:t>date/null</w:t>
            </w:r>
          </w:p>
        </w:tc>
        <w:tc>
          <w:tcPr>
            <w:tcW w:type="dxa" w:w="3456"/>
          </w:tcPr>
          <w:p>
            <w:r>
              <w:t>Permission dependent</w:t>
            </w:r>
          </w:p>
        </w:tc>
      </w:tr>
      <w:tr>
        <w:tc>
          <w:tcPr>
            <w:tcW w:type="dxa" w:w="3456"/>
          </w:tcPr>
          <w:p>
            <w:r>
              <w:t>gender</w:t>
            </w:r>
          </w:p>
        </w:tc>
        <w:tc>
          <w:tcPr>
            <w:tcW w:type="dxa" w:w="3456"/>
          </w:tcPr>
          <w:p>
            <w:r>
              <w:t>string/null</w:t>
            </w:r>
          </w:p>
        </w:tc>
        <w:tc>
          <w:tcPr>
            <w:tcW w:type="dxa" w:w="3456"/>
          </w:tcPr>
          <w:p>
            <w:r>
              <w:t>Permission dependent</w:t>
            </w:r>
          </w:p>
        </w:tc>
      </w:tr>
      <w:tr>
        <w:tc>
          <w:tcPr>
            <w:tcW w:type="dxa" w:w="3456"/>
          </w:tcPr>
          <w:p>
            <w:r>
              <w:t>status</w:t>
            </w:r>
          </w:p>
        </w:tc>
        <w:tc>
          <w:tcPr>
            <w:tcW w:type="dxa" w:w="3456"/>
          </w:tcPr>
          <w:p>
            <w:r>
              <w:t>string</w:t>
            </w:r>
          </w:p>
        </w:tc>
        <w:tc>
          <w:tcPr>
            <w:tcW w:type="dxa" w:w="3456"/>
          </w:tcPr>
          <w:p>
            <w:r>
              <w:t>Authorized</w:t>
            </w:r>
          </w:p>
        </w:tc>
      </w:tr>
      <w:tr>
        <w:tc>
          <w:tcPr>
            <w:tcW w:type="dxa" w:w="3456"/>
          </w:tcPr>
          <w:p>
            <w:r>
              <w:t>preferredLanguage</w:t>
            </w:r>
          </w:p>
        </w:tc>
        <w:tc>
          <w:tcPr>
            <w:tcW w:type="dxa" w:w="3456"/>
          </w:tcPr>
          <w:p>
            <w:r>
              <w:t>string/null</w:t>
            </w:r>
          </w:p>
        </w:tc>
        <w:tc>
          <w:tcPr>
            <w:tcW w:type="dxa" w:w="3456"/>
          </w:tcPr>
          <w:p>
            <w:r>
              <w:t>Authorized</w:t>
            </w:r>
          </w:p>
        </w:tc>
      </w:tr>
      <w:tr>
        <w:tc>
          <w:tcPr>
            <w:tcW w:type="dxa" w:w="3456"/>
          </w:tcPr>
          <w:p>
            <w:r>
              <w:t>contacts</w:t>
            </w:r>
          </w:p>
        </w:tc>
        <w:tc>
          <w:tcPr>
            <w:tcW w:type="dxa" w:w="3456"/>
          </w:tcPr>
          <w:p>
            <w:r>
              <w:t>array</w:t>
            </w:r>
          </w:p>
        </w:tc>
        <w:tc>
          <w:tcPr>
            <w:tcW w:type="dxa" w:w="3456"/>
          </w:tcPr>
          <w:p>
            <w:r>
              <w:t>Authorized subset</w:t>
            </w:r>
          </w:p>
        </w:tc>
      </w:tr>
      <w:tr>
        <w:tc>
          <w:tcPr>
            <w:tcW w:type="dxa" w:w="3456"/>
          </w:tcPr>
          <w:p>
            <w:r>
              <w:t>preferences</w:t>
            </w:r>
          </w:p>
        </w:tc>
        <w:tc>
          <w:tcPr>
            <w:tcW w:type="dxa" w:w="3456"/>
          </w:tcPr>
          <w:p>
            <w:r>
              <w:t>object</w:t>
            </w:r>
          </w:p>
        </w:tc>
        <w:tc>
          <w:tcPr>
            <w:tcW w:type="dxa" w:w="3456"/>
          </w:tcPr>
          <w:p>
            <w:r>
              <w:t>Authorized subset</w:t>
            </w:r>
          </w:p>
        </w:tc>
      </w:tr>
      <w:tr>
        <w:tc>
          <w:tcPr>
            <w:tcW w:type="dxa" w:w="3456"/>
          </w:tcPr>
          <w:p>
            <w:r>
              <w:t>version</w:t>
            </w:r>
          </w:p>
        </w:tc>
        <w:tc>
          <w:tcPr>
            <w:tcW w:type="dxa" w:w="3456"/>
          </w:tcPr>
          <w:p>
            <w:r>
              <w:t>integer</w:t>
            </w:r>
          </w:p>
        </w:tc>
        <w:tc>
          <w:tcPr>
            <w:tcW w:type="dxa" w:w="3456"/>
          </w:tcPr>
          <w:p>
            <w:r>
              <w:t>Authorized</w:t>
            </w:r>
          </w:p>
        </w:tc>
      </w:tr>
      <w:tr>
        <w:tc>
          <w:tcPr>
            <w:tcW w:type="dxa" w:w="3456"/>
          </w:tcPr>
          <w:p>
            <w:r>
              <w:t>createdAt</w:t>
            </w:r>
          </w:p>
        </w:tc>
        <w:tc>
          <w:tcPr>
            <w:tcW w:type="dxa" w:w="3456"/>
          </w:tcPr>
          <w:p>
            <w:r>
              <w:t>datetime</w:t>
            </w:r>
          </w:p>
        </w:tc>
        <w:tc>
          <w:tcPr>
            <w:tcW w:type="dxa" w:w="3456"/>
          </w:tcPr>
          <w:p>
            <w:r>
              <w:t>Authorized</w:t>
            </w:r>
          </w:p>
        </w:tc>
      </w:tr>
      <w:tr>
        <w:tc>
          <w:tcPr>
            <w:tcW w:type="dxa" w:w="3456"/>
          </w:tcPr>
          <w:p>
            <w:r>
              <w:t>updatedAt</w:t>
            </w:r>
          </w:p>
        </w:tc>
        <w:tc>
          <w:tcPr>
            <w:tcW w:type="dxa" w:w="3456"/>
          </w:tcPr>
          <w:p>
            <w:r>
              <w:t>datetime</w:t>
            </w:r>
          </w:p>
        </w:tc>
        <w:tc>
          <w:tcPr>
            <w:tcW w:type="dxa" w:w="3456"/>
          </w:tcPr>
          <w:p>
            <w:r>
              <w:t>Authorized</w:t>
            </w:r>
          </w:p>
        </w:tc>
      </w:tr>
    </w:tbl>
    <w:p>
      <w:pPr>
        <w:pStyle w:val="Heading1"/>
      </w:pPr>
      <w:r>
        <w:t>9. PAT-API-002 — Get Patient</w:t>
      </w:r>
    </w:p>
    <w:p>
      <w:r>
        <w:rPr>
          <w:b/>
        </w:rPr>
        <w:t>GET /api/v1/patients/{patientId}</w:t>
      </w:r>
    </w:p>
    <w:p>
      <w:pPr>
        <w:pStyle w:val="ListBullet"/>
      </w:pPr>
      <w:r>
        <w:t>Verify authenticated actor and tenant membership.</w:t>
      </w:r>
    </w:p>
    <w:p>
      <w:pPr>
        <w:pStyle w:val="ListBullet"/>
      </w:pPr>
      <w:r>
        <w:t>Authorize access to the specific patient.</w:t>
      </w:r>
    </w:p>
    <w:p>
      <w:pPr>
        <w:pStyle w:val="ListBullet"/>
      </w:pPr>
      <w:r>
        <w:t>Return patient profile plus only requested/authorized related data.</w:t>
      </w:r>
    </w:p>
    <w:p>
      <w:pPr>
        <w:pStyle w:val="ListBullet"/>
      </w:pPr>
      <w:r>
        <w:t>Do not return hidden/archived details unless policy permits.</w:t>
      </w:r>
    </w:p>
    <w:p>
      <w:pPr>
        <w:pStyle w:val="ListBullet"/>
      </w:pPr>
      <w:r>
        <w:t>Resource existence must not be leaked across tenants.</w:t>
      </w:r>
    </w:p>
    <w:p>
      <w:r>
        <w:t>Success: 200 OK. Not available to actor: safe 404/403 according to security policy.</w:t>
      </w:r>
    </w:p>
    <w:p>
      <w:pPr>
        <w:pStyle w:val="Heading1"/>
      </w:pPr>
      <w:r>
        <w:t>10. PAT-API-003 — Search/List Patients</w:t>
      </w:r>
    </w:p>
    <w:p>
      <w:r>
        <w:rPr>
          <w:b/>
        </w:rPr>
        <w:t>GET /api/v1/patients</w:t>
      </w:r>
    </w:p>
    <w:tbl>
      <w:tblPr>
        <w:tblStyle w:val="TableGrid"/>
        <w:tblW w:type="auto" w:w="0"/>
        <w:tblLook w:firstColumn="1" w:firstRow="1" w:lastColumn="0" w:lastRow="0" w:noHBand="0" w:noVBand="1" w:val="04A0"/>
      </w:tblPr>
      <w:tblGrid>
        <w:gridCol w:w="3456"/>
        <w:gridCol w:w="3456"/>
        <w:gridCol w:w="3456"/>
      </w:tblGrid>
      <w:tr>
        <w:tc>
          <w:tcPr>
            <w:tcW w:type="dxa" w:w="3456"/>
          </w:tcPr>
          <w:p>
            <w:r>
              <w:t>Parameter</w:t>
            </w:r>
          </w:p>
        </w:tc>
        <w:tc>
          <w:tcPr>
            <w:tcW w:type="dxa" w:w="3456"/>
          </w:tcPr>
          <w:p>
            <w:r>
              <w:t>Type</w:t>
            </w:r>
          </w:p>
        </w:tc>
        <w:tc>
          <w:tcPr>
            <w:tcW w:type="dxa" w:w="3456"/>
          </w:tcPr>
          <w:p>
            <w:r>
              <w:t>Rule</w:t>
            </w:r>
          </w:p>
        </w:tc>
      </w:tr>
      <w:tr>
        <w:tc>
          <w:tcPr>
            <w:tcW w:type="dxa" w:w="3456"/>
          </w:tcPr>
          <w:p>
            <w:r>
              <w:t>query</w:t>
            </w:r>
          </w:p>
        </w:tc>
        <w:tc>
          <w:tcPr>
            <w:tcW w:type="dxa" w:w="3456"/>
          </w:tcPr>
          <w:p>
            <w:r>
              <w:t>string</w:t>
            </w:r>
          </w:p>
        </w:tc>
        <w:tc>
          <w:tcPr>
            <w:tcW w:type="dxa" w:w="3456"/>
          </w:tcPr>
          <w:p>
            <w:r>
              <w:t>Optional; normalized patient-number/name/contact search</w:t>
            </w:r>
          </w:p>
        </w:tc>
      </w:tr>
      <w:tr>
        <w:tc>
          <w:tcPr>
            <w:tcW w:type="dxa" w:w="3456"/>
          </w:tcPr>
          <w:p>
            <w:r>
              <w:t>patientNumber</w:t>
            </w:r>
          </w:p>
        </w:tc>
        <w:tc>
          <w:tcPr>
            <w:tcW w:type="dxa" w:w="3456"/>
          </w:tcPr>
          <w:p>
            <w:r>
              <w:t>string</w:t>
            </w:r>
          </w:p>
        </w:tc>
        <w:tc>
          <w:tcPr>
            <w:tcW w:type="dxa" w:w="3456"/>
          </w:tcPr>
          <w:p>
            <w:r>
              <w:t>Optional exact match</w:t>
            </w:r>
          </w:p>
        </w:tc>
      </w:tr>
      <w:tr>
        <w:tc>
          <w:tcPr>
            <w:tcW w:type="dxa" w:w="3456"/>
          </w:tcPr>
          <w:p>
            <w:r>
              <w:t>firstName</w:t>
            </w:r>
          </w:p>
        </w:tc>
        <w:tc>
          <w:tcPr>
            <w:tcW w:type="dxa" w:w="3456"/>
          </w:tcPr>
          <w:p>
            <w:r>
              <w:t>string</w:t>
            </w:r>
          </w:p>
        </w:tc>
        <w:tc>
          <w:tcPr>
            <w:tcW w:type="dxa" w:w="3456"/>
          </w:tcPr>
          <w:p>
            <w:r>
              <w:t>Optional</w:t>
            </w:r>
          </w:p>
        </w:tc>
      </w:tr>
      <w:tr>
        <w:tc>
          <w:tcPr>
            <w:tcW w:type="dxa" w:w="3456"/>
          </w:tcPr>
          <w:p>
            <w:r>
              <w:t>lastName</w:t>
            </w:r>
          </w:p>
        </w:tc>
        <w:tc>
          <w:tcPr>
            <w:tcW w:type="dxa" w:w="3456"/>
          </w:tcPr>
          <w:p>
            <w:r>
              <w:t>string</w:t>
            </w:r>
          </w:p>
        </w:tc>
        <w:tc>
          <w:tcPr>
            <w:tcW w:type="dxa" w:w="3456"/>
          </w:tcPr>
          <w:p>
            <w:r>
              <w:t>Optional</w:t>
            </w:r>
          </w:p>
        </w:tc>
      </w:tr>
      <w:tr>
        <w:tc>
          <w:tcPr>
            <w:tcW w:type="dxa" w:w="3456"/>
          </w:tcPr>
          <w:p>
            <w:r>
              <w:t>dateOfBirth</w:t>
            </w:r>
          </w:p>
        </w:tc>
        <w:tc>
          <w:tcPr>
            <w:tcW w:type="dxa" w:w="3456"/>
          </w:tcPr>
          <w:p>
            <w:r>
              <w:t>date</w:t>
            </w:r>
          </w:p>
        </w:tc>
        <w:tc>
          <w:tcPr>
            <w:tcW w:type="dxa" w:w="3456"/>
          </w:tcPr>
          <w:p>
            <w:r>
              <w:t>Optional</w:t>
            </w:r>
          </w:p>
        </w:tc>
      </w:tr>
      <w:tr>
        <w:tc>
          <w:tcPr>
            <w:tcW w:type="dxa" w:w="3456"/>
          </w:tcPr>
          <w:p>
            <w:r>
              <w:t>status</w:t>
            </w:r>
          </w:p>
        </w:tc>
        <w:tc>
          <w:tcPr>
            <w:tcW w:type="dxa" w:w="3456"/>
          </w:tcPr>
          <w:p>
            <w:r>
              <w:t>string</w:t>
            </w:r>
          </w:p>
        </w:tc>
        <w:tc>
          <w:tcPr>
            <w:tcW w:type="dxa" w:w="3456"/>
          </w:tcPr>
          <w:p>
            <w:r>
              <w:t>Optional controlled value</w:t>
            </w:r>
          </w:p>
        </w:tc>
      </w:tr>
      <w:tr>
        <w:tc>
          <w:tcPr>
            <w:tcW w:type="dxa" w:w="3456"/>
          </w:tcPr>
          <w:p>
            <w:r>
              <w:t>page</w:t>
            </w:r>
          </w:p>
        </w:tc>
        <w:tc>
          <w:tcPr>
            <w:tcW w:type="dxa" w:w="3456"/>
          </w:tcPr>
          <w:p>
            <w:r>
              <w:t>integer</w:t>
            </w:r>
          </w:p>
        </w:tc>
        <w:tc>
          <w:tcPr>
            <w:tcW w:type="dxa" w:w="3456"/>
          </w:tcPr>
          <w:p>
            <w:r>
              <w:t>Default 1; minimum 1</w:t>
            </w:r>
          </w:p>
        </w:tc>
      </w:tr>
      <w:tr>
        <w:tc>
          <w:tcPr>
            <w:tcW w:type="dxa" w:w="3456"/>
          </w:tcPr>
          <w:p>
            <w:r>
              <w:t>pageSize</w:t>
            </w:r>
          </w:p>
        </w:tc>
        <w:tc>
          <w:tcPr>
            <w:tcW w:type="dxa" w:w="3456"/>
          </w:tcPr>
          <w:p>
            <w:r>
              <w:t>integer</w:t>
            </w:r>
          </w:p>
        </w:tc>
        <w:tc>
          <w:tcPr>
            <w:tcW w:type="dxa" w:w="3456"/>
          </w:tcPr>
          <w:p>
            <w:r>
              <w:t>Default configured; server maximum</w:t>
            </w:r>
          </w:p>
        </w:tc>
      </w:tr>
      <w:tr>
        <w:tc>
          <w:tcPr>
            <w:tcW w:type="dxa" w:w="3456"/>
          </w:tcPr>
          <w:p>
            <w:r>
              <w:t>sort</w:t>
            </w:r>
          </w:p>
        </w:tc>
        <w:tc>
          <w:tcPr>
            <w:tcW w:type="dxa" w:w="3456"/>
          </w:tcPr>
          <w:p>
            <w:r>
              <w:t>string</w:t>
            </w:r>
          </w:p>
        </w:tc>
        <w:tc>
          <w:tcPr>
            <w:tcW w:type="dxa" w:w="3456"/>
          </w:tcPr>
          <w:p>
            <w:r>
              <w:t>Allowlisted fields only</w:t>
            </w:r>
          </w:p>
        </w:tc>
      </w:tr>
      <w:tr>
        <w:tc>
          <w:tcPr>
            <w:tcW w:type="dxa" w:w="3456"/>
          </w:tcPr>
          <w:p>
            <w:r>
              <w:t>direction</w:t>
            </w:r>
          </w:p>
        </w:tc>
        <w:tc>
          <w:tcPr>
            <w:tcW w:type="dxa" w:w="3456"/>
          </w:tcPr>
          <w:p>
            <w:r>
              <w:t>asc/desc</w:t>
            </w:r>
          </w:p>
        </w:tc>
        <w:tc>
          <w:tcPr>
            <w:tcW w:type="dxa" w:w="3456"/>
          </w:tcPr>
          <w:p>
            <w:r>
              <w:t>Allowlisted</w:t>
            </w:r>
          </w:p>
        </w:tc>
      </w:tr>
    </w:tbl>
    <w:p>
      <w:pPr>
        <w:pStyle w:val="ListBullet"/>
      </w:pPr>
      <w:r>
        <w:t>Tenant scope is mandatory.</w:t>
      </w:r>
    </w:p>
    <w:p>
      <w:pPr>
        <w:pStyle w:val="ListBullet"/>
      </w:pPr>
      <w:r>
        <w:t>Results contain minimal patient fields.</w:t>
      </w:r>
    </w:p>
    <w:p>
      <w:pPr>
        <w:pStyle w:val="ListBullet"/>
      </w:pPr>
      <w:r>
        <w:t>Contact details are returned only when authorized/required.</w:t>
      </w:r>
    </w:p>
    <w:p>
      <w:pPr>
        <w:pStyle w:val="ListBullet"/>
      </w:pPr>
      <w:r>
        <w:t>Archived records are excluded by default.</w:t>
      </w:r>
    </w:p>
    <w:p>
      <w:pPr>
        <w:pStyle w:val="ListBullet"/>
      </w:pPr>
      <w:r>
        <w:t>Search must be paginated.</w:t>
      </w:r>
    </w:p>
    <w:p>
      <w:r>
        <w:t>Success: 200 OK with data + pagination metadata.</w:t>
      </w:r>
    </w:p>
    <w:p>
      <w:pPr>
        <w:pStyle w:val="Heading1"/>
      </w:pPr>
      <w:r>
        <w:t>11. Search Response Metadata</w:t>
      </w:r>
    </w:p>
    <w:p>
      <w:r>
        <w:t>Recommended shape: data[], meta.page, meta.pageSize, meta.hasNext; total is optional where efficient and approved.</w:t>
      </w:r>
    </w:p>
    <w:p>
      <w:pPr>
        <w:pStyle w:val="Heading1"/>
      </w:pPr>
      <w:r>
        <w:t>12. PAT-API-004 — Update Patient</w:t>
      </w:r>
    </w:p>
    <w:p>
      <w:r>
        <w:rPr>
          <w:b/>
        </w:rPr>
        <w:t>PATCH /api/v1/patients/{patientId}</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firstName</w:t>
            </w:r>
          </w:p>
        </w:tc>
        <w:tc>
          <w:tcPr>
            <w:tcW w:type="dxa" w:w="2592"/>
          </w:tcPr>
          <w:p>
            <w:r>
              <w:t>string/null</w:t>
            </w:r>
          </w:p>
        </w:tc>
        <w:tc>
          <w:tcPr>
            <w:tcW w:type="dxa" w:w="2592"/>
          </w:tcPr>
          <w:p>
            <w:r>
              <w:t>No</w:t>
            </w:r>
          </w:p>
        </w:tc>
        <w:tc>
          <w:tcPr>
            <w:tcW w:type="dxa" w:w="2592"/>
          </w:tcPr>
          <w:p>
            <w:r>
              <w:t>Optional patch; validate</w:t>
            </w:r>
          </w:p>
        </w:tc>
      </w:tr>
      <w:tr>
        <w:tc>
          <w:tcPr>
            <w:tcW w:type="dxa" w:w="2592"/>
          </w:tcPr>
          <w:p>
            <w:r>
              <w:t>middleName</w:t>
            </w:r>
          </w:p>
        </w:tc>
        <w:tc>
          <w:tcPr>
            <w:tcW w:type="dxa" w:w="2592"/>
          </w:tcPr>
          <w:p>
            <w:r>
              <w:t>string/null</w:t>
            </w:r>
          </w:p>
        </w:tc>
        <w:tc>
          <w:tcPr>
            <w:tcW w:type="dxa" w:w="2592"/>
          </w:tcPr>
          <w:p>
            <w:r>
              <w:t>No</w:t>
            </w:r>
          </w:p>
        </w:tc>
        <w:tc>
          <w:tcPr>
            <w:tcW w:type="dxa" w:w="2592"/>
          </w:tcPr>
          <w:p>
            <w:r>
              <w:t>Optional</w:t>
            </w:r>
          </w:p>
        </w:tc>
      </w:tr>
      <w:tr>
        <w:tc>
          <w:tcPr>
            <w:tcW w:type="dxa" w:w="2592"/>
          </w:tcPr>
          <w:p>
            <w:r>
              <w:t>lastName</w:t>
            </w:r>
          </w:p>
        </w:tc>
        <w:tc>
          <w:tcPr>
            <w:tcW w:type="dxa" w:w="2592"/>
          </w:tcPr>
          <w:p>
            <w:r>
              <w:t>string/null</w:t>
            </w:r>
          </w:p>
        </w:tc>
        <w:tc>
          <w:tcPr>
            <w:tcW w:type="dxa" w:w="2592"/>
          </w:tcPr>
          <w:p>
            <w:r>
              <w:t>No</w:t>
            </w:r>
          </w:p>
        </w:tc>
        <w:tc>
          <w:tcPr>
            <w:tcW w:type="dxa" w:w="2592"/>
          </w:tcPr>
          <w:p>
            <w:r>
              <w:t>Optional</w:t>
            </w:r>
          </w:p>
        </w:tc>
      </w:tr>
      <w:tr>
        <w:tc>
          <w:tcPr>
            <w:tcW w:type="dxa" w:w="2592"/>
          </w:tcPr>
          <w:p>
            <w:r>
              <w:t>dateOfBirth</w:t>
            </w:r>
          </w:p>
        </w:tc>
        <w:tc>
          <w:tcPr>
            <w:tcW w:type="dxa" w:w="2592"/>
          </w:tcPr>
          <w:p>
            <w:r>
              <w:t>date/null</w:t>
            </w:r>
          </w:p>
        </w:tc>
        <w:tc>
          <w:tcPr>
            <w:tcW w:type="dxa" w:w="2592"/>
          </w:tcPr>
          <w:p>
            <w:r>
              <w:t>No</w:t>
            </w:r>
          </w:p>
        </w:tc>
        <w:tc>
          <w:tcPr>
            <w:tcW w:type="dxa" w:w="2592"/>
          </w:tcPr>
          <w:p>
            <w:r>
              <w:t>Optional</w:t>
            </w:r>
          </w:p>
        </w:tc>
      </w:tr>
      <w:tr>
        <w:tc>
          <w:tcPr>
            <w:tcW w:type="dxa" w:w="2592"/>
          </w:tcPr>
          <w:p>
            <w:r>
              <w:t>gender</w:t>
            </w:r>
          </w:p>
        </w:tc>
        <w:tc>
          <w:tcPr>
            <w:tcW w:type="dxa" w:w="2592"/>
          </w:tcPr>
          <w:p>
            <w:r>
              <w:t>string/null</w:t>
            </w:r>
          </w:p>
        </w:tc>
        <w:tc>
          <w:tcPr>
            <w:tcW w:type="dxa" w:w="2592"/>
          </w:tcPr>
          <w:p>
            <w:r>
              <w:t>No</w:t>
            </w:r>
          </w:p>
        </w:tc>
        <w:tc>
          <w:tcPr>
            <w:tcW w:type="dxa" w:w="2592"/>
          </w:tcPr>
          <w:p>
            <w:r>
              <w:t>Optional approved value</w:t>
            </w:r>
          </w:p>
        </w:tc>
      </w:tr>
      <w:tr>
        <w:tc>
          <w:tcPr>
            <w:tcW w:type="dxa" w:w="2592"/>
          </w:tcPr>
          <w:p>
            <w:r>
              <w:t>preferredLanguage</w:t>
            </w:r>
          </w:p>
        </w:tc>
        <w:tc>
          <w:tcPr>
            <w:tcW w:type="dxa" w:w="2592"/>
          </w:tcPr>
          <w:p>
            <w:r>
              <w:t>string/null</w:t>
            </w:r>
          </w:p>
        </w:tc>
        <w:tc>
          <w:tcPr>
            <w:tcW w:type="dxa" w:w="2592"/>
          </w:tcPr>
          <w:p>
            <w:r>
              <w:t>No</w:t>
            </w:r>
          </w:p>
        </w:tc>
        <w:tc>
          <w:tcPr>
            <w:tcW w:type="dxa" w:w="2592"/>
          </w:tcPr>
          <w:p>
            <w:r>
              <w:t>Optional approved locale</w:t>
            </w:r>
          </w:p>
        </w:tc>
      </w:tr>
      <w:tr>
        <w:tc>
          <w:tcPr>
            <w:tcW w:type="dxa" w:w="2592"/>
          </w:tcPr>
          <w:p>
            <w:r>
              <w:t>notes</w:t>
            </w:r>
          </w:p>
        </w:tc>
        <w:tc>
          <w:tcPr>
            <w:tcW w:type="dxa" w:w="2592"/>
          </w:tcPr>
          <w:p>
            <w:r>
              <w:t>string/null</w:t>
            </w:r>
          </w:p>
        </w:tc>
        <w:tc>
          <w:tcPr>
            <w:tcW w:type="dxa" w:w="2592"/>
          </w:tcPr>
          <w:p>
            <w:r>
              <w:t>No</w:t>
            </w:r>
          </w:p>
        </w:tc>
        <w:tc>
          <w:tcPr>
            <w:tcW w:type="dxa" w:w="2592"/>
          </w:tcPr>
          <w:p>
            <w:r>
              <w:t>Sensitive-data minimization</w:t>
            </w:r>
          </w:p>
        </w:tc>
      </w:tr>
      <w:tr>
        <w:tc>
          <w:tcPr>
            <w:tcW w:type="dxa" w:w="2592"/>
          </w:tcPr>
          <w:p>
            <w:r>
              <w:t>version</w:t>
            </w:r>
          </w:p>
        </w:tc>
        <w:tc>
          <w:tcPr>
            <w:tcW w:type="dxa" w:w="2592"/>
          </w:tcPr>
          <w:p>
            <w:r>
              <w:t>integer</w:t>
            </w:r>
          </w:p>
        </w:tc>
        <w:tc>
          <w:tcPr>
            <w:tcW w:type="dxa" w:w="2592"/>
          </w:tcPr>
          <w:p>
            <w:r>
              <w:t>Yes</w:t>
            </w:r>
          </w:p>
        </w:tc>
        <w:tc>
          <w:tcPr>
            <w:tcW w:type="dxa" w:w="2592"/>
          </w:tcPr>
          <w:p>
            <w:r>
              <w:t>Expected current version</w:t>
            </w:r>
          </w:p>
        </w:tc>
      </w:tr>
    </w:tbl>
    <w:p>
      <w:pPr>
        <w:pStyle w:val="ListBullet"/>
      </w:pPr>
      <w:r>
        <w:t>Only explicitly allowed fields may be patched.</w:t>
      </w:r>
    </w:p>
    <w:p>
      <w:pPr>
        <w:pStyle w:val="ListBullet"/>
      </w:pPr>
      <w:r>
        <w:t>Patient ID, organization ID and immutable identifiers cannot be modified.</w:t>
      </w:r>
    </w:p>
    <w:p>
      <w:pPr>
        <w:pStyle w:val="ListBullet"/>
      </w:pPr>
      <w:r>
        <w:t>Version mismatch returns 409 RESOURCE_VERSION_CONFLICT.</w:t>
      </w:r>
    </w:p>
    <w:p>
      <w:pPr>
        <w:pStyle w:val="ListBullet"/>
      </w:pPr>
      <w:r>
        <w:t>Material changes create patient_history and audit evidence atomically.</w:t>
      </w:r>
    </w:p>
    <w:p>
      <w:r>
        <w:t>Success: 200 OK.</w:t>
      </w:r>
    </w:p>
    <w:p>
      <w:pPr>
        <w:pStyle w:val="Heading1"/>
      </w:pPr>
      <w:r>
        <w:t>13. PAT-API-005 — Add Contact</w:t>
      </w:r>
    </w:p>
    <w:p>
      <w:r>
        <w:rPr>
          <w:b/>
        </w:rPr>
        <w:t>POST /api/v1/patients/{patientId}/contacts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contactType</w:t>
            </w:r>
          </w:p>
        </w:tc>
        <w:tc>
          <w:tcPr>
            <w:tcW w:type="dxa" w:w="2592"/>
          </w:tcPr>
          <w:p>
            <w:r>
              <w:t>string</w:t>
            </w:r>
          </w:p>
        </w:tc>
        <w:tc>
          <w:tcPr>
            <w:tcW w:type="dxa" w:w="2592"/>
          </w:tcPr>
          <w:p>
            <w:r>
              <w:t>Yes</w:t>
            </w:r>
          </w:p>
        </w:tc>
        <w:tc>
          <w:tcPr>
            <w:tcW w:type="dxa" w:w="2592"/>
          </w:tcPr>
          <w:p>
            <w:r>
              <w:t>PHONE, EMAIL, ADDRESS or approved type</w:t>
            </w:r>
          </w:p>
        </w:tc>
      </w:tr>
      <w:tr>
        <w:tc>
          <w:tcPr>
            <w:tcW w:type="dxa" w:w="2592"/>
          </w:tcPr>
          <w:p>
            <w:r>
              <w:t>contactValue</w:t>
            </w:r>
          </w:p>
        </w:tc>
        <w:tc>
          <w:tcPr>
            <w:tcW w:type="dxa" w:w="2592"/>
          </w:tcPr>
          <w:p>
            <w:r>
              <w:t>string</w:t>
            </w:r>
          </w:p>
        </w:tc>
        <w:tc>
          <w:tcPr>
            <w:tcW w:type="dxa" w:w="2592"/>
          </w:tcPr>
          <w:p>
            <w:r>
              <w:t>Yes</w:t>
            </w:r>
          </w:p>
        </w:tc>
        <w:tc>
          <w:tcPr>
            <w:tcW w:type="dxa" w:w="2592"/>
          </w:tcPr>
          <w:p>
            <w:r>
              <w:t>Normalized/validated</w:t>
            </w:r>
          </w:p>
        </w:tc>
      </w:tr>
      <w:tr>
        <w:tc>
          <w:tcPr>
            <w:tcW w:type="dxa" w:w="2592"/>
          </w:tcPr>
          <w:p>
            <w:r>
              <w:t>label</w:t>
            </w:r>
          </w:p>
        </w:tc>
        <w:tc>
          <w:tcPr>
            <w:tcW w:type="dxa" w:w="2592"/>
          </w:tcPr>
          <w:p>
            <w:r>
              <w:t>string</w:t>
            </w:r>
          </w:p>
        </w:tc>
        <w:tc>
          <w:tcPr>
            <w:tcW w:type="dxa" w:w="2592"/>
          </w:tcPr>
          <w:p>
            <w:r>
              <w:t>No</w:t>
            </w:r>
          </w:p>
        </w:tc>
        <w:tc>
          <w:tcPr>
            <w:tcW w:type="dxa" w:w="2592"/>
          </w:tcPr>
          <w:p>
            <w:r>
              <w:t>Optional label</w:t>
            </w:r>
          </w:p>
        </w:tc>
      </w:tr>
      <w:tr>
        <w:tc>
          <w:tcPr>
            <w:tcW w:type="dxa" w:w="2592"/>
          </w:tcPr>
          <w:p>
            <w:r>
              <w:t>isPrimary</w:t>
            </w:r>
          </w:p>
        </w:tc>
        <w:tc>
          <w:tcPr>
            <w:tcW w:type="dxa" w:w="2592"/>
          </w:tcPr>
          <w:p>
            <w:r>
              <w:t>boolean</w:t>
            </w:r>
          </w:p>
        </w:tc>
        <w:tc>
          <w:tcPr>
            <w:tcW w:type="dxa" w:w="2592"/>
          </w:tcPr>
          <w:p>
            <w:r>
              <w:t>No</w:t>
            </w:r>
          </w:p>
        </w:tc>
        <w:tc>
          <w:tcPr>
            <w:tcW w:type="dxa" w:w="2592"/>
          </w:tcPr>
          <w:p>
            <w:r>
              <w:t>Default false; type-specific uniqueness</w:t>
            </w:r>
          </w:p>
        </w:tc>
      </w:tr>
    </w:tbl>
    <w:p>
      <w:r>
        <w:t>Success: 201 Created.</w:t>
      </w:r>
    </w:p>
    <w:p>
      <w:r>
        <w:t>The server owns verification state; clients cannot mark a contact verified without the approved verification workflow.</w:t>
      </w:r>
    </w:p>
    <w:p>
      <w:pPr>
        <w:pStyle w:val="Heading1"/>
      </w:pPr>
      <w:r>
        <w:t>14. PAT-API-006 — Update Contact</w:t>
      </w:r>
    </w:p>
    <w:p>
      <w:r>
        <w:rPr>
          <w:b/>
        </w:rPr>
        <w:t>PATCH /api/v1/patients/{patientId}/contacts/{contactId}</w:t>
      </w:r>
    </w:p>
    <w:p>
      <w:pPr>
        <w:pStyle w:val="ListBullet"/>
      </w:pPr>
      <w:r>
        <w:t>Verify contact belongs to the specified patient and tenant.</w:t>
      </w:r>
    </w:p>
    <w:p>
      <w:pPr>
        <w:pStyle w:val="ListBullet"/>
      </w:pPr>
      <w:r>
        <w:t>Validate changed fields.</w:t>
      </w:r>
    </w:p>
    <w:p>
      <w:pPr>
        <w:pStyle w:val="ListBullet"/>
      </w:pPr>
      <w:r>
        <w:t>Do not permit client-controlled verification bypass.</w:t>
      </w:r>
    </w:p>
    <w:p>
      <w:pPr>
        <w:pStyle w:val="ListBullet"/>
      </w:pPr>
      <w:r>
        <w:t>Audit material changes.</w:t>
      </w:r>
    </w:p>
    <w:p>
      <w:pPr>
        <w:pStyle w:val="ListBullet"/>
      </w:pPr>
      <w:r>
        <w:t>Use version/concurrency if the contact resource exposes version.</w:t>
      </w:r>
    </w:p>
    <w:p>
      <w:r>
        <w:t>Success: 200 OK.</w:t>
      </w:r>
    </w:p>
    <w:p>
      <w:pPr>
        <w:pStyle w:val="Heading1"/>
      </w:pPr>
      <w:r>
        <w:t>15. PAT-API-007 — Get Preferences</w:t>
      </w:r>
    </w:p>
    <w:p>
      <w:r>
        <w:rPr>
          <w:b/>
        </w:rPr>
        <w:t>GET /api/v1/patients/{patientId}/preferences</w:t>
      </w:r>
    </w:p>
    <w:p>
      <w:pPr>
        <w:pStyle w:val="ListBullet"/>
      </w:pPr>
      <w:r>
        <w:t>Return only preferences the actor is authorized to view.</w:t>
      </w:r>
    </w:p>
    <w:p>
      <w:pPr>
        <w:pStyle w:val="ListBullet"/>
      </w:pPr>
      <w:r>
        <w:t>Separate operational/service communication preferences from marketing preferences.</w:t>
      </w:r>
    </w:p>
    <w:p>
      <w:pPr>
        <w:pStyle w:val="ListBullet"/>
      </w:pPr>
      <w:r>
        <w:t>Do not expose internal notification provider configuration.</w:t>
      </w:r>
    </w:p>
    <w:p>
      <w:r>
        <w:t>Success: 200 OK.</w:t>
      </w:r>
    </w:p>
    <w:p>
      <w:pPr>
        <w:pStyle w:val="Heading1"/>
      </w:pPr>
      <w:r>
        <w:t>16. PAT-API-008 — Update Preferences</w:t>
      </w:r>
    </w:p>
    <w:p>
      <w:r>
        <w:rPr>
          <w:b/>
        </w:rPr>
        <w:t>PATCH /api/v1/patients/{patientId}/preferences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preferredChannel</w:t>
            </w:r>
          </w:p>
        </w:tc>
        <w:tc>
          <w:tcPr>
            <w:tcW w:type="dxa" w:w="2592"/>
          </w:tcPr>
          <w:p>
            <w:r>
              <w:t>string/null</w:t>
            </w:r>
          </w:p>
        </w:tc>
        <w:tc>
          <w:tcPr>
            <w:tcW w:type="dxa" w:w="2592"/>
          </w:tcPr>
          <w:p>
            <w:r>
              <w:t>No</w:t>
            </w:r>
          </w:p>
        </w:tc>
        <w:tc>
          <w:tcPr>
            <w:tcW w:type="dxa" w:w="2592"/>
          </w:tcPr>
          <w:p>
            <w:r>
              <w:t>Approved channel</w:t>
            </w:r>
          </w:p>
        </w:tc>
      </w:tr>
      <w:tr>
        <w:tc>
          <w:tcPr>
            <w:tcW w:type="dxa" w:w="2592"/>
          </w:tcPr>
          <w:p>
            <w:r>
              <w:t>operationalEmailAllowed</w:t>
            </w:r>
          </w:p>
        </w:tc>
        <w:tc>
          <w:tcPr>
            <w:tcW w:type="dxa" w:w="2592"/>
          </w:tcPr>
          <w:p>
            <w:r>
              <w:t>boolean</w:t>
            </w:r>
          </w:p>
        </w:tc>
        <w:tc>
          <w:tcPr>
            <w:tcW w:type="dxa" w:w="2592"/>
          </w:tcPr>
          <w:p>
            <w:r>
              <w:t>No</w:t>
            </w:r>
          </w:p>
        </w:tc>
        <w:tc>
          <w:tcPr>
            <w:tcW w:type="dxa" w:w="2592"/>
          </w:tcPr>
          <w:p>
            <w:r>
              <w:t>Operational communication preference</w:t>
            </w:r>
          </w:p>
        </w:tc>
      </w:tr>
      <w:tr>
        <w:tc>
          <w:tcPr>
            <w:tcW w:type="dxa" w:w="2592"/>
          </w:tcPr>
          <w:p>
            <w:r>
              <w:t>operationalSmsAllowed</w:t>
            </w:r>
          </w:p>
        </w:tc>
        <w:tc>
          <w:tcPr>
            <w:tcW w:type="dxa" w:w="2592"/>
          </w:tcPr>
          <w:p>
            <w:r>
              <w:t>boolean</w:t>
            </w:r>
          </w:p>
        </w:tc>
        <w:tc>
          <w:tcPr>
            <w:tcW w:type="dxa" w:w="2592"/>
          </w:tcPr>
          <w:p>
            <w:r>
              <w:t>No</w:t>
            </w:r>
          </w:p>
        </w:tc>
        <w:tc>
          <w:tcPr>
            <w:tcW w:type="dxa" w:w="2592"/>
          </w:tcPr>
          <w:p>
            <w:r>
              <w:t>Operational communication preference</w:t>
            </w:r>
          </w:p>
        </w:tc>
      </w:tr>
      <w:tr>
        <w:tc>
          <w:tcPr>
            <w:tcW w:type="dxa" w:w="2592"/>
          </w:tcPr>
          <w:p>
            <w:r>
              <w:t>marketingEmailAllowed</w:t>
            </w:r>
          </w:p>
        </w:tc>
        <w:tc>
          <w:tcPr>
            <w:tcW w:type="dxa" w:w="2592"/>
          </w:tcPr>
          <w:p>
            <w:r>
              <w:t>boolean</w:t>
            </w:r>
          </w:p>
        </w:tc>
        <w:tc>
          <w:tcPr>
            <w:tcW w:type="dxa" w:w="2592"/>
          </w:tcPr>
          <w:p>
            <w:r>
              <w:t>No</w:t>
            </w:r>
          </w:p>
        </w:tc>
        <w:tc>
          <w:tcPr>
            <w:tcW w:type="dxa" w:w="2592"/>
          </w:tcPr>
          <w:p>
            <w:r>
              <w:t>Marketing consent/policy applies</w:t>
            </w:r>
          </w:p>
        </w:tc>
      </w:tr>
      <w:tr>
        <w:tc>
          <w:tcPr>
            <w:tcW w:type="dxa" w:w="2592"/>
          </w:tcPr>
          <w:p>
            <w:r>
              <w:t>marketingSmsAllowed</w:t>
            </w:r>
          </w:p>
        </w:tc>
        <w:tc>
          <w:tcPr>
            <w:tcW w:type="dxa" w:w="2592"/>
          </w:tcPr>
          <w:p>
            <w:r>
              <w:t>boolean</w:t>
            </w:r>
          </w:p>
        </w:tc>
        <w:tc>
          <w:tcPr>
            <w:tcW w:type="dxa" w:w="2592"/>
          </w:tcPr>
          <w:p>
            <w:r>
              <w:t>No</w:t>
            </w:r>
          </w:p>
        </w:tc>
        <w:tc>
          <w:tcPr>
            <w:tcW w:type="dxa" w:w="2592"/>
          </w:tcPr>
          <w:p>
            <w:r>
              <w:t>Marketing consent/policy applies</w:t>
            </w:r>
          </w:p>
        </w:tc>
      </w:tr>
      <w:tr>
        <w:tc>
          <w:tcPr>
            <w:tcW w:type="dxa" w:w="2592"/>
          </w:tcPr>
          <w:p>
            <w:r>
              <w:t>preferredLanguage</w:t>
            </w:r>
          </w:p>
        </w:tc>
        <w:tc>
          <w:tcPr>
            <w:tcW w:type="dxa" w:w="2592"/>
          </w:tcPr>
          <w:p>
            <w:r>
              <w:t>string/null</w:t>
            </w:r>
          </w:p>
        </w:tc>
        <w:tc>
          <w:tcPr>
            <w:tcW w:type="dxa" w:w="2592"/>
          </w:tcPr>
          <w:p>
            <w:r>
              <w:t>No</w:t>
            </w:r>
          </w:p>
        </w:tc>
        <w:tc>
          <w:tcPr>
            <w:tcW w:type="dxa" w:w="2592"/>
          </w:tcPr>
          <w:p>
            <w:r>
              <w:t>Approved locale</w:t>
            </w:r>
          </w:p>
        </w:tc>
      </w:tr>
      <w:tr>
        <w:tc>
          <w:tcPr>
            <w:tcW w:type="dxa" w:w="2592"/>
          </w:tcPr>
          <w:p>
            <w:r>
              <w:t>version</w:t>
            </w:r>
          </w:p>
        </w:tc>
        <w:tc>
          <w:tcPr>
            <w:tcW w:type="dxa" w:w="2592"/>
          </w:tcPr>
          <w:p>
            <w:r>
              <w:t>integer</w:t>
            </w:r>
          </w:p>
        </w:tc>
        <w:tc>
          <w:tcPr>
            <w:tcW w:type="dxa" w:w="2592"/>
          </w:tcPr>
          <w:p>
            <w:r>
              <w:t>Yes</w:t>
            </w:r>
          </w:p>
        </w:tc>
        <w:tc>
          <w:tcPr>
            <w:tcW w:type="dxa" w:w="2592"/>
          </w:tcPr>
          <w:p>
            <w:r>
              <w:t>Concurrency check</w:t>
            </w:r>
          </w:p>
        </w:tc>
      </w:tr>
    </w:tbl>
    <w:p>
      <w:pPr>
        <w:pStyle w:val="ListBullet"/>
      </w:pPr>
      <w:r>
        <w:t>Consent/legal policy controls the final semantics.</w:t>
      </w:r>
    </w:p>
    <w:p>
      <w:pPr>
        <w:pStyle w:val="ListBullet"/>
      </w:pPr>
      <w:r>
        <w:t>Material preference changes are auditable.</w:t>
      </w:r>
    </w:p>
    <w:p>
      <w:pPr>
        <w:pStyle w:val="ListBullet"/>
      </w:pPr>
      <w:r>
        <w:t>Preference changes must not directly invoke SMTP/Twilio.</w:t>
      </w:r>
    </w:p>
    <w:p>
      <w:r>
        <w:t>Success: 200 OK.</w:t>
      </w:r>
    </w:p>
    <w:p>
      <w:pPr>
        <w:pStyle w:val="Heading1"/>
      </w:pPr>
      <w:r>
        <w:t>17. PAT-API-009 — Archive Patient</w:t>
      </w:r>
    </w:p>
    <w:p>
      <w:r>
        <w:rPr>
          <w:b/>
        </w:rPr>
        <w:t>POST /api/v1/patients/{patientId}/archive</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Field</w:t>
            </w:r>
          </w:p>
        </w:tc>
        <w:tc>
          <w:tcPr>
            <w:tcW w:type="dxa" w:w="2592"/>
          </w:tcPr>
          <w:p>
            <w:r>
              <w:t>Type</w:t>
            </w:r>
          </w:p>
        </w:tc>
        <w:tc>
          <w:tcPr>
            <w:tcW w:type="dxa" w:w="2592"/>
          </w:tcPr>
          <w:p>
            <w:r>
              <w:t>Required</w:t>
            </w:r>
          </w:p>
        </w:tc>
        <w:tc>
          <w:tcPr>
            <w:tcW w:type="dxa" w:w="2592"/>
          </w:tcPr>
          <w:p>
            <w:r>
              <w:t>Rule</w:t>
            </w:r>
          </w:p>
        </w:tc>
      </w:tr>
      <w:tr>
        <w:tc>
          <w:tcPr>
            <w:tcW w:type="dxa" w:w="2592"/>
          </w:tcPr>
          <w:p>
            <w:r>
              <w:t>reason</w:t>
            </w:r>
          </w:p>
        </w:tc>
        <w:tc>
          <w:tcPr>
            <w:tcW w:type="dxa" w:w="2592"/>
          </w:tcPr>
          <w:p>
            <w:r>
              <w:t>string</w:t>
            </w:r>
          </w:p>
        </w:tc>
        <w:tc>
          <w:tcPr>
            <w:tcW w:type="dxa" w:w="2592"/>
          </w:tcPr>
          <w:p>
            <w:r>
              <w:t>Yes</w:t>
            </w:r>
          </w:p>
        </w:tc>
        <w:tc>
          <w:tcPr>
            <w:tcW w:type="dxa" w:w="2592"/>
          </w:tcPr>
          <w:p>
            <w:r>
              <w:t>Controlled business reason</w:t>
            </w:r>
          </w:p>
        </w:tc>
      </w:tr>
      <w:tr>
        <w:tc>
          <w:tcPr>
            <w:tcW w:type="dxa" w:w="2592"/>
          </w:tcPr>
          <w:p>
            <w:r>
              <w:t>version</w:t>
            </w:r>
          </w:p>
        </w:tc>
        <w:tc>
          <w:tcPr>
            <w:tcW w:type="dxa" w:w="2592"/>
          </w:tcPr>
          <w:p>
            <w:r>
              <w:t>integer</w:t>
            </w:r>
          </w:p>
        </w:tc>
        <w:tc>
          <w:tcPr>
            <w:tcW w:type="dxa" w:w="2592"/>
          </w:tcPr>
          <w:p>
            <w:r>
              <w:t>Yes</w:t>
            </w:r>
          </w:p>
        </w:tc>
        <w:tc>
          <w:tcPr>
            <w:tcW w:type="dxa" w:w="2592"/>
          </w:tcPr>
          <w:p>
            <w:r>
              <w:t>Expected current version</w:t>
            </w:r>
          </w:p>
        </w:tc>
      </w:tr>
    </w:tbl>
    <w:p>
      <w:pPr>
        <w:pStyle w:val="ListBullet"/>
      </w:pPr>
      <w:r>
        <w:t>Archive is a lifecycle operation, not destructive deletion.</w:t>
      </w:r>
    </w:p>
    <w:p>
      <w:pPr>
        <w:pStyle w:val="ListBullet"/>
      </w:pPr>
      <w:r>
        <w:t>Existing appointments/history remain referenced.</w:t>
      </w:r>
    </w:p>
    <w:p>
      <w:pPr>
        <w:pStyle w:val="ListBullet"/>
      </w:pPr>
      <w:r>
        <w:t>Operation is idempotent if already archived and policy permits.</w:t>
      </w:r>
    </w:p>
    <w:p>
      <w:pPr>
        <w:pStyle w:val="ListBullet"/>
      </w:pPr>
      <w:r>
        <w:t>Audit/history are created atomically.</w:t>
      </w:r>
    </w:p>
    <w:p>
      <w:r>
        <w:t>Success: 200 OK.</w:t>
      </w:r>
    </w:p>
    <w:p>
      <w:pPr>
        <w:pStyle w:val="Heading1"/>
      </w:pPr>
      <w:r>
        <w:t>18. PAT-API-010 — Patient History</w:t>
      </w:r>
    </w:p>
    <w:p>
      <w:r>
        <w:rPr>
          <w:b/>
        </w:rPr>
        <w:t>GET /api/v1/patients/{patientId}/history</w:t>
      </w:r>
    </w:p>
    <w:p>
      <w:pPr>
        <w:pStyle w:val="ListBullet"/>
      </w:pPr>
      <w:r>
        <w:t>Return authorized patient history only.</w:t>
      </w:r>
    </w:p>
    <w:p>
      <w:pPr>
        <w:pStyle w:val="ListBullet"/>
      </w:pPr>
      <w:r>
        <w:t>History is read-only through this endpoint.</w:t>
      </w:r>
    </w:p>
    <w:p>
      <w:pPr>
        <w:pStyle w:val="ListBullet"/>
      </w:pPr>
      <w:r>
        <w:t>Paginate history for large records.</w:t>
      </w:r>
    </w:p>
    <w:p>
      <w:pPr>
        <w:pStyle w:val="ListBullet"/>
      </w:pPr>
      <w:r>
        <w:t>Do not expose sensitive old/new values unless authorized.</w:t>
      </w:r>
    </w:p>
    <w:p>
      <w:pPr>
        <w:pStyle w:val="ListBullet"/>
      </w:pPr>
      <w:r>
        <w:t>Ordering is deterministic, normally newest first.</w:t>
      </w:r>
    </w:p>
    <w:p>
      <w:r>
        <w:t>Success: 200 OK.</w:t>
      </w:r>
    </w:p>
    <w:p>
      <w:pPr>
        <w:pStyle w:val="Heading1"/>
      </w:pPr>
      <w:r>
        <w:t>19. Duplicate Detection Contract</w:t>
      </w:r>
    </w:p>
    <w:p>
      <w:pPr>
        <w:pStyle w:val="ListBullet"/>
      </w:pPr>
      <w:r>
        <w:t>Create patient returns a controlled duplicate candidate response when strong matching indicates an existing record.</w:t>
      </w:r>
    </w:p>
    <w:p>
      <w:pPr>
        <w:pStyle w:val="ListBullet"/>
      </w:pPr>
      <w:r>
        <w:t>Candidate matching must not reveal unauthorized patient details.</w:t>
      </w:r>
    </w:p>
    <w:p>
      <w:pPr>
        <w:pStyle w:val="ListBullet"/>
      </w:pPr>
      <w:r>
        <w:t>Suggested error code: PATIENT_DUPLICATE_CANDIDATE.</w:t>
      </w:r>
    </w:p>
    <w:p>
      <w:pPr>
        <w:pStyle w:val="ListBullet"/>
      </w:pPr>
      <w:r>
        <w:t>Merge is not automatically executed by create/update endpoints.</w:t>
      </w:r>
    </w:p>
    <w:p>
      <w:pPr>
        <w:pStyle w:val="ListBullet"/>
      </w:pPr>
      <w:r>
        <w:t>Privileged merge workflow is separately specified.</w:t>
      </w:r>
    </w:p>
    <w:p>
      <w:pPr>
        <w:pStyle w:val="Heading1"/>
      </w:pPr>
      <w:r>
        <w:t>20. Error Code Catalogue</w:t>
      </w:r>
    </w:p>
    <w:tbl>
      <w:tblPr>
        <w:tblStyle w:val="TableGrid"/>
        <w:tblW w:type="auto" w:w="0"/>
        <w:tblLook w:firstColumn="1" w:firstRow="1" w:lastColumn="0" w:lastRow="0" w:noHBand="0" w:noVBand="1" w:val="04A0"/>
      </w:tblPr>
      <w:tblGrid>
        <w:gridCol w:w="3456"/>
        <w:gridCol w:w="3456"/>
        <w:gridCol w:w="3456"/>
      </w:tblGrid>
      <w:tr>
        <w:tc>
          <w:tcPr>
            <w:tcW w:type="dxa" w:w="3456"/>
          </w:tcPr>
          <w:p>
            <w:r>
              <w:t>Code</w:t>
            </w:r>
          </w:p>
        </w:tc>
        <w:tc>
          <w:tcPr>
            <w:tcW w:type="dxa" w:w="3456"/>
          </w:tcPr>
          <w:p>
            <w:r>
              <w:t>HTTP</w:t>
            </w:r>
          </w:p>
        </w:tc>
        <w:tc>
          <w:tcPr>
            <w:tcW w:type="dxa" w:w="3456"/>
          </w:tcPr>
          <w:p>
            <w:r>
              <w:t>Meaning</w:t>
            </w:r>
          </w:p>
        </w:tc>
      </w:tr>
      <w:tr>
        <w:tc>
          <w:tcPr>
            <w:tcW w:type="dxa" w:w="3456"/>
          </w:tcPr>
          <w:p>
            <w:r>
              <w:t>PATIENT_NOT_FOUND</w:t>
            </w:r>
          </w:p>
        </w:tc>
        <w:tc>
          <w:tcPr>
            <w:tcW w:type="dxa" w:w="3456"/>
          </w:tcPr>
          <w:p>
            <w:r>
              <w:t>404</w:t>
            </w:r>
          </w:p>
        </w:tc>
        <w:tc>
          <w:tcPr>
            <w:tcW w:type="dxa" w:w="3456"/>
          </w:tcPr>
          <w:p>
            <w:r>
              <w:t>Patient unavailable to actor.</w:t>
            </w:r>
          </w:p>
        </w:tc>
      </w:tr>
      <w:tr>
        <w:tc>
          <w:tcPr>
            <w:tcW w:type="dxa" w:w="3456"/>
          </w:tcPr>
          <w:p>
            <w:r>
              <w:t>PATIENT_DUPLICATE_CANDIDATE</w:t>
            </w:r>
          </w:p>
        </w:tc>
        <w:tc>
          <w:tcPr>
            <w:tcW w:type="dxa" w:w="3456"/>
          </w:tcPr>
          <w:p>
            <w:r>
              <w:t>409</w:t>
            </w:r>
          </w:p>
        </w:tc>
        <w:tc>
          <w:tcPr>
            <w:tcW w:type="dxa" w:w="3456"/>
          </w:tcPr>
          <w:p>
            <w:r>
              <w:t>Potential duplicate requires review.</w:t>
            </w:r>
          </w:p>
        </w:tc>
      </w:tr>
      <w:tr>
        <w:tc>
          <w:tcPr>
            <w:tcW w:type="dxa" w:w="3456"/>
          </w:tcPr>
          <w:p>
            <w:r>
              <w:t>PATIENT_ARCHIVED</w:t>
            </w:r>
          </w:p>
        </w:tc>
        <w:tc>
          <w:tcPr>
            <w:tcW w:type="dxa" w:w="3456"/>
          </w:tcPr>
          <w:p>
            <w:r>
              <w:t>409</w:t>
            </w:r>
          </w:p>
        </w:tc>
        <w:tc>
          <w:tcPr>
            <w:tcW w:type="dxa" w:w="3456"/>
          </w:tcPr>
          <w:p>
            <w:r>
              <w:t>Operation not allowed on archived patient.</w:t>
            </w:r>
          </w:p>
        </w:tc>
      </w:tr>
      <w:tr>
        <w:tc>
          <w:tcPr>
            <w:tcW w:type="dxa" w:w="3456"/>
          </w:tcPr>
          <w:p>
            <w:r>
              <w:t>PATIENT_INVALID_STATUS</w:t>
            </w:r>
          </w:p>
        </w:tc>
        <w:tc>
          <w:tcPr>
            <w:tcW w:type="dxa" w:w="3456"/>
          </w:tcPr>
          <w:p>
            <w:r>
              <w:t>422</w:t>
            </w:r>
          </w:p>
        </w:tc>
        <w:tc>
          <w:tcPr>
            <w:tcW w:type="dxa" w:w="3456"/>
          </w:tcPr>
          <w:p>
            <w:r>
              <w:t>Invalid lifecycle state.</w:t>
            </w:r>
          </w:p>
        </w:tc>
      </w:tr>
      <w:tr>
        <w:tc>
          <w:tcPr>
            <w:tcW w:type="dxa" w:w="3456"/>
          </w:tcPr>
          <w:p>
            <w:r>
              <w:t>PATIENT_INVALID_FIELD</w:t>
            </w:r>
          </w:p>
        </w:tc>
        <w:tc>
          <w:tcPr>
            <w:tcW w:type="dxa" w:w="3456"/>
          </w:tcPr>
          <w:p>
            <w:r>
              <w:t>422</w:t>
            </w:r>
          </w:p>
        </w:tc>
        <w:tc>
          <w:tcPr>
            <w:tcW w:type="dxa" w:w="3456"/>
          </w:tcPr>
          <w:p>
            <w:r>
              <w:t>Field validation failure.</w:t>
            </w:r>
          </w:p>
        </w:tc>
      </w:tr>
      <w:tr>
        <w:tc>
          <w:tcPr>
            <w:tcW w:type="dxa" w:w="3456"/>
          </w:tcPr>
          <w:p>
            <w:r>
              <w:t>PATIENT_CONTACT_NOT_FOUND</w:t>
            </w:r>
          </w:p>
        </w:tc>
        <w:tc>
          <w:tcPr>
            <w:tcW w:type="dxa" w:w="3456"/>
          </w:tcPr>
          <w:p>
            <w:r>
              <w:t>404</w:t>
            </w:r>
          </w:p>
        </w:tc>
        <w:tc>
          <w:tcPr>
            <w:tcW w:type="dxa" w:w="3456"/>
          </w:tcPr>
          <w:p>
            <w:r>
              <w:t>Contact unavailable.</w:t>
            </w:r>
          </w:p>
        </w:tc>
      </w:tr>
      <w:tr>
        <w:tc>
          <w:tcPr>
            <w:tcW w:type="dxa" w:w="3456"/>
          </w:tcPr>
          <w:p>
            <w:r>
              <w:t>PATIENT_CONTACT_INVALID</w:t>
            </w:r>
          </w:p>
        </w:tc>
        <w:tc>
          <w:tcPr>
            <w:tcW w:type="dxa" w:w="3456"/>
          </w:tcPr>
          <w:p>
            <w:r>
              <w:t>422</w:t>
            </w:r>
          </w:p>
        </w:tc>
        <w:tc>
          <w:tcPr>
            <w:tcW w:type="dxa" w:w="3456"/>
          </w:tcPr>
          <w:p>
            <w:r>
              <w:t>Contact value/type invalid.</w:t>
            </w:r>
          </w:p>
        </w:tc>
      </w:tr>
      <w:tr>
        <w:tc>
          <w:tcPr>
            <w:tcW w:type="dxa" w:w="3456"/>
          </w:tcPr>
          <w:p>
            <w:r>
              <w:t>PATIENT_PREFERENCE_INVALID</w:t>
            </w:r>
          </w:p>
        </w:tc>
        <w:tc>
          <w:tcPr>
            <w:tcW w:type="dxa" w:w="3456"/>
          </w:tcPr>
          <w:p>
            <w:r>
              <w:t>422</w:t>
            </w:r>
          </w:p>
        </w:tc>
        <w:tc>
          <w:tcPr>
            <w:tcW w:type="dxa" w:w="3456"/>
          </w:tcPr>
          <w:p>
            <w:r>
              <w:t>Preference value invalid.</w:t>
            </w:r>
          </w:p>
        </w:tc>
      </w:tr>
      <w:tr>
        <w:tc>
          <w:tcPr>
            <w:tcW w:type="dxa" w:w="3456"/>
          </w:tcPr>
          <w:p>
            <w:r>
              <w:t>RESOURCE_VERSION_CONFLICT</w:t>
            </w:r>
          </w:p>
        </w:tc>
        <w:tc>
          <w:tcPr>
            <w:tcW w:type="dxa" w:w="3456"/>
          </w:tcPr>
          <w:p>
            <w:r>
              <w:t>409</w:t>
            </w:r>
          </w:p>
        </w:tc>
        <w:tc>
          <w:tcPr>
            <w:tcW w:type="dxa" w:w="3456"/>
          </w:tcPr>
          <w:p>
            <w:r>
              <w:t>Optimistic concurrency failure.</w:t>
            </w:r>
          </w:p>
        </w:tc>
      </w:tr>
      <w:tr>
        <w:tc>
          <w:tcPr>
            <w:tcW w:type="dxa" w:w="3456"/>
          </w:tcPr>
          <w:p>
            <w:r>
              <w:t>FORBIDDEN_OPERATION</w:t>
            </w:r>
          </w:p>
        </w:tc>
        <w:tc>
          <w:tcPr>
            <w:tcW w:type="dxa" w:w="3456"/>
          </w:tcPr>
          <w:p>
            <w:r>
              <w:t>403</w:t>
            </w:r>
          </w:p>
        </w:tc>
        <w:tc>
          <w:tcPr>
            <w:tcW w:type="dxa" w:w="3456"/>
          </w:tcPr>
          <w:p>
            <w:r>
              <w:t>Actor lacks required permission.</w:t>
            </w:r>
          </w:p>
        </w:tc>
      </w:tr>
      <w:tr>
        <w:tc>
          <w:tcPr>
            <w:tcW w:type="dxa" w:w="3456"/>
          </w:tcPr>
          <w:p>
            <w:r>
              <w:t>IDEMPOTENCY_KEY_REUSE</w:t>
            </w:r>
          </w:p>
        </w:tc>
        <w:tc>
          <w:tcPr>
            <w:tcW w:type="dxa" w:w="3456"/>
          </w:tcPr>
          <w:p>
            <w:r>
              <w:t>409</w:t>
            </w:r>
          </w:p>
        </w:tc>
        <w:tc>
          <w:tcPr>
            <w:tcW w:type="dxa" w:w="3456"/>
          </w:tcPr>
          <w:p>
            <w:r>
              <w:t>Key reused with conflicting request.</w:t>
            </w:r>
          </w:p>
        </w:tc>
      </w:tr>
    </w:tbl>
    <w:p>
      <w:pPr>
        <w:pStyle w:val="Heading1"/>
      </w:pPr>
      <w:r>
        <w:t>21. Idempotency Rules</w:t>
      </w:r>
    </w:p>
    <w:p>
      <w:pPr>
        <w:pStyle w:val="ListBullet"/>
      </w:pPr>
      <w:r>
        <w:t>Create patient should accept Idempotency-Key.</w:t>
      </w:r>
    </w:p>
    <w:p>
      <w:pPr>
        <w:pStyle w:val="ListBullet"/>
      </w:pPr>
      <w:r>
        <w:t>Key is scoped by organization, authenticated actor and endpoint/use-case.</w:t>
      </w:r>
    </w:p>
    <w:p>
      <w:pPr>
        <w:pStyle w:val="ListBullet"/>
      </w:pPr>
      <w:r>
        <w:t>Same key + same normalized request returns the original result.</w:t>
      </w:r>
    </w:p>
    <w:p>
      <w:pPr>
        <w:pStyle w:val="ListBullet"/>
      </w:pPr>
      <w:r>
        <w:t>Same key + different request returns IDEMPOTENCY_KEY_REUSE.</w:t>
      </w:r>
    </w:p>
    <w:p>
      <w:pPr>
        <w:pStyle w:val="ListBullet"/>
      </w:pPr>
      <w:r>
        <w:t>Idempotency record and patient creation must be coordinated transactionally.</w:t>
      </w:r>
    </w:p>
    <w:p>
      <w:pPr>
        <w:pStyle w:val="Heading1"/>
      </w:pPr>
      <w:r>
        <w:t>22. Concurrency Rules</w:t>
      </w:r>
    </w:p>
    <w:p>
      <w:pPr>
        <w:pStyle w:val="ListBullet"/>
      </w:pPr>
      <w:r>
        <w:t>Patient update requires current version.</w:t>
      </w:r>
    </w:p>
    <w:p>
      <w:pPr>
        <w:pStyle w:val="ListBullet"/>
      </w:pPr>
      <w:r>
        <w:t>Archive requires current version.</w:t>
      </w:r>
    </w:p>
    <w:p>
      <w:pPr>
        <w:pStyle w:val="ListBullet"/>
      </w:pPr>
      <w:r>
        <w:t>Contact/preference updates use versioning where defined.</w:t>
      </w:r>
    </w:p>
    <w:p>
      <w:pPr>
        <w:pStyle w:val="ListBullet"/>
      </w:pPr>
      <w:r>
        <w:t>Merge requires stronger transaction/concurrency control and is outside ordinary CRUD.</w:t>
      </w:r>
    </w:p>
    <w:p>
      <w:pPr>
        <w:pStyle w:val="ListBullet"/>
      </w:pPr>
      <w:r>
        <w:t>Never silently overwrite a newer patient change.</w:t>
      </w:r>
    </w:p>
    <w:p>
      <w:pPr>
        <w:pStyle w:val="Heading1"/>
      </w:pPr>
      <w:r>
        <w:t>23. Security &amp; Privacy Rules</w:t>
      </w:r>
    </w:p>
    <w:p>
      <w:pPr>
        <w:pStyle w:val="ListBullet"/>
      </w:pPr>
      <w:r>
        <w:t>Never return another tenant's patient.</w:t>
      </w:r>
    </w:p>
    <w:p>
      <w:pPr>
        <w:pStyle w:val="ListBullet"/>
      </w:pPr>
      <w:r>
        <w:t>Do not expose patient existence through cross-tenant error differences.</w:t>
      </w:r>
    </w:p>
    <w:p>
      <w:pPr>
        <w:pStyle w:val="ListBullet"/>
      </w:pPr>
      <w:r>
        <w:t>Do not include full patient payloads in logs.</w:t>
      </w:r>
    </w:p>
    <w:p>
      <w:pPr>
        <w:pStyle w:val="ListBullet"/>
      </w:pPr>
      <w:r>
        <w:t>Do not allow mass assignment.</w:t>
      </w:r>
    </w:p>
    <w:p>
      <w:pPr>
        <w:pStyle w:val="ListBullet"/>
      </w:pPr>
      <w:r>
        <w:t>Do not accept organization_id as an authorization decision.</w:t>
      </w:r>
    </w:p>
    <w:p>
      <w:pPr>
        <w:pStyle w:val="ListBullet"/>
      </w:pPr>
      <w:r>
        <w:t>Sensitive fields require field-level authorization where applicable.</w:t>
      </w:r>
    </w:p>
    <w:p>
      <w:pPr>
        <w:pStyle w:val="ListBullet"/>
      </w:pPr>
      <w:r>
        <w:t>Exports/bulk access require separate authorization and audit.</w:t>
      </w:r>
    </w:p>
    <w:p>
      <w:pPr>
        <w:pStyle w:val="Heading1"/>
      </w:pPr>
      <w:r>
        <w:t>24. Audit Requirements</w:t>
      </w:r>
    </w:p>
    <w:p>
      <w:pPr>
        <w:pStyle w:val="ListBullet"/>
      </w:pPr>
      <w:r>
        <w:t>Create patient → audit event.</w:t>
      </w:r>
    </w:p>
    <w:p>
      <w:pPr>
        <w:pStyle w:val="ListBullet"/>
      </w:pPr>
      <w:r>
        <w:t>Material patient update → audit event.</w:t>
      </w:r>
    </w:p>
    <w:p>
      <w:pPr>
        <w:pStyle w:val="ListBullet"/>
      </w:pPr>
      <w:r>
        <w:t>Contact change → audit event where required.</w:t>
      </w:r>
    </w:p>
    <w:p>
      <w:pPr>
        <w:pStyle w:val="ListBullet"/>
      </w:pPr>
      <w:r>
        <w:t>Preference/consent change → audit event where required.</w:t>
      </w:r>
    </w:p>
    <w:p>
      <w:pPr>
        <w:pStyle w:val="ListBullet"/>
      </w:pPr>
      <w:r>
        <w:t>Archive → audit event.</w:t>
      </w:r>
    </w:p>
    <w:p>
      <w:pPr>
        <w:pStyle w:val="ListBullet"/>
      </w:pPr>
      <w:r>
        <w:t>Duplicate/merge workflow → privileged audit trail.</w:t>
      </w:r>
    </w:p>
    <w:p>
      <w:pPr>
        <w:pStyle w:val="ListBullet"/>
      </w:pPr>
      <w:r>
        <w:t>Correlation ID links API request to audit record.</w:t>
      </w:r>
    </w:p>
    <w:p>
      <w:pPr>
        <w:pStyle w:val="Heading1"/>
      </w:pPr>
      <w:r>
        <w:t>25. Transaction Expectations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Operation</w:t>
            </w:r>
          </w:p>
        </w:tc>
        <w:tc>
          <w:tcPr>
            <w:tcW w:type="dxa" w:w="2592"/>
          </w:tcPr>
          <w:p>
            <w:r>
              <w:t>Patient</w:t>
            </w:r>
          </w:p>
        </w:tc>
        <w:tc>
          <w:tcPr>
            <w:tcW w:type="dxa" w:w="2592"/>
          </w:tcPr>
          <w:p>
            <w:r>
              <w:t>History</w:t>
            </w:r>
          </w:p>
        </w:tc>
        <w:tc>
          <w:tcPr>
            <w:tcW w:type="dxa" w:w="2592"/>
          </w:tcPr>
          <w:p>
            <w:r>
              <w:t>Audit</w:t>
            </w:r>
          </w:p>
        </w:tc>
      </w:tr>
      <w:tr>
        <w:tc>
          <w:tcPr>
            <w:tcW w:type="dxa" w:w="2592"/>
          </w:tcPr>
          <w:p>
            <w:r>
              <w:t>Create</w:t>
            </w:r>
          </w:p>
        </w:tc>
        <w:tc>
          <w:tcPr>
            <w:tcW w:type="dxa" w:w="2592"/>
          </w:tcPr>
          <w:p>
            <w:r>
              <w:t>CREATE</w:t>
            </w:r>
          </w:p>
        </w:tc>
        <w:tc>
          <w:tcPr>
            <w:tcW w:type="dxa" w:w="2592"/>
          </w:tcPr>
          <w:p>
            <w:r>
              <w:t>CREATE as required</w:t>
            </w:r>
          </w:p>
        </w:tc>
        <w:tc>
          <w:tcPr>
            <w:tcW w:type="dxa" w:w="2592"/>
          </w:tcPr>
          <w:p>
            <w:r>
              <w:t>CREATE</w:t>
            </w:r>
          </w:p>
        </w:tc>
      </w:tr>
      <w:tr>
        <w:tc>
          <w:tcPr>
            <w:tcW w:type="dxa" w:w="2592"/>
          </w:tcPr>
          <w:p>
            <w:r>
              <w:t>Update</w:t>
            </w:r>
          </w:p>
        </w:tc>
        <w:tc>
          <w:tcPr>
            <w:tcW w:type="dxa" w:w="2592"/>
          </w:tcPr>
          <w:p>
            <w:r>
              <w:t>UPDATE</w:t>
            </w:r>
          </w:p>
        </w:tc>
        <w:tc>
          <w:tcPr>
            <w:tcW w:type="dxa" w:w="2592"/>
          </w:tcPr>
          <w:p>
            <w:r>
              <w:t>CREATE</w:t>
            </w:r>
          </w:p>
        </w:tc>
        <w:tc>
          <w:tcPr>
            <w:tcW w:type="dxa" w:w="2592"/>
          </w:tcPr>
          <w:p>
            <w:r>
              <w:t>CREATE</w:t>
            </w:r>
          </w:p>
        </w:tc>
      </w:tr>
      <w:tr>
        <w:tc>
          <w:tcPr>
            <w:tcW w:type="dxa" w:w="2592"/>
          </w:tcPr>
          <w:p>
            <w:r>
              <w:t>Add contact</w:t>
            </w:r>
          </w:p>
        </w:tc>
        <w:tc>
          <w:tcPr>
            <w:tcW w:type="dxa" w:w="2592"/>
          </w:tcPr>
          <w:p>
            <w:r>
              <w:t>CREATE contact</w:t>
            </w:r>
          </w:p>
        </w:tc>
        <w:tc>
          <w:tcPr>
            <w:tcW w:type="dxa" w:w="2592"/>
          </w:tcPr>
          <w:p>
            <w:r>
              <w:t>CREATE/change history as required</w:t>
            </w:r>
          </w:p>
        </w:tc>
        <w:tc>
          <w:tcPr>
            <w:tcW w:type="dxa" w:w="2592"/>
          </w:tcPr>
          <w:p>
            <w:r>
              <w:t>CREATE</w:t>
            </w:r>
          </w:p>
        </w:tc>
      </w:tr>
      <w:tr>
        <w:tc>
          <w:tcPr>
            <w:tcW w:type="dxa" w:w="2592"/>
          </w:tcPr>
          <w:p>
            <w:r>
              <w:t>Update preferences</w:t>
            </w:r>
          </w:p>
        </w:tc>
        <w:tc>
          <w:tcPr>
            <w:tcW w:type="dxa" w:w="2592"/>
          </w:tcPr>
          <w:p>
            <w:r>
              <w:t>UPDATE</w:t>
            </w:r>
          </w:p>
        </w:tc>
        <w:tc>
          <w:tcPr>
            <w:tcW w:type="dxa" w:w="2592"/>
          </w:tcPr>
          <w:p>
            <w:r>
              <w:t>CREATE/change history as required</w:t>
            </w:r>
          </w:p>
        </w:tc>
        <w:tc>
          <w:tcPr>
            <w:tcW w:type="dxa" w:w="2592"/>
          </w:tcPr>
          <w:p>
            <w:r>
              <w:t>CREATE</w:t>
            </w:r>
          </w:p>
        </w:tc>
      </w:tr>
      <w:tr>
        <w:tc>
          <w:tcPr>
            <w:tcW w:type="dxa" w:w="2592"/>
          </w:tcPr>
          <w:p>
            <w:r>
              <w:t>Archive</w:t>
            </w:r>
          </w:p>
        </w:tc>
        <w:tc>
          <w:tcPr>
            <w:tcW w:type="dxa" w:w="2592"/>
          </w:tcPr>
          <w:p>
            <w:r>
              <w:t>UPDATE status</w:t>
            </w:r>
          </w:p>
        </w:tc>
        <w:tc>
          <w:tcPr>
            <w:tcW w:type="dxa" w:w="2592"/>
          </w:tcPr>
          <w:p>
            <w:r>
              <w:t>CREATE</w:t>
            </w:r>
          </w:p>
        </w:tc>
        <w:tc>
          <w:tcPr>
            <w:tcW w:type="dxa" w:w="2592"/>
          </w:tcPr>
          <w:p>
            <w:r>
              <w:t>CREATE</w:t>
            </w:r>
          </w:p>
        </w:tc>
      </w:tr>
    </w:tbl>
    <w:p>
      <w:pPr>
        <w:pStyle w:val="Heading1"/>
      </w:pPr>
      <w:r>
        <w:t>26. OpenAPI Requirements</w:t>
      </w:r>
    </w:p>
    <w:p>
      <w:pPr>
        <w:pStyle w:val="ListBullet"/>
      </w:pPr>
      <w:r>
        <w:t>Each endpoint must be represented in OpenAPI with operationId.</w:t>
      </w:r>
    </w:p>
    <w:p>
      <w:pPr>
        <w:pStyle w:val="ListBullet"/>
      </w:pPr>
      <w:r>
        <w:t>Request/response schemas should be reusable components where practical.</w:t>
      </w:r>
    </w:p>
    <w:p>
      <w:pPr>
        <w:pStyle w:val="ListBullet"/>
      </w:pPr>
      <w:r>
        <w:t>Error responses should reference common error schemas.</w:t>
      </w:r>
    </w:p>
    <w:p>
      <w:pPr>
        <w:pStyle w:val="ListBullet"/>
      </w:pPr>
      <w:r>
        <w:t>Authorization requirements must be documented.</w:t>
      </w:r>
    </w:p>
    <w:p>
      <w:pPr>
        <w:pStyle w:val="ListBullet"/>
      </w:pPr>
      <w:r>
        <w:t>Examples use synthetic data only.</w:t>
      </w:r>
    </w:p>
    <w:p>
      <w:pPr>
        <w:pStyle w:val="ListBullet"/>
      </w:pPr>
      <w:r>
        <w:t>OpenAPI remains synchronized with implementation through contract tests and governance review.</w:t>
      </w:r>
    </w:p>
    <w:p>
      <w:pPr>
        <w:pStyle w:val="Heading1"/>
      </w:pPr>
      <w:r>
        <w:t>27. Testing Requirements</w:t>
      </w:r>
    </w:p>
    <w:p>
      <w:pPr>
        <w:pStyle w:val="ListBullet"/>
      </w:pPr>
      <w:r>
        <w:t>Create/read/update/search endpoint tests.</w:t>
      </w:r>
    </w:p>
    <w:p>
      <w:pPr>
        <w:pStyle w:val="ListBullet"/>
      </w:pPr>
      <w:r>
        <w:t>Tenant isolation and BOLA/IDOR tests.</w:t>
      </w:r>
    </w:p>
    <w:p>
      <w:pPr>
        <w:pStyle w:val="ListBullet"/>
      </w:pPr>
      <w:r>
        <w:t>Role/permission matrix tests.</w:t>
      </w:r>
    </w:p>
    <w:p>
      <w:pPr>
        <w:pStyle w:val="ListBullet"/>
      </w:pPr>
      <w:r>
        <w:t>Validation/error code tests.</w:t>
      </w:r>
    </w:p>
    <w:p>
      <w:pPr>
        <w:pStyle w:val="ListBullet"/>
      </w:pPr>
      <w:r>
        <w:t>Idempotency tests.</w:t>
      </w:r>
    </w:p>
    <w:p>
      <w:pPr>
        <w:pStyle w:val="ListBullet"/>
      </w:pPr>
      <w:r>
        <w:t>Optimistic concurrency tests.</w:t>
      </w:r>
    </w:p>
    <w:p>
      <w:pPr>
        <w:pStyle w:val="ListBullet"/>
      </w:pPr>
      <w:r>
        <w:t>Duplicate candidate tests.</w:t>
      </w:r>
    </w:p>
    <w:p>
      <w:pPr>
        <w:pStyle w:val="ListBullet"/>
      </w:pPr>
      <w:r>
        <w:t>Contact normalization/verification tests.</w:t>
      </w:r>
    </w:p>
    <w:p>
      <w:pPr>
        <w:pStyle w:val="ListBullet"/>
      </w:pPr>
      <w:r>
        <w:t>Preference/consent tests.</w:t>
      </w:r>
    </w:p>
    <w:p>
      <w:pPr>
        <w:pStyle w:val="ListBullet"/>
      </w:pPr>
      <w:r>
        <w:t>Archive lifecycle tests.</w:t>
      </w:r>
    </w:p>
    <w:p>
      <w:pPr>
        <w:pStyle w:val="ListBullet"/>
      </w:pPr>
      <w:r>
        <w:t>Audit transaction tests.</w:t>
      </w:r>
    </w:p>
    <w:p>
      <w:pPr>
        <w:pStyle w:val="ListBullet"/>
      </w:pPr>
      <w:r>
        <w:t>OpenAPI contract tests.</w:t>
      </w:r>
    </w:p>
    <w:p>
      <w:pPr>
        <w:pStyle w:val="Heading1"/>
      </w:pPr>
      <w:r>
        <w:t>28. Traceability Matrix</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tcPr>
          <w:p>
            <w:r>
              <w:t>Requirement</w:t>
            </w:r>
          </w:p>
        </w:tc>
        <w:tc>
          <w:tcPr>
            <w:tcW w:type="dxa" w:w="1728"/>
          </w:tcPr>
          <w:p>
            <w:r>
              <w:t>Domain Rule</w:t>
            </w:r>
          </w:p>
        </w:tc>
        <w:tc>
          <w:tcPr>
            <w:tcW w:type="dxa" w:w="1728"/>
          </w:tcPr>
          <w:p>
            <w:r>
              <w:t>DDD</w:t>
            </w:r>
          </w:p>
        </w:tc>
        <w:tc>
          <w:tcPr>
            <w:tcW w:type="dxa" w:w="1728"/>
          </w:tcPr>
          <w:p>
            <w:r>
              <w:t>Endpoint</w:t>
            </w:r>
          </w:p>
        </w:tc>
        <w:tc>
          <w:tcPr>
            <w:tcW w:type="dxa" w:w="1728"/>
          </w:tcPr>
          <w:p>
            <w:r>
              <w:t>Test</w:t>
            </w:r>
          </w:p>
        </w:tc>
        <w:tc>
          <w:tcPr>
            <w:tcW w:type="dxa" w:w="1728"/>
          </w:tcPr>
          <w:p>
            <w:r>
              <w:t>Status</w:t>
            </w:r>
          </w:p>
        </w:tc>
      </w:tr>
      <w:tr>
        <w:tc>
          <w:tcPr>
            <w:tcW w:type="dxa" w:w="1728"/>
          </w:tcPr>
          <w:p>
            <w:r>
              <w:t>PAT-FR-001</w:t>
            </w:r>
          </w:p>
        </w:tc>
        <w:tc>
          <w:tcPr>
            <w:tcW w:type="dxa" w:w="1728"/>
          </w:tcPr>
          <w:p>
            <w:r>
              <w:t>Patient profile management</w:t>
            </w:r>
          </w:p>
        </w:tc>
        <w:tc>
          <w:tcPr>
            <w:tcW w:type="dxa" w:w="1728"/>
          </w:tcPr>
          <w:p>
            <w:r>
              <w:t>TDA-DDD-PAT-001</w:t>
            </w:r>
          </w:p>
        </w:tc>
        <w:tc>
          <w:tcPr>
            <w:tcW w:type="dxa" w:w="1728"/>
          </w:tcPr>
          <w:p>
            <w:r>
              <w:t>PAT-API-001..004</w:t>
            </w:r>
          </w:p>
        </w:tc>
        <w:tc>
          <w:tcPr>
            <w:tcW w:type="dxa" w:w="1728"/>
          </w:tcPr>
          <w:p>
            <w:r>
              <w:t>PAT-API-TEST-001</w:t>
            </w:r>
          </w:p>
        </w:tc>
        <w:tc>
          <w:tcPr>
            <w:tcW w:type="dxa" w:w="1728"/>
          </w:tcPr>
          <w:p>
            <w:r>
              <w:t>PARTIAL</w:t>
            </w:r>
          </w:p>
        </w:tc>
      </w:tr>
      <w:tr>
        <w:tc>
          <w:tcPr>
            <w:tcW w:type="dxa" w:w="1728"/>
          </w:tcPr>
          <w:p>
            <w:r>
              <w:t>PAT-FR-002</w:t>
            </w:r>
          </w:p>
        </w:tc>
        <w:tc>
          <w:tcPr>
            <w:tcW w:type="dxa" w:w="1728"/>
          </w:tcPr>
          <w:p>
            <w:r>
              <w:t>Patient timeline/history</w:t>
            </w:r>
          </w:p>
        </w:tc>
        <w:tc>
          <w:tcPr>
            <w:tcW w:type="dxa" w:w="1728"/>
          </w:tcPr>
          <w:p>
            <w:r>
              <w:t>TDA-DDD-PAT-001</w:t>
            </w:r>
          </w:p>
        </w:tc>
        <w:tc>
          <w:tcPr>
            <w:tcW w:type="dxa" w:w="1728"/>
          </w:tcPr>
          <w:p>
            <w:r>
              <w:t>PAT-API-010</w:t>
            </w:r>
          </w:p>
        </w:tc>
        <w:tc>
          <w:tcPr>
            <w:tcW w:type="dxa" w:w="1728"/>
          </w:tcPr>
          <w:p>
            <w:r>
              <w:t>PAT-API-TEST-002</w:t>
            </w:r>
          </w:p>
        </w:tc>
        <w:tc>
          <w:tcPr>
            <w:tcW w:type="dxa" w:w="1728"/>
          </w:tcPr>
          <w:p>
            <w:r>
              <w:t>PARTIAL</w:t>
            </w:r>
          </w:p>
        </w:tc>
      </w:tr>
      <w:tr>
        <w:tc>
          <w:tcPr>
            <w:tcW w:type="dxa" w:w="1728"/>
          </w:tcPr>
          <w:p>
            <w:r>
              <w:t>PAT-FR-003</w:t>
            </w:r>
          </w:p>
        </w:tc>
        <w:tc>
          <w:tcPr>
            <w:tcW w:type="dxa" w:w="1728"/>
          </w:tcPr>
          <w:p>
            <w:r>
              <w:t>Tenant/RBAC</w:t>
            </w:r>
          </w:p>
        </w:tc>
        <w:tc>
          <w:tcPr>
            <w:tcW w:type="dxa" w:w="1728"/>
          </w:tcPr>
          <w:p>
            <w:r>
              <w:t>TDA-DDD-PAT-001</w:t>
            </w:r>
          </w:p>
        </w:tc>
        <w:tc>
          <w:tcPr>
            <w:tcW w:type="dxa" w:w="1728"/>
          </w:tcPr>
          <w:p>
            <w:r>
              <w:t>All protected endpoints</w:t>
            </w:r>
          </w:p>
        </w:tc>
        <w:tc>
          <w:tcPr>
            <w:tcW w:type="dxa" w:w="1728"/>
          </w:tcPr>
          <w:p>
            <w:r>
              <w:t>PAT-SEC-TEST-*</w:t>
            </w:r>
          </w:p>
        </w:tc>
        <w:tc>
          <w:tcPr>
            <w:tcW w:type="dxa" w:w="1728"/>
          </w:tcPr>
          <w:p>
            <w:r>
              <w:t>PARTIAL</w:t>
            </w:r>
          </w:p>
        </w:tc>
      </w:tr>
      <w:tr>
        <w:tc>
          <w:tcPr>
            <w:tcW w:type="dxa" w:w="1728"/>
          </w:tcPr>
          <w:p>
            <w:r>
              <w:t>PAT-FR-004</w:t>
            </w:r>
          </w:p>
        </w:tc>
        <w:tc>
          <w:tcPr>
            <w:tcW w:type="dxa" w:w="1728"/>
          </w:tcPr>
          <w:p>
            <w:r>
              <w:t>Auditability</w:t>
            </w:r>
          </w:p>
        </w:tc>
        <w:tc>
          <w:tcPr>
            <w:tcW w:type="dxa" w:w="1728"/>
          </w:tcPr>
          <w:p>
            <w:r>
              <w:t>TDA-DDD-PAT-001</w:t>
            </w:r>
          </w:p>
        </w:tc>
        <w:tc>
          <w:tcPr>
            <w:tcW w:type="dxa" w:w="1728"/>
          </w:tcPr>
          <w:p>
            <w:r>
              <w:t>All mutations</w:t>
            </w:r>
          </w:p>
        </w:tc>
        <w:tc>
          <w:tcPr>
            <w:tcW w:type="dxa" w:w="1728"/>
          </w:tcPr>
          <w:p>
            <w:r>
              <w:t>PAT-AUD-TEST-*</w:t>
            </w:r>
          </w:p>
        </w:tc>
        <w:tc>
          <w:tcPr>
            <w:tcW w:type="dxa" w:w="1728"/>
          </w:tcPr>
          <w:p>
            <w:r>
              <w:t>PARTIAL</w:t>
            </w:r>
          </w:p>
        </w:tc>
      </w:tr>
    </w:tbl>
    <w:p>
      <w:pPr>
        <w:pStyle w:val="Heading1"/>
      </w:pPr>
      <w:r>
        <w:t>29. Cursor Implementation Rules</w:t>
      </w:r>
    </w:p>
    <w:p>
      <w:pPr>
        <w:pStyle w:val="ListBullet"/>
      </w:pPr>
      <w:r>
        <w:t>Cursor must treat this document as the Patient API contract after approval/baselining.</w:t>
      </w:r>
    </w:p>
    <w:p>
      <w:pPr>
        <w:pStyle w:val="ListBullet"/>
      </w:pPr>
      <w:r>
        <w:t>Cursor must not add endpoints without requirement/domain/DDD traceability.</w:t>
      </w:r>
    </w:p>
    <w:p>
      <w:pPr>
        <w:pStyle w:val="ListBullet"/>
      </w:pPr>
      <w:r>
        <w:t>Cursor must not place patient business rules directly in controllers.</w:t>
      </w:r>
    </w:p>
    <w:p>
      <w:pPr>
        <w:pStyle w:val="ListBullet"/>
      </w:pPr>
      <w:r>
        <w:t>Cursor must enforce tenant and object-level authorization server-side.</w:t>
      </w:r>
    </w:p>
    <w:p>
      <w:pPr>
        <w:pStyle w:val="ListBullet"/>
      </w:pPr>
      <w:r>
        <w:t>Cursor must preserve idempotency and optimistic concurrency semantics.</w:t>
      </w:r>
    </w:p>
    <w:p>
      <w:pPr>
        <w:pStyle w:val="ListBullet"/>
      </w:pPr>
      <w:r>
        <w:t>Cursor must update OpenAPI and tests whenever endpoint contracts change.</w:t>
      </w:r>
    </w:p>
    <w:p>
      <w:pPr>
        <w:pStyle w:val="ListBullet"/>
      </w:pPr>
      <w:r>
        <w:t>Cursor must report endpoint, DTO, authorization, migration and test changes.</w:t>
      </w:r>
    </w:p>
    <w:p>
      <w:pPr>
        <w:pStyle w:val="Heading1"/>
      </w:pPr>
      <w:r>
        <w:t>30. Definition of Done</w:t>
      </w:r>
    </w:p>
    <w:p>
      <w:pPr>
        <w:pStyle w:val="ListBullet"/>
      </w:pPr>
      <w:r>
        <w:t>All PAT-API endpoints are implemented or explicitly deferred.</w:t>
      </w:r>
    </w:p>
    <w:p>
      <w:pPr>
        <w:pStyle w:val="ListBullet"/>
      </w:pPr>
      <w:r>
        <w:t>OpenAPI schemas match implementation.</w:t>
      </w:r>
    </w:p>
    <w:p>
      <w:pPr>
        <w:pStyle w:val="ListBullet"/>
      </w:pPr>
      <w:r>
        <w:t>Authorization matrix passes.</w:t>
      </w:r>
    </w:p>
    <w:p>
      <w:pPr>
        <w:pStyle w:val="ListBullet"/>
      </w:pPr>
      <w:r>
        <w:t>Tenant-isolation/BOLA tests pass.</w:t>
      </w:r>
    </w:p>
    <w:p>
      <w:pPr>
        <w:pStyle w:val="ListBullet"/>
      </w:pPr>
      <w:r>
        <w:t>Validation and error contracts pass.</w:t>
      </w:r>
    </w:p>
    <w:p>
      <w:pPr>
        <w:pStyle w:val="ListBullet"/>
      </w:pPr>
      <w:r>
        <w:t>Idempotency/concurrency tests pass.</w:t>
      </w:r>
    </w:p>
    <w:p>
      <w:pPr>
        <w:pStyle w:val="ListBullet"/>
      </w:pPr>
      <w:r>
        <w:t>Audit/history behavior is proven.</w:t>
      </w:r>
    </w:p>
    <w:p>
      <w:pPr>
        <w:pStyle w:val="ListBullet"/>
      </w:pPr>
      <w:r>
        <w:t>Patient DDD and API implementation remain synchronized.</w:t>
      </w:r>
    </w:p>
    <w:p>
      <w:pPr>
        <w:pStyle w:val="ListBullet"/>
      </w:pPr>
      <w:r>
        <w:t>RTM is updated.</w:t>
      </w:r>
    </w:p>
    <w:p>
      <w:pPr>
        <w:pStyle w:val="Heading1"/>
      </w:pPr>
      <w:r>
        <w:t>31. Open Decisions / ADRs</w:t>
      </w:r>
    </w:p>
    <w:p>
      <w:pPr>
        <w:pStyle w:val="ListBullet"/>
      </w:pPr>
      <w:r>
        <w:t>ADR-API-PAT-001 — Exact patient search strategy and supported query operators.</w:t>
      </w:r>
    </w:p>
    <w:p>
      <w:pPr>
        <w:pStyle w:val="ListBullet"/>
      </w:pPr>
      <w:r>
        <w:t>ADR-API-PAT-002 — Exact Idempotency-Key storage/lifetime.</w:t>
      </w:r>
    </w:p>
    <w:p>
      <w:pPr>
        <w:pStyle w:val="ListBullet"/>
      </w:pPr>
      <w:r>
        <w:t>ADR-API-PAT-003 — Field-level patient data authorization matrix.</w:t>
      </w:r>
    </w:p>
    <w:p>
      <w:pPr>
        <w:pStyle w:val="ListBullet"/>
      </w:pPr>
      <w:r>
        <w:t>ADR-API-PAT-004 — Patient merge API/workflow.</w:t>
      </w:r>
    </w:p>
    <w:p>
      <w:pPr>
        <w:pStyle w:val="ListBullet"/>
      </w:pPr>
      <w:r>
        <w:t>ADR-API-PAT-005 — Patient self-service API, if introduced.</w:t>
      </w:r>
    </w:p>
    <w:p>
      <w:pPr>
        <w:pStyle w:val="Heading1"/>
      </w:pPr>
      <w:r>
        <w:t>32. Approval &amp; Baseline Record</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Value</w:t>
            </w:r>
          </w:p>
        </w:tc>
        <w:tc>
          <w:tcPr>
            <w:tcW w:type="dxa" w:w="3456"/>
          </w:tcPr>
          <w:p>
            <w:r>
              <w:t>Notes</w:t>
            </w:r>
          </w:p>
        </w:tc>
      </w:tr>
      <w:tr>
        <w:tc>
          <w:tcPr>
            <w:tcW w:type="dxa" w:w="3456"/>
          </w:tcPr>
          <w:p>
            <w:r>
              <w:t>Status</w:t>
            </w:r>
          </w:p>
        </w:tc>
        <w:tc>
          <w:tcPr>
            <w:tcW w:type="dxa" w:w="3456"/>
          </w:tcPr>
          <w:p>
            <w:r>
              <w:t>REVIEW</w:t>
            </w:r>
          </w:p>
        </w:tc>
        <w:tc>
          <w:tcPr>
            <w:tcW w:type="dxa" w:w="3456"/>
          </w:tcPr>
          <w:p>
            <w:r>
              <w:t>Not yet APPROVED/BASELINED.</w:t>
            </w:r>
          </w:p>
        </w:tc>
      </w:tr>
      <w:tr>
        <w:tc>
          <w:tcPr>
            <w:tcW w:type="dxa" w:w="3456"/>
          </w:tcPr>
          <w:p>
            <w:r>
              <w:t>Domain</w:t>
            </w:r>
          </w:p>
        </w:tc>
        <w:tc>
          <w:tcPr>
            <w:tcW w:type="dxa" w:w="3456"/>
          </w:tcPr>
          <w:p>
            <w:r>
              <w:t>Patient</w:t>
            </w:r>
          </w:p>
        </w:tc>
        <w:tc>
          <w:tcPr>
            <w:tcW w:type="dxa" w:w="3456"/>
          </w:tcPr>
          <w:p>
            <w:r>
              <w:t>Endpoint-level API contract.</w:t>
            </w:r>
          </w:p>
        </w:tc>
      </w:tr>
      <w:tr>
        <w:tc>
          <w:tcPr>
            <w:tcW w:type="dxa" w:w="3456"/>
          </w:tcPr>
          <w:p>
            <w:r>
              <w:t>Inputs</w:t>
            </w:r>
          </w:p>
        </w:tc>
        <w:tc>
          <w:tcPr>
            <w:tcW w:type="dxa" w:w="3456"/>
          </w:tcPr>
          <w:p>
            <w:r>
              <w:t>API Architecture v1.0 + Patient Domain v1.0 + Patient DDD v1.0</w:t>
            </w:r>
          </w:p>
        </w:tc>
        <w:tc>
          <w:tcPr>
            <w:tcW w:type="dxa" w:w="3456"/>
          </w:tcPr>
          <w:p>
            <w:r>
              <w:t>Current inputs are REVIEW.</w:t>
            </w:r>
          </w:p>
        </w:tc>
      </w:tr>
      <w:tr>
        <w:tc>
          <w:tcPr>
            <w:tcW w:type="dxa" w:w="3456"/>
          </w:tcPr>
          <w:p>
            <w:r>
              <w:t>Critical invariant</w:t>
            </w:r>
          </w:p>
        </w:tc>
        <w:tc>
          <w:tcPr>
            <w:tcW w:type="dxa" w:w="3456"/>
          </w:tcPr>
          <w:p>
            <w:r>
              <w:t>Tenant-scoped patient identity + authorization + auditability</w:t>
            </w:r>
          </w:p>
        </w:tc>
        <w:tc>
          <w:tcPr>
            <w:tcW w:type="dxa" w:w="3456"/>
          </w:tcPr>
          <w:p>
            <w:r>
              <w:t>Must be preserved.</w:t>
            </w:r>
          </w:p>
        </w:tc>
      </w:tr>
      <w:tr>
        <w:tc>
          <w:tcPr>
            <w:tcW w:type="dxa" w:w="3456"/>
          </w:tcPr>
          <w:p>
            <w:r>
              <w:t>Next dependency</w:t>
            </w:r>
          </w:p>
        </w:tc>
        <w:tc>
          <w:tcPr>
            <w:tcW w:type="dxa" w:w="3456"/>
          </w:tcPr>
          <w:p>
            <w:r>
              <w:t>Appointment API Specification</w:t>
            </w:r>
          </w:p>
        </w:tc>
        <w:tc>
          <w:tcPr>
            <w:tcW w:type="dxa" w:w="3456"/>
          </w:tcPr>
          <w:p>
            <w:r>
              <w:t>Continue domain-by-domain API contracts.</w:t>
            </w:r>
          </w:p>
        </w:tc>
      </w:tr>
    </w:tbl>
    <w:p>
      <w:pPr>
        <w:pStyle w:val="Heading1"/>
      </w:pPr>
      <w:r>
        <w:t>33. Governance Statement</w:t>
      </w:r>
    </w:p>
    <w:p>
      <w:r>
        <w:rPr>
          <w:b/>
        </w:rPr>
        <w:t>This document is the controlled endpoint-level API contract for the Patient domain. It defines how clients access patient capabilities without making the HTTP layer the source of business truth. Patient domain rules, database constraints, authorization policies and audit requirements remain authoritative and must be reflected consistently in implementation.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