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CC4A" w14:textId="77777777" w:rsidR="00576C7C" w:rsidRDefault="00576C7C" w:rsidP="00576C7C">
      <w:r>
        <w:t>CV-ID: CV13</w:t>
      </w:r>
    </w:p>
    <w:p w14:paraId="3709BA8D" w14:textId="3EEF9573" w:rsidR="00750630" w:rsidRDefault="00750630" w:rsidP="00576C7C">
      <w:r>
        <w:t xml:space="preserve">CV OF </w:t>
      </w:r>
      <w:r w:rsidRPr="00750630">
        <w:t>Henry Bennett</w:t>
      </w:r>
    </w:p>
    <w:p w14:paraId="3C7C2DC4" w14:textId="77777777" w:rsidR="00576C7C" w:rsidRDefault="00576C7C" w:rsidP="00576C7C">
      <w:r>
        <w:t>TARGET ROLE: Sales Representative (Enterprise SaaS)</w:t>
      </w:r>
    </w:p>
    <w:p w14:paraId="02F48DDA" w14:textId="77777777" w:rsidR="00576C7C" w:rsidRDefault="00576C7C" w:rsidP="00576C7C">
      <w:r>
        <w:t>CONTACT: cv13@evaluation-dataset.local</w:t>
      </w:r>
    </w:p>
    <w:p w14:paraId="7AF288E8" w14:textId="77777777" w:rsidR="00576C7C" w:rsidRDefault="00576C7C" w:rsidP="00576C7C"/>
    <w:p w14:paraId="457B2CA3" w14:textId="77777777" w:rsidR="00576C7C" w:rsidRDefault="00576C7C" w:rsidP="00576C7C">
      <w:r>
        <w:t>PROFESSIONAL SUMMARY</w:t>
      </w:r>
    </w:p>
    <w:p w14:paraId="216C3977" w14:textId="77777777" w:rsidR="00576C7C" w:rsidRDefault="00576C7C" w:rsidP="00576C7C">
      <w:r>
        <w:t>Dynamic, high-performing, and relationship-driven Senior Sales Representative with over five years of dedicated professional experience managing complex, multi-layered business-to-business (B2B) enterprise software sales cycles, cultivating long-term executive-level relationships, and consistently outpacing aggressive regional revenue mandates in highly competitive tech sectors. Proven expert in seamlessly blending consultative value-based sales methodologies with robust quantitative account strategy to accurately identify deep operational pain points, deliver highly tailored product technical presentations, and secure long-term contractual client commitments from major industry players. Exceptionally adept at navigating multi-layered corporate procurement channels, negotiating high-value software licensing agreements with legal teams, and collaborating actively across internal product development and customer success divisions to guarantee seamless platform deployment, maximize post-sale user adoption, and safeguard predictable, recurring operational revenue streams for the entire organization while fostering continuous account growth and high satisfaction levels.</w:t>
      </w:r>
    </w:p>
    <w:p w14:paraId="4FE55250" w14:textId="77777777" w:rsidR="00576C7C" w:rsidRDefault="00576C7C" w:rsidP="00576C7C"/>
    <w:p w14:paraId="2B9396DD" w14:textId="77777777" w:rsidR="00576C7C" w:rsidRDefault="00576C7C" w:rsidP="00576C7C">
      <w:r>
        <w:t>TECHNICAL SKILLS &amp; CRM SYSTEMS</w:t>
      </w:r>
    </w:p>
    <w:p w14:paraId="580F60EB" w14:textId="77777777" w:rsidR="00576C7C" w:rsidRDefault="00576C7C" w:rsidP="00576C7C">
      <w:r>
        <w:t xml:space="preserve">CRM Software: Salesforce Enterprise, HubSpot CRM, Zoho </w:t>
      </w:r>
      <w:proofErr w:type="spellStart"/>
      <w:r>
        <w:t>SalesIQ</w:t>
      </w:r>
      <w:proofErr w:type="spellEnd"/>
      <w:r>
        <w:t>, Microsoft Dynamics 365 Architecture</w:t>
      </w:r>
    </w:p>
    <w:p w14:paraId="6105FFE5" w14:textId="77777777" w:rsidR="00576C7C" w:rsidRDefault="00576C7C" w:rsidP="00576C7C">
      <w:r>
        <w:t xml:space="preserve">Sales Tools: LinkedIn Sales Navigator Premium, ZoomInfo Professional, Outreach.io, Gong.io Analytics, </w:t>
      </w:r>
      <w:proofErr w:type="spellStart"/>
      <w:r>
        <w:t>DocuSign</w:t>
      </w:r>
      <w:proofErr w:type="spellEnd"/>
    </w:p>
    <w:p w14:paraId="3E36DCF1" w14:textId="77777777" w:rsidR="00576C7C" w:rsidRDefault="00576C7C" w:rsidP="00576C7C">
      <w:r>
        <w:t>Core Competencies: MEDDPICC Framework Execution, Consultative Value Selling, Pipeline Management, Enterprise Account Expansion</w:t>
      </w:r>
    </w:p>
    <w:p w14:paraId="59C6E0D7" w14:textId="77777777" w:rsidR="00576C7C" w:rsidRDefault="00576C7C" w:rsidP="00576C7C"/>
    <w:p w14:paraId="3DAC8966" w14:textId="77777777" w:rsidR="00576C7C" w:rsidRDefault="00576C7C" w:rsidP="00576C7C">
      <w:r>
        <w:t>PROFESSIONAL EXPERIENCE</w:t>
      </w:r>
    </w:p>
    <w:p w14:paraId="1F1FDA1C" w14:textId="77777777" w:rsidR="00576C7C" w:rsidRDefault="00576C7C" w:rsidP="00576C7C">
      <w:r>
        <w:t>Vanguard Cloud Solutions | Senior Corporate Sales Representative</w:t>
      </w:r>
    </w:p>
    <w:p w14:paraId="23FF25A9" w14:textId="77777777" w:rsidR="00576C7C" w:rsidRDefault="00576C7C" w:rsidP="00576C7C">
      <w:r>
        <w:t xml:space="preserve">* Managed the full end-to-end B2B corporate sales lifecycle for complex enterprise data analytics software platforms, catering strategically to mid-market logistics companies, </w:t>
      </w:r>
      <w:r>
        <w:lastRenderedPageBreak/>
        <w:t>regional shipping conglomerates, and supply chain operators across the North American region to drive digital transformation.</w:t>
      </w:r>
    </w:p>
    <w:p w14:paraId="0E5494CC" w14:textId="77777777" w:rsidR="00576C7C" w:rsidRDefault="00576C7C" w:rsidP="00576C7C">
      <w:r>
        <w:t>* Exceeded personal annual new-business sales quotas by 118% during the consecutive fiscal years, generating substantial recurring revenue expansions and setting a new corporate baseline for territory performance across the entire division, outperforming all historical corporate target models. [Achievement 1]</w:t>
      </w:r>
    </w:p>
    <w:p w14:paraId="5DDD05C3" w14:textId="77777777" w:rsidR="00576C7C" w:rsidRDefault="00576C7C" w:rsidP="00576C7C">
      <w:r>
        <w:t>* Cultivated and maintained strategic commercial relationships with 45 primary enterprise accounts, achieving an exceptional annual account retention rate of 96% through proactive account monitoring, continuous check-ins, and quarterly value reviews to ensure ongoing customer satisfaction. [Achievement 2]</w:t>
      </w:r>
    </w:p>
    <w:p w14:paraId="0332F7C4" w14:textId="77777777" w:rsidR="00576C7C" w:rsidRDefault="00576C7C" w:rsidP="00576C7C">
      <w:r>
        <w:t>* Expanded existing contract values by 22% on average through the strategic cross-selling of advanced predictive AI analytical add-on tools and real-time reporting modules to established corporate accounts seeking deep operational insights. [Achievement 3]</w:t>
      </w:r>
    </w:p>
    <w:p w14:paraId="5557B939" w14:textId="77777777" w:rsidR="00576C7C" w:rsidRDefault="00576C7C" w:rsidP="00576C7C">
      <w:r>
        <w:t>* Led intensive, highly customized product technical demonstrations for C-suite executives and IT directors, effectively transforming complex technical system architecture concepts into clear, digestible operational business value metrics that solved immediate structural bottlenecks.</w:t>
      </w:r>
    </w:p>
    <w:p w14:paraId="2169A131" w14:textId="77777777" w:rsidR="00576C7C" w:rsidRDefault="00576C7C" w:rsidP="00576C7C">
      <w:r>
        <w:t>* Compressed the standard corporate sales cycle length from an initial baseline of 90 days down to 64 days by standardizing initial prospect qualification processes and creating reusable legal discovery templates for regional administrative staff. [Achievement 4]</w:t>
      </w:r>
    </w:p>
    <w:p w14:paraId="6C59AB57" w14:textId="77777777" w:rsidR="00576C7C" w:rsidRDefault="00576C7C" w:rsidP="00576C7C">
      <w:r>
        <w:t>* Structured and negotiated 14 complex enterprise licensing agreements, collaborating closely with internal corporate legal, finance, and security compliance teams to satisfy rigorous regulatory data standards, ensuring complete protection against compliance hazards. [Achievement 5]</w:t>
      </w:r>
    </w:p>
    <w:p w14:paraId="470F20F1" w14:textId="77777777" w:rsidR="00576C7C" w:rsidRDefault="00576C7C" w:rsidP="00576C7C">
      <w:r>
        <w:t>* Spearheaded a targeted outbound sales prospecting initiative focusing on cold outreach messaging and personalized digital video pitches, securing a 35% increase in initial discovery call conversions across highly competitive commercial territories. [Achievement 6]</w:t>
      </w:r>
    </w:p>
    <w:p w14:paraId="2A6F8C9A" w14:textId="77777777" w:rsidR="00576C7C" w:rsidRDefault="00576C7C" w:rsidP="00576C7C">
      <w:r>
        <w:t>* Partnered directly with the customer success division to design a structured post-sale implementation checklist, maximizing user adoption speeds across client software divisions while reducing technical helpdesk tickets during onboarding and optimizing system deployments.</w:t>
      </w:r>
    </w:p>
    <w:p w14:paraId="1471BBA0" w14:textId="77777777" w:rsidR="00576C7C" w:rsidRDefault="00576C7C" w:rsidP="00576C7C">
      <w:r>
        <w:t xml:space="preserve">* Conducted weekly comprehensive pipeline forecasting reviews using Salesforce dashboard metrics, maintaining an accurate sales forecast margin within a tight 4% </w:t>
      </w:r>
      <w:r>
        <w:lastRenderedPageBreak/>
        <w:t>variance threshold that allowed executives to confidently allocate resources and plan yearly operations. [Achievement 7]</w:t>
      </w:r>
    </w:p>
    <w:p w14:paraId="6A37AE22" w14:textId="77777777" w:rsidR="00576C7C" w:rsidRDefault="00576C7C" w:rsidP="00576C7C"/>
    <w:p w14:paraId="7520335A" w14:textId="77777777" w:rsidR="00576C7C" w:rsidRDefault="00576C7C" w:rsidP="00576C7C">
      <w:r>
        <w:t>Strata Tech Systems | Inside Sales Representative</w:t>
      </w:r>
    </w:p>
    <w:p w14:paraId="6F5EFE33" w14:textId="77777777" w:rsidR="00576C7C" w:rsidRDefault="00576C7C" w:rsidP="00576C7C">
      <w:r>
        <w:t>* Orchestrated outbound lead generation campaigns and systematically managed incoming marketing-qualified leads (MQLs) for cloud infrastructure software products within a highly competitive, high-volume mid-market territory experiencing rapid growth shifts.</w:t>
      </w:r>
    </w:p>
    <w:p w14:paraId="2A4AEA22" w14:textId="77777777" w:rsidR="00576C7C" w:rsidRDefault="00576C7C" w:rsidP="00576C7C">
      <w:r>
        <w:t>* Achieved 105% of quarterly transactional sales targets for 6 consecutive quarters, consistently ranking in the top 10% of regional inside sales representatives and receiving the regional pacesetter award for outstanding individual contribution. [Achievement 8]</w:t>
      </w:r>
    </w:p>
    <w:p w14:paraId="1704DAB8" w14:textId="77777777" w:rsidR="00576C7C" w:rsidRDefault="00576C7C" w:rsidP="00576C7C">
      <w:r>
        <w:t>* Nurtured a pipeline of over 300 active business prospects, implementing personalized email nurturing campaigns and industry-specific insight reports that successfully lifted baseline lead responsiveness by 18% across previously unresponsive accounts. [Achievement 9]</w:t>
      </w:r>
    </w:p>
    <w:p w14:paraId="30477972" w14:textId="77777777" w:rsidR="00576C7C" w:rsidRDefault="00576C7C" w:rsidP="00576C7C">
      <w:r>
        <w:t>* Delivered over 40 cold product discovery calls weekly, gathering rich qualitative data on client infrastructure issues to properly position customized, multi-year tiered licensing subscriptions that perfectly aligned with their specific financial capacities.</w:t>
      </w:r>
    </w:p>
    <w:p w14:paraId="410AD185" w14:textId="77777777" w:rsidR="00576C7C" w:rsidRDefault="00576C7C" w:rsidP="00576C7C">
      <w:r>
        <w:t>* Converted a major regional retail distributor into a cornerstone enterprise client, securing a landmark three-year contract valued at $450k in total contract value after presenting an exhaustive cost-benefit analysis to the board. [Achievement 10]</w:t>
      </w:r>
    </w:p>
    <w:p w14:paraId="5714C39E" w14:textId="77777777" w:rsidR="00576C7C" w:rsidRDefault="00576C7C" w:rsidP="00576C7C">
      <w:r>
        <w:t>* Coordinated with marketing specialists to refine customer-facing pitch decks and technical whitepapers, incorporating relevant client success stories to overcome common enterprise procurement, data storage, and data privacy objections during late-stage talks.</w:t>
      </w:r>
    </w:p>
    <w:p w14:paraId="52A1583E" w14:textId="77777777" w:rsidR="00576C7C" w:rsidRDefault="00576C7C" w:rsidP="00576C7C">
      <w:r>
        <w:t>* Resolved client onboarding friction points by establishing bi-weekly technical alignment calls during critical implementation phases, directly lowering early-stage account cancellation risks and improving early client trust during crucial software transitions.</w:t>
      </w:r>
    </w:p>
    <w:p w14:paraId="12C3262E" w14:textId="77777777" w:rsidR="00576C7C" w:rsidRDefault="00576C7C" w:rsidP="00576C7C">
      <w:r>
        <w:t>* Audited pipeline data integrity within HubSpot CRM, manually updating client contact details, logging interaction timelines, and removing 120 duplicate lead entries to optimize tracking accuracy for the regional team and prevent lead duplication. [Achievement 11]</w:t>
      </w:r>
    </w:p>
    <w:p w14:paraId="639C7C83" w14:textId="77777777" w:rsidR="00576C7C" w:rsidRDefault="00576C7C" w:rsidP="00576C7C"/>
    <w:p w14:paraId="0561AA93" w14:textId="77777777" w:rsidR="00576C7C" w:rsidRDefault="00576C7C" w:rsidP="00576C7C">
      <w:r>
        <w:lastRenderedPageBreak/>
        <w:t>KEY PROJECTS &amp; PORTFOLIO HIGHLIGHTS</w:t>
      </w:r>
    </w:p>
    <w:p w14:paraId="0ED97BFB" w14:textId="77777777" w:rsidR="00576C7C" w:rsidRDefault="00576C7C" w:rsidP="00576C7C">
      <w:r>
        <w:t>Strategic Account Recovery Campaign | Campaign Director</w:t>
      </w:r>
    </w:p>
    <w:p w14:paraId="487616F6" w14:textId="77777777" w:rsidR="00576C7C" w:rsidRDefault="00576C7C" w:rsidP="00576C7C">
      <w:r>
        <w:t>* Designed and executed a targeted relationship recovery plan focusing heavily on high-value client accounts that had historically flagged significant platform usability complaints and were deemed highly likely to cancel services entirely.</w:t>
      </w:r>
    </w:p>
    <w:p w14:paraId="755BBFD8" w14:textId="77777777" w:rsidR="00576C7C" w:rsidRDefault="00576C7C" w:rsidP="00576C7C">
      <w:r>
        <w:t>* Re-engaged 15 disconnected enterprise clients through personalized executive outreach, resolving outstanding technical service blocks and successfully saving $180k in threatened recurring revenue for the company while renewing multi-year service contracts. [Achievement 12]</w:t>
      </w:r>
    </w:p>
    <w:p w14:paraId="5BDBB18F" w14:textId="77777777" w:rsidR="00576C7C" w:rsidRDefault="00576C7C" w:rsidP="00576C7C">
      <w:r>
        <w:t xml:space="preserve">* Gathered detailed feedback patterns regarding software dependencies and UI deficiencies, compiling this qualitative data into actionable items for engineering teams to prevent future industry-wide account churn across our core </w:t>
      </w:r>
      <w:proofErr w:type="spellStart"/>
      <w:r>
        <w:t>catalog</w:t>
      </w:r>
      <w:proofErr w:type="spellEnd"/>
      <w:r>
        <w:t>.</w:t>
      </w:r>
    </w:p>
    <w:p w14:paraId="1637B0F7" w14:textId="77777777" w:rsidR="00576C7C" w:rsidRDefault="00576C7C" w:rsidP="00576C7C">
      <w:r>
        <w:t>* Established an ongoing premium support channel specifically for these recovered accounts, pairing each organization with a dedicated technical liaison to handle system maintenance requests with zero administrative delay, cementing corporate alignment.</w:t>
      </w:r>
    </w:p>
    <w:p w14:paraId="718CAA6D" w14:textId="77777777" w:rsidR="00576C7C" w:rsidRDefault="00576C7C" w:rsidP="00576C7C"/>
    <w:p w14:paraId="3C73085E" w14:textId="77777777" w:rsidR="00576C7C" w:rsidRDefault="00576C7C" w:rsidP="00576C7C">
      <w:r>
        <w:t>FinTech Market Expansion Project | Sales Team Lead</w:t>
      </w:r>
    </w:p>
    <w:p w14:paraId="2414BFDD" w14:textId="77777777" w:rsidR="00576C7C" w:rsidRDefault="00576C7C" w:rsidP="00576C7C">
      <w:r>
        <w:t>* Managed the commercial sales penetration strategy targeting emerging mid-tier financial technology firms and independent digital banking platforms across the regional metropolitan sector during a period of intense market contraction.</w:t>
      </w:r>
    </w:p>
    <w:p w14:paraId="4B114039" w14:textId="77777777" w:rsidR="00576C7C" w:rsidRDefault="00576C7C" w:rsidP="00576C7C">
      <w:r>
        <w:t>* Secured 8 new corporate accounts within the financial sector over a competitive 6-month period, establishing an immediate $320k baseline in annualized territory revenue for the expanding division during initial rollouts. [Achievement 13]</w:t>
      </w:r>
    </w:p>
    <w:p w14:paraId="6FD9BAB9" w14:textId="77777777" w:rsidR="00576C7C" w:rsidRDefault="00576C7C" w:rsidP="00576C7C">
      <w:r>
        <w:t>* Decreased prospective customer pilot implementation drop-out metrics by 15% through the rapid deployment of highly responsive technical milestone evaluations and dedicated technical engineering support during rigorous system evaluation trials. [Achievement 14]</w:t>
      </w:r>
    </w:p>
    <w:p w14:paraId="0EDD3A41" w14:textId="77777777" w:rsidR="00576C7C" w:rsidRDefault="00576C7C" w:rsidP="00576C7C">
      <w:r>
        <w:t>* Conducted peer mentoring sessions for 4 incoming junior sales representatives, explaining core consultative selling frameworks, objection-handling techniques, and pipeline management best-practices to accelerate their production timelines and ensure target attainment.</w:t>
      </w:r>
    </w:p>
    <w:p w14:paraId="58108A95" w14:textId="77777777" w:rsidR="00576C7C" w:rsidRDefault="00576C7C" w:rsidP="00576C7C"/>
    <w:p w14:paraId="0DA14E19" w14:textId="77777777" w:rsidR="00576C7C" w:rsidRDefault="00576C7C" w:rsidP="00576C7C">
      <w:r>
        <w:t>EDUCATION</w:t>
      </w:r>
    </w:p>
    <w:p w14:paraId="12A8650E" w14:textId="003DD201" w:rsidR="00C36E51" w:rsidRPr="00576C7C" w:rsidRDefault="00576C7C" w:rsidP="00576C7C">
      <w:r>
        <w:t>B.S. in Business Administration (Marketing Focus) | Apex Technical University</w:t>
      </w:r>
    </w:p>
    <w:sectPr w:rsidR="00C36E51" w:rsidRPr="00576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1F3D6D"/>
    <w:rsid w:val="002C5FCA"/>
    <w:rsid w:val="0033030B"/>
    <w:rsid w:val="004D058E"/>
    <w:rsid w:val="004E4DB1"/>
    <w:rsid w:val="00576C7C"/>
    <w:rsid w:val="005B5A6B"/>
    <w:rsid w:val="00750630"/>
    <w:rsid w:val="007C09F9"/>
    <w:rsid w:val="0094406F"/>
    <w:rsid w:val="009E07C2"/>
    <w:rsid w:val="00B060C4"/>
    <w:rsid w:val="00B267DD"/>
    <w:rsid w:val="00BA4F93"/>
    <w:rsid w:val="00C36E51"/>
    <w:rsid w:val="00D33C32"/>
    <w:rsid w:val="00D558F4"/>
    <w:rsid w:val="00DD3ED7"/>
    <w:rsid w:val="00E7663B"/>
    <w:rsid w:val="00F05C4A"/>
    <w:rsid w:val="00F2351A"/>
    <w:rsid w:val="00F417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1346</Words>
  <Characters>7673</Characters>
  <Application>Microsoft Office Word</Application>
  <DocSecurity>0</DocSecurity>
  <Lines>63</Lines>
  <Paragraphs>18</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20</cp:revision>
  <dcterms:created xsi:type="dcterms:W3CDTF">2026-06-04T16:37:00Z</dcterms:created>
  <dcterms:modified xsi:type="dcterms:W3CDTF">2026-06-04T21:55:00Z</dcterms:modified>
</cp:coreProperties>
</file>