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880"/>
      </w:tblGrid>
      <w:tr w:rsidR="00D16553" w14:paraId="7460199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vAlign w:val="bottom"/>
          </w:tcPr>
          <w:p w14:paraId="486CD30D" w14:textId="77777777" w:rsidR="00D16553" w:rsidRDefault="00000000">
            <w:r>
              <w:rPr>
                <w:b/>
                <w:bCs/>
                <w:color w:val="1F3864"/>
                <w:sz w:val="54"/>
                <w:szCs w:val="54"/>
              </w:rPr>
              <w:t>Jayakumar Ganapathi</w:t>
            </w:r>
          </w:p>
          <w:p w14:paraId="11E97C08" w14:textId="77777777" w:rsidR="00D16553" w:rsidRDefault="00000000">
            <w:r>
              <w:rPr>
                <w:b/>
                <w:bCs/>
                <w:color w:val="1F3864"/>
                <w:sz w:val="36"/>
                <w:szCs w:val="36"/>
              </w:rPr>
              <w:t>PMP</w:t>
            </w:r>
            <w:r>
              <w:rPr>
                <w:b/>
                <w:bCs/>
                <w:color w:val="1F3864"/>
                <w:sz w:val="24"/>
                <w:szCs w:val="24"/>
              </w:rPr>
              <w:t>®</w:t>
            </w:r>
          </w:p>
          <w:p w14:paraId="4547FE5F" w14:textId="77777777" w:rsidR="00D16553" w:rsidRDefault="00000000">
            <w:pPr>
              <w:spacing w:before="80"/>
            </w:pPr>
            <w:r>
              <w:rPr>
                <w:b/>
                <w:bCs/>
                <w:color w:val="4472C4"/>
                <w:sz w:val="19"/>
                <w:szCs w:val="19"/>
              </w:rPr>
              <w:t xml:space="preserve">Test &amp; Project Management </w:t>
            </w:r>
            <w:proofErr w:type="gramStart"/>
            <w:r>
              <w:rPr>
                <w:b/>
                <w:bCs/>
                <w:color w:val="4472C4"/>
                <w:sz w:val="19"/>
                <w:szCs w:val="19"/>
              </w:rPr>
              <w:t>Professional  |</w:t>
            </w:r>
            <w:proofErr w:type="gramEnd"/>
            <w:r>
              <w:rPr>
                <w:b/>
                <w:bCs/>
                <w:color w:val="4472C4"/>
                <w:sz w:val="19"/>
                <w:szCs w:val="19"/>
              </w:rPr>
              <w:t xml:space="preserve">  Banking &amp; Financial </w:t>
            </w:r>
            <w:proofErr w:type="gramStart"/>
            <w:r>
              <w:rPr>
                <w:b/>
                <w:bCs/>
                <w:color w:val="4472C4"/>
                <w:sz w:val="19"/>
                <w:szCs w:val="19"/>
              </w:rPr>
              <w:t>Services  |</w:t>
            </w:r>
            <w:proofErr w:type="gramEnd"/>
            <w:r>
              <w:rPr>
                <w:b/>
                <w:bCs/>
                <w:color w:val="4472C4"/>
                <w:sz w:val="19"/>
                <w:szCs w:val="19"/>
              </w:rPr>
              <w:t xml:space="preserve">  AI-Enabled </w:t>
            </w:r>
            <w:proofErr w:type="gramStart"/>
            <w:r>
              <w:rPr>
                <w:b/>
                <w:bCs/>
                <w:color w:val="4472C4"/>
                <w:sz w:val="19"/>
                <w:szCs w:val="19"/>
              </w:rPr>
              <w:t>Testing  |</w:t>
            </w:r>
            <w:proofErr w:type="gramEnd"/>
            <w:r>
              <w:rPr>
                <w:b/>
                <w:bCs/>
                <w:color w:val="4472C4"/>
                <w:sz w:val="19"/>
                <w:szCs w:val="19"/>
              </w:rPr>
              <w:t xml:space="preserve">  25+ Years</w:t>
            </w:r>
          </w:p>
        </w:tc>
        <w:tc>
          <w:tcPr>
            <w:tcW w:w="3880" w:type="dxa"/>
            <w:vAlign w:val="bottom"/>
          </w:tcPr>
          <w:p w14:paraId="75F65694" w14:textId="77777777" w:rsidR="00D16553" w:rsidRDefault="00000000">
            <w:pPr>
              <w:spacing w:after="22"/>
              <w:jc w:val="right"/>
            </w:pPr>
            <w:r>
              <w:rPr>
                <w:sz w:val="19"/>
                <w:szCs w:val="19"/>
              </w:rPr>
              <w:t>Chennai, India</w:t>
            </w:r>
          </w:p>
          <w:p w14:paraId="06646454" w14:textId="77777777" w:rsidR="00D16553" w:rsidRDefault="00000000">
            <w:pPr>
              <w:spacing w:after="22"/>
              <w:jc w:val="right"/>
            </w:pPr>
            <w:r>
              <w:rPr>
                <w:sz w:val="19"/>
                <w:szCs w:val="19"/>
              </w:rPr>
              <w:t>+91 98414 61273</w:t>
            </w:r>
          </w:p>
          <w:p w14:paraId="2F945CEF" w14:textId="4AD8FDB9" w:rsidR="00D16553" w:rsidRDefault="0065762C">
            <w:pPr>
              <w:spacing w:after="22"/>
              <w:jc w:val="right"/>
              <w:rPr>
                <w:color w:val="1F6BB0"/>
                <w:sz w:val="19"/>
                <w:szCs w:val="19"/>
              </w:rPr>
            </w:pPr>
            <w:hyperlink r:id="rId5" w:history="1">
              <w:r w:rsidRPr="00C31F36">
                <w:rPr>
                  <w:rStyle w:val="Hyperlink"/>
                  <w:sz w:val="19"/>
                  <w:szCs w:val="19"/>
                </w:rPr>
                <w:t>cgjayakumar@gmail.com</w:t>
              </w:r>
            </w:hyperlink>
          </w:p>
          <w:p w14:paraId="5469A808" w14:textId="2F7A773E" w:rsidR="0065762C" w:rsidRDefault="0065762C">
            <w:pPr>
              <w:spacing w:after="22"/>
              <w:jc w:val="right"/>
            </w:pPr>
            <w:r>
              <w:rPr>
                <w:color w:val="1F6BB0"/>
                <w:sz w:val="19"/>
                <w:szCs w:val="19"/>
              </w:rPr>
              <w:t>&lt;Add a Linked-In Profile URL&gt;</w:t>
            </w:r>
          </w:p>
        </w:tc>
      </w:tr>
    </w:tbl>
    <w:p w14:paraId="25C38CA8" w14:textId="77777777" w:rsidR="00D16553" w:rsidRDefault="00D16553">
      <w:pPr>
        <w:pBdr>
          <w:bottom w:val="thick" w:sz="28" w:space="1" w:color="2E74B5"/>
        </w:pBdr>
        <w:spacing w:before="130" w:after="130"/>
      </w:pPr>
    </w:p>
    <w:p w14:paraId="59F7BCCE" w14:textId="77777777" w:rsidR="00D16553" w:rsidRDefault="00000000">
      <w:pPr>
        <w:spacing w:before="260" w:after="60"/>
      </w:pPr>
      <w:r>
        <w:rPr>
          <w:b/>
          <w:bCs/>
          <w:color w:val="1F3864"/>
          <w:sz w:val="26"/>
          <w:szCs w:val="26"/>
        </w:rPr>
        <w:t>Executive Summary</w:t>
      </w:r>
    </w:p>
    <w:p w14:paraId="10131862" w14:textId="77777777" w:rsidR="00D16553" w:rsidRDefault="00D16553">
      <w:pPr>
        <w:pBdr>
          <w:bottom w:val="single" w:sz="12" w:space="1" w:color="2E74B5"/>
        </w:pBdr>
        <w:spacing w:after="80"/>
      </w:pPr>
    </w:p>
    <w:p w14:paraId="479B3082" w14:textId="7FC8FE15" w:rsidR="00D16553" w:rsidRDefault="00000000" w:rsidP="000B52F6">
      <w:pPr>
        <w:spacing w:before="60" w:after="60" w:line="360" w:lineRule="auto"/>
        <w:jc w:val="both"/>
      </w:pPr>
      <w:r>
        <w:t xml:space="preserve">Dynamic and result-oriented PMP®-certified Test &amp; Project Management Professional with over 25 years of rich experience in the IT industry, </w:t>
      </w:r>
      <w:r w:rsidR="000B52F6">
        <w:t>specializing</w:t>
      </w:r>
      <w:r>
        <w:t xml:space="preserve"> in Project Management, Software Quality Assurance (SQA), AI-enabled test transformation, risk mitigation, and global delivery management across Banking, Financial Services, and Automotive domains.</w:t>
      </w:r>
    </w:p>
    <w:p w14:paraId="27A0BAF4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Extensive experience and strong knowledge of SDLC using Waterfall and Agile (Scrum, SAFe) methodologies for complex enterprise solutions.</w:t>
      </w:r>
    </w:p>
    <w:p w14:paraId="5C30E04E" w14:textId="70E408D1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Expert in managing large-scale global delivery models, leading geographically diverse offshore-onshore teams across multiple locations in a matrix </w:t>
      </w:r>
      <w:r w:rsidR="000B52F6">
        <w:t>organization</w:t>
      </w:r>
      <w:r>
        <w:t>.</w:t>
      </w:r>
    </w:p>
    <w:p w14:paraId="5A19FCFB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PMP®-certified professional with a proven track record in delivering high-visibility projects for Tier-1 banking clients (Deutsche Bank, Citi) and automotive leaders (Volkswagen).</w:t>
      </w:r>
    </w:p>
    <w:p w14:paraId="320B118F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Champion of </w:t>
      </w:r>
      <w:r>
        <w:rPr>
          <w:b/>
          <w:bCs/>
        </w:rPr>
        <w:t>AI Enablement in Testing</w:t>
      </w:r>
      <w:r>
        <w:t xml:space="preserve"> — drove adoption of AI-based test generation, intelligent regression selection, self-healing automation, and AI-powered defect prediction across banking and financial services projects, delivering measurable reductions in test cycle time and manual effort.</w:t>
      </w:r>
    </w:p>
    <w:p w14:paraId="6DAD75C3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Proven expertise in overseeing complex bidding processes, contract compliance (MSA/SOW), financial performance, project billing, and invoicing.</w:t>
      </w:r>
    </w:p>
    <w:p w14:paraId="328B9960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Established </w:t>
      </w:r>
      <w:r>
        <w:rPr>
          <w:b/>
          <w:bCs/>
        </w:rPr>
        <w:t>Test Centre of Excellence (</w:t>
      </w:r>
      <w:proofErr w:type="spellStart"/>
      <w:r>
        <w:rPr>
          <w:b/>
          <w:bCs/>
        </w:rPr>
        <w:t>TCoE</w:t>
      </w:r>
      <w:proofErr w:type="spellEnd"/>
      <w:r>
        <w:rPr>
          <w:b/>
          <w:bCs/>
        </w:rPr>
        <w:t>)</w:t>
      </w:r>
      <w:r>
        <w:t xml:space="preserve"> practices and test governance frameworks covering entry/exit criteria, defect SLA management, traceability matrices, and sign-off protocols.</w:t>
      </w:r>
    </w:p>
    <w:p w14:paraId="3087C221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Managing multiple enterprise projects including PMO governance, risk identification, milestone tracking, and stakeholder reporting on a daily/weekly basis.</w:t>
      </w:r>
    </w:p>
    <w:p w14:paraId="632F460D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Proven ability in planning, resourcing, and delivering large-scale technical projects on time with a strong track record of managing geographically diverse teams.</w:t>
      </w:r>
    </w:p>
    <w:p w14:paraId="279F474D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Proven skills in collaborating effectively with business sponsors, project managers, architects, developers, and testing teams to advocate quality requirements.</w:t>
      </w:r>
    </w:p>
    <w:p w14:paraId="247F2200" w14:textId="1F53D0F3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Strong people management skills with </w:t>
      </w:r>
      <w:r w:rsidR="000B52F6">
        <w:t>organizational</w:t>
      </w:r>
      <w:r>
        <w:t xml:space="preserve"> expertise, attention to detail, and demonstrated ability to deliver and succeed in demanding environments.</w:t>
      </w:r>
    </w:p>
    <w:p w14:paraId="3C48295A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Self-motivated team player with excellent analytical, communication, presentation, and co-ordination skills.</w:t>
      </w:r>
    </w:p>
    <w:p w14:paraId="3EDEC52D" w14:textId="77777777" w:rsidR="000B52F6" w:rsidRDefault="000B52F6">
      <w:pPr>
        <w:spacing w:before="260" w:after="60"/>
        <w:rPr>
          <w:b/>
          <w:bCs/>
          <w:color w:val="1F3864"/>
          <w:sz w:val="26"/>
          <w:szCs w:val="26"/>
        </w:rPr>
      </w:pPr>
    </w:p>
    <w:p w14:paraId="289AA4EF" w14:textId="77777777" w:rsidR="000B52F6" w:rsidRDefault="000B52F6">
      <w:pPr>
        <w:spacing w:before="260" w:after="60"/>
        <w:rPr>
          <w:b/>
          <w:bCs/>
          <w:color w:val="1F3864"/>
          <w:sz w:val="26"/>
          <w:szCs w:val="26"/>
        </w:rPr>
      </w:pPr>
    </w:p>
    <w:p w14:paraId="1B2D83DA" w14:textId="77777777" w:rsidR="000B52F6" w:rsidRDefault="000B52F6">
      <w:pPr>
        <w:spacing w:before="260" w:after="60"/>
        <w:rPr>
          <w:b/>
          <w:bCs/>
          <w:color w:val="1F3864"/>
          <w:sz w:val="26"/>
          <w:szCs w:val="26"/>
        </w:rPr>
      </w:pPr>
    </w:p>
    <w:p w14:paraId="376722E2" w14:textId="43EA1600" w:rsidR="00D16553" w:rsidRDefault="00000000">
      <w:pPr>
        <w:spacing w:before="260" w:after="60"/>
      </w:pPr>
      <w:r>
        <w:rPr>
          <w:b/>
          <w:bCs/>
          <w:color w:val="1F3864"/>
          <w:sz w:val="26"/>
          <w:szCs w:val="26"/>
        </w:rPr>
        <w:lastRenderedPageBreak/>
        <w:t>Key Achievements</w:t>
      </w:r>
    </w:p>
    <w:p w14:paraId="0AB212FE" w14:textId="77777777" w:rsidR="00D16553" w:rsidRDefault="00D16553">
      <w:pPr>
        <w:pBdr>
          <w:bottom w:val="single" w:sz="12" w:space="1" w:color="2E74B5"/>
        </w:pBd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80"/>
      </w:tblGrid>
      <w:tr w:rsidR="00D16553" w14:paraId="500F9FD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8D4EE"/>
              <w:left w:val="single" w:sz="4" w:space="0" w:color="B8D4EE"/>
              <w:bottom w:val="single" w:sz="4" w:space="0" w:color="B8D4EE"/>
              <w:right w:val="single" w:sz="4" w:space="0" w:color="B8D4EE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8F5A69" w14:textId="77777777" w:rsidR="00D16553" w:rsidRDefault="00000000" w:rsidP="000B52F6">
            <w:pPr>
              <w:pStyle w:val="ListParagraph"/>
              <w:numPr>
                <w:ilvl w:val="0"/>
                <w:numId w:val="3"/>
              </w:numPr>
              <w:spacing w:before="30" w:after="30" w:line="276" w:lineRule="auto"/>
            </w:pPr>
            <w:r>
              <w:t>Delivered 6 consecutive Deutsche Bank releases on time over 4 years with zero P1 production defects post sign-off.</w:t>
            </w:r>
          </w:p>
          <w:p w14:paraId="528C5A91" w14:textId="77777777" w:rsidR="00D16553" w:rsidRDefault="00000000" w:rsidP="000B52F6">
            <w:pPr>
              <w:pStyle w:val="ListParagraph"/>
              <w:numPr>
                <w:ilvl w:val="0"/>
                <w:numId w:val="3"/>
              </w:numPr>
              <w:spacing w:before="30" w:after="30" w:line="276" w:lineRule="auto"/>
            </w:pPr>
            <w:r>
              <w:t>Managed a 27-member offshore team across Deutsche Bank CCA with consistent on-time delivery and client satisfaction.</w:t>
            </w:r>
          </w:p>
        </w:tc>
        <w:tc>
          <w:tcPr>
            <w:tcW w:w="5080" w:type="dxa"/>
            <w:tcBorders>
              <w:top w:val="single" w:sz="4" w:space="0" w:color="B8D4EE"/>
              <w:left w:val="single" w:sz="4" w:space="0" w:color="B8D4EE"/>
              <w:bottom w:val="single" w:sz="4" w:space="0" w:color="B8D4EE"/>
              <w:right w:val="single" w:sz="4" w:space="0" w:color="B8D4EE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D7B4038" w14:textId="6998DF13" w:rsidR="00D16553" w:rsidRDefault="00000000" w:rsidP="000B52F6">
            <w:pPr>
              <w:pStyle w:val="ListParagraph"/>
              <w:numPr>
                <w:ilvl w:val="0"/>
                <w:numId w:val="3"/>
              </w:numPr>
              <w:spacing w:before="30" w:after="30" w:line="276" w:lineRule="auto"/>
            </w:pPr>
            <w:r>
              <w:t xml:space="preserve">Reduced regression cycle time through AI-based intelligent test selection, freeing capacity for </w:t>
            </w:r>
            <w:r w:rsidR="000B52F6">
              <w:t>exploration</w:t>
            </w:r>
            <w:r>
              <w:t xml:space="preserve"> and high-risk test coverage.</w:t>
            </w:r>
          </w:p>
          <w:p w14:paraId="2C5B927D" w14:textId="77777777" w:rsidR="00D16553" w:rsidRDefault="00000000" w:rsidP="000B52F6">
            <w:pPr>
              <w:pStyle w:val="ListParagraph"/>
              <w:numPr>
                <w:ilvl w:val="0"/>
                <w:numId w:val="3"/>
              </w:numPr>
              <w:spacing w:before="30" w:after="30" w:line="276" w:lineRule="auto"/>
            </w:pPr>
            <w:r>
              <w:t>Key contributor to ISO 27001 audit success across 3 consecutive cycles in PMO role; zero non-conformities raised against testing processes.</w:t>
            </w:r>
          </w:p>
        </w:tc>
      </w:tr>
      <w:tr w:rsidR="00D16553" w14:paraId="7707D9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B8D4EE"/>
              <w:left w:val="single" w:sz="4" w:space="0" w:color="B8D4EE"/>
              <w:bottom w:val="single" w:sz="4" w:space="0" w:color="B8D4EE"/>
              <w:right w:val="single" w:sz="4" w:space="0" w:color="B8D4EE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2742AE4" w14:textId="77777777" w:rsidR="00D16553" w:rsidRDefault="00000000" w:rsidP="000B52F6">
            <w:pPr>
              <w:pStyle w:val="ListParagraph"/>
              <w:numPr>
                <w:ilvl w:val="0"/>
                <w:numId w:val="3"/>
              </w:numPr>
              <w:spacing w:before="30" w:after="30" w:line="276" w:lineRule="auto"/>
            </w:pPr>
            <w:r>
              <w:t>Pioneered AI-driven test generation and defect prediction for banking trade processing systems, reducing manual test design effort by ~35%.</w:t>
            </w:r>
          </w:p>
        </w:tc>
        <w:tc>
          <w:tcPr>
            <w:tcW w:w="5080" w:type="dxa"/>
            <w:tcBorders>
              <w:top w:val="single" w:sz="4" w:space="0" w:color="B8D4EE"/>
              <w:left w:val="single" w:sz="4" w:space="0" w:color="B8D4EE"/>
              <w:bottom w:val="single" w:sz="4" w:space="0" w:color="B8D4EE"/>
              <w:right w:val="single" w:sz="4" w:space="0" w:color="B8D4EE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D9E2540" w14:textId="77777777" w:rsidR="00D16553" w:rsidRDefault="00000000" w:rsidP="000B52F6">
            <w:pPr>
              <w:pStyle w:val="ListParagraph"/>
              <w:numPr>
                <w:ilvl w:val="0"/>
                <w:numId w:val="3"/>
              </w:numPr>
              <w:spacing w:before="30" w:after="30" w:line="276" w:lineRule="auto"/>
            </w:pPr>
            <w:r>
              <w:t>Successfully transitioned teams from fully manual to hybrid AI-assisted testing model across 3 banking programmes at Citi and Deutsche Bank.</w:t>
            </w:r>
          </w:p>
        </w:tc>
      </w:tr>
    </w:tbl>
    <w:p w14:paraId="032EE3E8" w14:textId="77777777" w:rsidR="00D16553" w:rsidRDefault="00000000">
      <w:pPr>
        <w:spacing w:before="260" w:after="60"/>
      </w:pPr>
      <w:r>
        <w:rPr>
          <w:b/>
          <w:bCs/>
          <w:color w:val="1F3864"/>
          <w:sz w:val="26"/>
          <w:szCs w:val="26"/>
        </w:rPr>
        <w:t>Education / Certifications</w:t>
      </w:r>
    </w:p>
    <w:p w14:paraId="38E9F2F4" w14:textId="77777777" w:rsidR="00D16553" w:rsidRDefault="00D16553">
      <w:pPr>
        <w:pBdr>
          <w:bottom w:val="single" w:sz="12" w:space="1" w:color="2E74B5"/>
        </w:pBdr>
        <w:spacing w:after="80"/>
      </w:pPr>
    </w:p>
    <w:p w14:paraId="021A52EA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Project Management Professional (</w:t>
      </w:r>
      <w:r>
        <w:rPr>
          <w:b/>
          <w:bCs/>
        </w:rPr>
        <w:t>PMP®</w:t>
      </w:r>
      <w:r>
        <w:t>) – PMI</w:t>
      </w:r>
    </w:p>
    <w:p w14:paraId="46EB7E13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rPr>
          <w:b/>
          <w:bCs/>
        </w:rPr>
        <w:t>ISTQB Advanced Level Test Manager</w:t>
      </w:r>
      <w:r>
        <w:t xml:space="preserve"> (recommended) – aligned to current global testing leadership standards.</w:t>
      </w:r>
    </w:p>
    <w:p w14:paraId="5350790B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rPr>
          <w:b/>
          <w:bCs/>
        </w:rPr>
        <w:t>Certified Agile Tester (CAT)</w:t>
      </w:r>
      <w:r>
        <w:t xml:space="preserve"> – covers Agile testing processes and automation thinking.</w:t>
      </w:r>
    </w:p>
    <w:p w14:paraId="5140792E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rPr>
          <w:b/>
          <w:bCs/>
        </w:rPr>
        <w:t>AWS Cloud Practitioner</w:t>
      </w:r>
      <w:r>
        <w:t xml:space="preserve"> – relevant to cloud-hosted banking applications and modern test environments.</w:t>
      </w:r>
    </w:p>
    <w:p w14:paraId="3175BFEA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25+ years of progressive experience covering all SDLC phases: Requirements, Design Review, SIT, UAT, and Production Support.</w:t>
      </w:r>
    </w:p>
    <w:p w14:paraId="0D50448F" w14:textId="77777777" w:rsidR="00D16553" w:rsidRDefault="00000000">
      <w:pPr>
        <w:spacing w:before="260" w:after="60"/>
      </w:pPr>
      <w:r>
        <w:rPr>
          <w:b/>
          <w:bCs/>
          <w:color w:val="1F3864"/>
          <w:sz w:val="26"/>
          <w:szCs w:val="26"/>
        </w:rPr>
        <w:t>Management Skills</w:t>
      </w:r>
    </w:p>
    <w:p w14:paraId="5B62DF8A" w14:textId="77777777" w:rsidR="00D16553" w:rsidRDefault="00D16553">
      <w:pPr>
        <w:pBdr>
          <w:bottom w:val="single" w:sz="12" w:space="1" w:color="2E74B5"/>
        </w:pBdr>
        <w:spacing w:after="80"/>
      </w:pPr>
    </w:p>
    <w:p w14:paraId="7B2696CF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Experience in end-</w:t>
      </w:r>
      <w:proofErr w:type="gramStart"/>
      <w:r>
        <w:t>to-</w:t>
      </w:r>
      <w:proofErr w:type="gramEnd"/>
      <w:r>
        <w:t>end Project/Test Management including project scheduling, tracking, resourcing, and team management.</w:t>
      </w:r>
    </w:p>
    <w:p w14:paraId="12746FB3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Defined and enforced </w:t>
      </w:r>
      <w:r>
        <w:rPr>
          <w:b/>
          <w:bCs/>
        </w:rPr>
        <w:t>test governance frameworks</w:t>
      </w:r>
      <w:r>
        <w:t xml:space="preserve"> covering test entry/exit criteria, defect severity classifications, traceability matrices, and sign-off protocols.</w:t>
      </w:r>
    </w:p>
    <w:p w14:paraId="17EDDA1B" w14:textId="4E998BBD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Established </w:t>
      </w:r>
      <w:r>
        <w:rPr>
          <w:b/>
          <w:bCs/>
        </w:rPr>
        <w:t>Test Centre of Excellence (</w:t>
      </w:r>
      <w:proofErr w:type="spellStart"/>
      <w:r>
        <w:rPr>
          <w:b/>
          <w:bCs/>
        </w:rPr>
        <w:t>TCoE</w:t>
      </w:r>
      <w:proofErr w:type="spellEnd"/>
      <w:r>
        <w:rPr>
          <w:b/>
          <w:bCs/>
        </w:rPr>
        <w:t>)</w:t>
      </w:r>
      <w:r>
        <w:t xml:space="preserve"> practices to </w:t>
      </w:r>
      <w:r w:rsidR="000B52F6">
        <w:t>standardize</w:t>
      </w:r>
      <w:r>
        <w:t xml:space="preserve"> testing processes, tools, and metrics across programmes.</w:t>
      </w:r>
    </w:p>
    <w:p w14:paraId="1AD4FA81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Published </w:t>
      </w:r>
      <w:r>
        <w:rPr>
          <w:b/>
          <w:bCs/>
        </w:rPr>
        <w:t>test health dashboards</w:t>
      </w:r>
      <w:r>
        <w:t xml:space="preserve"> tracking defect density, test coverage %, pass/fail trends, and sprint velocity for executive visibility.</w:t>
      </w:r>
    </w:p>
    <w:p w14:paraId="779ADF48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Drove defect SLA adherence with defined P1/P2 resolution timelines in co-ordination with development leads.</w:t>
      </w:r>
    </w:p>
    <w:p w14:paraId="0B74C4BF" w14:textId="6050B690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Conducted </w:t>
      </w:r>
      <w:r>
        <w:rPr>
          <w:b/>
          <w:bCs/>
        </w:rPr>
        <w:t>risk-based testing (RBT)</w:t>
      </w:r>
      <w:r>
        <w:t xml:space="preserve"> to </w:t>
      </w:r>
      <w:r w:rsidR="000B52F6">
        <w:t>prioritize</w:t>
      </w:r>
      <w:r>
        <w:t xml:space="preserve"> test coverage on high-impact business areas and regulatory-critical modules.</w:t>
      </w:r>
    </w:p>
    <w:p w14:paraId="19AC82F8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Managed test environment provisioning, test data management, and deployment co-ordination for production releases.</w:t>
      </w:r>
    </w:p>
    <w:p w14:paraId="0A2924B0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Championed </w:t>
      </w:r>
      <w:r>
        <w:rPr>
          <w:b/>
          <w:bCs/>
        </w:rPr>
        <w:t>shift-left testing</w:t>
      </w:r>
      <w:r>
        <w:t xml:space="preserve"> practices by embedding QA early in the SDLC during requirements and design phases.</w:t>
      </w:r>
    </w:p>
    <w:p w14:paraId="67711714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lastRenderedPageBreak/>
        <w:t>Oversaw change impact analysis and regression scope determination for each release cycle.</w:t>
      </w:r>
    </w:p>
    <w:p w14:paraId="788F3B5F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Responsible for reporting weekly project status updates to senior management and clients; delivered executive-level risk and progress dashboards.</w:t>
      </w:r>
    </w:p>
    <w:p w14:paraId="29E594F0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Handled project delivery under stringent timelines and high pressure in high-visibility banking and financial services programmes.</w:t>
      </w:r>
    </w:p>
    <w:p w14:paraId="678F848A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Managed distributed offshore-onshore teams with defined </w:t>
      </w:r>
      <w:r>
        <w:rPr>
          <w:b/>
          <w:bCs/>
        </w:rPr>
        <w:t>RACI</w:t>
      </w:r>
      <w:r>
        <w:t xml:space="preserve"> across test leads, analysts, and automation engineers.</w:t>
      </w:r>
    </w:p>
    <w:p w14:paraId="07DC9BAC" w14:textId="1420F4C6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Evaluated and onboarded third-party testing </w:t>
      </w:r>
      <w:r w:rsidR="000B52F6">
        <w:t>vendors,</w:t>
      </w:r>
      <w:r>
        <w:t xml:space="preserve"> managed SLAs and deliverable quality standards.</w:t>
      </w:r>
    </w:p>
    <w:p w14:paraId="354CBA6D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Conducted skill-gap assessments and built team training plans aligned to project technology stack and </w:t>
      </w:r>
      <w:r>
        <w:rPr>
          <w:b/>
          <w:bCs/>
        </w:rPr>
        <w:t>AI tooling adoption</w:t>
      </w:r>
      <w:r>
        <w:t>.</w:t>
      </w:r>
    </w:p>
    <w:p w14:paraId="5B98B020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Responsible for resource rotation between offshore and onsite for better knowledge management.</w:t>
      </w:r>
    </w:p>
    <w:p w14:paraId="0BA9B53D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Responsible for project billing, invoicing, and financial performance monitoring.</w:t>
      </w:r>
    </w:p>
    <w:p w14:paraId="089A9112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Acted as liaison between management and testing team for requirements, Q&amp;A, and escalation resolution.</w:t>
      </w:r>
    </w:p>
    <w:p w14:paraId="2CBC23F3" w14:textId="77777777" w:rsidR="00D16553" w:rsidRDefault="00000000" w:rsidP="000B52F6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Responsible for QA sign-off for all production releases.</w:t>
      </w:r>
    </w:p>
    <w:p w14:paraId="48BBF4E6" w14:textId="77777777" w:rsidR="00D16553" w:rsidRDefault="00000000">
      <w:pPr>
        <w:spacing w:before="260" w:after="60"/>
      </w:pPr>
      <w:r>
        <w:rPr>
          <w:b/>
          <w:bCs/>
          <w:color w:val="1F3864"/>
          <w:sz w:val="26"/>
          <w:szCs w:val="26"/>
        </w:rPr>
        <w:t>Technical Skills</w:t>
      </w:r>
    </w:p>
    <w:p w14:paraId="6DAEEA4D" w14:textId="77777777" w:rsidR="00D16553" w:rsidRDefault="00D16553">
      <w:pPr>
        <w:pBdr>
          <w:bottom w:val="single" w:sz="12" w:space="1" w:color="2E74B5"/>
        </w:pBd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D16553" w14:paraId="4075504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5F8880" w14:textId="77777777" w:rsidR="00D16553" w:rsidRDefault="00000000">
            <w:r>
              <w:rPr>
                <w:b/>
                <w:bCs/>
                <w:color w:val="1F3864"/>
              </w:rPr>
              <w:t>Functional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049281" w14:textId="77777777" w:rsidR="00D16553" w:rsidRDefault="00000000">
            <w:r>
              <w:rPr>
                <w:b/>
                <w:bCs/>
                <w:color w:val="1F3864"/>
              </w:rPr>
              <w:t>Technology</w:t>
            </w:r>
          </w:p>
        </w:tc>
      </w:tr>
      <w:tr w:rsidR="00D16553" w14:paraId="053ED65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969A79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Internet Banking, Trade Processing &amp; Margin Lending applications</w:t>
            </w:r>
          </w:p>
          <w:p w14:paraId="7FB10180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Banking and Automobile industry domain knowledge</w:t>
            </w:r>
          </w:p>
          <w:p w14:paraId="44937AEB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Requirements definition, gap/impact analysis</w:t>
            </w:r>
          </w:p>
          <w:p w14:paraId="68DF671B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Risk-based testing (RBT) and test estimation</w:t>
            </w:r>
          </w:p>
          <w:p w14:paraId="5D835990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End-to-end testing, SIT, UAT, and production sign-off</w:t>
            </w:r>
          </w:p>
          <w:p w14:paraId="130FD297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Shift-left testing and continuous testing practices</w:t>
            </w:r>
          </w:p>
          <w:p w14:paraId="610EA632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Regulatory compliance testing (ISO 27001, SOX-aligned)</w:t>
            </w:r>
          </w:p>
          <w:p w14:paraId="0A0AC6FA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AI: Implemented AI-based test generation and defect prediction for banking applications</w:t>
            </w:r>
          </w:p>
          <w:p w14:paraId="1A6698B6" w14:textId="77777777" w:rsidR="000B52F6" w:rsidRDefault="000B52F6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  <w:rPr>
                <w:kern w:val="2"/>
                <w14:ligatures w14:val="standardContextual"/>
              </w:rPr>
            </w:pPr>
            <w:r>
              <w:rPr>
                <w:sz w:val="19"/>
                <w:szCs w:val="19"/>
              </w:rPr>
              <w:t xml:space="preserve">AI: Intelligent regression selection using </w:t>
            </w:r>
            <w:r>
              <w:rPr>
                <w:b/>
                <w:bCs/>
                <w:sz w:val="19"/>
                <w:szCs w:val="19"/>
              </w:rPr>
              <w:t>traceability- and dependency-based change impact analysis</w:t>
            </w:r>
          </w:p>
          <w:p w14:paraId="5F15505A" w14:textId="77777777" w:rsidR="000B52F6" w:rsidRDefault="000B52F6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  <w:rPr>
                <w:kern w:val="2"/>
                <w14:ligatures w14:val="standardContextual"/>
              </w:rPr>
            </w:pPr>
            <w:r>
              <w:rPr>
                <w:sz w:val="19"/>
                <w:szCs w:val="19"/>
              </w:rPr>
              <w:t xml:space="preserve">AI: Intelligent regression selection using </w:t>
            </w:r>
            <w:r>
              <w:rPr>
                <w:b/>
                <w:bCs/>
                <w:sz w:val="19"/>
                <w:szCs w:val="19"/>
              </w:rPr>
              <w:t>traceability- and dependency-based change impact analysis</w:t>
            </w:r>
          </w:p>
          <w:p w14:paraId="64101AD6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AI: AI-powered test data generation for banking scenarios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E266DF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Languages: SQL, C, C++, TSL, VB 6.0</w:t>
            </w:r>
          </w:p>
          <w:p w14:paraId="00915EC5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Databases: Oracle 8, MS Access 7.0</w:t>
            </w:r>
          </w:p>
          <w:p w14:paraId="63ED524D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Testing Tools: WinRunner, Quality Center (Test Director), QTP, OpenSTA</w:t>
            </w:r>
          </w:p>
          <w:p w14:paraId="227B50A8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AI Tools: Arios, AI-based test generation tools, intelligent test selection engines, self-healing automation frameworks</w:t>
            </w:r>
          </w:p>
          <w:p w14:paraId="6FD2058F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PM Tools: JIRA, MS Project, Microsoft VSS</w:t>
            </w:r>
          </w:p>
          <w:p w14:paraId="672C388E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Reporting: Test health dashboards, defect density metrics, coverage tracking, executive status reporting</w:t>
            </w:r>
          </w:p>
          <w:p w14:paraId="2682984C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Methodologies: Waterfall, Agile (Scrum, SAFe), Iterative</w:t>
            </w:r>
          </w:p>
          <w:p w14:paraId="7B1966FC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Compliance: ISO 27001, MSA/SOW contract governance</w:t>
            </w:r>
          </w:p>
          <w:p w14:paraId="1890C769" w14:textId="77777777" w:rsidR="00D16553" w:rsidRDefault="00000000" w:rsidP="000B52F6">
            <w:pPr>
              <w:pStyle w:val="ListParagraph"/>
              <w:numPr>
                <w:ilvl w:val="0"/>
                <w:numId w:val="2"/>
              </w:numPr>
              <w:spacing w:before="18" w:after="18" w:line="360" w:lineRule="auto"/>
            </w:pPr>
            <w:r>
              <w:rPr>
                <w:sz w:val="19"/>
                <w:szCs w:val="19"/>
              </w:rPr>
              <w:t>Core Banking Systems: Trade capture, cheque processing, margin lending, loan origination</w:t>
            </w:r>
          </w:p>
        </w:tc>
      </w:tr>
    </w:tbl>
    <w:p w14:paraId="05D35219" w14:textId="77777777" w:rsidR="000B52F6" w:rsidRDefault="000B52F6">
      <w:pPr>
        <w:spacing w:before="260" w:after="60"/>
        <w:rPr>
          <w:b/>
          <w:bCs/>
          <w:color w:val="1F3864"/>
          <w:sz w:val="26"/>
          <w:szCs w:val="26"/>
        </w:rPr>
      </w:pPr>
    </w:p>
    <w:p w14:paraId="56B1C795" w14:textId="0C0DBB33" w:rsidR="00D16553" w:rsidRDefault="00000000">
      <w:pPr>
        <w:spacing w:before="260" w:after="60"/>
      </w:pPr>
      <w:r>
        <w:rPr>
          <w:b/>
          <w:bCs/>
          <w:color w:val="1F3864"/>
          <w:sz w:val="26"/>
          <w:szCs w:val="26"/>
        </w:rPr>
        <w:t>Professional Experience</w:t>
      </w:r>
    </w:p>
    <w:p w14:paraId="7D428241" w14:textId="77777777" w:rsidR="00D16553" w:rsidRDefault="00D16553">
      <w:pPr>
        <w:pBdr>
          <w:bottom w:val="single" w:sz="12" w:space="1" w:color="2E74B5"/>
        </w:pBdr>
        <w:spacing w:after="80"/>
      </w:pPr>
    </w:p>
    <w:p w14:paraId="7B8C03BA" w14:textId="77777777" w:rsidR="00D16553" w:rsidRDefault="00000000">
      <w:pPr>
        <w:spacing w:before="40" w:after="60"/>
      </w:pPr>
      <w:r>
        <w:rPr>
          <w:b/>
          <w:bCs/>
          <w:color w:val="1F3864"/>
          <w:sz w:val="22"/>
          <w:szCs w:val="22"/>
        </w:rPr>
        <w:t>Oracle Financial Software Solutions Ltd, Chennai</w:t>
      </w:r>
      <w:r>
        <w:t xml:space="preserve">   —   Consultant Technical Manager   —   November 2002 – Present</w:t>
      </w:r>
    </w:p>
    <w:p w14:paraId="4577EA2F" w14:textId="77777777" w:rsidR="00D16553" w:rsidRDefault="00000000">
      <w:pPr>
        <w:spacing w:after="100"/>
      </w:pPr>
      <w:r>
        <w:rPr>
          <w:i/>
          <w:iCs/>
        </w:rPr>
        <w:t>Following are the projects and roles undertaken during this tenure.</w:t>
      </w:r>
    </w:p>
    <w:p w14:paraId="245FF168" w14:textId="77777777" w:rsidR="00D16553" w:rsidRPr="000B52F6" w:rsidRDefault="00000000">
      <w:pPr>
        <w:tabs>
          <w:tab w:val="right" w:pos="10080"/>
        </w:tabs>
        <w:spacing w:before="180" w:after="40"/>
        <w:rPr>
          <w:b/>
          <w:bCs/>
        </w:rPr>
      </w:pPr>
      <w:r>
        <w:rPr>
          <w:b/>
          <w:bCs/>
          <w:color w:val="1F3864"/>
          <w:sz w:val="22"/>
          <w:szCs w:val="22"/>
        </w:rPr>
        <w:t>Project Management Office (PMO) – Consulting Services</w:t>
      </w:r>
      <w:r>
        <w:rPr>
          <w:i/>
          <w:iCs/>
          <w:sz w:val="19"/>
          <w:szCs w:val="19"/>
        </w:rPr>
        <w:tab/>
      </w:r>
      <w:r w:rsidRPr="000B52F6">
        <w:rPr>
          <w:b/>
          <w:bCs/>
          <w:i/>
          <w:iCs/>
          <w:sz w:val="19"/>
          <w:szCs w:val="19"/>
        </w:rPr>
        <w:t>Feb 2020 – Present</w:t>
      </w:r>
    </w:p>
    <w:p w14:paraId="0FBCDE94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Role: Project Manager</w:t>
      </w:r>
    </w:p>
    <w:p w14:paraId="5BB3854B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>PMO handles monitoring of various activities from bid preparation, approval, and contract execution on behalf of Line of Business (</w:t>
      </w:r>
      <w:proofErr w:type="spellStart"/>
      <w:r>
        <w:rPr>
          <w:i/>
          <w:iCs/>
          <w:sz w:val="19"/>
          <w:szCs w:val="19"/>
        </w:rPr>
        <w:t>LoB</w:t>
      </w:r>
      <w:proofErr w:type="spellEnd"/>
      <w:r>
        <w:rPr>
          <w:i/>
          <w:iCs/>
          <w:sz w:val="19"/>
          <w:szCs w:val="19"/>
        </w:rPr>
        <w:t>) head. Responsible for project execution monitoring from initiation to final delivery, periodic health-check reports, risk mitigation, and implementing security practices and compliance.</w:t>
      </w:r>
    </w:p>
    <w:p w14:paraId="110D6A90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Assisted bid owner/teams in risk identification, rating, and mitigation for projects being planned/executed.</w:t>
      </w:r>
    </w:p>
    <w:p w14:paraId="4ABDC165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Ensured compliance with all contractual commitments in Master Services Agreement (MSA) and Statement of Work (SOW).</w:t>
      </w:r>
    </w:p>
    <w:p w14:paraId="6CB12A89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Ensured compliance with all local laws/regulations of the country of deployment.</w:t>
      </w:r>
    </w:p>
    <w:p w14:paraId="63B9CAB8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Co-ordinated with multiple internal stakeholders including legal teams for MSA and SOW review and execution.</w:t>
      </w:r>
    </w:p>
    <w:p w14:paraId="69A2E5E9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Participated in and enabled ISO 27001 internal and external audits; achieved zero non-conformities across 3 consecutive audit cycles.</w:t>
      </w:r>
    </w:p>
    <w:p w14:paraId="295AF928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Assisted business assessment and audit, and third-party supplier security audit co-ordination.</w:t>
      </w:r>
    </w:p>
    <w:p w14:paraId="22154162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Monitored project performance dashboards and reporting tools to ensure alignment with business objectives.</w:t>
      </w:r>
    </w:p>
    <w:p w14:paraId="247A1BE1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Ensured adherence to project management methodologies (Agile, Waterfall).</w:t>
      </w:r>
    </w:p>
    <w:p w14:paraId="7B8C40F4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Developed and delivered executive-level status reports, highlighting risks, issues, and progress.</w:t>
      </w:r>
    </w:p>
    <w:p w14:paraId="4EA4D603" w14:textId="4FBCB72A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Maintained </w:t>
      </w:r>
      <w:r w:rsidR="0065762C">
        <w:t>centralized</w:t>
      </w:r>
      <w:r>
        <w:t xml:space="preserve"> project documentation including project plans and change requests.</w:t>
      </w:r>
    </w:p>
    <w:p w14:paraId="24B31738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Identified, assessed, and tracked project risks and issues; drove mitigation and resolution strategies.</w:t>
      </w:r>
    </w:p>
    <w:p w14:paraId="058E88ED" w14:textId="6028D186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Monitored project budgets, forecasts, and financial </w:t>
      </w:r>
      <w:r w:rsidR="0065762C">
        <w:t>performance,</w:t>
      </w:r>
      <w:r>
        <w:t xml:space="preserve"> responsible for billing and invoicing activities.</w:t>
      </w:r>
    </w:p>
    <w:p w14:paraId="4827ADCF" w14:textId="4330A991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Supported vendor management and procurement </w:t>
      </w:r>
      <w:r w:rsidR="0065762C">
        <w:t>processes,</w:t>
      </w:r>
      <w:r>
        <w:t xml:space="preserve"> managed third-party SLAs and deliverable quality.</w:t>
      </w:r>
    </w:p>
    <w:p w14:paraId="3543C381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Championed adoption of </w:t>
      </w:r>
      <w:r>
        <w:rPr>
          <w:b/>
          <w:bCs/>
        </w:rPr>
        <w:t>AI-assisted project monitoring tools</w:t>
      </w:r>
      <w:r>
        <w:t xml:space="preserve"> to provide predictive risk alerts on schedule slippages and budget overruns, enabling proactive management for </w:t>
      </w:r>
      <w:proofErr w:type="spellStart"/>
      <w:r>
        <w:t>LoB</w:t>
      </w:r>
      <w:proofErr w:type="spellEnd"/>
      <w:r>
        <w:t xml:space="preserve"> leadership.</w:t>
      </w:r>
    </w:p>
    <w:p w14:paraId="03AFF586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Leveraged </w:t>
      </w:r>
      <w:r>
        <w:rPr>
          <w:b/>
          <w:bCs/>
        </w:rPr>
        <w:t>AI-powered reporting dashboards</w:t>
      </w:r>
      <w:r>
        <w:t xml:space="preserve"> to automate weekly status generation, reducing manual reporting effort and improving accuracy of executive communications.</w:t>
      </w:r>
    </w:p>
    <w:p w14:paraId="106AB800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Evaluated and recommended </w:t>
      </w:r>
      <w:r>
        <w:rPr>
          <w:b/>
          <w:bCs/>
        </w:rPr>
        <w:t>AI-based contract review tools</w:t>
      </w:r>
      <w:r>
        <w:t xml:space="preserve"> to accelerate MSA/SOW compliance checks, reducing manual review time on contractual documents.</w:t>
      </w:r>
    </w:p>
    <w:p w14:paraId="4A7F5D9D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4437A01A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6D25C742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66219CDB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692192D1" w14:textId="5D5A23F0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lastRenderedPageBreak/>
        <w:t>TMG CCA – Deutsche Bank Securities Inc, USA</w:t>
      </w:r>
      <w:r>
        <w:rPr>
          <w:i/>
          <w:iCs/>
          <w:sz w:val="19"/>
          <w:szCs w:val="19"/>
        </w:rPr>
        <w:tab/>
      </w:r>
      <w:r w:rsidRPr="000B52F6">
        <w:rPr>
          <w:b/>
          <w:bCs/>
          <w:i/>
          <w:iCs/>
          <w:sz w:val="19"/>
          <w:szCs w:val="19"/>
        </w:rPr>
        <w:t>Feb 2016 – Jan 2020</w:t>
      </w:r>
    </w:p>
    <w:p w14:paraId="480A4C51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Role: Testing Manager</w:t>
      </w:r>
    </w:p>
    <w:p w14:paraId="4E1EAAF3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 xml:space="preserve">Corrects &amp; Amendments (CCA) project provided monitoring mechanisms to detect fraudulent or malicious trade entries and systemic trade capture issues across front and </w:t>
      </w:r>
      <w:proofErr w:type="gramStart"/>
      <w:r>
        <w:rPr>
          <w:i/>
          <w:iCs/>
          <w:sz w:val="19"/>
          <w:szCs w:val="19"/>
        </w:rPr>
        <w:t>back office</w:t>
      </w:r>
      <w:proofErr w:type="gramEnd"/>
      <w:r>
        <w:rPr>
          <w:i/>
          <w:iCs/>
          <w:sz w:val="19"/>
          <w:szCs w:val="19"/>
        </w:rPr>
        <w:t xml:space="preserve"> activities, with Cognos-based reporting for high and medium risk applications.</w:t>
      </w:r>
    </w:p>
    <w:p w14:paraId="0990F8DC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Managed a 27-member </w:t>
      </w:r>
      <w:proofErr w:type="gramStart"/>
      <w:r>
        <w:t>team at</w:t>
      </w:r>
      <w:proofErr w:type="gramEnd"/>
      <w:r>
        <w:t xml:space="preserve"> offshore; involved in proposal meetings and client engagement.</w:t>
      </w:r>
    </w:p>
    <w:p w14:paraId="19A7B577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Prepared Test Plan, Test Strategies, estimations for project </w:t>
      </w:r>
      <w:proofErr w:type="gramStart"/>
      <w:r>
        <w:t>roll-outs</w:t>
      </w:r>
      <w:proofErr w:type="gramEnd"/>
      <w:r>
        <w:t xml:space="preserve">, and maintained </w:t>
      </w:r>
      <w:r>
        <w:rPr>
          <w:b/>
          <w:bCs/>
        </w:rPr>
        <w:t>traceability matrices</w:t>
      </w:r>
      <w:r>
        <w:t xml:space="preserve"> linking requirements to test cases to defects.</w:t>
      </w:r>
    </w:p>
    <w:p w14:paraId="51E949C8" w14:textId="6F78B8CC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Conducted </w:t>
      </w:r>
      <w:r>
        <w:rPr>
          <w:b/>
          <w:bCs/>
        </w:rPr>
        <w:t>risk-based testing (RBT)</w:t>
      </w:r>
      <w:r>
        <w:t xml:space="preserve"> to </w:t>
      </w:r>
      <w:r w:rsidR="0065762C">
        <w:t>prioritize</w:t>
      </w:r>
      <w:r>
        <w:t xml:space="preserve"> coverage on high-risk trade cancellation and amendment modules in the banking platform.</w:t>
      </w:r>
    </w:p>
    <w:p w14:paraId="7DC0564B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Published </w:t>
      </w:r>
      <w:r>
        <w:rPr>
          <w:b/>
          <w:bCs/>
        </w:rPr>
        <w:t>test health dashboards</w:t>
      </w:r>
      <w:r>
        <w:t xml:space="preserve"> tracking defect density, test coverage %, and milestone progress for client and senior management.</w:t>
      </w:r>
    </w:p>
    <w:p w14:paraId="56BB76E0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Responsible for UAT schedule and periodic reviews with UAT testers across regions; obtained formal UAT sign-off from business users.</w:t>
      </w:r>
    </w:p>
    <w:p w14:paraId="70CC647C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Co-ordinated with the development team to resolve UAT defects within defined SLA timelines; tracked P1/P2 defect closure rates.</w:t>
      </w:r>
    </w:p>
    <w:p w14:paraId="6C37E593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Responsible for weekly status updates to senior management/client and raising invoices for each milestone.</w:t>
      </w:r>
    </w:p>
    <w:p w14:paraId="376F3469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Tracked issues/risks; developed and presented mitigation plans to the client for schedule slippages.</w:t>
      </w:r>
    </w:p>
    <w:p w14:paraId="403A6B4C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Liaised between offshore and onsite teams to ensure smooth operations and good rapport.</w:t>
      </w:r>
    </w:p>
    <w:p w14:paraId="1C332392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Drove adoption of </w:t>
      </w:r>
      <w:r>
        <w:rPr>
          <w:b/>
          <w:bCs/>
        </w:rPr>
        <w:t>AI-based test generation tools</w:t>
      </w:r>
      <w:r>
        <w:t xml:space="preserve"> to auto-generate test cases from CCA business requirements, reducing test design cycle time by ~35% for trade monitoring scenarios.</w:t>
      </w:r>
    </w:p>
    <w:p w14:paraId="70E84D29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Implemented </w:t>
      </w:r>
      <w:r>
        <w:rPr>
          <w:b/>
          <w:bCs/>
        </w:rPr>
        <w:t>AI-driven defect prediction models</w:t>
      </w:r>
      <w:r>
        <w:t xml:space="preserve"> to flag high-risk modules in trade processing applications before test execution, enabling early mitigation and reducing late-cycle defect leakage.</w:t>
      </w:r>
    </w:p>
    <w:p w14:paraId="1AE515C8" w14:textId="45453D56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Presented </w:t>
      </w:r>
      <w:r>
        <w:rPr>
          <w:b/>
          <w:bCs/>
        </w:rPr>
        <w:t>AI adoption roadmap</w:t>
      </w:r>
      <w:r>
        <w:t xml:space="preserve"> to client stakeholders at Deutsche Bank, aligning testing </w:t>
      </w:r>
      <w:r w:rsidR="000B52F6">
        <w:t>modernization</w:t>
      </w:r>
      <w:r>
        <w:t xml:space="preserve"> with enterprise digital transformation goals.</w:t>
      </w:r>
    </w:p>
    <w:p w14:paraId="6181651B" w14:textId="13DCEDCD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DB FastCollect Re-engineering – Deutsche Bank, Singapore</w:t>
      </w:r>
      <w:r>
        <w:rPr>
          <w:i/>
          <w:iCs/>
          <w:sz w:val="19"/>
          <w:szCs w:val="19"/>
        </w:rPr>
        <w:tab/>
      </w:r>
      <w:r w:rsidRPr="000B52F6">
        <w:rPr>
          <w:b/>
          <w:bCs/>
          <w:i/>
          <w:iCs/>
          <w:sz w:val="19"/>
          <w:szCs w:val="19"/>
        </w:rPr>
        <w:t>Feb 2012 – Jan 2016</w:t>
      </w:r>
    </w:p>
    <w:p w14:paraId="3C10B9A4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Role: Testing Manager</w:t>
      </w:r>
    </w:p>
    <w:p w14:paraId="68AE9394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 xml:space="preserve">DBFastCollect is a cheque processing </w:t>
      </w:r>
      <w:proofErr w:type="gramStart"/>
      <w:r>
        <w:rPr>
          <w:i/>
          <w:iCs/>
          <w:sz w:val="19"/>
          <w:szCs w:val="19"/>
        </w:rPr>
        <w:t>system</w:t>
      </w:r>
      <w:proofErr w:type="gramEnd"/>
      <w:r>
        <w:rPr>
          <w:i/>
          <w:iCs/>
          <w:sz w:val="19"/>
          <w:szCs w:val="19"/>
        </w:rPr>
        <w:t xml:space="preserve"> migrated from PowerBuilder to a Java web-based framework. The project re-engineered core banking cheque-processing functionality while re-using the existing database.</w:t>
      </w:r>
    </w:p>
    <w:p w14:paraId="0C608E27" w14:textId="47956785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Managed a 20-member </w:t>
      </w:r>
      <w:proofErr w:type="gramStart"/>
      <w:r>
        <w:t>team at</w:t>
      </w:r>
      <w:proofErr w:type="gramEnd"/>
      <w:r>
        <w:t xml:space="preserve"> </w:t>
      </w:r>
      <w:proofErr w:type="gramStart"/>
      <w:r>
        <w:t>offshore;</w:t>
      </w:r>
      <w:proofErr w:type="gramEnd"/>
      <w:r>
        <w:t xml:space="preserve"> resource allocation across projects for better </w:t>
      </w:r>
      <w:r w:rsidR="000B52F6">
        <w:t>utilization</w:t>
      </w:r>
      <w:r>
        <w:t>.</w:t>
      </w:r>
    </w:p>
    <w:p w14:paraId="6F3A2B88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Prepared estimation for project </w:t>
      </w:r>
      <w:proofErr w:type="gramStart"/>
      <w:r>
        <w:t>roll-outs</w:t>
      </w:r>
      <w:proofErr w:type="gramEnd"/>
      <w:r>
        <w:t>, scheduled releases, and maintained test environment co-ordination for each cycle.</w:t>
      </w:r>
    </w:p>
    <w:p w14:paraId="25A4F78B" w14:textId="2CF85B6A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Involved in proposal meetings; responsible for raising invoices and </w:t>
      </w:r>
      <w:r w:rsidR="000B52F6">
        <w:t>realizations</w:t>
      </w:r>
      <w:r>
        <w:t xml:space="preserve"> for each milestone.</w:t>
      </w:r>
    </w:p>
    <w:p w14:paraId="44B96224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Managed testing activities across UT/IUT, SIT, and UAT; co-ordinated defect fixing in a timely manner.</w:t>
      </w:r>
    </w:p>
    <w:p w14:paraId="16F6E655" w14:textId="306B7B8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Reviewed weekly project status reports; responsible for resolving/</w:t>
      </w:r>
      <w:r w:rsidR="000B52F6">
        <w:t>minimizing</w:t>
      </w:r>
      <w:r>
        <w:t xml:space="preserve"> client escalations.</w:t>
      </w:r>
    </w:p>
    <w:p w14:paraId="18EF09E5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Provided sign-off upon acceptance of the software to progress to UAT; co-ordinated with UAT team for promotion.</w:t>
      </w:r>
    </w:p>
    <w:p w14:paraId="255B66D1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Involved in SQA activities and co-ordinated overall project activities; ensured </w:t>
      </w:r>
      <w:r>
        <w:rPr>
          <w:b/>
          <w:bCs/>
        </w:rPr>
        <w:t>shift-left testing</w:t>
      </w:r>
      <w:r>
        <w:t xml:space="preserve"> adoption during design reviews.</w:t>
      </w:r>
    </w:p>
    <w:p w14:paraId="08FCB1EB" w14:textId="77777777" w:rsidR="000B52F6" w:rsidRDefault="000B52F6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  <w:rPr>
          <w:kern w:val="2"/>
          <w14:ligatures w14:val="standardContextual"/>
        </w:rPr>
      </w:pPr>
      <w:r>
        <w:lastRenderedPageBreak/>
        <w:t xml:space="preserve">Implemented </w:t>
      </w:r>
      <w:r>
        <w:rPr>
          <w:b/>
          <w:bCs/>
        </w:rPr>
        <w:t>intelligent test selection</w:t>
      </w:r>
      <w:r>
        <w:t xml:space="preserve"> using </w:t>
      </w:r>
      <w:r>
        <w:rPr>
          <w:b/>
          <w:bCs/>
        </w:rPr>
        <w:t>traceability- and dependency-based change impact analysis</w:t>
      </w:r>
      <w:r>
        <w:t xml:space="preserve"> to identify the optimal regression suite for each cheque processing release, cutting regression execution time significantly.</w:t>
      </w:r>
    </w:p>
    <w:p w14:paraId="6E788A9A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Enabled </w:t>
      </w:r>
      <w:r>
        <w:rPr>
          <w:b/>
          <w:bCs/>
        </w:rPr>
        <w:t>AI-driven test data generation</w:t>
      </w:r>
      <w:r>
        <w:t xml:space="preserve"> for core banking cheque scenarios, eliminating manual data preparation effort and improving data variety for negative testing.</w:t>
      </w:r>
    </w:p>
    <w:p w14:paraId="216A22D1" w14:textId="77777777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Radar – Citi Bank, Australia</w:t>
      </w:r>
      <w:r>
        <w:rPr>
          <w:i/>
          <w:iCs/>
          <w:sz w:val="19"/>
          <w:szCs w:val="19"/>
        </w:rPr>
        <w:tab/>
      </w:r>
      <w:r w:rsidRPr="0034452C">
        <w:rPr>
          <w:b/>
          <w:bCs/>
          <w:i/>
          <w:iCs/>
          <w:sz w:val="19"/>
          <w:szCs w:val="19"/>
        </w:rPr>
        <w:t>Dec 2008 – Aug 2012</w:t>
      </w:r>
    </w:p>
    <w:p w14:paraId="7FC682EA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Role: Testing Manager</w:t>
      </w:r>
    </w:p>
    <w:p w14:paraId="7D9946C9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>Radar is a new Margin Lending application replacing an existing Power Builder/Sybase system, migrated to a Java web-based platform. The system evaluates client positions and provides loans based on stocks, options, and other financial instruments.</w:t>
      </w:r>
    </w:p>
    <w:p w14:paraId="7C3D8FEA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Managed a 4-member team at </w:t>
      </w:r>
      <w:proofErr w:type="gramStart"/>
      <w:r>
        <w:t>offshore;</w:t>
      </w:r>
      <w:proofErr w:type="gramEnd"/>
      <w:r>
        <w:t xml:space="preserve"> resource allocation, rotation between offshore and onsite for knowledge management.</w:t>
      </w:r>
    </w:p>
    <w:p w14:paraId="60C710CC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Prepared estimation for </w:t>
      </w:r>
      <w:proofErr w:type="gramStart"/>
      <w:r>
        <w:t>roll-outs</w:t>
      </w:r>
      <w:proofErr w:type="gramEnd"/>
      <w:r>
        <w:t>; reviewed weekly project status reports and reported status/issues to senior management.</w:t>
      </w:r>
    </w:p>
    <w:p w14:paraId="4FDC47A3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Managed testing activities (UT/IUT, SIT, UAT); co-ordinated overall project activities; provided software sign-off to move to UAT.</w:t>
      </w:r>
    </w:p>
    <w:p w14:paraId="50B516C6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Monitored team performance; participated in SQA activities.</w:t>
      </w:r>
    </w:p>
    <w:p w14:paraId="4E378C9C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Piloted </w:t>
      </w:r>
      <w:r>
        <w:rPr>
          <w:b/>
          <w:bCs/>
        </w:rPr>
        <w:t>self-healing automation scripts</w:t>
      </w:r>
      <w:r>
        <w:t xml:space="preserve"> using AI for DOM/UI changes in the margin lending web application, reducing automation maintenance overhead during iterative releases.</w:t>
      </w:r>
    </w:p>
    <w:p w14:paraId="441A1EFA" w14:textId="5F19B228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Applied </w:t>
      </w:r>
      <w:r>
        <w:rPr>
          <w:b/>
          <w:bCs/>
        </w:rPr>
        <w:t>risk-based testing (RBT)</w:t>
      </w:r>
      <w:r>
        <w:t xml:space="preserve"> </w:t>
      </w:r>
      <w:proofErr w:type="gramStart"/>
      <w:r>
        <w:t xml:space="preserve">to </w:t>
      </w:r>
      <w:r w:rsidR="0065762C">
        <w:t>prioritize</w:t>
      </w:r>
      <w:proofErr w:type="gramEnd"/>
      <w:r>
        <w:t xml:space="preserve"> margin lending scenarios with highest financial exposure, ensuring critical paths were covered within tight release timelines.</w:t>
      </w:r>
    </w:p>
    <w:p w14:paraId="392342A6" w14:textId="77777777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Advice Generation System (AGS) Phase II – Citi Bank, Singapore</w:t>
      </w:r>
      <w:r>
        <w:rPr>
          <w:i/>
          <w:iCs/>
          <w:sz w:val="19"/>
          <w:szCs w:val="19"/>
        </w:rPr>
        <w:tab/>
      </w:r>
      <w:r w:rsidRPr="0034452C">
        <w:rPr>
          <w:b/>
          <w:bCs/>
          <w:i/>
          <w:iCs/>
          <w:sz w:val="19"/>
          <w:szCs w:val="19"/>
        </w:rPr>
        <w:t>Aug 2008 – Nov 2008</w:t>
      </w:r>
    </w:p>
    <w:p w14:paraId="18C0AE60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Role: Testing Manager</w:t>
      </w:r>
    </w:p>
    <w:p w14:paraId="32EE6B13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>AGS enables operations/confirmation users to track trade documents sent to clients and counterparties and trace sign-off. The new system introduced automated consolidated confirmations, automated completeness checks, and MIS reporting to improve scalability and reduce operational risk.</w:t>
      </w:r>
    </w:p>
    <w:p w14:paraId="7F8E7557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Managed a 12-member team; prepared test plan and estimation for project </w:t>
      </w:r>
      <w:proofErr w:type="gramStart"/>
      <w:r>
        <w:t>roll-outs</w:t>
      </w:r>
      <w:proofErr w:type="gramEnd"/>
      <w:r>
        <w:t>.</w:t>
      </w:r>
    </w:p>
    <w:p w14:paraId="173888B6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Participated in requirement gathering and code walkthroughs with developers; analysis of requirements to determine testing types.</w:t>
      </w:r>
    </w:p>
    <w:p w14:paraId="6EE17C91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Maintained </w:t>
      </w:r>
      <w:r>
        <w:rPr>
          <w:b/>
          <w:bCs/>
        </w:rPr>
        <w:t>traceability matrices</w:t>
      </w:r>
      <w:r>
        <w:t>; allocated work for team ensuring timely deliveries.</w:t>
      </w:r>
    </w:p>
    <w:p w14:paraId="5B74A755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Co-ordinated test execution, defect reporting, and tracking defects to closure; QA sign-off for production releases.</w:t>
      </w:r>
    </w:p>
    <w:p w14:paraId="25444E02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Reviewed test cases and scripts prepared by team members; maintained version control using Microsoft VSS.</w:t>
      </w:r>
    </w:p>
    <w:p w14:paraId="48716C4E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Introduced </w:t>
      </w:r>
      <w:r>
        <w:rPr>
          <w:b/>
          <w:bCs/>
        </w:rPr>
        <w:t>AI-driven test data generation</w:t>
      </w:r>
      <w:r>
        <w:t xml:space="preserve"> for trade confirmation scenarios, eliminating manual preparation of </w:t>
      </w:r>
      <w:proofErr w:type="gramStart"/>
      <w:r>
        <w:t>counterparty</w:t>
      </w:r>
      <w:proofErr w:type="gramEnd"/>
      <w:r>
        <w:t xml:space="preserve"> and client data sets across multiple currencies.</w:t>
      </w:r>
    </w:p>
    <w:p w14:paraId="686A9EBA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1DCFF63C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2704CC82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1E5489D5" w14:textId="77777777" w:rsidR="0034452C" w:rsidRDefault="0034452C">
      <w:pPr>
        <w:tabs>
          <w:tab w:val="right" w:pos="10080"/>
        </w:tabs>
        <w:spacing w:before="180" w:after="40"/>
        <w:rPr>
          <w:b/>
          <w:bCs/>
          <w:color w:val="1F3864"/>
          <w:sz w:val="22"/>
          <w:szCs w:val="22"/>
        </w:rPr>
      </w:pPr>
    </w:p>
    <w:p w14:paraId="4254D469" w14:textId="7E264C92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IPO Blotter Application – Citi Bank, Singapore</w:t>
      </w:r>
      <w:r>
        <w:rPr>
          <w:i/>
          <w:iCs/>
          <w:sz w:val="19"/>
          <w:szCs w:val="19"/>
        </w:rPr>
        <w:tab/>
      </w:r>
      <w:r w:rsidRPr="0034452C">
        <w:rPr>
          <w:b/>
          <w:bCs/>
          <w:i/>
          <w:iCs/>
          <w:sz w:val="19"/>
          <w:szCs w:val="19"/>
        </w:rPr>
        <w:t>May 2008 – Aug 2008</w:t>
      </w:r>
    </w:p>
    <w:p w14:paraId="4B65A572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Role: Testing Manager</w:t>
      </w:r>
    </w:p>
    <w:p w14:paraId="1588F66F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>IPO Blotter is an automated system to streamline manual paper-based IPO and Fixed Income collection processes, introducing a new blotter for dealers and product monitoring for marketing, leveraging the existing EDT routing system.</w:t>
      </w:r>
    </w:p>
    <w:p w14:paraId="4262C901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Managed a 12-member team; prepared test plan and estimation for project </w:t>
      </w:r>
      <w:proofErr w:type="gramStart"/>
      <w:r>
        <w:t>roll-outs</w:t>
      </w:r>
      <w:proofErr w:type="gramEnd"/>
      <w:r>
        <w:t>.</w:t>
      </w:r>
    </w:p>
    <w:p w14:paraId="62C60C8B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Co-ordinated test case/script execution and defect reporting; QA sign-off for production releases.</w:t>
      </w:r>
    </w:p>
    <w:p w14:paraId="62DC20E3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Reviewed test cases and scripts; monitored team performance; involved in SQA activities and version control.</w:t>
      </w:r>
    </w:p>
    <w:p w14:paraId="31E68FFD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Applied </w:t>
      </w:r>
      <w:r>
        <w:rPr>
          <w:b/>
          <w:bCs/>
        </w:rPr>
        <w:t>shift-left testing</w:t>
      </w:r>
      <w:r>
        <w:t xml:space="preserve"> by engaging with requirements review sessions for IPO and Fixed Income business rules, reducing downstream defect discovery.</w:t>
      </w:r>
    </w:p>
    <w:p w14:paraId="752EA97C" w14:textId="77777777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WEB Re-Engineering Phase I – Citi Bank, Australia</w:t>
      </w:r>
      <w:r>
        <w:rPr>
          <w:i/>
          <w:iCs/>
          <w:sz w:val="19"/>
          <w:szCs w:val="19"/>
        </w:rPr>
        <w:tab/>
      </w:r>
      <w:r w:rsidRPr="0034452C">
        <w:rPr>
          <w:b/>
          <w:bCs/>
          <w:i/>
          <w:iCs/>
          <w:sz w:val="19"/>
          <w:szCs w:val="19"/>
        </w:rPr>
        <w:t>Oct 2007 – May 2008</w:t>
      </w:r>
    </w:p>
    <w:p w14:paraId="1A28EC51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Role: Testing Manager</w:t>
      </w:r>
    </w:p>
    <w:p w14:paraId="2EFE930E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>Web Re-engineering migrated Access AU (Citi Australian private client website) and WebMargin to a robust, scalable architecture, consolidating authentication tools (ECIF Admin and WebSec) into a single Web Administrative Tool (WAT).</w:t>
      </w:r>
    </w:p>
    <w:p w14:paraId="775C3954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Managed a 10-member team; prepared test plan and estimation for project </w:t>
      </w:r>
      <w:proofErr w:type="gramStart"/>
      <w:r>
        <w:t>roll-outs</w:t>
      </w:r>
      <w:proofErr w:type="gramEnd"/>
      <w:r>
        <w:t>.</w:t>
      </w:r>
    </w:p>
    <w:p w14:paraId="28104307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Participated in requirement gathering, analysis, and code walkthroughs with developers.</w:t>
      </w:r>
    </w:p>
    <w:p w14:paraId="12E83298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Co-ordinated test execution and defect reporting; QA sign-off for production releases.</w:t>
      </w:r>
    </w:p>
    <w:p w14:paraId="70E9BCE5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Reviewed test cases, scripts, and team deliverables; monitored team performance; involved in SQA activities and version control.</w:t>
      </w:r>
    </w:p>
    <w:p w14:paraId="52008890" w14:textId="77777777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Mortgage Loan Origination System (Empower) – Green Point Mortgage, USA</w:t>
      </w:r>
      <w:r>
        <w:rPr>
          <w:i/>
          <w:iCs/>
          <w:sz w:val="19"/>
          <w:szCs w:val="19"/>
        </w:rPr>
        <w:tab/>
      </w:r>
      <w:r w:rsidRPr="0034452C">
        <w:rPr>
          <w:b/>
          <w:bCs/>
          <w:i/>
          <w:iCs/>
          <w:sz w:val="19"/>
          <w:szCs w:val="19"/>
        </w:rPr>
        <w:t>Nov 2002 – Aug 2007</w:t>
      </w:r>
    </w:p>
    <w:p w14:paraId="7983E163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 xml:space="preserve">Role: Testing </w:t>
      </w:r>
      <w:proofErr w:type="gramStart"/>
      <w:r>
        <w:rPr>
          <w:b/>
          <w:bCs/>
          <w:i/>
          <w:iCs/>
          <w:color w:val="4472C4"/>
        </w:rPr>
        <w:t>Manager  (</w:t>
      </w:r>
      <w:proofErr w:type="gramEnd"/>
      <w:r>
        <w:rPr>
          <w:b/>
          <w:bCs/>
          <w:i/>
          <w:iCs/>
          <w:color w:val="4472C4"/>
        </w:rPr>
        <w:t>incl. onsite at Novato, California, USA — Apr 2004 to Mar 2006)</w:t>
      </w:r>
    </w:p>
    <w:p w14:paraId="536A9471" w14:textId="77777777" w:rsidR="00D16553" w:rsidRDefault="00000000" w:rsidP="0034452C">
      <w:pPr>
        <w:spacing w:after="70" w:line="360" w:lineRule="auto"/>
        <w:jc w:val="both"/>
      </w:pPr>
      <w:r>
        <w:rPr>
          <w:b/>
          <w:bCs/>
          <w:color w:val="1F3864"/>
          <w:sz w:val="19"/>
          <w:szCs w:val="19"/>
        </w:rPr>
        <w:t xml:space="preserve">Project Summary: </w:t>
      </w:r>
      <w:r>
        <w:rPr>
          <w:i/>
          <w:iCs/>
          <w:sz w:val="19"/>
          <w:szCs w:val="19"/>
        </w:rPr>
        <w:t xml:space="preserve">Green Point Mortgage migrated from Gallagher Millennium to Empower, comprising </w:t>
      </w:r>
      <w:proofErr w:type="gramStart"/>
      <w:r>
        <w:rPr>
          <w:i/>
          <w:iCs/>
          <w:sz w:val="19"/>
          <w:szCs w:val="19"/>
        </w:rPr>
        <w:t>Pre-Funding</w:t>
      </w:r>
      <w:proofErr w:type="gramEnd"/>
      <w:r>
        <w:rPr>
          <w:i/>
          <w:iCs/>
          <w:sz w:val="19"/>
          <w:szCs w:val="19"/>
        </w:rPr>
        <w:t xml:space="preserve"> (loan origination via Citrix thin client) and </w:t>
      </w:r>
      <w:proofErr w:type="gramStart"/>
      <w:r>
        <w:rPr>
          <w:i/>
          <w:iCs/>
          <w:sz w:val="19"/>
          <w:szCs w:val="19"/>
        </w:rPr>
        <w:t>Post-Funding</w:t>
      </w:r>
      <w:proofErr w:type="gramEnd"/>
      <w:r>
        <w:rPr>
          <w:i/>
          <w:iCs/>
          <w:sz w:val="19"/>
          <w:szCs w:val="19"/>
        </w:rPr>
        <w:t xml:space="preserve"> (.NET/IE-based) subsystems, to address performance and support issues in their Loan Origination System.</w:t>
      </w:r>
    </w:p>
    <w:p w14:paraId="3ACD8818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Managed a 12-member team; involved in proposal meetings and requirement gathering with users and developers.</w:t>
      </w:r>
    </w:p>
    <w:p w14:paraId="79EAE0C6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Prepared test plan and estimation for project </w:t>
      </w:r>
      <w:proofErr w:type="gramStart"/>
      <w:r>
        <w:t>roll-outs</w:t>
      </w:r>
      <w:proofErr w:type="gramEnd"/>
      <w:r>
        <w:t xml:space="preserve">; conducted </w:t>
      </w:r>
      <w:r>
        <w:rPr>
          <w:b/>
          <w:bCs/>
        </w:rPr>
        <w:t>risk-based testing</w:t>
      </w:r>
      <w:r>
        <w:t xml:space="preserve"> across Pre-Funding, Pricing, Interfaces, Reports, and Documents modules.</w:t>
      </w:r>
    </w:p>
    <w:p w14:paraId="42BE06E3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 xml:space="preserve">Maintained </w:t>
      </w:r>
      <w:r>
        <w:rPr>
          <w:b/>
          <w:bCs/>
        </w:rPr>
        <w:t>traceability matrices</w:t>
      </w:r>
      <w:r>
        <w:t xml:space="preserve"> linking business requirements to test scenarios across loan origination process flows.</w:t>
      </w:r>
    </w:p>
    <w:p w14:paraId="0F1B0F28" w14:textId="10CC040A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Provided clarifications for offshore teams; reported status/issues to senior management; resolved/</w:t>
      </w:r>
      <w:r w:rsidR="0034452C">
        <w:t>minimized</w:t>
      </w:r>
      <w:r>
        <w:t xml:space="preserve"> client escalations.</w:t>
      </w:r>
    </w:p>
    <w:p w14:paraId="1C211919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Made QA sign-off for production releases from client site; participated in user training; prepared and executed performance tests.</w:t>
      </w:r>
    </w:p>
    <w:p w14:paraId="3CCC83F6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Followed up on billing activities; co-ordinated with onsite/offshore teams for test execution and defect reporting.</w:t>
      </w:r>
    </w:p>
    <w:p w14:paraId="37D126F5" w14:textId="77777777" w:rsidR="0034452C" w:rsidRDefault="0034452C">
      <w:pPr>
        <w:spacing w:before="260" w:after="60"/>
        <w:rPr>
          <w:b/>
          <w:bCs/>
          <w:color w:val="1F3864"/>
          <w:sz w:val="26"/>
          <w:szCs w:val="26"/>
        </w:rPr>
      </w:pPr>
    </w:p>
    <w:p w14:paraId="6DBF4E0C" w14:textId="77777777" w:rsidR="0034452C" w:rsidRDefault="0034452C">
      <w:pPr>
        <w:spacing w:before="260" w:after="60"/>
        <w:rPr>
          <w:b/>
          <w:bCs/>
          <w:color w:val="1F3864"/>
          <w:sz w:val="26"/>
          <w:szCs w:val="26"/>
        </w:rPr>
      </w:pPr>
    </w:p>
    <w:p w14:paraId="0CEF50D5" w14:textId="6DD05E51" w:rsidR="00D16553" w:rsidRDefault="00000000">
      <w:pPr>
        <w:spacing w:before="260" w:after="60"/>
      </w:pPr>
      <w:r>
        <w:rPr>
          <w:b/>
          <w:bCs/>
          <w:color w:val="1F3864"/>
          <w:sz w:val="26"/>
          <w:szCs w:val="26"/>
        </w:rPr>
        <w:t>Previous Experience</w:t>
      </w:r>
    </w:p>
    <w:p w14:paraId="53FCB466" w14:textId="77777777" w:rsidR="00D16553" w:rsidRDefault="00D16553">
      <w:pPr>
        <w:pBdr>
          <w:bottom w:val="single" w:sz="12" w:space="1" w:color="2E74B5"/>
        </w:pBdr>
        <w:spacing w:after="80"/>
      </w:pPr>
    </w:p>
    <w:p w14:paraId="20A18FAA" w14:textId="77777777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Silverline Technologies, Chennai</w:t>
      </w:r>
      <w:r>
        <w:rPr>
          <w:i/>
          <w:iCs/>
          <w:sz w:val="19"/>
          <w:szCs w:val="19"/>
        </w:rPr>
        <w:tab/>
      </w:r>
      <w:r w:rsidRPr="0034452C">
        <w:rPr>
          <w:b/>
          <w:bCs/>
          <w:i/>
          <w:iCs/>
          <w:sz w:val="19"/>
          <w:szCs w:val="19"/>
        </w:rPr>
        <w:t>Jul 2000 – Oct 2002</w:t>
      </w:r>
    </w:p>
    <w:p w14:paraId="711121BB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Software Quality Engineer</w:t>
      </w:r>
    </w:p>
    <w:p w14:paraId="3947ECE2" w14:textId="77777777" w:rsidR="00D16553" w:rsidRDefault="00000000" w:rsidP="0034452C">
      <w:pPr>
        <w:spacing w:before="30" w:after="20" w:line="360" w:lineRule="auto"/>
        <w:jc w:val="both"/>
      </w:pPr>
      <w:r>
        <w:rPr>
          <w:b/>
          <w:bCs/>
        </w:rPr>
        <w:t xml:space="preserve">Volkswagen Get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Quote – Volkswagen of America, USA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May 2002 – Oct 2002)   |   Role: Testing Lead</w:t>
      </w:r>
    </w:p>
    <w:p w14:paraId="17576DF3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Worked as offshore test lead; developed test plan, test strategy, and WinRunner/TSL automation scripts.</w:t>
      </w:r>
    </w:p>
    <w:p w14:paraId="1021C092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Reviewed test cases, co-ordinated with onsite quality manager; wrote detailed test requirements in Test Director.</w:t>
      </w:r>
    </w:p>
    <w:p w14:paraId="79E56AD7" w14:textId="77777777" w:rsidR="00D16553" w:rsidRDefault="00000000" w:rsidP="0034452C">
      <w:pPr>
        <w:spacing w:before="50" w:after="20" w:line="360" w:lineRule="auto"/>
        <w:jc w:val="both"/>
      </w:pPr>
      <w:r>
        <w:rPr>
          <w:b/>
          <w:bCs/>
        </w:rPr>
        <w:t>VW.com Applications – Volkswagen of America, USA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Oct 2000 – Apr 2002)   |   Role: Tester</w:t>
      </w:r>
    </w:p>
    <w:p w14:paraId="7140B715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System-level testing for various VW.com applications; test plan development, scripting in TSL/WinRunner, regression automation.</w:t>
      </w:r>
    </w:p>
    <w:p w14:paraId="5ABC9FEE" w14:textId="77777777" w:rsidR="00D16553" w:rsidRDefault="00000000" w:rsidP="0034452C">
      <w:pPr>
        <w:spacing w:before="50" w:after="20" w:line="360" w:lineRule="auto"/>
        <w:jc w:val="both"/>
      </w:pPr>
      <w:r>
        <w:rPr>
          <w:b/>
          <w:bCs/>
        </w:rPr>
        <w:t>UK Online Wallet – American Express, UK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Jul 2000 – Oct 2000)   |   Role: Tester</w:t>
      </w:r>
    </w:p>
    <w:p w14:paraId="11505EAE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Offshore team member; developed test plan; performed functional, navigational, and regression testing.</w:t>
      </w:r>
    </w:p>
    <w:p w14:paraId="534CFE4B" w14:textId="77777777" w:rsidR="00D16553" w:rsidRDefault="00000000">
      <w:pPr>
        <w:tabs>
          <w:tab w:val="right" w:pos="10080"/>
        </w:tabs>
        <w:spacing w:before="180" w:after="40"/>
      </w:pPr>
      <w:r>
        <w:rPr>
          <w:b/>
          <w:bCs/>
          <w:color w:val="1F3864"/>
          <w:sz w:val="22"/>
          <w:szCs w:val="22"/>
        </w:rPr>
        <w:t>Symmetric Technologies &amp; Solutions, Coimbatore</w:t>
      </w:r>
      <w:r>
        <w:rPr>
          <w:i/>
          <w:iCs/>
          <w:sz w:val="19"/>
          <w:szCs w:val="19"/>
        </w:rPr>
        <w:tab/>
      </w:r>
      <w:r w:rsidRPr="0034452C">
        <w:rPr>
          <w:b/>
          <w:bCs/>
          <w:i/>
          <w:iCs/>
          <w:sz w:val="19"/>
          <w:szCs w:val="19"/>
        </w:rPr>
        <w:t>Feb 2000 – Jul 2000</w:t>
      </w:r>
    </w:p>
    <w:p w14:paraId="4BC46F38" w14:textId="77777777" w:rsidR="00D16553" w:rsidRDefault="00000000">
      <w:pPr>
        <w:spacing w:after="50"/>
      </w:pPr>
      <w:r>
        <w:rPr>
          <w:b/>
          <w:bCs/>
          <w:i/>
          <w:iCs/>
          <w:color w:val="4472C4"/>
        </w:rPr>
        <w:t>Programmer</w:t>
      </w:r>
    </w:p>
    <w:p w14:paraId="49EB875E" w14:textId="77777777" w:rsidR="00D16553" w:rsidRDefault="00000000" w:rsidP="0034452C">
      <w:pPr>
        <w:pStyle w:val="ListParagraph"/>
        <w:numPr>
          <w:ilvl w:val="0"/>
          <w:numId w:val="2"/>
        </w:numPr>
        <w:spacing w:before="24" w:after="24" w:line="360" w:lineRule="auto"/>
        <w:jc w:val="both"/>
      </w:pPr>
      <w:r>
        <w:t>Worked on Cotton Maintenance System and Compact Accounting System; involved in system study, design, development, testing, packaging, and installation.</w:t>
      </w:r>
    </w:p>
    <w:sectPr w:rsidR="00D16553">
      <w:pgSz w:w="12240" w:h="15840"/>
      <w:pgMar w:top="860" w:right="1080" w:bottom="8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7516"/>
    <w:multiLevelType w:val="hybridMultilevel"/>
    <w:tmpl w:val="47D295F2"/>
    <w:lvl w:ilvl="0" w:tplc="CA4ED174">
      <w:start w:val="1"/>
      <w:numFmt w:val="bullet"/>
      <w:lvlText w:val="•"/>
      <w:lvlJc w:val="left"/>
      <w:pPr>
        <w:ind w:left="480" w:hanging="240"/>
      </w:pPr>
    </w:lvl>
    <w:lvl w:ilvl="1" w:tplc="F4EED886">
      <w:numFmt w:val="decimal"/>
      <w:lvlText w:val=""/>
      <w:lvlJc w:val="left"/>
    </w:lvl>
    <w:lvl w:ilvl="2" w:tplc="1108D5C4">
      <w:numFmt w:val="decimal"/>
      <w:lvlText w:val=""/>
      <w:lvlJc w:val="left"/>
    </w:lvl>
    <w:lvl w:ilvl="3" w:tplc="5E9E3CC8">
      <w:numFmt w:val="decimal"/>
      <w:lvlText w:val=""/>
      <w:lvlJc w:val="left"/>
    </w:lvl>
    <w:lvl w:ilvl="4" w:tplc="3B9070C8">
      <w:numFmt w:val="decimal"/>
      <w:lvlText w:val=""/>
      <w:lvlJc w:val="left"/>
    </w:lvl>
    <w:lvl w:ilvl="5" w:tplc="20D287C4">
      <w:numFmt w:val="decimal"/>
      <w:lvlText w:val=""/>
      <w:lvlJc w:val="left"/>
    </w:lvl>
    <w:lvl w:ilvl="6" w:tplc="D486AD06">
      <w:numFmt w:val="decimal"/>
      <w:lvlText w:val=""/>
      <w:lvlJc w:val="left"/>
    </w:lvl>
    <w:lvl w:ilvl="7" w:tplc="46FECEB2">
      <w:numFmt w:val="decimal"/>
      <w:lvlText w:val=""/>
      <w:lvlJc w:val="left"/>
    </w:lvl>
    <w:lvl w:ilvl="8" w:tplc="3C003E20">
      <w:numFmt w:val="decimal"/>
      <w:lvlText w:val=""/>
      <w:lvlJc w:val="left"/>
    </w:lvl>
  </w:abstractNum>
  <w:abstractNum w:abstractNumId="1" w15:restartNumberingAfterBreak="0">
    <w:nsid w:val="187E4E12"/>
    <w:multiLevelType w:val="hybridMultilevel"/>
    <w:tmpl w:val="8DFECEEE"/>
    <w:lvl w:ilvl="0" w:tplc="3544E744">
      <w:start w:val="1"/>
      <w:numFmt w:val="bullet"/>
      <w:lvlText w:val="●"/>
      <w:lvlJc w:val="left"/>
      <w:pPr>
        <w:ind w:left="720" w:hanging="360"/>
      </w:pPr>
    </w:lvl>
    <w:lvl w:ilvl="1" w:tplc="9DFEB056">
      <w:start w:val="1"/>
      <w:numFmt w:val="bullet"/>
      <w:lvlText w:val="○"/>
      <w:lvlJc w:val="left"/>
      <w:pPr>
        <w:ind w:left="1440" w:hanging="360"/>
      </w:pPr>
    </w:lvl>
    <w:lvl w:ilvl="2" w:tplc="6B32F994">
      <w:start w:val="1"/>
      <w:numFmt w:val="bullet"/>
      <w:lvlText w:val="■"/>
      <w:lvlJc w:val="left"/>
      <w:pPr>
        <w:ind w:left="2160" w:hanging="360"/>
      </w:pPr>
    </w:lvl>
    <w:lvl w:ilvl="3" w:tplc="2CDC7D8A">
      <w:start w:val="1"/>
      <w:numFmt w:val="bullet"/>
      <w:lvlText w:val="●"/>
      <w:lvlJc w:val="left"/>
      <w:pPr>
        <w:ind w:left="2880" w:hanging="360"/>
      </w:pPr>
    </w:lvl>
    <w:lvl w:ilvl="4" w:tplc="A810FE68">
      <w:start w:val="1"/>
      <w:numFmt w:val="bullet"/>
      <w:lvlText w:val="○"/>
      <w:lvlJc w:val="left"/>
      <w:pPr>
        <w:ind w:left="3600" w:hanging="360"/>
      </w:pPr>
    </w:lvl>
    <w:lvl w:ilvl="5" w:tplc="741E482E">
      <w:start w:val="1"/>
      <w:numFmt w:val="bullet"/>
      <w:lvlText w:val="■"/>
      <w:lvlJc w:val="left"/>
      <w:pPr>
        <w:ind w:left="4320" w:hanging="360"/>
      </w:pPr>
    </w:lvl>
    <w:lvl w:ilvl="6" w:tplc="5B7E46F6">
      <w:start w:val="1"/>
      <w:numFmt w:val="bullet"/>
      <w:lvlText w:val="●"/>
      <w:lvlJc w:val="left"/>
      <w:pPr>
        <w:ind w:left="5040" w:hanging="360"/>
      </w:pPr>
    </w:lvl>
    <w:lvl w:ilvl="7" w:tplc="D59A35B4">
      <w:start w:val="1"/>
      <w:numFmt w:val="bullet"/>
      <w:lvlText w:val="●"/>
      <w:lvlJc w:val="left"/>
      <w:pPr>
        <w:ind w:left="5760" w:hanging="360"/>
      </w:pPr>
    </w:lvl>
    <w:lvl w:ilvl="8" w:tplc="A072BD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2B799B"/>
    <w:multiLevelType w:val="multilevel"/>
    <w:tmpl w:val="F33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A0F0E"/>
    <w:multiLevelType w:val="multilevel"/>
    <w:tmpl w:val="806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A6070"/>
    <w:multiLevelType w:val="hybridMultilevel"/>
    <w:tmpl w:val="085C1148"/>
    <w:lvl w:ilvl="0" w:tplc="6AEA0504">
      <w:start w:val="1"/>
      <w:numFmt w:val="bullet"/>
      <w:lvlText w:val="✓"/>
      <w:lvlJc w:val="left"/>
      <w:pPr>
        <w:ind w:left="480" w:hanging="240"/>
      </w:pPr>
    </w:lvl>
    <w:lvl w:ilvl="1" w:tplc="BA443A32">
      <w:numFmt w:val="decimal"/>
      <w:lvlText w:val=""/>
      <w:lvlJc w:val="left"/>
    </w:lvl>
    <w:lvl w:ilvl="2" w:tplc="DAB02138">
      <w:numFmt w:val="decimal"/>
      <w:lvlText w:val=""/>
      <w:lvlJc w:val="left"/>
    </w:lvl>
    <w:lvl w:ilvl="3" w:tplc="C5D8A88E">
      <w:numFmt w:val="decimal"/>
      <w:lvlText w:val=""/>
      <w:lvlJc w:val="left"/>
    </w:lvl>
    <w:lvl w:ilvl="4" w:tplc="F73AFA1A">
      <w:numFmt w:val="decimal"/>
      <w:lvlText w:val=""/>
      <w:lvlJc w:val="left"/>
    </w:lvl>
    <w:lvl w:ilvl="5" w:tplc="39DE64F6">
      <w:numFmt w:val="decimal"/>
      <w:lvlText w:val=""/>
      <w:lvlJc w:val="left"/>
    </w:lvl>
    <w:lvl w:ilvl="6" w:tplc="C10ED33E">
      <w:numFmt w:val="decimal"/>
      <w:lvlText w:val=""/>
      <w:lvlJc w:val="left"/>
    </w:lvl>
    <w:lvl w:ilvl="7" w:tplc="956CC2D6">
      <w:numFmt w:val="decimal"/>
      <w:lvlText w:val=""/>
      <w:lvlJc w:val="left"/>
    </w:lvl>
    <w:lvl w:ilvl="8" w:tplc="0DB08C54">
      <w:numFmt w:val="decimal"/>
      <w:lvlText w:val=""/>
      <w:lvlJc w:val="left"/>
    </w:lvl>
  </w:abstractNum>
  <w:abstractNum w:abstractNumId="5" w15:restartNumberingAfterBreak="0">
    <w:nsid w:val="742E48D4"/>
    <w:multiLevelType w:val="multilevel"/>
    <w:tmpl w:val="7488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33403"/>
    <w:multiLevelType w:val="multilevel"/>
    <w:tmpl w:val="30F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C7421"/>
    <w:multiLevelType w:val="multilevel"/>
    <w:tmpl w:val="DF5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763061">
    <w:abstractNumId w:val="1"/>
    <w:lvlOverride w:ilvl="0">
      <w:startOverride w:val="1"/>
    </w:lvlOverride>
  </w:num>
  <w:num w:numId="2" w16cid:durableId="563762850">
    <w:abstractNumId w:val="0"/>
    <w:lvlOverride w:ilvl="0">
      <w:startOverride w:val="1"/>
    </w:lvlOverride>
  </w:num>
  <w:num w:numId="3" w16cid:durableId="545335480">
    <w:abstractNumId w:val="4"/>
    <w:lvlOverride w:ilvl="0">
      <w:startOverride w:val="1"/>
    </w:lvlOverride>
  </w:num>
  <w:num w:numId="4" w16cid:durableId="259607371">
    <w:abstractNumId w:val="7"/>
  </w:num>
  <w:num w:numId="5" w16cid:durableId="1838572054">
    <w:abstractNumId w:val="3"/>
  </w:num>
  <w:num w:numId="6" w16cid:durableId="1710910000">
    <w:abstractNumId w:val="5"/>
  </w:num>
  <w:num w:numId="7" w16cid:durableId="360210216">
    <w:abstractNumId w:val="6"/>
  </w:num>
  <w:num w:numId="8" w16cid:durableId="818496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553"/>
    <w:rsid w:val="000B52F6"/>
    <w:rsid w:val="00124E2F"/>
    <w:rsid w:val="0034452C"/>
    <w:rsid w:val="0065762C"/>
    <w:rsid w:val="00D1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497A"/>
  <w15:docId w15:val="{A0A5B738-8EEA-4F23-B424-D4DFD331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7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gjayakum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2453</Words>
  <Characters>16710</Characters>
  <Application>Microsoft Office Word</Application>
  <DocSecurity>0</DocSecurity>
  <Lines>321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Subbiah, Ravi (Cognizant)</cp:lastModifiedBy>
  <cp:revision>3</cp:revision>
  <dcterms:created xsi:type="dcterms:W3CDTF">2026-04-12T03:38:00Z</dcterms:created>
  <dcterms:modified xsi:type="dcterms:W3CDTF">2026-04-12T03:57:00Z</dcterms:modified>
</cp:coreProperties>
</file>