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06D" w:rsidRPr="003D206D" w:rsidRDefault="003D206D" w:rsidP="003D206D">
      <w:pPr>
        <w:shd w:val="clear" w:color="auto" w:fill="FFFFFF"/>
        <w:spacing w:before="480" w:after="240" w:line="240" w:lineRule="auto"/>
        <w:textAlignment w:val="baseline"/>
        <w:outlineLvl w:val="1"/>
        <w:rPr>
          <w:rFonts w:eastAsia="Times New Roman" w:cstheme="minorHAnsi"/>
          <w:b/>
          <w:color w:val="000000"/>
          <w:sz w:val="28"/>
          <w:szCs w:val="28"/>
        </w:rPr>
      </w:pPr>
      <w:r w:rsidRPr="003D206D">
        <w:rPr>
          <w:rFonts w:eastAsia="Times New Roman" w:cstheme="minorHAnsi"/>
          <w:b/>
          <w:color w:val="000000"/>
          <w:sz w:val="28"/>
          <w:szCs w:val="28"/>
        </w:rPr>
        <w:t>My journey to the findings:</w:t>
      </w:r>
    </w:p>
    <w:p w:rsidR="003D206D" w:rsidRPr="003D206D" w:rsidRDefault="003D206D" w:rsidP="003D206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D206D">
        <w:rPr>
          <w:rFonts w:eastAsia="Times New Roman" w:cstheme="minorHAnsi"/>
          <w:sz w:val="24"/>
          <w:szCs w:val="24"/>
        </w:rPr>
        <w:t xml:space="preserve">After some EDA where key insight was that number of different values in train and test was not the same, I started with LGBM, because it is fast and </w:t>
      </w:r>
      <w:proofErr w:type="spellStart"/>
      <w:r w:rsidRPr="003D206D">
        <w:rPr>
          <w:rFonts w:eastAsia="Times New Roman" w:cstheme="minorHAnsi"/>
          <w:sz w:val="24"/>
          <w:szCs w:val="24"/>
        </w:rPr>
        <w:t>po</w:t>
      </w:r>
      <w:r>
        <w:rPr>
          <w:rFonts w:eastAsia="Times New Roman" w:cstheme="minorHAnsi"/>
          <w:sz w:val="24"/>
          <w:szCs w:val="24"/>
        </w:rPr>
        <w:t>I</w:t>
      </w:r>
      <w:r w:rsidRPr="003D206D">
        <w:rPr>
          <w:rFonts w:eastAsia="Times New Roman" w:cstheme="minorHAnsi"/>
          <w:sz w:val="24"/>
          <w:szCs w:val="24"/>
        </w:rPr>
        <w:t>rful</w:t>
      </w:r>
      <w:proofErr w:type="spellEnd"/>
      <w:r w:rsidRPr="003D206D">
        <w:rPr>
          <w:rFonts w:eastAsia="Times New Roman" w:cstheme="minorHAnsi"/>
          <w:sz w:val="24"/>
          <w:szCs w:val="24"/>
        </w:rPr>
        <w:t xml:space="preserve"> and easy to use.</w:t>
      </w:r>
      <w:r w:rsidRPr="003D206D">
        <w:rPr>
          <w:rFonts w:eastAsia="Times New Roman" w:cstheme="minorHAnsi"/>
          <w:sz w:val="24"/>
          <w:szCs w:val="24"/>
        </w:rPr>
        <w:br/>
        <w:t>I began to see CV/LB improvements with count encoding of features.</w:t>
      </w:r>
      <w:r w:rsidRPr="003D206D">
        <w:rPr>
          <w:rFonts w:eastAsia="Times New Roman" w:cstheme="minorHAnsi"/>
          <w:sz w:val="24"/>
          <w:szCs w:val="24"/>
        </w:rPr>
        <w:br/>
        <w:t xml:space="preserve">I looked at my LGBM trees (with only 3 leafs that's easy to do) and noticed the trees </w:t>
      </w:r>
      <w:r>
        <w:rPr>
          <w:rFonts w:eastAsia="Times New Roman" w:cstheme="minorHAnsi"/>
          <w:sz w:val="24"/>
          <w:szCs w:val="24"/>
        </w:rPr>
        <w:t>I</w:t>
      </w:r>
      <w:r w:rsidRPr="003D206D">
        <w:rPr>
          <w:rFonts w:eastAsia="Times New Roman" w:cstheme="minorHAnsi"/>
          <w:sz w:val="24"/>
          <w:szCs w:val="24"/>
        </w:rPr>
        <w:t>re using the uniqueness information.</w:t>
      </w:r>
      <w:r w:rsidRPr="003D206D">
        <w:rPr>
          <w:rFonts w:eastAsia="Times New Roman" w:cstheme="minorHAnsi"/>
          <w:sz w:val="24"/>
          <w:szCs w:val="24"/>
        </w:rPr>
        <w:br/>
        <w:t>After this insight, I started to build features around uniqueness. Using only training data and the "has one feat", I could reach .910 LB. Adding the other 200 "not unique feat", .914LB. </w:t>
      </w:r>
      <w:r w:rsidRPr="003D206D">
        <w:rPr>
          <w:rFonts w:eastAsia="Times New Roman" w:cstheme="minorHAnsi"/>
          <w:sz w:val="24"/>
          <w:szCs w:val="24"/>
        </w:rPr>
        <w:br/>
        <w:t xml:space="preserve">The next move was to use data + test to spot unique values. It worked really </w:t>
      </w:r>
      <w:r>
        <w:rPr>
          <w:rFonts w:eastAsia="Times New Roman" w:cstheme="minorHAnsi"/>
          <w:sz w:val="24"/>
          <w:szCs w:val="24"/>
        </w:rPr>
        <w:t>I</w:t>
      </w:r>
      <w:r w:rsidRPr="003D206D">
        <w:rPr>
          <w:rFonts w:eastAsia="Times New Roman" w:cstheme="minorHAnsi"/>
          <w:sz w:val="24"/>
          <w:szCs w:val="24"/>
        </w:rPr>
        <w:t>ll on CV, giving &gt;.92x results but didn't apply to test as is! </w:t>
      </w:r>
      <w:r w:rsidRPr="003D206D">
        <w:rPr>
          <w:rFonts w:eastAsia="Times New Roman" w:cstheme="minorHAnsi"/>
          <w:sz w:val="24"/>
          <w:szCs w:val="24"/>
        </w:rPr>
        <w:br/>
        <w:t>As many people noticed, the count of unique values per feature in data and test is very different! So I knew that there was a subset of samples in test that I couldn't identify yet that would bring &gt;.92x LB</w:t>
      </w:r>
      <w:r>
        <w:rPr>
          <w:rFonts w:eastAsia="Times New Roman" w:cstheme="minorHAnsi"/>
          <w:sz w:val="24"/>
          <w:szCs w:val="24"/>
        </w:rPr>
        <w:t>.</w:t>
      </w:r>
      <w:r w:rsidRPr="003D206D">
        <w:rPr>
          <w:rFonts w:eastAsia="Times New Roman" w:cstheme="minorHAnsi"/>
          <w:sz w:val="24"/>
          <w:szCs w:val="24"/>
        </w:rPr>
        <w:t xml:space="preserve"> I immediately understood that this was the key to spot values that are unique in data + test!</w:t>
      </w:r>
      <w:r w:rsidRPr="003D206D"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t>I</w:t>
      </w:r>
      <w:r w:rsidRPr="003D206D">
        <w:rPr>
          <w:rFonts w:eastAsia="Times New Roman" w:cstheme="minorHAnsi"/>
          <w:sz w:val="24"/>
          <w:szCs w:val="24"/>
        </w:rPr>
        <w:t xml:space="preserve"> got LB .921 using LGBM at this time, and these are the features </w:t>
      </w:r>
      <w:r>
        <w:rPr>
          <w:rFonts w:eastAsia="Times New Roman" w:cstheme="minorHAnsi"/>
          <w:sz w:val="24"/>
          <w:szCs w:val="24"/>
        </w:rPr>
        <w:t>I</w:t>
      </w:r>
      <w:r w:rsidRPr="003D206D">
        <w:rPr>
          <w:rFonts w:eastAsia="Times New Roman" w:cstheme="minorHAnsi"/>
          <w:sz w:val="24"/>
          <w:szCs w:val="24"/>
        </w:rPr>
        <w:t xml:space="preserve"> used at the end.</w:t>
      </w:r>
    </w:p>
    <w:p w:rsidR="003D206D" w:rsidRPr="003D206D" w:rsidRDefault="003D206D" w:rsidP="003D206D">
      <w:pPr>
        <w:shd w:val="clear" w:color="auto" w:fill="FFFFFF"/>
        <w:spacing w:before="480" w:after="240" w:line="240" w:lineRule="auto"/>
        <w:textAlignment w:val="baseline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proofErr w:type="spellStart"/>
      <w:r w:rsidRPr="003D206D">
        <w:rPr>
          <w:rFonts w:eastAsia="Times New Roman" w:cstheme="minorHAnsi"/>
          <w:b/>
          <w:color w:val="000000"/>
          <w:kern w:val="36"/>
          <w:sz w:val="28"/>
          <w:szCs w:val="28"/>
        </w:rPr>
        <w:t>Modelisation</w:t>
      </w:r>
      <w:proofErr w:type="spellEnd"/>
      <w:r w:rsidRPr="003D206D">
        <w:rPr>
          <w:rFonts w:eastAsia="Times New Roman" w:cstheme="minorHAnsi"/>
          <w:color w:val="000000"/>
          <w:kern w:val="36"/>
          <w:sz w:val="24"/>
          <w:szCs w:val="24"/>
        </w:rPr>
        <w:t>:</w:t>
      </w:r>
    </w:p>
    <w:p w:rsidR="003D206D" w:rsidRPr="003D206D" w:rsidRDefault="003D206D" w:rsidP="003D206D">
      <w:pPr>
        <w:shd w:val="clear" w:color="auto" w:fill="FFFFFF"/>
        <w:spacing w:before="480" w:after="240" w:line="240" w:lineRule="auto"/>
        <w:textAlignment w:val="baseline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3D206D">
        <w:rPr>
          <w:rFonts w:eastAsia="Times New Roman" w:cstheme="minorHAnsi"/>
          <w:color w:val="000000"/>
          <w:sz w:val="24"/>
          <w:szCs w:val="24"/>
        </w:rPr>
        <w:t>Technical part:</w:t>
      </w:r>
    </w:p>
    <w:p w:rsidR="003D206D" w:rsidRPr="003D206D" w:rsidRDefault="003D206D" w:rsidP="003D206D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</w:t>
      </w:r>
      <w:r w:rsidRPr="003D206D">
        <w:rPr>
          <w:rFonts w:eastAsia="Times New Roman" w:cstheme="minorHAnsi"/>
          <w:sz w:val="24"/>
          <w:szCs w:val="24"/>
        </w:rPr>
        <w:t xml:space="preserve"> used standard 10 fold Stratified cross validation with multiple seeds for final blend.</w:t>
      </w:r>
      <w:r w:rsidRPr="003D206D"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t>I</w:t>
      </w:r>
      <w:r w:rsidRPr="003D206D">
        <w:rPr>
          <w:rFonts w:eastAsia="Times New Roman" w:cstheme="minorHAnsi"/>
          <w:sz w:val="24"/>
          <w:szCs w:val="24"/>
        </w:rPr>
        <w:t xml:space="preserve"> made a LGBM using the shuffle augmentation (duplicate and shuffle 16 times samples with target == 1, 4 for target ==0) and added pseudo label (2700 highest predicted test points as 1 and 2000 </w:t>
      </w:r>
      <w:proofErr w:type="spellStart"/>
      <w:r w:rsidRPr="003D206D">
        <w:rPr>
          <w:rFonts w:eastAsia="Times New Roman" w:cstheme="minorHAnsi"/>
          <w:sz w:val="24"/>
          <w:szCs w:val="24"/>
        </w:rPr>
        <w:t>lo</w:t>
      </w:r>
      <w:r>
        <w:rPr>
          <w:rFonts w:eastAsia="Times New Roman" w:cstheme="minorHAnsi"/>
          <w:sz w:val="24"/>
          <w:szCs w:val="24"/>
        </w:rPr>
        <w:t>I</w:t>
      </w:r>
      <w:r w:rsidRPr="003D206D">
        <w:rPr>
          <w:rFonts w:eastAsia="Times New Roman" w:cstheme="minorHAnsi"/>
          <w:sz w:val="24"/>
          <w:szCs w:val="24"/>
        </w:rPr>
        <w:t>st</w:t>
      </w:r>
      <w:proofErr w:type="spellEnd"/>
      <w:r w:rsidRPr="003D206D">
        <w:rPr>
          <w:rFonts w:eastAsia="Times New Roman" w:cstheme="minorHAnsi"/>
          <w:sz w:val="24"/>
          <w:szCs w:val="24"/>
        </w:rPr>
        <w:t xml:space="preserve"> as 0). </w:t>
      </w:r>
      <w:r>
        <w:rPr>
          <w:rFonts w:eastAsia="Times New Roman" w:cstheme="minorHAnsi"/>
          <w:sz w:val="24"/>
          <w:szCs w:val="24"/>
        </w:rPr>
        <w:t>My</w:t>
      </w:r>
      <w:r w:rsidRPr="003D206D">
        <w:rPr>
          <w:rFonts w:eastAsia="Times New Roman" w:cstheme="minorHAnsi"/>
          <w:sz w:val="24"/>
          <w:szCs w:val="24"/>
        </w:rPr>
        <w:t xml:space="preserve"> LGBM performs .92522 Public, .92332 private.</w:t>
      </w:r>
    </w:p>
    <w:p w:rsidR="003D206D" w:rsidRPr="003D206D" w:rsidRDefault="003D206D" w:rsidP="003D206D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My</w:t>
      </w:r>
      <w:r w:rsidRPr="003D206D">
        <w:rPr>
          <w:rFonts w:eastAsia="Times New Roman" w:cstheme="minorHAnsi"/>
          <w:sz w:val="24"/>
          <w:szCs w:val="24"/>
        </w:rPr>
        <w:t xml:space="preserve"> second model was a NN with a particular structure: </w:t>
      </w:r>
      <w:r w:rsidRPr="003D206D">
        <w:rPr>
          <w:rFonts w:eastAsia="Times New Roman" w:cstheme="minorHAnsi"/>
          <w:sz w:val="24"/>
          <w:szCs w:val="24"/>
        </w:rPr>
        <w:br/>
        <w:t xml:space="preserve">The idea, like many did, was to process all the features belonging to the same </w:t>
      </w:r>
      <w:proofErr w:type="gramStart"/>
      <w:r w:rsidRPr="003D206D">
        <w:rPr>
          <w:rFonts w:eastAsia="Times New Roman" w:cstheme="minorHAnsi"/>
          <w:sz w:val="24"/>
          <w:szCs w:val="24"/>
        </w:rPr>
        <w:t>group(</w:t>
      </w:r>
      <w:proofErr w:type="gramEnd"/>
      <w:r w:rsidRPr="003D206D">
        <w:rPr>
          <w:rFonts w:eastAsia="Times New Roman" w:cstheme="minorHAnsi"/>
          <w:sz w:val="24"/>
          <w:szCs w:val="24"/>
        </w:rPr>
        <w:t>raw / has one / not unique) independently and in the same way (</w:t>
      </w:r>
      <w:proofErr w:type="spellStart"/>
      <w:r w:rsidRPr="003D206D">
        <w:rPr>
          <w:rFonts w:eastAsia="Times New Roman" w:cstheme="minorHAnsi"/>
          <w:sz w:val="24"/>
          <w:szCs w:val="24"/>
        </w:rPr>
        <w:t>i.e</w:t>
      </w:r>
      <w:proofErr w:type="spellEnd"/>
      <w:r w:rsidRPr="003D206D">
        <w:rPr>
          <w:rFonts w:eastAsia="Times New Roman" w:cstheme="minorHAnsi"/>
          <w:sz w:val="24"/>
          <w:szCs w:val="24"/>
        </w:rPr>
        <w:t xml:space="preserve"> using same set of </w:t>
      </w:r>
      <w:proofErr w:type="spellStart"/>
      <w:r>
        <w:rPr>
          <w:rFonts w:eastAsia="Times New Roman" w:cstheme="minorHAnsi"/>
          <w:sz w:val="24"/>
          <w:szCs w:val="24"/>
        </w:rPr>
        <w:t>I</w:t>
      </w:r>
      <w:r w:rsidRPr="003D206D">
        <w:rPr>
          <w:rFonts w:eastAsia="Times New Roman" w:cstheme="minorHAnsi"/>
          <w:sz w:val="24"/>
          <w:szCs w:val="24"/>
        </w:rPr>
        <w:t>ights</w:t>
      </w:r>
      <w:proofErr w:type="spellEnd"/>
      <w:r w:rsidRPr="003D206D">
        <w:rPr>
          <w:rFonts w:eastAsia="Times New Roman" w:cstheme="minorHAnsi"/>
          <w:sz w:val="24"/>
          <w:szCs w:val="24"/>
        </w:rPr>
        <w:t xml:space="preserve">). That would create sort of embedding of this feature value. What differentiate us is the next </w:t>
      </w:r>
      <w:proofErr w:type="gramStart"/>
      <w:r w:rsidRPr="003D206D">
        <w:rPr>
          <w:rFonts w:eastAsia="Times New Roman" w:cstheme="minorHAnsi"/>
          <w:sz w:val="24"/>
          <w:szCs w:val="24"/>
        </w:rPr>
        <w:t>step :</w:t>
      </w:r>
      <w:proofErr w:type="gramEnd"/>
      <w:r w:rsidRPr="003D206D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I</w:t>
      </w:r>
      <w:r w:rsidRPr="003D206D">
        <w:rPr>
          <w:rFonts w:eastAsia="Times New Roman" w:cstheme="minorHAnsi"/>
          <w:sz w:val="24"/>
          <w:szCs w:val="24"/>
        </w:rPr>
        <w:t xml:space="preserve"> did a </w:t>
      </w:r>
      <w:proofErr w:type="spellStart"/>
      <w:r>
        <w:rPr>
          <w:rFonts w:eastAsia="Times New Roman" w:cstheme="minorHAnsi"/>
          <w:sz w:val="24"/>
          <w:szCs w:val="24"/>
        </w:rPr>
        <w:t>I</w:t>
      </w:r>
      <w:r w:rsidRPr="003D206D">
        <w:rPr>
          <w:rFonts w:eastAsia="Times New Roman" w:cstheme="minorHAnsi"/>
          <w:sz w:val="24"/>
          <w:szCs w:val="24"/>
        </w:rPr>
        <w:t>ighted</w:t>
      </w:r>
      <w:proofErr w:type="spellEnd"/>
      <w:r w:rsidRPr="003D206D">
        <w:rPr>
          <w:rFonts w:eastAsia="Times New Roman" w:cstheme="minorHAnsi"/>
          <w:sz w:val="24"/>
          <w:szCs w:val="24"/>
        </w:rPr>
        <w:t xml:space="preserve"> average of those 200 </w:t>
      </w:r>
      <w:proofErr w:type="spellStart"/>
      <w:r w:rsidRPr="003D206D">
        <w:rPr>
          <w:rFonts w:eastAsia="Times New Roman" w:cstheme="minorHAnsi"/>
          <w:sz w:val="24"/>
          <w:szCs w:val="24"/>
        </w:rPr>
        <w:t>embeddings</w:t>
      </w:r>
      <w:proofErr w:type="spellEnd"/>
      <w:r w:rsidRPr="003D206D">
        <w:rPr>
          <w:rFonts w:eastAsia="Times New Roman" w:cstheme="minorHAnsi"/>
          <w:sz w:val="24"/>
          <w:szCs w:val="24"/>
        </w:rPr>
        <w:t xml:space="preserve"> which </w:t>
      </w:r>
      <w:r>
        <w:rPr>
          <w:rFonts w:eastAsia="Times New Roman" w:cstheme="minorHAnsi"/>
          <w:sz w:val="24"/>
          <w:szCs w:val="24"/>
        </w:rPr>
        <w:t>I</w:t>
      </w:r>
      <w:r w:rsidRPr="003D206D">
        <w:rPr>
          <w:rFonts w:eastAsia="Times New Roman" w:cstheme="minorHAnsi"/>
          <w:sz w:val="24"/>
          <w:szCs w:val="24"/>
        </w:rPr>
        <w:t xml:space="preserve"> then feed to a dense layer for final output. </w:t>
      </w:r>
      <w:proofErr w:type="gramStart"/>
      <w:r w:rsidRPr="003D206D">
        <w:rPr>
          <w:rFonts w:eastAsia="Times New Roman" w:cstheme="minorHAnsi"/>
          <w:sz w:val="24"/>
          <w:szCs w:val="24"/>
        </w:rPr>
        <w:t>This ensure</w:t>
      </w:r>
      <w:proofErr w:type="gramEnd"/>
      <w:r w:rsidRPr="003D206D">
        <w:rPr>
          <w:rFonts w:eastAsia="Times New Roman" w:cstheme="minorHAnsi"/>
          <w:sz w:val="24"/>
          <w:szCs w:val="24"/>
        </w:rPr>
        <w:t xml:space="preserve"> that every feature is treated in the same way. The </w:t>
      </w:r>
      <w:proofErr w:type="spellStart"/>
      <w:r>
        <w:rPr>
          <w:rFonts w:eastAsia="Times New Roman" w:cstheme="minorHAnsi"/>
          <w:sz w:val="24"/>
          <w:szCs w:val="24"/>
        </w:rPr>
        <w:t>I</w:t>
      </w:r>
      <w:r w:rsidRPr="003D206D">
        <w:rPr>
          <w:rFonts w:eastAsia="Times New Roman" w:cstheme="minorHAnsi"/>
          <w:sz w:val="24"/>
          <w:szCs w:val="24"/>
        </w:rPr>
        <w:t>ights</w:t>
      </w:r>
      <w:proofErr w:type="spellEnd"/>
      <w:r w:rsidRPr="003D206D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I</w:t>
      </w:r>
      <w:r w:rsidRPr="003D206D">
        <w:rPr>
          <w:rFonts w:eastAsia="Times New Roman" w:cstheme="minorHAnsi"/>
          <w:sz w:val="24"/>
          <w:szCs w:val="24"/>
        </w:rPr>
        <w:t xml:space="preserve">re generated by another NN. The idea is very similar to what attention networks do. Everything was of </w:t>
      </w:r>
      <w:proofErr w:type="spellStart"/>
      <w:r w:rsidRPr="003D206D">
        <w:rPr>
          <w:rFonts w:eastAsia="Times New Roman" w:cstheme="minorHAnsi"/>
          <w:sz w:val="24"/>
          <w:szCs w:val="24"/>
        </w:rPr>
        <w:t>c</w:t>
      </w:r>
      <w:r>
        <w:rPr>
          <w:rFonts w:eastAsia="Times New Roman" w:cstheme="minorHAnsi"/>
          <w:sz w:val="24"/>
          <w:szCs w:val="24"/>
        </w:rPr>
        <w:t>My</w:t>
      </w:r>
      <w:r w:rsidRPr="003D206D">
        <w:rPr>
          <w:rFonts w:eastAsia="Times New Roman" w:cstheme="minorHAnsi"/>
          <w:sz w:val="24"/>
          <w:szCs w:val="24"/>
        </w:rPr>
        <w:t>se</w:t>
      </w:r>
      <w:proofErr w:type="spellEnd"/>
      <w:r w:rsidRPr="003D206D">
        <w:rPr>
          <w:rFonts w:eastAsia="Times New Roman" w:cstheme="minorHAnsi"/>
          <w:sz w:val="24"/>
          <w:szCs w:val="24"/>
        </w:rPr>
        <w:t xml:space="preserve"> optimized end to end.</w:t>
      </w:r>
      <w:r w:rsidRPr="003D206D"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t>I</w:t>
      </w:r>
      <w:r w:rsidRPr="003D206D">
        <w:rPr>
          <w:rFonts w:eastAsia="Times New Roman" w:cstheme="minorHAnsi"/>
          <w:sz w:val="24"/>
          <w:szCs w:val="24"/>
        </w:rPr>
        <w:t xml:space="preserve"> added on the fly augmentation (for every batch, shuffle the features values that belong to target == 1 / target == 0) and it scored .92497 private. Adding pseudo label (5000 highest and 3000 </w:t>
      </w:r>
      <w:proofErr w:type="spellStart"/>
      <w:r w:rsidRPr="003D206D">
        <w:rPr>
          <w:rFonts w:eastAsia="Times New Roman" w:cstheme="minorHAnsi"/>
          <w:sz w:val="24"/>
          <w:szCs w:val="24"/>
        </w:rPr>
        <w:t>lo</w:t>
      </w:r>
      <w:r>
        <w:rPr>
          <w:rFonts w:eastAsia="Times New Roman" w:cstheme="minorHAnsi"/>
          <w:sz w:val="24"/>
          <w:szCs w:val="24"/>
        </w:rPr>
        <w:t>I</w:t>
      </w:r>
      <w:r w:rsidRPr="003D206D">
        <w:rPr>
          <w:rFonts w:eastAsia="Times New Roman" w:cstheme="minorHAnsi"/>
          <w:sz w:val="24"/>
          <w:szCs w:val="24"/>
        </w:rPr>
        <w:t>st</w:t>
      </w:r>
      <w:proofErr w:type="spellEnd"/>
      <w:r w:rsidRPr="003D206D">
        <w:rPr>
          <w:rFonts w:eastAsia="Times New Roman" w:cstheme="minorHAnsi"/>
          <w:sz w:val="24"/>
          <w:szCs w:val="24"/>
        </w:rPr>
        <w:t>) increased private to .92546.</w:t>
      </w:r>
    </w:p>
    <w:p w:rsidR="003D206D" w:rsidRPr="003D206D" w:rsidRDefault="003D206D" w:rsidP="003D206D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My</w:t>
      </w:r>
      <w:r w:rsidRPr="003D206D">
        <w:rPr>
          <w:rFonts w:eastAsia="Times New Roman" w:cstheme="minorHAnsi"/>
          <w:sz w:val="24"/>
          <w:szCs w:val="24"/>
        </w:rPr>
        <w:t xml:space="preserve"> final submission is a blend of these 2 models with </w:t>
      </w:r>
      <w:proofErr w:type="spellStart"/>
      <w:r>
        <w:rPr>
          <w:rFonts w:eastAsia="Times New Roman" w:cstheme="minorHAnsi"/>
          <w:sz w:val="24"/>
          <w:szCs w:val="24"/>
        </w:rPr>
        <w:t>I</w:t>
      </w:r>
      <w:r w:rsidRPr="003D206D">
        <w:rPr>
          <w:rFonts w:eastAsia="Times New Roman" w:cstheme="minorHAnsi"/>
          <w:sz w:val="24"/>
          <w:szCs w:val="24"/>
        </w:rPr>
        <w:t>ight</w:t>
      </w:r>
      <w:proofErr w:type="spellEnd"/>
      <w:r w:rsidRPr="003D206D">
        <w:rPr>
          <w:rFonts w:eastAsia="Times New Roman" w:cstheme="minorHAnsi"/>
          <w:sz w:val="24"/>
          <w:szCs w:val="24"/>
        </w:rPr>
        <w:t xml:space="preserve"> 2.1 NN / 1 LGBM.</w:t>
      </w:r>
    </w:p>
    <w:p w:rsidR="003D206D" w:rsidRDefault="003D206D" w:rsidP="003D206D">
      <w:pPr>
        <w:shd w:val="clear" w:color="auto" w:fill="FFFFFF"/>
        <w:spacing w:before="480" w:after="240" w:line="240" w:lineRule="auto"/>
        <w:textAlignment w:val="baseline"/>
        <w:outlineLvl w:val="1"/>
        <w:rPr>
          <w:rFonts w:eastAsia="Times New Roman" w:cstheme="minorHAnsi"/>
          <w:b/>
          <w:color w:val="000000"/>
          <w:sz w:val="28"/>
          <w:szCs w:val="28"/>
        </w:rPr>
      </w:pPr>
    </w:p>
    <w:p w:rsidR="00BA11D0" w:rsidRDefault="003D206D" w:rsidP="00BA11D0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D206D">
        <w:rPr>
          <w:rFonts w:eastAsia="Times New Roman" w:cstheme="minorHAnsi"/>
          <w:sz w:val="24"/>
          <w:szCs w:val="24"/>
        </w:rPr>
        <w:lastRenderedPageBreak/>
        <w:t>Fast.ai made my NN design very easy! I customized the tabular model for the architecture and implemented on the fly augmentation with a callback quite simply.</w:t>
      </w:r>
      <w:r w:rsidRPr="003D206D">
        <w:rPr>
          <w:rFonts w:eastAsia="Times New Roman" w:cstheme="minorHAnsi"/>
          <w:sz w:val="24"/>
          <w:szCs w:val="24"/>
        </w:rPr>
        <w:br/>
        <w:t xml:space="preserve">I really recommend it to everyone … For the training of the neural network It also made things </w:t>
      </w:r>
      <w:proofErr w:type="gramStart"/>
      <w:r w:rsidRPr="003D206D">
        <w:rPr>
          <w:rFonts w:eastAsia="Times New Roman" w:cstheme="minorHAnsi"/>
          <w:sz w:val="24"/>
          <w:szCs w:val="24"/>
        </w:rPr>
        <w:t>easy :</w:t>
      </w:r>
      <w:proofErr w:type="gramEnd"/>
      <w:r w:rsidRPr="003D206D">
        <w:rPr>
          <w:rFonts w:eastAsia="Times New Roman" w:cstheme="minorHAnsi"/>
          <w:sz w:val="24"/>
          <w:szCs w:val="24"/>
        </w:rPr>
        <w:t xml:space="preserve"> I added batch norm and small dropouts almost everywhere and then the fit one cycle method with 15 epochs at 0.01 learning rate (nothing fancy) was enough to achieve those results!</w:t>
      </w:r>
    </w:p>
    <w:p w:rsidR="00BA11D0" w:rsidRDefault="003D206D" w:rsidP="00BA11D0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D206D">
        <w:rPr>
          <w:rFonts w:eastAsia="Times New Roman" w:cstheme="minorHAnsi"/>
          <w:sz w:val="24"/>
          <w:szCs w:val="24"/>
        </w:rPr>
        <w:t xml:space="preserve">At the beginning, I wanted to use this </w:t>
      </w:r>
      <w:proofErr w:type="gramStart"/>
      <w:r>
        <w:rPr>
          <w:rFonts w:eastAsia="Times New Roman" w:cstheme="minorHAnsi"/>
          <w:sz w:val="24"/>
          <w:szCs w:val="24"/>
        </w:rPr>
        <w:t xml:space="preserve">Project </w:t>
      </w:r>
      <w:r w:rsidRPr="003D206D">
        <w:rPr>
          <w:rFonts w:eastAsia="Times New Roman" w:cstheme="minorHAnsi"/>
          <w:sz w:val="24"/>
          <w:szCs w:val="24"/>
        </w:rPr>
        <w:t xml:space="preserve"> to</w:t>
      </w:r>
      <w:proofErr w:type="gramEnd"/>
      <w:r w:rsidRPr="003D206D">
        <w:rPr>
          <w:rFonts w:eastAsia="Times New Roman" w:cstheme="minorHAnsi"/>
          <w:sz w:val="24"/>
          <w:szCs w:val="24"/>
        </w:rPr>
        <w:t xml:space="preserve"> try feature selection algorithms (what a deception … ^^) but rapidly got hooked by the puzzle!</w:t>
      </w:r>
    </w:p>
    <w:p w:rsidR="00BA11D0" w:rsidRDefault="00BA11D0" w:rsidP="003D206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BA11D0" w:rsidRPr="00BA11D0" w:rsidRDefault="00BA11D0" w:rsidP="00BA11D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z w:val="28"/>
          <w:szCs w:val="28"/>
        </w:rPr>
      </w:pPr>
      <w:r w:rsidRPr="00BA11D0">
        <w:rPr>
          <w:rFonts w:eastAsia="Times New Roman" w:cstheme="minorHAnsi"/>
          <w:b/>
          <w:sz w:val="28"/>
          <w:szCs w:val="28"/>
        </w:rPr>
        <w:t>Achieving Business Goals - Our Solution:</w:t>
      </w:r>
    </w:p>
    <w:p w:rsidR="00BA11D0" w:rsidRPr="00BA11D0" w:rsidRDefault="00BA11D0" w:rsidP="00BA11D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BA11D0" w:rsidRPr="00B73310" w:rsidRDefault="00BA11D0" w:rsidP="00B7331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B73310">
        <w:rPr>
          <w:rFonts w:eastAsia="Times New Roman" w:cstheme="minorHAnsi"/>
          <w:sz w:val="24"/>
          <w:szCs w:val="24"/>
        </w:rPr>
        <w:t>Accurately predicts timing of a customer's next interaction with the bank</w:t>
      </w:r>
    </w:p>
    <w:p w:rsidR="00BA11D0" w:rsidRPr="00B73310" w:rsidRDefault="00BA11D0" w:rsidP="00B7331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B73310">
        <w:rPr>
          <w:rFonts w:eastAsia="Times New Roman" w:cstheme="minorHAnsi"/>
          <w:sz w:val="24"/>
          <w:szCs w:val="24"/>
        </w:rPr>
        <w:t xml:space="preserve">Tracking a customer's </w:t>
      </w:r>
      <w:proofErr w:type="spellStart"/>
      <w:r w:rsidRPr="00B73310">
        <w:rPr>
          <w:rFonts w:eastAsia="Times New Roman" w:cstheme="minorHAnsi"/>
          <w:sz w:val="24"/>
          <w:szCs w:val="24"/>
        </w:rPr>
        <w:t>behaviour</w:t>
      </w:r>
      <w:proofErr w:type="spellEnd"/>
      <w:r w:rsidRPr="00B73310">
        <w:rPr>
          <w:rFonts w:eastAsia="Times New Roman" w:cstheme="minorHAnsi"/>
          <w:sz w:val="24"/>
          <w:szCs w:val="24"/>
        </w:rPr>
        <w:t xml:space="preserve"> in real time allows us to anticipate their future choices.</w:t>
      </w:r>
    </w:p>
    <w:p w:rsidR="00BA11D0" w:rsidRPr="00B73310" w:rsidRDefault="00BA11D0" w:rsidP="00B7331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B73310">
        <w:rPr>
          <w:rFonts w:eastAsia="Times New Roman" w:cstheme="minorHAnsi"/>
          <w:sz w:val="24"/>
          <w:szCs w:val="24"/>
        </w:rPr>
        <w:t>This also gives us insight into the decision making process for each individual customer.</w:t>
      </w:r>
    </w:p>
    <w:p w:rsidR="00BA11D0" w:rsidRPr="00B73310" w:rsidRDefault="00BA11D0" w:rsidP="00B7331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B73310">
        <w:rPr>
          <w:rFonts w:eastAsia="Times New Roman" w:cstheme="minorHAnsi"/>
          <w:sz w:val="24"/>
          <w:szCs w:val="24"/>
        </w:rPr>
        <w:t xml:space="preserve">Applicable to mobile, web, call </w:t>
      </w:r>
      <w:proofErr w:type="spellStart"/>
      <w:r w:rsidRPr="00B73310">
        <w:rPr>
          <w:rFonts w:eastAsia="Times New Roman" w:cstheme="minorHAnsi"/>
          <w:sz w:val="24"/>
          <w:szCs w:val="24"/>
        </w:rPr>
        <w:t>centre</w:t>
      </w:r>
      <w:proofErr w:type="spellEnd"/>
      <w:r w:rsidRPr="00B73310">
        <w:rPr>
          <w:rFonts w:eastAsia="Times New Roman" w:cstheme="minorHAnsi"/>
          <w:sz w:val="24"/>
          <w:szCs w:val="24"/>
        </w:rPr>
        <w:t>, and teller channels</w:t>
      </w:r>
    </w:p>
    <w:p w:rsidR="00BA11D0" w:rsidRPr="00B73310" w:rsidRDefault="00BA11D0" w:rsidP="00B7331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B73310">
        <w:rPr>
          <w:rFonts w:eastAsia="Times New Roman" w:cstheme="minorHAnsi"/>
          <w:sz w:val="24"/>
          <w:szCs w:val="24"/>
        </w:rPr>
        <w:t>Coordinates with campaign and service offerings rollouts</w:t>
      </w:r>
    </w:p>
    <w:p w:rsidR="00BA11D0" w:rsidRPr="00B73310" w:rsidRDefault="00BA11D0" w:rsidP="00B7331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B73310">
        <w:rPr>
          <w:rFonts w:eastAsia="Times New Roman" w:cstheme="minorHAnsi"/>
          <w:sz w:val="24"/>
          <w:szCs w:val="24"/>
        </w:rPr>
        <w:t>Follows customer information privacy and vendor information sharing policies</w:t>
      </w:r>
    </w:p>
    <w:p w:rsidR="003D206D" w:rsidRPr="00B73310" w:rsidRDefault="00BA11D0" w:rsidP="00B7331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B73310">
        <w:rPr>
          <w:rFonts w:eastAsia="Times New Roman" w:cstheme="minorHAnsi"/>
          <w:sz w:val="24"/>
          <w:szCs w:val="24"/>
        </w:rPr>
        <w:t>Integrates with internal data sources and existing bank core services</w:t>
      </w:r>
      <w:r w:rsidR="003D206D" w:rsidRPr="00B73310">
        <w:rPr>
          <w:rFonts w:eastAsia="Times New Roman" w:cstheme="minorHAnsi"/>
          <w:sz w:val="24"/>
          <w:szCs w:val="24"/>
        </w:rPr>
        <w:br/>
      </w:r>
    </w:p>
    <w:p w:rsidR="007653DB" w:rsidRPr="007653DB" w:rsidRDefault="007653DB" w:rsidP="007653DB">
      <w:pPr>
        <w:rPr>
          <w:rFonts w:cstheme="minorHAnsi"/>
          <w:sz w:val="24"/>
          <w:szCs w:val="24"/>
        </w:rPr>
      </w:pPr>
      <w:r w:rsidRPr="007653DB">
        <w:rPr>
          <w:rFonts w:cstheme="minorHAnsi"/>
          <w:sz w:val="24"/>
          <w:szCs w:val="24"/>
        </w:rPr>
        <w:t xml:space="preserve">For each customer, we want to sort the probabilities for each product in descending order, </w:t>
      </w:r>
      <w:proofErr w:type="gramStart"/>
      <w:r w:rsidRPr="007653DB">
        <w:rPr>
          <w:rFonts w:cstheme="minorHAnsi"/>
          <w:sz w:val="24"/>
          <w:szCs w:val="24"/>
        </w:rPr>
        <w:t>then</w:t>
      </w:r>
      <w:proofErr w:type="gramEnd"/>
      <w:r w:rsidRPr="007653DB">
        <w:rPr>
          <w:rFonts w:cstheme="minorHAnsi"/>
          <w:sz w:val="24"/>
          <w:szCs w:val="24"/>
        </w:rPr>
        <w:t xml:space="preserve"> assemble the top 7 products that were not already owned into a space-delimited list. There are a number of ways to do this programmatically. The most efficient is probably to assemble a binary matrix that is 1 if the product was not owned last month and 0 otherwise and to multiply this element-wise with your probability matrix, thus setting the probability of adding a product you cannot buy to 0. A less efficient way follows, but it was already finished and functioned by the time I realized the better way and I never bothered to change it. What I did was to combine the product ownership value one month prior with the probability value into a single hybrid character column, i.e. “1 0.95” would indicate that the person owned the product last month and was predicted to own it next month with 95% certainty, and “0 0.50” means they did not own it and there’s 50% chance they buy it. I then melt these columns to produce a single column for all ownership/probability combinations, and throw out all of the ones that begin with “1”, as they cannot be added. I then re-extract the probability values, sort them descending, and slice the top 7 which are then converted into the final output format.</w:t>
      </w:r>
    </w:p>
    <w:p w:rsidR="0084557D" w:rsidRPr="003D206D" w:rsidRDefault="0084557D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84557D" w:rsidRPr="003D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D62E6"/>
    <w:multiLevelType w:val="hybridMultilevel"/>
    <w:tmpl w:val="BEBE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740"/>
    <w:rsid w:val="003D206D"/>
    <w:rsid w:val="007653DB"/>
    <w:rsid w:val="0084557D"/>
    <w:rsid w:val="009E0740"/>
    <w:rsid w:val="00B73310"/>
    <w:rsid w:val="00BA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0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20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20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2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20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D206D"/>
    <w:rPr>
      <w:b/>
      <w:bCs/>
    </w:rPr>
  </w:style>
  <w:style w:type="paragraph" w:styleId="ListParagraph">
    <w:name w:val="List Paragraph"/>
    <w:basedOn w:val="Normal"/>
    <w:uiPriority w:val="34"/>
    <w:qFormat/>
    <w:rsid w:val="00BA11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0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20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20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2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20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D206D"/>
    <w:rPr>
      <w:b/>
      <w:bCs/>
    </w:rPr>
  </w:style>
  <w:style w:type="paragraph" w:styleId="ListParagraph">
    <w:name w:val="List Paragraph"/>
    <w:basedOn w:val="Normal"/>
    <w:uiPriority w:val="34"/>
    <w:qFormat/>
    <w:rsid w:val="00BA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4</cp:revision>
  <dcterms:created xsi:type="dcterms:W3CDTF">2019-08-15T17:29:00Z</dcterms:created>
  <dcterms:modified xsi:type="dcterms:W3CDTF">2019-08-15T17:55:00Z</dcterms:modified>
</cp:coreProperties>
</file>