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3.png" ContentType="image/png"/>
  <Override PartName="/word/media/image12.png" ContentType="image/pn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14.png" ContentType="image/png"/>
  <Override PartName="/word/media/image4.jpeg" ContentType="image/jpeg"/>
  <Override PartName="/word/media/image5.jpeg" ContentType="image/jpeg"/>
  <Override PartName="/word/media/image3.jpeg" ContentType="image/jpe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60" w:after="60"/>
        <w:rPr>
          <w:sz w:val="64"/>
          <w:sz w:val="64"/>
          <w:szCs w:val="64"/>
          <w:rFonts w:ascii="Calibri Light" w:hAnsi="Calibri Light" w:eastAsia="" w:cs="" w:asciiTheme="majorHAnsi" w:cstheme="majorBidi" w:eastAsiaTheme="majorEastAsia" w:hAnsiTheme="majorHAnsi"/>
          <w:color w:val="F07F09" w:themeColor="accent1"/>
        </w:rPr>
      </w:pPr>
      <w:r>
        <w:rPr>
          <w:rFonts w:eastAsia="" w:cs="" w:cstheme="majorBidi" w:eastAsiaTheme="majorEastAsia" w:ascii="Calibri Light" w:hAnsi="Calibri Light"/>
          <w:color w:val="F07F09" w:themeColor="accent1"/>
          <w:sz w:val="64"/>
          <w:szCs w:val="64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1143000</wp:posOffset>
            </wp:positionH>
            <wp:positionV relativeFrom="paragraph">
              <wp:posOffset>506095</wp:posOffset>
            </wp:positionV>
            <wp:extent cx="533400" cy="474345"/>
            <wp:effectExtent l="0" t="0" r="0" b="0"/>
            <wp:wrapTopAndBottom/>
            <wp:docPr id="1" name="Picture" descr="Untitled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ntitled-2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ge">
                  <wp:posOffset>1318895</wp:posOffset>
                </wp:positionV>
                <wp:extent cx="2971800" cy="263271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327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2077" w:tblpYSpec="" w:topFromText="0" w:vertAnchor="page"/>
                              <w:tblW w:w="5000" w:type="pct"/>
                              <w:jc w:val="center"/>
                              <w:tblInd w:w="0" w:type="dxa"/>
                              <w:tblBorders>
                                <w:bottom w:val="single" w:sz="12" w:space="0" w:color="D9D9D9"/>
                                <w:insideH w:val="single" w:sz="12" w:space="0" w:color="D9D9D9"/>
                              </w:tblBorders>
                              <w:tblCellMar>
                                <w:top w:w="360" w:type="dxa"/>
                                <w:left w:w="115" w:type="dxa"/>
                                <w:bottom w:w="360" w:type="dxa"/>
                                <w:right w:w="115" w:type="dxa"/>
                              </w:tblCellMar>
                            </w:tblPr>
                            <w:tblGrid>
                              <w:gridCol w:w="4680"/>
                            </w:tblGrid>
                            <w:tr>
                              <w:trPr/>
                              <w:tc>
                                <w:tcPr>
                                  <w:tcW w:w="4680" w:type="dxa"/>
                                  <w:tcBorders>
                                    <w:bottom w:val="single" w:sz="12" w:space="0" w:color="D9D9D9"/>
                                    <w:insideH w:val="single" w:sz="12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rPr>
                                      <w:rFonts w:eastAsia="" w:cs="" w:ascii="Calibri Light" w:hAnsi="Calibri Light" w:asciiTheme="majorHAnsi" w:cstheme="majorBidi" w:eastAsiaTheme="majorEastAsia" w:hAnsiTheme="majorHAnsi"/>
                                      <w:sz w:val="72"/>
                                      <w:szCs w:val="72"/>
                                    </w:rPr>
                                    <w:t>IPcollector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0" w:type="dxa"/>
                                  <w:tcBorders>
                                    <w:top w:val="single" w:sz="12" w:space="0" w:color="D9D9D9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sz w:val="48"/>
                                      <w:szCs w:val="48"/>
                                    </w:rPr>
                                    <w:t>Setup Reference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sz w:val="48"/>
                                      <w:sz w:val="48"/>
                                      <w:szCs w:val="48"/>
                                      <w:rFonts w:ascii="Calibri Light" w:hAnsi="Calibri Light"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sz w:val="48"/>
                                      <w:szCs w:val="4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</wp:anchor>
            </w:drawing>
          </mc:Choice>
          <mc:Fallback>
            <w:pict>
              <v:rect style="position:absolute;width:234pt;height:207.3pt;mso-wrap-distance-left:9.35pt;mso-wrap-distance-right:9.35pt;mso-wrap-distance-top:0pt;mso-wrap-distance-bottom:0pt;margin-top:103.85pt;mso-position-vertical-relative:page;margin-left:117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2077" w:tblpYSpec="" w:topFromText="0" w:vertAnchor="page"/>
                        <w:tblW w:w="5000" w:type="pct"/>
                        <w:jc w:val="center"/>
                        <w:tblInd w:w="0" w:type="dxa"/>
                        <w:tblBorders>
                          <w:bottom w:val="single" w:sz="12" w:space="0" w:color="D9D9D9"/>
                          <w:insideH w:val="single" w:sz="12" w:space="0" w:color="D9D9D9"/>
                        </w:tblBorders>
                        <w:tblCellMar>
                          <w:top w:w="360" w:type="dxa"/>
                          <w:left w:w="115" w:type="dxa"/>
                          <w:bottom w:w="360" w:type="dxa"/>
                          <w:right w:w="115" w:type="dxa"/>
                        </w:tblCellMar>
                      </w:tblPr>
                      <w:tblGrid>
                        <w:gridCol w:w="4680"/>
                      </w:tblGrid>
                      <w:tr>
                        <w:trPr/>
                        <w:tc>
                          <w:tcPr>
                            <w:tcW w:w="4680" w:type="dxa"/>
                            <w:tcBorders>
                              <w:bottom w:val="single" w:sz="12" w:space="0" w:color="D9D9D9"/>
                              <w:insideH w:val="single" w:sz="12" w:space="0" w:color="D9D9D9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eastAsia="" w:cs="" w:ascii="Calibri Light" w:hAnsi="Calibri Light" w:asciiTheme="majorHAnsi" w:cstheme="majorBidi" w:eastAsiaTheme="majorEastAsia" w:hAnsiTheme="majorHAnsi"/>
                                <w:sz w:val="72"/>
                                <w:szCs w:val="72"/>
                              </w:rPr>
                              <w:t>IPcollector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0" w:type="dxa"/>
                            <w:tcBorders>
                              <w:top w:val="single" w:sz="12" w:space="0" w:color="D9D9D9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sz w:val="48"/>
                                <w:szCs w:val="48"/>
                              </w:rPr>
                              <w:t>Setup Reference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sz w:val="48"/>
                                <w:sz w:val="48"/>
                                <w:szCs w:val="48"/>
                                <w:rFonts w:ascii="Calibri Light" w:hAnsi="Calibri Light"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sz w:val="48"/>
                                <w:szCs w:val="48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Spacing"/>
        <w:spacing w:before="60" w:after="60"/>
        <w:rPr>
          <w:sz w:val="64"/>
          <w:sz w:val="64"/>
          <w:szCs w:val="64"/>
          <w:rFonts w:ascii="Calibri Light" w:hAnsi="Calibri Light" w:eastAsia="" w:cs="" w:asciiTheme="majorHAnsi" w:cstheme="majorBidi" w:eastAsiaTheme="majorEastAsia" w:hAnsiTheme="majorHAnsi"/>
          <w:color w:val="F07F09" w:themeColor="accent1"/>
        </w:rPr>
      </w:pPr>
      <w:r>
        <w:rPr>
          <w:rFonts w:eastAsia="" w:cs="" w:cstheme="majorBidi" w:eastAsiaTheme="majorEastAsia" w:ascii="Calibri Light" w:hAnsi="Calibri Light"/>
          <w:color w:val="F07F09" w:themeColor="accent1"/>
          <w:sz w:val="64"/>
          <w:szCs w:val="64"/>
        </w:rPr>
      </w:r>
      <w:r/>
    </w:p>
    <w:p>
      <w:pPr>
        <w:pStyle w:val="NoSpacing"/>
        <w:spacing w:before="60" w:after="60"/>
        <w:rPr>
          <w:sz w:val="64"/>
          <w:sz w:val="64"/>
          <w:szCs w:val="64"/>
          <w:rFonts w:ascii="Calibri Light" w:hAnsi="Calibri Light" w:eastAsia="" w:cs="" w:asciiTheme="majorHAnsi" w:cstheme="majorBidi" w:eastAsiaTheme="majorEastAsia" w:hAnsiTheme="majorHAnsi"/>
          <w:color w:val="F07F09" w:themeColor="accent1"/>
        </w:rPr>
      </w:pPr>
      <w:r>
        <w:rPr>
          <w:rFonts w:eastAsia="" w:cs="" w:cstheme="majorBidi" w:eastAsiaTheme="majorEastAsia" w:ascii="Calibri Light" w:hAnsi="Calibri Light"/>
          <w:color w:val="F07F09" w:themeColor="accent1"/>
          <w:sz w:val="64"/>
          <w:szCs w:val="64"/>
        </w:rPr>
      </w:r>
      <w:r/>
    </w:p>
    <w:p>
      <w:pPr>
        <w:pStyle w:val="NoSpacing"/>
        <w:spacing w:before="60" w:after="60"/>
        <w:rPr>
          <w:sz w:val="64"/>
          <w:sz w:val="64"/>
          <w:szCs w:val="64"/>
          <w:rFonts w:ascii="Calibri Light" w:hAnsi="Calibri Light" w:eastAsia="" w:cs="" w:asciiTheme="majorHAnsi" w:cstheme="majorBidi" w:eastAsiaTheme="majorEastAsia" w:hAnsiTheme="majorHAnsi"/>
          <w:color w:val="F07F09" w:themeColor="accent1"/>
        </w:rPr>
      </w:pPr>
      <w:r>
        <w:rPr>
          <w:rFonts w:eastAsia="" w:cs="" w:cstheme="majorBidi" w:eastAsiaTheme="majorEastAsia" w:ascii="Calibri Light" w:hAnsi="Calibri Light"/>
          <w:color w:val="F07F09" w:themeColor="accent1"/>
          <w:sz w:val="64"/>
          <w:szCs w:val="64"/>
        </w:rPr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p>
      <w:pPr>
        <w:pStyle w:val="Legal"/>
      </w:pPr>
      <w:r>
        <w:rPr/>
      </w:r>
      <w:r/>
    </w:p>
    <w:tbl>
      <w:tblPr>
        <w:tblStyle w:val="TableGrid"/>
        <w:tblW w:w="935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egal"/>
              <w:spacing w:lineRule="auto" w:line="240" w:before="0" w:after="0"/>
              <w:rPr>
                <w:sz w:val="20"/>
                <w:sz w:val="20"/>
                <w:szCs w:val="20"/>
              </w:rPr>
            </w:pPr>
            <w:r>
              <w:rPr/>
              <w:t>This document contains material that is the proprietary property of IPsoft. Disclosure outside IPsoft is prohibited except by licensed or other confidentiality agreement.</w:t>
            </w:r>
            <w:r/>
          </w:p>
          <w:p>
            <w:pPr>
              <w:pStyle w:val="Legal"/>
              <w:spacing w:lineRule="auto" w:line="240" w:before="0" w:after="0"/>
              <w:rPr>
                <w:sz w:val="20"/>
                <w:sz w:val="20"/>
                <w:szCs w:val="20"/>
              </w:rPr>
            </w:pPr>
            <w:r>
              <w:rPr/>
            </w:r>
            <w:r/>
          </w:p>
          <w:p>
            <w:pPr>
              <w:pStyle w:val="Legal"/>
              <w:spacing w:lineRule="auto" w:line="240" w:before="0" w:after="0"/>
              <w:rPr>
                <w:sz w:val="20"/>
                <w:sz w:val="20"/>
                <w:szCs w:val="20"/>
              </w:rPr>
            </w:pPr>
            <w:r>
              <w:rPr/>
              <w:t xml:space="preserve">Copyright © 2015 IPsoft Inc. All rights reserved. </w:t>
            </w:r>
            <w:r/>
          </w:p>
        </w:tc>
      </w:tr>
    </w:tbl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before="240" w:after="160"/>
            <w:rPr>
              <w:smallCaps/>
              <w:sz w:val="36"/>
              <w:b/>
              <w:sz w:val="36"/>
              <w:b/>
              <w:szCs w:val="36"/>
              <w:bCs/>
              <w:rFonts w:ascii="Calibri Light" w:hAnsi="Calibri Light" w:eastAsia="" w:cs="" w:asciiTheme="majorHAnsi" w:cstheme="majorBidi" w:eastAsiaTheme="majorEastAsia" w:hAnsiTheme="majorHAnsi"/>
              <w:color w:val="1F497D"/>
            </w:rPr>
          </w:pPr>
          <w:r>
            <w:rPr/>
            <w:t>Contents</w:t>
          </w:r>
          <w:r/>
        </w:p>
      </w:sdtContent>
    </w:sdt>
    <w:p>
      <w:pPr>
        <w:pStyle w:val="Contents1"/>
        <w:tabs>
          <w:tab w:val="right" w:pos="9350" w:leader="dot"/>
        </w:tabs>
        <w:rPr>
          <w:lang w:eastAsia="en-US"/>
        </w:rPr>
      </w:pPr>
      <w:r>
        <w:fldChar w:fldCharType="begin"/>
      </w:r>
      <w:r>
        <w:instrText> TOC \z \t "Title,1,Heading 1,2,Heading 2,3,Heading 3,4" \h</w:instrText>
      </w:r>
      <w:r>
        <w:fldChar w:fldCharType="separate"/>
      </w:r>
      <w:hyperlink w:anchor="_Toc424676127">
        <w:r>
          <w:rPr>
            <w:webHidden/>
            <w:rStyle w:val="IndexLink"/>
          </w:rPr>
          <w:t>IPcollector Setup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660" w:leader="none"/>
          <w:tab w:val="right" w:pos="9350" w:leader="dot"/>
        </w:tabs>
        <w:rPr>
          <w:lang w:eastAsia="en-US"/>
        </w:rPr>
      </w:pPr>
      <w:hyperlink w:anchor="_Toc424676128">
        <w:r>
          <w:rPr>
            <w:webHidden/>
            <w:rStyle w:val="IndexLink"/>
          </w:rPr>
          <w:t>1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Obtaining the IPmon image files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100" w:leader="none"/>
          <w:tab w:val="right" w:pos="9350" w:leader="dot"/>
        </w:tabs>
        <w:rPr>
          <w:lang w:eastAsia="en-US"/>
        </w:rPr>
      </w:pPr>
      <w:hyperlink w:anchor="_Toc424676129">
        <w:r>
          <w:rPr>
            <w:webHidden/>
            <w:rStyle w:val="IndexLink"/>
          </w:rPr>
          <w:t>1.1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OVA files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660" w:leader="none"/>
          <w:tab w:val="right" w:pos="9350" w:leader="dot"/>
        </w:tabs>
        <w:rPr>
          <w:lang w:eastAsia="en-US"/>
        </w:rPr>
      </w:pPr>
      <w:hyperlink w:anchor="_Toc424676130">
        <w:r>
          <w:rPr>
            <w:webHidden/>
            <w:rStyle w:val="IndexLink"/>
          </w:rPr>
          <w:t>2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Installing the OVA image file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660" w:leader="none"/>
          <w:tab w:val="right" w:pos="9350" w:leader="dot"/>
        </w:tabs>
        <w:rPr>
          <w:lang w:eastAsia="en-US"/>
        </w:rPr>
      </w:pPr>
      <w:hyperlink w:anchor="_Toc424676131">
        <w:r>
          <w:rPr>
            <w:webHidden/>
            <w:rStyle w:val="IndexLink"/>
          </w:rPr>
          <w:t>3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Initial Console/Server setup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100" w:leader="none"/>
          <w:tab w:val="right" w:pos="9350" w:leader="dot"/>
        </w:tabs>
        <w:rPr>
          <w:lang w:eastAsia="en-US"/>
        </w:rPr>
      </w:pPr>
      <w:hyperlink w:anchor="_Toc424676132">
        <w:r>
          <w:rPr>
            <w:webHidden/>
            <w:rStyle w:val="IndexLink"/>
          </w:rPr>
          <w:t>3.1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Connect to the IPcollector 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660" w:leader="none"/>
          <w:tab w:val="right" w:pos="9350" w:leader="dot"/>
        </w:tabs>
        <w:rPr>
          <w:lang w:eastAsia="en-US"/>
        </w:rPr>
      </w:pPr>
      <w:hyperlink w:anchor="_Toc424676133">
        <w:r>
          <w:rPr>
            <w:webHidden/>
            <w:rStyle w:val="IndexLink"/>
          </w:rPr>
          <w:t>4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Configure OVPN Tunnel for IPcollector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660" w:leader="none"/>
          <w:tab w:val="right" w:pos="9350" w:leader="dot"/>
        </w:tabs>
        <w:rPr>
          <w:lang w:eastAsia="en-US"/>
        </w:rPr>
      </w:pPr>
      <w:hyperlink w:anchor="_Toc424676134">
        <w:r>
          <w:rPr>
            <w:webHidden/>
            <w:rStyle w:val="IndexLink"/>
          </w:rPr>
          <w:t>5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IPcollector Install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660" w:leader="none"/>
          <w:tab w:val="right" w:pos="9350" w:leader="dot"/>
        </w:tabs>
        <w:rPr>
          <w:lang w:eastAsia="en-US"/>
        </w:rPr>
      </w:pPr>
      <w:hyperlink w:anchor="_Toc424676135">
        <w:r>
          <w:rPr>
            <w:webHidden/>
            <w:rStyle w:val="IndexLink"/>
          </w:rPr>
          <w:t>6</w:t>
        </w:r>
        <w:r>
          <w:rPr>
            <w:rStyle w:val="IndexLink"/>
            <w:lang w:eastAsia="en-US"/>
          </w:rPr>
          <w:tab/>
        </w:r>
        <w:r>
          <w:rPr>
            <w:rStyle w:val="IndexLink"/>
          </w:rPr>
          <w:t>Adding IPcollector to IPcenter UI</w:t>
        </w:r>
        <w:r>
          <w:rPr>
            <w:webHidden/>
          </w:rPr>
          <w:fldChar w:fldCharType="begin"/>
        </w:r>
        <w:r>
          <w:rPr>
            <w:webHidden/>
          </w:rPr>
          <w:instrText>PAGEREF _Toc424676135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ContentsHeading"/>
        <w:numPr>
          <w:ilvl w:val="0"/>
          <w:numId w:val="0"/>
        </w:numPr>
        <w:spacing w:before="240" w:after="16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r>
        <w:rPr/>
        <w:t>Document History</w:t>
      </w:r>
      <w:r/>
    </w:p>
    <w:tbl>
      <w:tblPr>
        <w:tblStyle w:val="TableGrid"/>
        <w:tblW w:w="9350" w:type="dxa"/>
        <w:jc w:val="left"/>
        <w:tblInd w:w="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885"/>
        <w:gridCol w:w="1218"/>
        <w:gridCol w:w="3585"/>
        <w:gridCol w:w="1610"/>
      </w:tblGrid>
      <w:tr>
        <w:trPr/>
        <w:tc>
          <w:tcPr>
            <w:tcW w:w="20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  <w:b/>
              </w:rPr>
              <w:t>Author</w:t>
            </w:r>
            <w:r/>
          </w:p>
        </w:tc>
        <w:tc>
          <w:tcPr>
            <w:tcW w:w="8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  <w:b/>
              </w:rPr>
              <w:t>Version</w:t>
            </w:r>
            <w:r/>
          </w:p>
        </w:tc>
        <w:tc>
          <w:tcPr>
            <w:tcW w:w="12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  <w:b/>
              </w:rPr>
              <w:t>Date</w:t>
            </w:r>
            <w:r/>
          </w:p>
        </w:tc>
        <w:tc>
          <w:tcPr>
            <w:tcW w:w="35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  <w:b/>
              </w:rPr>
              <w:t>Comments</w:t>
            </w:r>
            <w:r/>
          </w:p>
        </w:tc>
        <w:tc>
          <w:tcPr>
            <w:tcW w:w="16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  <w:b/>
              </w:rPr>
              <w:t>Final Approval?</w:t>
            </w:r>
            <w:r/>
          </w:p>
        </w:tc>
      </w:tr>
      <w:tr>
        <w:trPr/>
        <w:tc>
          <w:tcPr>
            <w:tcW w:w="20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Chris Baugus</w:t>
            </w:r>
            <w:r/>
          </w:p>
        </w:tc>
        <w:tc>
          <w:tcPr>
            <w:tcW w:w="8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.1</w:t>
            </w:r>
            <w:r/>
          </w:p>
        </w:tc>
        <w:tc>
          <w:tcPr>
            <w:tcW w:w="12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6/2/15</w:t>
            </w:r>
            <w:r/>
          </w:p>
        </w:tc>
        <w:tc>
          <w:tcPr>
            <w:tcW w:w="35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Initial version</w:t>
            </w:r>
            <w:r/>
          </w:p>
        </w:tc>
        <w:tc>
          <w:tcPr>
            <w:tcW w:w="16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yes</w:t>
            </w:r>
            <w:r/>
          </w:p>
        </w:tc>
      </w:tr>
      <w:tr>
        <w:trPr/>
        <w:tc>
          <w:tcPr>
            <w:tcW w:w="20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Dalia Landes</w:t>
            </w:r>
            <w:r/>
          </w:p>
        </w:tc>
        <w:tc>
          <w:tcPr>
            <w:tcW w:w="8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.2</w:t>
            </w:r>
            <w:r/>
          </w:p>
        </w:tc>
        <w:tc>
          <w:tcPr>
            <w:tcW w:w="12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6/2/15</w:t>
            </w:r>
            <w:r/>
          </w:p>
        </w:tc>
        <w:tc>
          <w:tcPr>
            <w:tcW w:w="35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formatted</w:t>
            </w:r>
            <w:r/>
          </w:p>
        </w:tc>
        <w:tc>
          <w:tcPr>
            <w:tcW w:w="16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yes</w:t>
            </w:r>
            <w:r/>
          </w:p>
        </w:tc>
      </w:tr>
      <w:tr>
        <w:trPr/>
        <w:tc>
          <w:tcPr>
            <w:tcW w:w="20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Charlie Chang</w:t>
            </w:r>
            <w:r/>
          </w:p>
        </w:tc>
        <w:tc>
          <w:tcPr>
            <w:tcW w:w="8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.3</w:t>
            </w:r>
            <w:r/>
          </w:p>
        </w:tc>
        <w:tc>
          <w:tcPr>
            <w:tcW w:w="12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6/10/15</w:t>
            </w:r>
            <w:r/>
          </w:p>
        </w:tc>
        <w:tc>
          <w:tcPr>
            <w:tcW w:w="35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Updated FTP/OVA info</w:t>
            </w:r>
            <w:r/>
          </w:p>
        </w:tc>
        <w:tc>
          <w:tcPr>
            <w:tcW w:w="16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no</w:t>
            </w:r>
            <w:r/>
          </w:p>
        </w:tc>
      </w:tr>
      <w:tr>
        <w:trPr/>
        <w:tc>
          <w:tcPr>
            <w:tcW w:w="20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Kristen McFadden</w:t>
            </w:r>
            <w:r/>
          </w:p>
        </w:tc>
        <w:tc>
          <w:tcPr>
            <w:tcW w:w="8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1.0</w:t>
            </w:r>
            <w:r/>
          </w:p>
        </w:tc>
        <w:tc>
          <w:tcPr>
            <w:tcW w:w="12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6/10/15</w:t>
            </w:r>
            <w:r/>
          </w:p>
        </w:tc>
        <w:tc>
          <w:tcPr>
            <w:tcW w:w="35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Final approver</w:t>
            </w:r>
            <w:r/>
          </w:p>
        </w:tc>
        <w:tc>
          <w:tcPr>
            <w:tcW w:w="16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510" w:leader="none"/>
                <w:tab w:val="center" w:pos="696" w:leader="none"/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ab/>
              <w:tab/>
              <w:t>Yes</w:t>
            </w:r>
            <w:r/>
          </w:p>
        </w:tc>
      </w:tr>
      <w:tr>
        <w:trPr/>
        <w:tc>
          <w:tcPr>
            <w:tcW w:w="20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William Pak</w:t>
            </w:r>
            <w:r/>
          </w:p>
        </w:tc>
        <w:tc>
          <w:tcPr>
            <w:tcW w:w="8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1.1</w:t>
            </w:r>
            <w:r/>
          </w:p>
        </w:tc>
        <w:tc>
          <w:tcPr>
            <w:tcW w:w="12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7/14/15</w:t>
            </w:r>
            <w:r/>
          </w:p>
        </w:tc>
        <w:tc>
          <w:tcPr>
            <w:tcW w:w="358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="Calibri Light" w:hAnsi="Calibri Light" w:asciiTheme="majorHAnsi" w:hAnsiTheme="majorHAnsi"/>
              </w:rPr>
              <w:t>Updated content and format</w:t>
            </w:r>
            <w:r/>
          </w:p>
        </w:tc>
        <w:tc>
          <w:tcPr>
            <w:tcW w:w="16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510" w:leader="none"/>
                <w:tab w:val="center" w:pos="696" w:leader="none"/>
                <w:tab w:val="left" w:pos="1005" w:leader="none"/>
              </w:tabs>
              <w:spacing w:lineRule="auto" w:line="240" w:before="0" w:after="0"/>
              <w:rPr>
                <w:rFonts w:ascii="Calibri Light" w:hAnsi="Calibri Light" w:asciiTheme="majorHAnsi" w:hAnsiTheme="majorHAnsi"/>
              </w:rPr>
            </w:pPr>
            <w:r>
              <w:rPr>
                <w:rFonts w:asciiTheme="majorHAnsi" w:hAnsiTheme="majorHAnsi" w:ascii="Calibri Light" w:hAnsi="Calibri Light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</w:pPr>
      <w:r>
        <w:rPr/>
      </w:r>
      <w:r/>
    </w:p>
    <w:p>
      <w:pPr>
        <w:pStyle w:val="Title"/>
        <w:rPr>
          <w:sz w:val="72"/>
          <w:sz w:val="72"/>
          <w:szCs w:val="72"/>
          <w:color w:val="1F497D"/>
        </w:rPr>
      </w:pPr>
      <w:bookmarkStart w:id="0" w:name="_Toc424676127"/>
      <w:bookmarkEnd w:id="0"/>
      <w:r>
        <w:rPr>
          <w:color w:val="1F497D"/>
          <w:sz w:val="72"/>
          <w:szCs w:val="72"/>
        </w:rPr>
        <w:t>IPcollector Setup</w:t>
      </w:r>
      <w:r/>
    </w:p>
    <w:p>
      <w:pPr>
        <w:pStyle w:val="Heading1"/>
        <w:numPr>
          <w:ilvl w:val="0"/>
          <w:numId w:val="3"/>
        </w:numPr>
        <w:ind w:left="-5" w:hanging="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bookmarkStart w:id="1" w:name="_Toc424676128"/>
      <w:bookmarkEnd w:id="1"/>
      <w:r>
        <w:rPr/>
        <w:t>Obtaining the IPmon image files</w:t>
      </w:r>
      <w:r/>
    </w:p>
    <w:p>
      <w:pPr>
        <w:pStyle w:val="Normal"/>
        <w:spacing w:lineRule="auto" w:line="259" w:before="0" w:after="105"/>
        <w:ind w:left="-5" w:right="12" w:hanging="10"/>
      </w:pPr>
      <w:r>
        <w:rPr>
          <w:color w:val="00000A"/>
        </w:rPr>
        <w:t>All files can be found on:</w:t>
      </w:r>
      <w:r/>
    </w:p>
    <w:p>
      <w:pPr>
        <w:pStyle w:val="Normal"/>
        <w:spacing w:lineRule="auto" w:line="249" w:before="0" w:after="153"/>
        <w:ind w:left="355" w:hanging="10"/>
      </w:pPr>
      <w:hyperlink r:id="rId5">
        <w:r>
          <w:rPr>
            <w:webHidden/>
            <w:rStyle w:val="InternetLink"/>
            <w:rFonts w:eastAsia="Courier New" w:cs="Courier New" w:ascii="Courier New" w:hAnsi="Courier New"/>
            <w:b/>
            <w:color w:val="0000FF"/>
            <w:sz w:val="20"/>
            <w:u w:val="single" w:color="0000FF"/>
          </w:rPr>
          <w:t>sftp://ftp01.ny1.ipsoft.com</w:t>
        </w:r>
      </w:hyperlink>
      <w:r/>
    </w:p>
    <w:p>
      <w:pPr>
        <w:pStyle w:val="Normal"/>
        <w:spacing w:lineRule="auto" w:line="247" w:before="0" w:after="4"/>
        <w:ind w:left="370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Username: ibmipcenterdeploy</w:t>
      </w:r>
      <w:r/>
    </w:p>
    <w:p>
      <w:pPr>
        <w:pStyle w:val="Normal"/>
        <w:spacing w:lineRule="auto" w:line="247" w:before="0" w:after="154"/>
        <w:ind w:left="370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 xml:space="preserve">Password: </w:t>
      </w:r>
      <w:r>
        <w:rPr/>
        <w:t>t2Amazetud</w:t>
      </w:r>
      <w:r/>
    </w:p>
    <w:p>
      <w:pPr>
        <w:pStyle w:val="Heading2"/>
        <w:numPr>
          <w:ilvl w:val="1"/>
          <w:numId w:val="3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2" w:name="_Toc424676129"/>
      <w:bookmarkEnd w:id="2"/>
      <w:r>
        <w:rPr/>
        <w:t>OVA files</w:t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>Please use the following OVA to deploy IPcollector/IPmon/IPjump:</w:t>
      </w:r>
      <w:r/>
    </w:p>
    <w:p>
      <w:pPr>
        <w:pStyle w:val="Normal"/>
        <w:spacing w:lineRule="auto" w:line="259" w:before="0" w:after="0"/>
        <w:ind w:left="-5" w:right="12" w:hanging="10"/>
        <w:rPr>
          <w:sz w:val="20"/>
          <w:b/>
          <w:sz w:val="20"/>
          <w:b/>
          <w:rFonts w:ascii="Courier New" w:hAnsi="Courier New" w:eastAsia="Courier New" w:cs="Courier New"/>
          <w:color w:val="00000A"/>
        </w:rPr>
      </w:pPr>
      <w:r>
        <w:rPr>
          <w:rFonts w:eastAsia="Courier New" w:cs="Courier New" w:ascii="Courier New" w:hAnsi="Courier New"/>
          <w:b/>
          <w:color w:val="00000A"/>
          <w:sz w:val="20"/>
        </w:rPr>
        <w:t>IPsoft-RHEL-6.6-vAPP-05092015.ova</w:t>
      </w:r>
      <w:r/>
    </w:p>
    <w:p>
      <w:pPr>
        <w:pStyle w:val="Heading1"/>
        <w:numPr>
          <w:ilvl w:val="0"/>
          <w:numId w:val="3"/>
        </w:numPr>
        <w:ind w:left="-5" w:hanging="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bookmarkStart w:id="3" w:name="_Toc424676130"/>
      <w:bookmarkEnd w:id="3"/>
      <w:r>
        <w:rPr/>
        <w:t>Installing the OVA image file</w:t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>Once the VM has been created, you can start the install of the OVA.</w:t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>NOTE: VM specifications are currently:</w:t>
      </w:r>
      <w:r/>
    </w:p>
    <w:p>
      <w:pPr>
        <w:pStyle w:val="Normal"/>
        <w:spacing w:lineRule="auto" w:line="259" w:before="0" w:after="0"/>
        <w:ind w:left="-5" w:right="12" w:hanging="10"/>
        <w:rPr>
          <w:color w:val="00000A"/>
        </w:rPr>
      </w:pPr>
      <w:r>
        <w:rPr>
          <w:color w:val="00000A"/>
        </w:rPr>
        <w:t>Once logged into vCenter, select “Deploy OVF Template” :</w:t>
      </w:r>
      <w:r/>
    </w:p>
    <w:p>
      <w:pPr>
        <w:pStyle w:val="Normal"/>
        <w:spacing w:lineRule="auto" w:line="259" w:before="0" w:after="0"/>
        <w:ind w:left="-5" w:right="12" w:hanging="10"/>
        <w:rPr/>
      </w:pPr>
      <w:r>
        <w:rPr/>
      </w:r>
      <w:r/>
    </w:p>
    <w:p>
      <w:pPr>
        <w:pStyle w:val="Normal"/>
        <w:spacing w:before="0" w:after="215"/>
        <w:ind w:left="-2" w:hanging="0"/>
      </w:pPr>
      <w:r>
        <w:rPr/>
        <w:drawing>
          <wp:inline distT="0" distB="0" distL="0" distR="0">
            <wp:extent cx="3801110" cy="196024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59" w:before="0" w:after="0"/>
        <w:ind w:left="-5" w:right="12" w:hanging="10"/>
      </w:pPr>
      <w:r>
        <w:rPr>
          <w:color w:val="00000A"/>
        </w:rPr>
        <w:t>Using the Browse button, select the OVA file that you downloaded.</w:t>
      </w:r>
      <w:r/>
    </w:p>
    <w:p>
      <w:pPr>
        <w:pStyle w:val="Normal"/>
        <w:spacing w:before="0" w:after="215"/>
        <w:ind w:left="-2" w:hanging="0"/>
      </w:pPr>
      <w:r>
        <w:rPr/>
        <w:drawing>
          <wp:inline distT="0" distB="0" distL="0" distR="0">
            <wp:extent cx="4257040" cy="181229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>Begin the installation process (on many of these screens it is simply the Default),</w:t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 xml:space="preserve">On the initial screen it will ask you to provide a </w:t>
      </w:r>
      <w:r>
        <w:rPr>
          <w:rFonts w:eastAsia="Courier New" w:cs="Courier New" w:ascii="Courier New" w:hAnsi="Courier New"/>
          <w:b/>
          <w:color w:val="00000A"/>
          <w:sz w:val="20"/>
        </w:rPr>
        <w:t>Name</w:t>
      </w:r>
      <w:r>
        <w:rPr>
          <w:color w:val="00000A"/>
        </w:rPr>
        <w:t xml:space="preserve"> for the IPmon.</w:t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>It will then prompt for the following information:</w:t>
      </w:r>
      <w:r/>
    </w:p>
    <w:p>
      <w:pPr>
        <w:pStyle w:val="Normal"/>
        <w:spacing w:lineRule="auto" w:line="247" w:before="0" w:after="4"/>
        <w:ind w:left="-5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Domain</w:t>
      </w:r>
      <w:r/>
    </w:p>
    <w:p>
      <w:pPr>
        <w:pStyle w:val="Normal"/>
        <w:spacing w:lineRule="auto" w:line="247" w:before="0" w:after="4"/>
        <w:ind w:left="-5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Gateway</w:t>
      </w:r>
      <w:r/>
    </w:p>
    <w:p>
      <w:pPr>
        <w:pStyle w:val="Normal"/>
        <w:spacing w:lineRule="auto" w:line="247" w:before="0" w:after="4"/>
        <w:ind w:left="-5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Hostname</w:t>
      </w:r>
      <w:r/>
    </w:p>
    <w:p>
      <w:pPr>
        <w:pStyle w:val="Normal"/>
        <w:spacing w:lineRule="auto" w:line="247" w:before="0" w:after="4"/>
        <w:ind w:left="-5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IPcenter Instance</w:t>
      </w:r>
      <w:r/>
    </w:p>
    <w:p>
      <w:pPr>
        <w:pStyle w:val="Normal"/>
        <w:spacing w:lineRule="auto" w:line="247" w:before="0" w:after="4"/>
        <w:ind w:left="-5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IP</w:t>
      </w:r>
      <w:r/>
    </w:p>
    <w:p>
      <w:pPr>
        <w:pStyle w:val="Normal"/>
        <w:spacing w:lineRule="auto" w:line="247" w:before="0" w:after="4"/>
        <w:ind w:left="-5" w:hanging="10"/>
      </w:pPr>
      <w:r>
        <w:rPr>
          <w:rFonts w:eastAsia="Courier New" w:cs="Courier New" w:ascii="Courier New" w:hAnsi="Courier New"/>
          <w:b/>
          <w:color w:val="00000A"/>
          <w:sz w:val="20"/>
        </w:rPr>
        <w:t>Netmask</w:t>
      </w:r>
      <w:r/>
    </w:p>
    <w:p>
      <w:pPr>
        <w:pStyle w:val="Normal"/>
        <w:spacing w:lineRule="auto" w:line="247" w:before="0" w:after="153"/>
        <w:ind w:left="-5" w:hanging="10"/>
        <w:rPr>
          <w:sz w:val="20"/>
          <w:b/>
          <w:sz w:val="20"/>
          <w:b/>
          <w:rFonts w:ascii="Courier New" w:hAnsi="Courier New" w:eastAsia="Courier New" w:cs="Courier New"/>
          <w:color w:val="00000A"/>
        </w:rPr>
      </w:pPr>
      <w:r>
        <w:rPr>
          <w:rFonts w:eastAsia="Courier New" w:cs="Courier New" w:ascii="Courier New" w:hAnsi="Courier New"/>
          <w:b/>
          <w:color w:val="00000A"/>
          <w:sz w:val="20"/>
        </w:rPr>
        <w:t>OVPN:  “Local”  #Unless otherwise directed</w:t>
      </w:r>
      <w:r/>
    </w:p>
    <w:p>
      <w:pPr>
        <w:pStyle w:val="Normal"/>
        <w:spacing w:lineRule="auto" w:line="247" w:before="0" w:after="153"/>
        <w:ind w:left="-5" w:hanging="10"/>
        <w:rPr/>
      </w:pPr>
      <w:r>
        <w:rPr/>
      </w:r>
      <w:r/>
    </w:p>
    <w:p>
      <w:pPr>
        <w:pStyle w:val="Normal"/>
        <w:spacing w:before="0" w:after="215"/>
        <w:ind w:left="-2" w:hanging="0"/>
      </w:pPr>
      <w:r>
        <w:rPr/>
        <w:drawing>
          <wp:inline distT="0" distB="0" distL="0" distR="0">
            <wp:extent cx="4438650" cy="311531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59" w:before="0" w:after="52"/>
        <w:ind w:left="-5" w:right="12" w:hanging="10"/>
      </w:pPr>
      <w:r>
        <w:rPr>
          <w:color w:val="00000A"/>
        </w:rPr>
        <w:t>Select “Next.”  Enter the Name for the new IPmon (i.e. ipmon{xx}.{Clientcode}.</w:t>
      </w:r>
      <w:r/>
    </w:p>
    <w:p>
      <w:pPr>
        <w:pStyle w:val="Normal"/>
        <w:spacing w:before="0" w:after="0"/>
        <w:ind w:left="-2" w:hanging="0"/>
      </w:pPr>
      <w:r>
        <w:rPr/>
        <mc:AlternateContent>
          <mc:Choice Requires="wpg">
            <w:drawing>
              <wp:inline distT="0" distB="0" distL="114300" distR="114300">
                <wp:extent cx="5305425" cy="2877185"/>
                <wp:effectExtent l="0" t="0" r="0" b="0"/>
                <wp:docPr id="7" name="Group 181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960" cy="2876400"/>
                        </a:xfrm>
                      </wpg:grpSpPr>
                      <wps:wsp>
                        <wps:cNvSpPr txBox="1"/>
                        <wps:spPr>
                          <a:xfrm>
                            <a:off x="1440" y="200160"/>
                            <a:ext cx="10954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color w:val="00000A"/>
                                </w:rPr>
                                <w:t>Select “Next” :</w:t>
                              </w:r>
                            </w:p>
                          </w:txbxContent>
                        </wps:txbx>
                        <wps:bodyPr wrap="square" lIns="0" rIns="0" tIns="0" bIns="0"/>
                      </wps:wsp>
                      <pic:pic xmlns:pic="http://schemas.openxmlformats.org/drawingml/2006/picture">
                        <pic:nvPicPr>
                          <pic:cNvPr id="0" name="Picture 952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449640"/>
                            <a:ext cx="4495680" cy="210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440" y="2690640"/>
                            <a:ext cx="1095480" cy="18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/>
                              <w:r>
                                <w:rPr>
                                  <w:color w:val="00000A"/>
                                </w:rPr>
                                <w:t>Select “Next” :</w:t>
                              </w:r>
                            </w:p>
                          </w:txbxContent>
                        </wps:txbx>
                        <wps:bodyPr wrap="square" lIns="0" rIns="0" tIns="0" bIns="0"/>
                      </wps:wsp>
                      <pic:pic xmlns:pic="http://schemas.openxmlformats.org/drawingml/2006/picture">
                        <pic:nvPicPr>
                          <pic:cNvPr id="1" name="Picture 959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5304960" cy="165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Group 18193" style="position:absolute;margin-left:0pt;margin-top:0pt;width:417.7pt;height:226.5pt" coordorigin="0,0" coordsize="8354,4530"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950" stroked="f" style="position:absolute;left:2;top:315;width:1724;height:292" type="shapetype_202">
                  <v:textbox>
                    <w:txbxContent>
                      <w:p>
                        <w:pPr/>
                        <w:r>
                          <w:rPr>
                            <w:color w:val="00000A"/>
                          </w:rPr>
                          <w:t>Select “Next” :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rect id="shape_0" ID="Picture 952" stroked="f" style="position:absolute;left:0;top:708;width:7079;height:3313">
                  <v:imagedata r:id="rId11" o:detectmouseclick="t"/>
                  <w10:wrap type="none"/>
                  <v:stroke color="#3465a4" joinstyle="round" endcap="flat"/>
                </v:rect>
                <v:shape id="shape_0" ID="Rectangle 953" stroked="f" style="position:absolute;left:2;top:4237;width:1724;height:292" type="shapetype_202">
                  <v:textbox>
                    <w:txbxContent>
                      <w:p>
                        <w:pPr/>
                        <w:r>
                          <w:rPr>
                            <w:color w:val="00000A"/>
                          </w:rPr>
                          <w:t>Select “Next” :</w:t>
                        </w:r>
                      </w:p>
                    </w:txbxContent>
                  </v:textbox>
                  <w10:wrap type="square"/>
                  <v:fill on="false" o:detectmouseclick="t"/>
                  <v:stroke color="#3465a4" joinstyle="round" endcap="flat"/>
                </v:shape>
                <v:rect id="shape_0" ID="Picture 959" stroked="f" style="position:absolute;left:0;top:0;width:8353;height:2609">
                  <v:imagedata r:id="rId12" o:detectmouseclick="t"/>
                  <w10:wrap type="none"/>
                  <v:stroke color="#3465a4" joinstyle="round" endcap="flat"/>
                </v:rect>
                <v:shape id="shape_0" ID="Shape 960" fillcolor="yellow" stroked="f" style="position:absolute;left:2360;top:1354;width:2591;height:215">
                  <w10:wrap type="none"/>
                  <v:fill type="solid" color2="blue" o:detectmouseclick="t"/>
                  <v:stroke color="#3465a4" joinstyle="round" endcap="flat"/>
                </v:shape>
                <v:shape id="shape_0" ID="Shape 961" stroked="t" style="position:absolute;left:2360;top:1354;width:2591;height:215">
                  <w10:wrap type="none"/>
                  <v:fill on="false" o:detectmouseclick="t"/>
                  <v:stroke color="#3465af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before="0" w:after="215"/>
        <w:ind w:left="-2" w:hanging="0"/>
      </w:pPr>
      <w:r>
        <w:rPr/>
        <w:drawing>
          <wp:inline distT="0" distB="0" distL="0" distR="0">
            <wp:extent cx="4620260" cy="47625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259" w:before="0" w:after="151"/>
        <w:ind w:left="-5" w:right="12" w:hanging="10"/>
      </w:pPr>
      <w:r>
        <w:rPr>
          <w:color w:val="00000A"/>
        </w:rPr>
        <w:t>Then select “ Finish” to start the OVA install.</w:t>
      </w:r>
      <w:r/>
    </w:p>
    <w:p>
      <w:pPr>
        <w:sectPr>
          <w:headerReference w:type="default" r:id="rId14"/>
          <w:footerReference w:type="default" r:id="rId15"/>
          <w:type w:val="nextPage"/>
          <w:pgSz w:w="12240" w:h="15840"/>
          <w:pgMar w:left="1442" w:right="1794" w:header="873" w:top="1440" w:footer="711" w:bottom="1469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0" w:after="149"/>
        <w:ind w:left="-5" w:hanging="10"/>
      </w:pPr>
      <w:r>
        <w:rPr>
          <w:b/>
          <w:color w:val="00000A"/>
        </w:rPr>
        <w:t>Once the OVA install has completed, you can start with building the iPmon.</w:t>
      </w:r>
      <w:r/>
    </w:p>
    <w:p>
      <w:pPr>
        <w:pStyle w:val="Normal"/>
        <w:spacing w:lineRule="auto" w:line="264" w:before="0" w:after="648"/>
        <w:ind w:left="10" w:right="459" w:hanging="10"/>
        <w:jc w:val="right"/>
      </w:pPr>
      <w:r>
        <w:rPr>
          <w:color w:val="00000A"/>
        </w:rPr>
        <w:t>Initial Console/Network Configuration</w: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914400</wp:posOffset>
                </wp:positionH>
                <wp:positionV relativeFrom="page">
                  <wp:posOffset>718820</wp:posOffset>
                </wp:positionV>
                <wp:extent cx="6057265" cy="10795"/>
                <wp:effectExtent l="0" t="0" r="0" b="0"/>
                <wp:wrapSquare wrapText="bothSides"/>
                <wp:docPr id="10" name="Group 2340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56640" cy="100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alt="Group 23408" style="position:absolute;margin-left:72pt;margin-top:56.6pt;width:476.85pt;height:0.75pt" coordorigin="1440,1132" coordsize="9537,15">
                <v:shape id="shape_0" ID="Shape 23409" fillcolor="#99ccff" stroked="f" style="position:absolute;left:1440;top:1132;width:9537;height:15;mso-position-horizontal-relative:page;mso-position-vertical-relative:page">
                  <w10:wrap type="none"/>
                  <v:fill type="solid" color2="#663300" o:detectmouseclick="t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914400</wp:posOffset>
                </wp:positionH>
                <wp:positionV relativeFrom="page">
                  <wp:posOffset>9329420</wp:posOffset>
                </wp:positionV>
                <wp:extent cx="6057265" cy="23495"/>
                <wp:effectExtent l="0" t="0" r="0" b="0"/>
                <wp:wrapSquare wrapText="bothSides"/>
                <wp:docPr id="11" name="Group 23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56640" cy="2304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alt="Group 23418" style="position:absolute;margin-left:72pt;margin-top:734.6pt;width:476.85pt;height:1.75pt" coordorigin="1440,14692" coordsize="9537,35">
                <v:shape id="shape_0" ID="Shape 25303" fillcolor="#99ccff" stroked="f" style="position:absolute;left:1440;top:14692;width:9537;height:13;mso-position-horizontal-relative:page;mso-position-vertical-relative:page">
                  <w10:wrap type="none"/>
                  <v:fill type="solid" color2="#663300" o:detectmouseclick="t"/>
                  <v:stroke color="#3465a4" joinstyle="round" endcap="flat"/>
                </v:shape>
                <v:shape id="shape_0" ID="Shape 25304" fillcolor="#99ccff" stroked="f" style="position:absolute;left:1440;top:14714;width:9537;height:13;mso-position-horizontal-relative:page;mso-position-vertical-relative:page">
                  <w10:wrap type="none"/>
                  <v:fill type="solid" color2="#663300" o:detectmouseclick="t"/>
                  <v:stroke color="#3465a4" joinstyle="round" endcap="flat"/>
                </v:shape>
              </v:group>
            </w:pict>
          </mc:Fallback>
        </mc:AlternateContent>
      </w:r>
      <w:r/>
    </w:p>
    <w:p>
      <w:pPr>
        <w:pStyle w:val="Heading1"/>
        <w:numPr>
          <w:ilvl w:val="0"/>
          <w:numId w:val="3"/>
        </w:numPr>
        <w:ind w:left="-15" w:hanging="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bookmarkStart w:id="4" w:name="_Toc424676131"/>
      <w:bookmarkEnd w:id="4"/>
      <w:r>
        <w:rPr/>
        <w:t>Initial Console/Server setup</w:t>
      </w:r>
      <w:r/>
    </w:p>
    <w:p>
      <w:pPr>
        <w:pStyle w:val="Normal"/>
        <w:spacing w:lineRule="auto" w:line="259" w:before="0" w:after="179"/>
        <w:ind w:left="-5" w:right="12" w:hanging="10"/>
        <w:rPr>
          <w:color w:val="00000A"/>
        </w:rPr>
      </w:pPr>
      <w:r>
        <w:rPr>
          <w:color w:val="00000A"/>
        </w:rPr>
        <w:t>Initial setup on the Ipcollector</w:t>
      </w:r>
      <w:r/>
    </w:p>
    <w:p>
      <w:pPr>
        <w:pStyle w:val="Normal"/>
      </w:pPr>
      <w:r>
        <w:rPr/>
        <w:t>Log into the IPcollector and run:</w:t>
      </w:r>
      <w:r/>
    </w:p>
    <w:p>
      <w:pPr>
        <w:pStyle w:val="Normal"/>
      </w:pPr>
      <w:r>
        <w:rPr/>
        <w:t xml:space="preserve"> </w:t>
      </w:r>
      <w:r>
        <w:rPr>
          <w:rStyle w:val="CodeExampleChar"/>
        </w:rPr>
        <w:t>/root/server_setup.sh</w:t>
      </w:r>
      <w:r/>
    </w:p>
    <w:p>
      <w:pPr>
        <w:pStyle w:val="Normal"/>
        <w:spacing w:before="0" w:after="103"/>
        <w:rPr>
          <w:i/>
          <w:i/>
          <w:color w:val="5B9BD5"/>
        </w:rPr>
      </w:pPr>
      <w:r>
        <w:rPr>
          <w:i/>
          <w:color w:val="5B9BD5"/>
        </w:rPr>
        <w:t>The setup script will ask the required questions to setup the server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HOSTNAME = ipcollector01.prod #The Hostname of the server</w:t>
      </w:r>
      <w:r/>
    </w:p>
    <w:p>
      <w:pPr>
        <w:pStyle w:val="Normal"/>
      </w:pPr>
      <w:r>
        <w:rPr/>
        <w:t>IP=10.0.0.1 #IP address of the server</w:t>
      </w:r>
      <w:r/>
    </w:p>
    <w:p>
      <w:pPr>
        <w:pStyle w:val="Normal"/>
      </w:pPr>
      <w:r>
        <w:rPr/>
        <w:t>NETMASK=255.255.255.0 #Network mask of the server</w:t>
      </w:r>
      <w:r/>
    </w:p>
    <w:p>
      <w:pPr>
        <w:pStyle w:val="Normal"/>
      </w:pPr>
      <w:r>
        <w:rPr/>
        <w:t>GATEWAY=10.0.0.1 #Gateway address of the server</w:t>
      </w:r>
      <w:r/>
    </w:p>
    <w:p>
      <w:pPr>
        <w:pStyle w:val="Normal"/>
      </w:pPr>
      <w:r>
        <w:rPr/>
        <w:t>PURPOSE = IPcollector</w:t>
      </w:r>
      <w:r/>
    </w:p>
    <w:p>
      <w:pPr>
        <w:pStyle w:val="Normal"/>
      </w:pPr>
      <w:r>
        <w:rPr/>
        <w:t>ENGINE=None</w:t>
      </w:r>
      <w:r/>
    </w:p>
    <w:p>
      <w:pPr>
        <w:pStyle w:val="Normal"/>
      </w:pPr>
      <w:r>
        <w:rPr/>
        <w:t>DOMAIN="ibmna.ipsoft.com" #Setup the ipmon domain name</w:t>
      </w:r>
      <w:r/>
    </w:p>
    <w:p>
      <w:pPr>
        <w:pStyle w:val="Normal"/>
      </w:pPr>
      <w:r>
        <w:rPr/>
        <w:t xml:space="preserve">OVPN="Server" # </w:t>
      </w:r>
      <w:r/>
    </w:p>
    <w:p>
      <w:pPr>
        <w:pStyle w:val="Normal"/>
      </w:pPr>
      <w:r>
        <w:rPr/>
        <w:t>INSTANCE=  # the center URL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Server reboots and is ready for OVPN setup</w:t>
      </w:r>
      <w:r/>
    </w:p>
    <w:p>
      <w:pPr>
        <w:pStyle w:val="Heading1"/>
        <w:numPr>
          <w:ilvl w:val="0"/>
          <w:numId w:val="3"/>
        </w:numPr>
        <w:ind w:left="-5" w:hanging="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bookmarkStart w:id="5" w:name="_Toc424676133"/>
      <w:bookmarkEnd w:id="5"/>
      <w:r>
        <w:rPr/>
        <w:t>Configure OVPN Tunnel for IPcollector</w:t>
      </w:r>
      <w:r/>
    </w:p>
    <w:p>
      <w:pPr>
        <w:pStyle w:val="ListParagraph"/>
        <w:rPr>
          <w:rFonts w:eastAsia="Times New Roman"/>
        </w:rPr>
      </w:pPr>
      <w:r>
        <w:rPr>
          <w:sz w:val="24"/>
          <w:szCs w:val="24"/>
        </w:rPr>
        <w:t>There are several steps involved in setting up the OVPN.</w:t>
        <w:br/>
      </w:r>
      <w:r>
        <w:rPr>
          <w:rFonts w:eastAsia="Times New Roman" w:ascii="ArialRoundedMTBold" w:hAnsi="ArialRoundedMTBold"/>
          <w:color w:val="333333"/>
        </w:rPr>
        <w:t>Create a host specific configuration on the OVPN server.</w:t>
      </w:r>
      <w:r/>
    </w:p>
    <w:p>
      <w:pPr>
        <w:pStyle w:val="ListParagraph"/>
        <w:rPr>
          <w:rFonts w:eastAsia="Times New Roman"/>
        </w:rPr>
      </w:pPr>
      <w:r>
        <w:rPr>
          <w:rFonts w:eastAsia="Times New Roman"/>
        </w:rPr>
      </w:r>
      <w:r/>
    </w:p>
    <w:p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 w:ascii="ArialRoundedMTBold" w:hAnsi="ArialRoundedMTBold"/>
          <w:color w:val="333333"/>
        </w:rPr>
        <w:t>Log into the openvpn server</w:t>
      </w:r>
      <w:r/>
    </w:p>
    <w:p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 w:ascii="ArialRoundedMTBold" w:hAnsi="ArialRoundedMTBold"/>
          <w:color w:val="333333"/>
        </w:rPr>
        <w:t># /etc/openvpn/addconnection.sh &lt;hostname&gt; </w:t>
      </w:r>
      <w:r/>
    </w:p>
    <w:p>
      <w:pPr>
        <w:pStyle w:val="CodeExample"/>
      </w:pPr>
      <w:r>
        <w:rPr/>
        <w:t>/etc/openvpn/addconnection.sh ipmon01.dev.ibm-sop.ipcenter.com</w:t>
      </w:r>
      <w:r/>
    </w:p>
    <w:p>
      <w:pPr>
        <w:pStyle w:val="NoSpacing"/>
        <w:ind w:left="2124" w:hanging="0"/>
        <w:rPr/>
      </w:pPr>
      <w:r>
        <w:rPr/>
        <w:t>Generating OpenVPN Client Configuration for ipmon01.dev.ibm-sop.ipcenter.com ...Continue? [Y/n]Y</w:t>
      </w:r>
      <w:r/>
    </w:p>
    <w:p>
      <w:pPr>
        <w:pStyle w:val="NoSpacing"/>
        <w:ind w:left="2124" w:hanging="0"/>
        <w:rPr/>
      </w:pPr>
      <w:r>
        <w:rPr/>
        <w:t>Default SSL Key bit length is 2048. If higher encryption is desired, enter custom key bit length [2048 --&gt; 8192]:</w:t>
      </w:r>
      <w:r/>
    </w:p>
    <w:p>
      <w:pPr>
        <w:pStyle w:val="NoSpacing"/>
        <w:ind w:left="2124" w:hanging="0"/>
        <w:rPr/>
      </w:pPr>
      <w:r>
        <w:rPr/>
        <w:t>Default SSL Cert expiry is 10 years, if a different expiry is desired, enter custom expiry time [2 --&gt; 10]:</w:t>
      </w:r>
      <w:r/>
    </w:p>
    <w:p>
      <w:pPr>
        <w:pStyle w:val="NoSpacing"/>
        <w:ind w:left="2124" w:hanging="0"/>
        <w:rPr/>
      </w:pPr>
      <w:r>
        <w:rPr/>
        <w:t xml:space="preserve"> </w:t>
      </w:r>
      <w:r>
        <w:rPr/>
        <w:t>OpenVPN Client Configuration for ipmon01.dev.ibm-sop.ipcenter.com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 xml:space="preserve"> </w:t>
      </w:r>
      <w:r>
        <w:rPr/>
        <w:t>------------------------------------------------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 xml:space="preserve"> </w:t>
      </w:r>
      <w:r>
        <w:rPr/>
        <w:t>Generation Date: 2015-07-07    18:54:14 GMT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>Adding reverse connection for ipmon01.dev.ibm-sop.ipcenter.com...</w:t>
      </w:r>
      <w:r/>
    </w:p>
    <w:p>
      <w:pPr>
        <w:pStyle w:val="NoSpacing"/>
        <w:ind w:left="2124" w:hanging="0"/>
        <w:rPr/>
      </w:pPr>
      <w:r>
        <w:rPr/>
        <w:t>Assiging 198.18.121.2 and 198.18.121.1 to tunnel...</w:t>
      </w:r>
      <w:r/>
    </w:p>
    <w:p>
      <w:pPr>
        <w:pStyle w:val="NoSpacing"/>
        <w:ind w:left="2124" w:hanging="0"/>
        <w:rPr/>
      </w:pPr>
      <w:r>
        <w:rPr/>
        <w:t>NOTE: If you run ./clean-all, I will be doing a rm -rf on /etc/openvpn/easy-rsa/keys</w:t>
      </w:r>
      <w:r/>
    </w:p>
    <w:p>
      <w:pPr>
        <w:pStyle w:val="NoSpacing"/>
        <w:ind w:left="2124" w:hanging="0"/>
        <w:rPr/>
      </w:pPr>
      <w:r>
        <w:rPr/>
        <w:t>Generating a 2048 bit RSA private key</w:t>
      </w:r>
      <w:r/>
    </w:p>
    <w:p>
      <w:pPr>
        <w:pStyle w:val="NoSpacing"/>
        <w:ind w:left="2124" w:hanging="0"/>
        <w:rPr/>
      </w:pPr>
      <w:r>
        <w:rPr/>
        <w:t>...........................+++</w:t>
      </w:r>
      <w:r/>
    </w:p>
    <w:p>
      <w:pPr>
        <w:pStyle w:val="NoSpacing"/>
        <w:ind w:left="2124" w:hanging="0"/>
        <w:rPr/>
      </w:pPr>
      <w:r>
        <w:rPr/>
        <w:t>................................................................................................+++</w:t>
      </w:r>
      <w:r/>
    </w:p>
    <w:p>
      <w:pPr>
        <w:pStyle w:val="NoSpacing"/>
        <w:ind w:left="2124" w:hanging="0"/>
        <w:rPr/>
      </w:pPr>
      <w:r>
        <w:rPr/>
        <w:t>writing new private key to 'ipmon01.dev.ibm-sop.ipcenter.com.key'</w:t>
      </w:r>
      <w:r/>
    </w:p>
    <w:p>
      <w:pPr>
        <w:pStyle w:val="NoSpacing"/>
        <w:ind w:left="2124" w:hanging="0"/>
        <w:rPr/>
      </w:pPr>
      <w:r>
        <w:rPr/>
        <w:t>-----</w:t>
      </w:r>
      <w:r/>
    </w:p>
    <w:p>
      <w:pPr>
        <w:pStyle w:val="NoSpacing"/>
        <w:ind w:left="2124" w:hanging="0"/>
        <w:rPr/>
      </w:pPr>
      <w:r>
        <w:rPr/>
        <w:t>Using configuration from /etc/openvpn/easy-rsa/openssl.cnf</w:t>
      </w:r>
      <w:r/>
    </w:p>
    <w:p>
      <w:pPr>
        <w:pStyle w:val="NoSpacing"/>
        <w:ind w:left="2124" w:hanging="0"/>
        <w:rPr/>
      </w:pPr>
      <w:r>
        <w:rPr/>
        <w:t>Check that the request matches the signature</w:t>
      </w:r>
      <w:r/>
    </w:p>
    <w:p>
      <w:pPr>
        <w:pStyle w:val="NoSpacing"/>
        <w:ind w:left="2124" w:hanging="0"/>
        <w:rPr/>
      </w:pPr>
      <w:r>
        <w:rPr/>
        <w:t>Signature ok</w:t>
      </w:r>
      <w:r/>
    </w:p>
    <w:p>
      <w:pPr>
        <w:pStyle w:val="NoSpacing"/>
        <w:ind w:left="2124" w:hanging="0"/>
        <w:rPr/>
      </w:pPr>
      <w:r>
        <w:rPr/>
        <w:t>The Subject's Distinguished Name is as follows</w:t>
      </w:r>
      <w:r/>
    </w:p>
    <w:p>
      <w:pPr>
        <w:pStyle w:val="NoSpacing"/>
        <w:ind w:left="2124" w:hanging="0"/>
        <w:rPr/>
      </w:pPr>
      <w:r>
        <w:rPr/>
        <w:t>countryName           :PRINTABLE:'US'</w:t>
      </w:r>
      <w:r/>
    </w:p>
    <w:p>
      <w:pPr>
        <w:pStyle w:val="NoSpacing"/>
        <w:ind w:left="2124" w:hanging="0"/>
        <w:rPr/>
      </w:pPr>
      <w:r>
        <w:rPr/>
        <w:t>stateOrProvinceName   :PRINTABLE:'NY'</w:t>
      </w:r>
      <w:r/>
    </w:p>
    <w:p>
      <w:pPr>
        <w:pStyle w:val="NoSpacing"/>
        <w:ind w:left="2124" w:hanging="0"/>
        <w:rPr/>
      </w:pPr>
      <w:r>
        <w:rPr/>
        <w:t>localityName          :PRINTABLE:'New York'</w:t>
      </w:r>
      <w:r/>
    </w:p>
    <w:p>
      <w:pPr>
        <w:pStyle w:val="NoSpacing"/>
        <w:ind w:left="2124" w:hanging="0"/>
        <w:rPr/>
      </w:pPr>
      <w:r>
        <w:rPr/>
        <w:t>organizationName      :PRINTABLE:'IBM'</w:t>
      </w:r>
      <w:r/>
    </w:p>
    <w:p>
      <w:pPr>
        <w:pStyle w:val="NoSpacing"/>
        <w:ind w:left="2124" w:hanging="0"/>
        <w:rPr/>
      </w:pPr>
      <w:r>
        <w:rPr/>
        <w:t>commonName            :PRINTABLE:'ipmon01.dev.ibm-sop.ipcenter.com'</w:t>
      </w:r>
      <w:r/>
    </w:p>
    <w:p>
      <w:pPr>
        <w:pStyle w:val="NoSpacing"/>
        <w:ind w:left="2124" w:hanging="0"/>
        <w:rPr/>
      </w:pPr>
      <w:r>
        <w:rPr/>
        <w:t>Certificate is to be certified until Jul  4 18:54:55 2025 GMT (3650 days)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>Write out database with 1 new entries</w:t>
      </w:r>
      <w:r/>
    </w:p>
    <w:p>
      <w:pPr>
        <w:pStyle w:val="NoSpacing"/>
        <w:ind w:left="2124" w:hanging="0"/>
        <w:rPr/>
      </w:pPr>
      <w:r>
        <w:rPr/>
        <w:t>Data Base Updated</w:t>
      </w:r>
      <w:r/>
    </w:p>
    <w:p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 w:ascii="ArialRoundedMTBold" w:hAnsi="ArialRoundedMTBold"/>
          <w:color w:val="333333"/>
        </w:rPr>
        <w:t># rsync -av remoteconfigs/&lt;hostname&gt;/* &lt;hostname&gt;:/etc/openvpn</w:t>
        <w:br/>
        <w:t>(If you don't have root access, copy it to a different location and then move it to the /etc/openvpn)</w:t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cd /etc/openvpn/</w:t>
      </w:r>
      <w:r/>
    </w:p>
    <w:p>
      <w:pPr>
        <w:pStyle w:val="CodeExample"/>
        <w:ind w:left="2124" w:hanging="0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rsync -av remoteconfigs/&lt;hostname&gt;/* &lt;hostname&gt;:/etc/openvpn</w:t>
      </w:r>
      <w:r/>
    </w:p>
    <w:p>
      <w:pPr>
        <w:pStyle w:val="NoSpacing"/>
        <w:ind w:left="2124" w:hanging="0"/>
        <w:rPr/>
      </w:pPr>
      <w:r>
        <w:rPr/>
        <w:t xml:space="preserve">Example: </w:t>
      </w:r>
      <w:r/>
    </w:p>
    <w:p>
      <w:pPr>
        <w:pStyle w:val="CodeExample"/>
        <w:ind w:left="2124" w:hanging="0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rsync -av remoteconfigs/ipmon01.dev.ibm-sop.ipcenter.com/* ipmon01.dev.ibm-sop.ipcenter.com:/etc/openvpn</w:t>
      </w:r>
      <w:r/>
    </w:p>
    <w:p>
      <w:pPr>
        <w:pStyle w:val="NoSpacing"/>
        <w:ind w:left="2124" w:hanging="0"/>
        <w:rPr/>
      </w:pPr>
      <w:r>
        <w:rPr/>
        <w:t>The authenticity of host 'ipmon01.dev.ibm-sop.ipcenter.com (10.140.231.15)' can't be established.</w:t>
      </w:r>
      <w:r/>
    </w:p>
    <w:p>
      <w:pPr>
        <w:pStyle w:val="NoSpacing"/>
        <w:ind w:left="2124" w:hanging="0"/>
        <w:rPr/>
      </w:pPr>
      <w:r>
        <w:rPr/>
        <w:t>RSA key fingerprint is e7:d4:2d:af:ed:72:24:99:93:db:5a:1d:e0:b8:95:00.</w:t>
      </w:r>
      <w:r/>
    </w:p>
    <w:p>
      <w:pPr>
        <w:pStyle w:val="NoSpacing"/>
        <w:ind w:left="2124" w:hanging="0"/>
        <w:rPr/>
      </w:pPr>
      <w:r>
        <w:rPr/>
        <w:t>Are you sure you want to continue connecting (yes/no)? yes</w:t>
      </w:r>
      <w:r/>
    </w:p>
    <w:p>
      <w:pPr>
        <w:pStyle w:val="NoSpacing"/>
        <w:ind w:left="2124" w:hanging="0"/>
        <w:rPr/>
      </w:pPr>
      <w:r>
        <w:rPr/>
        <w:t>Warning: Permanently added 'ipmon01.dev.ibm-sop.ipcenter.com,10.140.231.15' (RSA) to the list of known hosts.</w:t>
      </w:r>
      <w:r/>
    </w:p>
    <w:p>
      <w:pPr>
        <w:pStyle w:val="NoSpacing"/>
        <w:ind w:left="2124" w:hanging="0"/>
        <w:rPr/>
      </w:pPr>
      <w:r>
        <w:rPr/>
        <w:t>root@ipmon01.dev.ibm-sop.ipcenter.com's password:</w:t>
      </w:r>
      <w:r/>
    </w:p>
    <w:p>
      <w:pPr>
        <w:pStyle w:val="NoSpacing"/>
        <w:ind w:left="2124" w:hanging="0"/>
        <w:rPr/>
      </w:pPr>
      <w:r>
        <w:rPr/>
        <w:t>sending incremental file list</w:t>
      </w:r>
      <w:r/>
    </w:p>
    <w:p>
      <w:pPr>
        <w:pStyle w:val="NoSpacing"/>
        <w:ind w:left="2124" w:hanging="0"/>
        <w:rPr/>
      </w:pPr>
      <w:r>
        <w:rPr/>
        <w:t>ipmon01.dev.ibm-sop.ipcenter.com.conf</w:t>
      </w:r>
      <w:r/>
    </w:p>
    <w:p>
      <w:pPr>
        <w:pStyle w:val="NoSpacing"/>
        <w:ind w:left="2124" w:hanging="0"/>
        <w:rPr/>
      </w:pPr>
      <w:r>
        <w:rPr/>
        <w:t>pki/</w:t>
      </w:r>
      <w:r/>
    </w:p>
    <w:p>
      <w:pPr>
        <w:pStyle w:val="NoSpacing"/>
        <w:ind w:left="2124" w:hanging="0"/>
        <w:rPr/>
      </w:pPr>
      <w:r>
        <w:rPr/>
        <w:t>pki/ca.crt</w:t>
      </w:r>
      <w:r/>
    </w:p>
    <w:p>
      <w:pPr>
        <w:pStyle w:val="NoSpacing"/>
        <w:ind w:left="2124" w:hanging="0"/>
        <w:rPr/>
      </w:pPr>
      <w:r>
        <w:rPr/>
        <w:t>pki/ipmon01.dev.ibm-sop.ipcenter.com.crt</w:t>
      </w:r>
      <w:r/>
    </w:p>
    <w:p>
      <w:pPr>
        <w:pStyle w:val="NoSpacing"/>
        <w:ind w:left="2124" w:hanging="0"/>
        <w:rPr/>
      </w:pPr>
      <w:r>
        <w:rPr/>
        <w:t>pki/ipmon01.dev.ibm-sop.ipcenter.com.key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>sent 8805 bytes  received 92 bytes  480.92 bytes/sec</w:t>
      </w:r>
      <w:r/>
    </w:p>
    <w:p>
      <w:pPr>
        <w:pStyle w:val="NoSpacing"/>
        <w:ind w:left="2124" w:hanging="0"/>
        <w:rPr/>
      </w:pPr>
      <w:r>
        <w:rPr/>
        <w:t>total size is 8472  speedup is 0.95</w:t>
      </w:r>
      <w:r/>
    </w:p>
    <w:p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Log onto the IPmon</w:t>
      </w:r>
      <w:r/>
    </w:p>
    <w:p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 w:ascii="ArialRoundedMTBold" w:hAnsi="ArialRoundedMTBold"/>
          <w:color w:val="333333"/>
        </w:rPr>
        <w:t>Start openvpn process on IPcollector</w:t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/etc/init.d/openvpn start</w:t>
      </w:r>
      <w:r/>
    </w:p>
    <w:p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Verify connection vpn tunnel between IPcollector and VPN host</w:t>
      </w:r>
      <w:r/>
    </w:p>
    <w:p>
      <w:pPr>
        <w:pStyle w:val="NoSpacing"/>
        <w:ind w:left="2124" w:hanging="0"/>
        <w:rPr>
          <w:b/>
          <w:b/>
        </w:rPr>
      </w:pPr>
      <w:r>
        <w:rPr>
          <w:b/>
        </w:rPr>
        <w:t>On the OVPN server: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cd /var/log/openvpn/</w:t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ls -ltra</w:t>
      </w:r>
      <w:r/>
    </w:p>
    <w:p>
      <w:pPr>
        <w:pStyle w:val="NoSpacing"/>
        <w:ind w:left="2124" w:hanging="0"/>
        <w:rPr/>
      </w:pPr>
      <w:r>
        <w:rPr/>
        <w:t>Example output: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>total 68</w:t>
      </w:r>
      <w:r/>
    </w:p>
    <w:p>
      <w:pPr>
        <w:pStyle w:val="NoSpacing"/>
        <w:ind w:left="2124" w:hanging="0"/>
        <w:rPr/>
      </w:pPr>
      <w:r>
        <w:rPr/>
        <w:t>-rw-------.  1 root root    0 Jun 24 21:14 keepalived.log</w:t>
      </w:r>
      <w:r/>
    </w:p>
    <w:p>
      <w:pPr>
        <w:pStyle w:val="NoSpacing"/>
        <w:ind w:left="2124" w:hanging="0"/>
        <w:rPr/>
      </w:pPr>
      <w:r>
        <w:rPr/>
        <w:t>-rw-------.  1 root root    0 Jun 24 21:14 injectrouted.log</w:t>
      </w:r>
      <w:r/>
    </w:p>
    <w:p>
      <w:pPr>
        <w:pStyle w:val="NoSpacing"/>
        <w:ind w:left="2124" w:hanging="0"/>
      </w:pPr>
      <w:r>
        <w:rPr/>
        <w:t>-rw-------.  1 root root  922 Jun 28 03:42 </w:t>
      </w:r>
      <w:hyperlink r:id="rId16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-443.log-20150628.gz</w:t>
      </w:r>
      <w:r/>
    </w:p>
    <w:p>
      <w:pPr>
        <w:pStyle w:val="NoSpacing"/>
        <w:ind w:left="2124" w:hanging="0"/>
      </w:pPr>
      <w:r>
        <w:rPr/>
        <w:t>-rw-------.  1 root root  194 Jun 28 03:42 </w:t>
      </w:r>
      <w:hyperlink r:id="rId17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-443_status.log-20150628.gz</w:t>
      </w:r>
      <w:r/>
    </w:p>
    <w:p>
      <w:pPr>
        <w:pStyle w:val="NoSpacing"/>
        <w:ind w:left="2124" w:hanging="0"/>
      </w:pPr>
      <w:r>
        <w:rPr/>
        <w:t>-rw-------.  1 root root  194 Jun 28 03:42 </w:t>
      </w:r>
      <w:hyperlink r:id="rId18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-80_status.log-20150628.gz</w:t>
      </w:r>
      <w:r/>
    </w:p>
    <w:p>
      <w:pPr>
        <w:pStyle w:val="NoSpacing"/>
        <w:ind w:left="2124" w:hanging="0"/>
      </w:pPr>
      <w:r>
        <w:rPr/>
        <w:t>-rw-------.  1 root root  877 Jun 28 03:42 </w:t>
      </w:r>
      <w:hyperlink r:id="rId19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-80.log-20150628.gz</w:t>
      </w:r>
      <w:r/>
    </w:p>
    <w:p>
      <w:pPr>
        <w:pStyle w:val="NoSpacing"/>
        <w:ind w:left="2124" w:hanging="0"/>
        <w:rPr/>
      </w:pPr>
      <w:r>
        <w:rPr/>
        <w:t>-rw-------.  1 root root  175 Jun 28 03:42 $OVPN_FQDN-80.log-20150628.gz</w:t>
      </w:r>
      <w:r/>
    </w:p>
    <w:p>
      <w:pPr>
        <w:pStyle w:val="NoSpacing"/>
        <w:ind w:left="2124" w:hanging="0"/>
        <w:rPr/>
      </w:pPr>
      <w:r>
        <w:rPr/>
        <w:t>-rw-------.  1 root root    0 Jun 28 03:42 $OVPN_FQDN-80.log</w:t>
      </w:r>
      <w:r/>
    </w:p>
    <w:p>
      <w:pPr>
        <w:pStyle w:val="NoSpacing"/>
        <w:ind w:left="2124" w:hanging="0"/>
      </w:pPr>
      <w:r>
        <w:rPr/>
        <w:t>-rw-------.  1 root root  875 Jul  5 03:36 </w:t>
      </w:r>
      <w:hyperlink r:id="rId20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-443.log-20150705.gz</w:t>
      </w:r>
      <w:r/>
    </w:p>
    <w:p>
      <w:pPr>
        <w:pStyle w:val="NoSpacing"/>
        <w:ind w:left="2124" w:hanging="0"/>
      </w:pPr>
      <w:r>
        <w:rPr/>
        <w:t>-rw-------.  1 root root  981 Jul  5 03:36 </w:t>
      </w:r>
      <w:hyperlink r:id="rId21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-80.log-20150705.gz</w:t>
      </w:r>
      <w:r/>
    </w:p>
    <w:p>
      <w:pPr>
        <w:pStyle w:val="NoSpacing"/>
        <w:ind w:left="2124" w:hanging="0"/>
      </w:pPr>
      <w:r>
        <w:rPr/>
        <w:t>-rw-------.  1 root root  192 Jul  5 03:36 </w:t>
      </w:r>
      <w:hyperlink r:id="rId22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-443_status.log-20150705.gz</w:t>
      </w:r>
      <w:r/>
    </w:p>
    <w:p>
      <w:pPr>
        <w:pStyle w:val="NoSpacing"/>
        <w:ind w:left="2124" w:hanging="0"/>
      </w:pPr>
      <w:r>
        <w:rPr/>
        <w:t>-rw-------.  1 root root  192 Jul  5 03:36 </w:t>
      </w:r>
      <w:hyperlink r:id="rId23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-80_status.log-20150705.gz</w:t>
      </w:r>
      <w:r/>
    </w:p>
    <w:p>
      <w:pPr>
        <w:pStyle w:val="NoSpacing"/>
        <w:ind w:left="2124" w:hanging="0"/>
        <w:rPr/>
      </w:pPr>
      <w:r>
        <w:rPr/>
        <w:t>drwxr-xr-x. 15 root root 4096 Jul  5 03:36 ..</w:t>
      </w:r>
      <w:r/>
    </w:p>
    <w:p>
      <w:pPr>
        <w:pStyle w:val="NoSpacing"/>
        <w:ind w:left="2124" w:hanging="0"/>
        <w:rPr/>
      </w:pPr>
      <w:r>
        <w:rPr/>
        <w:t>drwxr-xr-x.  2 root root 4096 Jul  7 18:54 .</w:t>
      </w:r>
      <w:r/>
    </w:p>
    <w:p>
      <w:pPr>
        <w:pStyle w:val="NoSpacing"/>
        <w:ind w:left="2124" w:hanging="0"/>
        <w:rPr/>
      </w:pPr>
      <w:r>
        <w:rPr/>
        <w:t>-rw-r--r--.  1 root root 1130 Jul  7 18:54 client_config.log</w:t>
      </w:r>
      <w:r/>
    </w:p>
    <w:p>
      <w:pPr>
        <w:pStyle w:val="NoSpacing"/>
        <w:ind w:left="2124" w:hanging="0"/>
      </w:pPr>
      <w:r>
        <w:rPr/>
        <w:t>-rw-------.  1 root root 2370 Jul  7 19:04 </w:t>
      </w:r>
      <w:hyperlink r:id="rId24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-80.log</w:t>
      </w:r>
      <w:r/>
    </w:p>
    <w:p>
      <w:pPr>
        <w:pStyle w:val="NoSpacing"/>
        <w:ind w:left="2124" w:hanging="0"/>
      </w:pPr>
      <w:r>
        <w:rPr/>
        <w:t>-rw-------.  1 root root 6864 Jul  7 19:25 </w:t>
      </w:r>
      <w:hyperlink r:id="rId25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</w:t>
      </w:r>
      <w:r/>
    </w:p>
    <w:p>
      <w:pPr>
        <w:pStyle w:val="NoSpacing"/>
        <w:ind w:left="2124" w:hanging="0"/>
      </w:pPr>
      <w:r>
        <w:rPr/>
        <w:t>-rw-------.  1 root root  412 Jul  7 19:34 </w:t>
      </w:r>
      <w:hyperlink r:id="rId26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-443_status.log</w:t>
      </w:r>
      <w:r/>
    </w:p>
    <w:p>
      <w:pPr>
        <w:pStyle w:val="NoSpacing"/>
        <w:ind w:left="2124" w:hanging="0"/>
      </w:pPr>
      <w:r>
        <w:rPr/>
        <w:t>-rw-------.  1 root root  232 Jul  7 19:35 </w:t>
      </w:r>
      <w:hyperlink r:id="rId27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-80_status.log</w:t>
      </w:r>
      <w:r/>
    </w:p>
    <w:p>
      <w:pPr>
        <w:pStyle w:val="NoSpacing"/>
      </w:pPr>
      <w:r>
        <w:rPr/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grep -i ipmon *.log</w:t>
      </w:r>
      <w:r/>
    </w:p>
    <w:p>
      <w:pPr>
        <w:pStyle w:val="CodeExample"/>
        <w:ind w:left="1416" w:firstLine="708"/>
        <w:rPr>
          <w:b w:val="false"/>
          <w:b w:val="false"/>
          <w:rFonts w:ascii="Calibri" w:hAnsi="Calibri" w:cs="" w:asciiTheme="minorHAnsi" w:cstheme="minorBidi" w:hAnsiTheme="minorHAnsi"/>
          <w:color w:val="00000A"/>
        </w:rPr>
      </w:pPr>
      <w:r>
        <w:rPr>
          <w:rFonts w:cs="" w:ascii="Calibri" w:hAnsi="Calibri" w:asciiTheme="minorHAnsi" w:cstheme="minorBidi" w:hAnsiTheme="minorHAnsi"/>
          <w:b w:val="false"/>
          <w:color w:val="00000A"/>
        </w:rPr>
        <w:t>Example output:</w:t>
      </w:r>
      <w:r/>
    </w:p>
    <w:p>
      <w:pPr>
        <w:pStyle w:val="NoSpacing"/>
        <w:ind w:left="2124" w:hanging="0"/>
      </w:pPr>
      <w:r>
        <w:rPr/>
        <w:t>client_config.log: OpenVPN Client Configuration for </w:t>
      </w:r>
      <w:hyperlink r:id="rId28">
        <w:r>
          <w:rPr>
            <w:webHidden/>
            <w:rStyle w:val="InternetLink"/>
            <w:rFonts w:eastAsia="Times New Roman"/>
          </w:rPr>
          <w:t>ipmon01.dev.ibm-sop.ipcenter.com</w:t>
        </w:r>
      </w:hyperlink>
      <w:r/>
    </w:p>
    <w:p>
      <w:pPr>
        <w:pStyle w:val="NoSpacing"/>
        <w:ind w:left="2124" w:hanging="0"/>
      </w:pPr>
      <w:r>
        <w:rPr/>
        <w:t>client_config.log:Adding reverse connection for </w:t>
      </w:r>
      <w:hyperlink r:id="rId29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...</w:t>
      </w:r>
      <w:r/>
    </w:p>
    <w:p>
      <w:pPr>
        <w:pStyle w:val="NoSpacing"/>
        <w:ind w:left="2124" w:hanging="0"/>
        <w:rPr/>
      </w:pPr>
      <w:r>
        <w:rPr/>
        <w:t>client_config.log:writing new private key to 'ipmon01.dev.ibm-sop.ipcenter.com.key'</w:t>
      </w:r>
      <w:r/>
    </w:p>
    <w:p>
      <w:pPr>
        <w:pStyle w:val="NoSpacing"/>
        <w:ind w:left="2124" w:hanging="0"/>
      </w:pPr>
      <w:r>
        <w:rPr/>
        <w:t>client_config.log:commonName            :PRINTABLE:'</w:t>
      </w:r>
      <w:hyperlink r:id="rId30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'</w:t>
      </w:r>
      <w:r/>
    </w:p>
    <w:p>
      <w:pPr>
        <w:pStyle w:val="NoSpacing"/>
        <w:ind w:left="2124" w:hanging="0"/>
      </w:pPr>
      <w:hyperlink r:id="rId31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19:04:38 2015 10.140.231.15:51416 VERIFY OK: depth=0, C=US, ST=NY, L=New York, O=IBM, CN=</w:t>
      </w:r>
      <w:hyperlink r:id="rId32">
        <w:r>
          <w:rPr>
            <w:webHidden/>
            <w:rStyle w:val="InternetLink"/>
            <w:rFonts w:eastAsia="Times New Roman"/>
          </w:rPr>
          <w:t>ipmon01.dev.ibm-sop.ipcenter.com</w:t>
        </w:r>
      </w:hyperlink>
      <w:r/>
    </w:p>
    <w:p>
      <w:pPr>
        <w:pStyle w:val="NoSpacing"/>
        <w:ind w:left="2124" w:hanging="0"/>
      </w:pPr>
      <w:hyperlink r:id="rId33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19:04:38 2015 10.140.231.15:51416 [</w:t>
      </w:r>
      <w:hyperlink r:id="rId34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] Peer Connection Initiated with [AF_INET]10.140.231.15:51416</w:t>
      </w:r>
      <w:r/>
    </w:p>
    <w:p>
      <w:pPr>
        <w:pStyle w:val="NoSpacing"/>
        <w:ind w:left="2124" w:hanging="0"/>
      </w:pPr>
      <w:hyperlink r:id="rId35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19:04:38 2015 </w:t>
      </w:r>
      <w:hyperlink r:id="rId36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OPTIONS IMPORT: reading client specific options from: ccd/</w:t>
      </w:r>
      <w:hyperlink r:id="rId37">
        <w:r>
          <w:rPr>
            <w:webHidden/>
            <w:rStyle w:val="InternetLink"/>
            <w:rFonts w:eastAsia="Times New Roman"/>
          </w:rPr>
          <w:t>ipmon01.dev.ibm-sop.ipcenter.com</w:t>
        </w:r>
      </w:hyperlink>
      <w:r/>
    </w:p>
    <w:p>
      <w:pPr>
        <w:pStyle w:val="NoSpacing"/>
        <w:ind w:left="2124" w:hanging="0"/>
      </w:pPr>
      <w:hyperlink r:id="rId38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19:04:38 2015 </w:t>
      </w:r>
      <w:hyperlink r:id="rId39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MULTI: Learn: 198.18.121.2 -&gt; </w:t>
      </w:r>
      <w:hyperlink r:id="rId40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/>
    </w:p>
    <w:p>
      <w:pPr>
        <w:pStyle w:val="NoSpacing"/>
        <w:ind w:left="2124" w:hanging="0"/>
      </w:pPr>
      <w:hyperlink r:id="rId41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19:04:38 2015 </w:t>
      </w:r>
      <w:hyperlink r:id="rId42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MULTI: primary virtual IP for </w:t>
      </w:r>
      <w:hyperlink r:id="rId43">
        <w:r>
          <w:rPr>
            <w:webHidden/>
            <w:rStyle w:val="InternetLink"/>
            <w:rFonts w:eastAsia="Times New Roman"/>
          </w:rPr>
          <w:t>ipmon01.dev.ibm-sop.ipcenter.com/10.140.231.15:51416:</w:t>
        </w:r>
      </w:hyperlink>
      <w:r>
        <w:rPr/>
        <w:t> 198.18.121.2</w:t>
      </w:r>
      <w:r/>
    </w:p>
    <w:p>
      <w:pPr>
        <w:pStyle w:val="NoSpacing"/>
        <w:ind w:left="2124" w:hanging="0"/>
      </w:pPr>
      <w:hyperlink r:id="rId44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19:04:40 2015 </w:t>
      </w:r>
      <w:hyperlink r:id="rId45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PUSH: Received control message: 'PUSH_REQUEST'</w:t>
      </w:r>
      <w:r/>
    </w:p>
    <w:p>
      <w:pPr>
        <w:pStyle w:val="NoSpacing"/>
        <w:ind w:left="2124" w:hanging="0"/>
      </w:pPr>
      <w:hyperlink r:id="rId46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19:04:40 2015 </w:t>
      </w:r>
      <w:hyperlink r:id="rId47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send_push_reply(): safe_cap=940</w:t>
      </w:r>
      <w:r/>
    </w:p>
    <w:p>
      <w:pPr>
        <w:pStyle w:val="NoSpacing"/>
        <w:ind w:left="2124" w:hanging="0"/>
      </w:pPr>
      <w:hyperlink r:id="rId48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19:04:40 2015 </w:t>
      </w:r>
      <w:hyperlink r:id="rId49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SENT CONTROL [</w:t>
      </w:r>
      <w:hyperlink r:id="rId50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]: 'PUSH_REPLY,route 198.18.121.1,topology net30,ping 14,ping-restart 120,route 198.18.254.0 255.255.254.0,ifconfig 198.18.121.2 198.18.121.1' (status=1)</w:t>
      </w:r>
      <w:r/>
    </w:p>
    <w:p>
      <w:pPr>
        <w:pStyle w:val="NoSpacing"/>
        <w:ind w:left="2124" w:hanging="0"/>
      </w:pPr>
      <w:hyperlink r:id="rId51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19:25:32 2015 </w:t>
      </w:r>
      <w:hyperlink r:id="rId52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Connection reset, restarting [0]</w:t>
      </w:r>
      <w:r/>
    </w:p>
    <w:p>
      <w:pPr>
        <w:pStyle w:val="NoSpacing"/>
        <w:ind w:left="2124" w:hanging="0"/>
      </w:pPr>
      <w:hyperlink r:id="rId53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19:25:32 2015 </w:t>
      </w:r>
      <w:hyperlink r:id="rId54">
        <w:r>
          <w:rPr>
            <w:webHidden/>
            <w:rStyle w:val="InternetLink"/>
            <w:rFonts w:eastAsia="Times New Roman"/>
          </w:rPr>
          <w:t>ipmon01.dev.ibm-sop.ipcenter.com/10.140.231.15:51416</w:t>
        </w:r>
      </w:hyperlink>
      <w:r>
        <w:rPr/>
        <w:t> SIGUSR1[soft,connection-reset] received, client-instance restarting</w:t>
      </w:r>
      <w:r/>
    </w:p>
    <w:p>
      <w:pPr>
        <w:pStyle w:val="NoSpacing"/>
        <w:ind w:left="2124" w:hanging="0"/>
      </w:pPr>
      <w:hyperlink r:id="rId55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19:25:37 2015 10.140.231.15:51510 VERIFY OK: depth=0, C=US, ST=NY, L=New York, O=IBM, CN=</w:t>
      </w:r>
      <w:hyperlink r:id="rId56">
        <w:r>
          <w:rPr>
            <w:webHidden/>
            <w:rStyle w:val="InternetLink"/>
            <w:rFonts w:eastAsia="Times New Roman"/>
          </w:rPr>
          <w:t>ipmon01.dev.ibm-sop.ipcenter.com</w:t>
        </w:r>
      </w:hyperlink>
      <w:r/>
    </w:p>
    <w:p>
      <w:pPr>
        <w:pStyle w:val="NoSpacing"/>
        <w:ind w:left="2124" w:hanging="0"/>
      </w:pPr>
      <w:hyperlink r:id="rId57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19:25:38 2015 10.140.231.15:51510 [</w:t>
      </w:r>
      <w:hyperlink r:id="rId58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] Peer Connection Initiated with [AF_INET]10.140.231.15:51510</w:t>
      </w:r>
      <w:r/>
    </w:p>
    <w:p>
      <w:pPr>
        <w:pStyle w:val="NoSpacing"/>
        <w:ind w:left="2124" w:hanging="0"/>
      </w:pPr>
      <w:hyperlink r:id="rId59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19:25:38 2015 </w:t>
      </w:r>
      <w:hyperlink r:id="rId60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>
        <w:rPr/>
        <w:t> OPTIONS IMPORT: reading client specific options from: ccd/</w:t>
      </w:r>
      <w:hyperlink r:id="rId61">
        <w:r>
          <w:rPr>
            <w:webHidden/>
            <w:rStyle w:val="InternetLink"/>
            <w:rFonts w:eastAsia="Times New Roman"/>
          </w:rPr>
          <w:t>ipmon01.dev.ibm-sop.ipcenter.com</w:t>
        </w:r>
      </w:hyperlink>
      <w:r/>
    </w:p>
    <w:p>
      <w:pPr>
        <w:pStyle w:val="NoSpacing"/>
        <w:ind w:left="2124" w:hanging="0"/>
      </w:pPr>
      <w:hyperlink r:id="rId62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19:25:38 2015 </w:t>
      </w:r>
      <w:hyperlink r:id="rId63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>
        <w:rPr/>
        <w:t> MULTI: Learn: 198.18.121.2 -&gt; </w:t>
      </w:r>
      <w:hyperlink r:id="rId64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/>
    </w:p>
    <w:p>
      <w:pPr>
        <w:pStyle w:val="NoSpacing"/>
        <w:ind w:left="2124" w:hanging="0"/>
      </w:pPr>
      <w:hyperlink r:id="rId65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19:25:38 2015 </w:t>
      </w:r>
      <w:hyperlink r:id="rId66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>
        <w:rPr/>
        <w:t> MULTI: primary virtual IP for </w:t>
      </w:r>
      <w:hyperlink r:id="rId67">
        <w:r>
          <w:rPr>
            <w:webHidden/>
            <w:rStyle w:val="InternetLink"/>
            <w:rFonts w:eastAsia="Times New Roman"/>
          </w:rPr>
          <w:t>ipmon01.dev.ibm-sop.ipcenter.com/10.140.231.15:51510:</w:t>
        </w:r>
      </w:hyperlink>
      <w:r>
        <w:rPr/>
        <w:t> 198.18.121.2</w:t>
      </w:r>
      <w:r/>
    </w:p>
    <w:p>
      <w:pPr>
        <w:pStyle w:val="NoSpacing"/>
        <w:ind w:left="2124" w:hanging="0"/>
      </w:pPr>
      <w:hyperlink r:id="rId68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19:25:40 2015 </w:t>
      </w:r>
      <w:hyperlink r:id="rId69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>
        <w:rPr/>
        <w:t> PUSH: Received control message: 'PUSH_REQUEST'</w:t>
      </w:r>
      <w:r/>
    </w:p>
    <w:p>
      <w:pPr>
        <w:pStyle w:val="NoSpacing"/>
        <w:ind w:left="2124" w:hanging="0"/>
      </w:pPr>
      <w:hyperlink r:id="rId70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19:25:40 2015 </w:t>
      </w:r>
      <w:hyperlink r:id="rId71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>
        <w:rPr/>
        <w:t> send_push_reply(): safe_cap=940</w:t>
      </w:r>
      <w:r/>
    </w:p>
    <w:p>
      <w:pPr>
        <w:pStyle w:val="NoSpacing"/>
        <w:ind w:left="2124" w:hanging="0"/>
      </w:pPr>
      <w:hyperlink r:id="rId72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-443.log:Tue Jul  7 19:25:40 2015 </w:t>
      </w:r>
      <w:hyperlink r:id="rId73">
        <w:r>
          <w:rPr>
            <w:webHidden/>
            <w:rStyle w:val="InternetLink"/>
            <w:rFonts w:eastAsia="Times New Roman"/>
          </w:rPr>
          <w:t>ipmon01.dev.ibm-sop.ipcenter.com/10.140.231.15:51510</w:t>
        </w:r>
      </w:hyperlink>
      <w:r>
        <w:rPr/>
        <w:t> SENT CONTROL [</w:t>
      </w:r>
      <w:hyperlink r:id="rId74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]: 'PUSH_REPLY,route 198.18.121.1,topology net30,ping 14,ping-restart 120,route 198.18.254.0 255.255.254.0,ifconfig 198.18.121.2 198.18.121.1' (status=1)</w:t>
      </w:r>
      <w:r/>
    </w:p>
    <w:p>
      <w:pPr>
        <w:pStyle w:val="NoSpacing"/>
        <w:ind w:left="2124" w:hanging="0"/>
      </w:pPr>
      <w:hyperlink r:id="rId75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-443_status.log:ipmon01.</w:t>
      </w:r>
      <w:hyperlink r:id="rId76">
        <w:r>
          <w:rPr>
            <w:webHidden/>
            <w:rStyle w:val="InternetLink"/>
            <w:rFonts w:eastAsia="Times New Roman"/>
          </w:rPr>
          <w:t>dev.ibm-sop.ipcenter.com</w:t>
        </w:r>
      </w:hyperlink>
      <w:r>
        <w:rPr/>
        <w:t>,10.140.231.15:51510,12480,7774,Tue Jul  7 19:25:36 2015</w:t>
      </w:r>
      <w:r/>
    </w:p>
    <w:p>
      <w:pPr>
        <w:pStyle w:val="NoSpacing"/>
        <w:ind w:left="2124" w:hanging="0"/>
      </w:pPr>
      <w:hyperlink r:id="rId77">
        <w:r>
          <w:rPr>
            <w:webHidden/>
            <w:rStyle w:val="InternetLink"/>
            <w:rFonts w:eastAsia="Times New Roman"/>
          </w:rPr>
          <w:t>ovpn01.dev.ibm-sop.ipcenter.com</w:t>
        </w:r>
      </w:hyperlink>
      <w:r>
        <w:rPr/>
        <w:t>-443_status.log:198.18.121.2,</w:t>
      </w:r>
      <w:hyperlink r:id="rId78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,10.140.231.15:51510,Tue Jul  7 19:32:33 2015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lsof|grep ipcollector</w:t>
      </w:r>
      <w:r/>
    </w:p>
    <w:p>
      <w:pPr>
        <w:pStyle w:val="CodeExample"/>
        <w:ind w:left="1416" w:firstLine="708"/>
        <w:rPr>
          <w:b w:val="false"/>
          <w:b w:val="false"/>
          <w:rFonts w:ascii="Calibri" w:hAnsi="Calibri" w:cs="" w:asciiTheme="minorHAnsi" w:cstheme="minorBidi" w:hAnsiTheme="minorHAnsi"/>
          <w:color w:val="00000A"/>
        </w:rPr>
      </w:pPr>
      <w:r>
        <w:rPr>
          <w:rFonts w:cs="" w:ascii="Calibri" w:hAnsi="Calibri" w:asciiTheme="minorHAnsi" w:cstheme="minorBidi" w:hAnsiTheme="minorHAnsi"/>
          <w:b w:val="false"/>
          <w:color w:val="00000A"/>
        </w:rPr>
        <w:t>Example output:</w:t>
      </w:r>
      <w:r/>
    </w:p>
    <w:p>
      <w:pPr>
        <w:pStyle w:val="NoSpacing"/>
        <w:ind w:left="2124" w:hanging="0"/>
      </w:pPr>
      <w:r>
        <w:rPr/>
        <w:t>openvpn   23931      root    8u     IPv4            1893461      0t0        TCP ovpn01.dev.ibm-sop.ipcenter.com:https-&gt;</w:t>
      </w:r>
      <w:hyperlink r:id="rId79">
        <w:r>
          <w:rPr>
            <w:webHidden/>
            <w:rStyle w:val="InternetLink"/>
            <w:rFonts w:eastAsia="Times New Roman"/>
          </w:rPr>
          <w:t>ipmon01.dev.ibm-sop.ipcenter.com</w:t>
        </w:r>
      </w:hyperlink>
      <w:r>
        <w:rPr/>
        <w:t>:51510 (ESTABLISHED)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>
          <w:b/>
          <w:b/>
        </w:rPr>
      </w:pPr>
      <w:r>
        <w:rPr>
          <w:b/>
        </w:rPr>
        <w:t>On IPcollector:</w:t>
      </w:r>
      <w:r/>
    </w:p>
    <w:p>
      <w:pPr>
        <w:pStyle w:val="NoSpacing"/>
        <w:ind w:left="2124" w:hanging="0"/>
        <w:rPr/>
      </w:pPr>
      <w:r>
        <w:rPr/>
        <w:t>Start openvpn: </w:t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/etc/init.d/openvpn start</w:t>
      </w:r>
      <w:r/>
    </w:p>
    <w:p>
      <w:pPr>
        <w:pStyle w:val="NoSpacing"/>
        <w:ind w:left="2124" w:hanging="0"/>
        <w:rPr/>
      </w:pPr>
      <w:r>
        <w:rPr/>
        <w:t>Starting openvpn:                                          [  OK  ]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</w:pPr>
      <w:r>
        <w:rPr/>
        <w:tab/>
        <w:tab/>
        <w:tab/>
        <w:t>Check that the tun0 device was created:</w:t>
      </w:r>
      <w:r/>
    </w:p>
    <w:p>
      <w:pPr>
        <w:pStyle w:val="CodeExample"/>
        <w:ind w:left="1416" w:firstLine="708"/>
        <w:rPr>
          <w:b/>
          <w:b/>
          <w:rFonts w:ascii="Courier New" w:hAnsi="Courier New" w:cs="Courier New"/>
          <w:color w:val="664D26" w:themeColor="accent6" w:themeShade="80"/>
        </w:rPr>
      </w:pPr>
      <w:r>
        <w:rPr/>
        <w:t>ifconfig tun0</w:t>
      </w:r>
      <w:r/>
    </w:p>
    <w:p>
      <w:pPr>
        <w:pStyle w:val="NoSpacing"/>
        <w:ind w:left="2124" w:hanging="0"/>
        <w:rPr/>
      </w:pPr>
      <w:r>
        <w:rPr/>
        <w:t>tun0      Link encap:UNSPEC  HWaddr 00-00-00-00-00-00-00-00-00-00-00-00-00-00-00-00</w:t>
      </w:r>
      <w:r/>
    </w:p>
    <w:p>
      <w:pPr>
        <w:pStyle w:val="NoSpacing"/>
        <w:ind w:left="2124" w:hanging="0"/>
      </w:pPr>
      <w:r>
        <w:rPr/>
        <w:t xml:space="preserve">          </w:t>
      </w:r>
      <w:r>
        <w:rPr/>
        <w:t>inet addr:198.18.121.2  P-t-P:</w:t>
      </w:r>
      <w:r>
        <w:rPr>
          <w:color w:val="00FE39"/>
        </w:rPr>
        <w:t>198.18.121.1</w:t>
      </w:r>
      <w:r>
        <w:rPr/>
        <w:t>  Mask:255.255.255.255</w:t>
      </w:r>
      <w:r/>
    </w:p>
    <w:p>
      <w:pPr>
        <w:pStyle w:val="NoSpacing"/>
        <w:ind w:left="2124" w:hanging="0"/>
        <w:rPr/>
      </w:pPr>
      <w:r>
        <w:rPr/>
        <w:t xml:space="preserve">          </w:t>
      </w:r>
      <w:r>
        <w:rPr/>
        <w:t>UP POINTOPOINT RUNNING NOARP MULTICAST  MTU:1500  Metric:1</w:t>
      </w:r>
      <w:r/>
    </w:p>
    <w:p>
      <w:pPr>
        <w:pStyle w:val="NoSpacing"/>
        <w:ind w:left="2124" w:hanging="0"/>
        <w:rPr/>
      </w:pPr>
      <w:r>
        <w:rPr/>
        <w:t xml:space="preserve">          </w:t>
      </w:r>
      <w:r>
        <w:rPr/>
        <w:t>RX packets:0 errors:0 dropped:0 overruns:0 frame:0</w:t>
      </w:r>
      <w:r/>
    </w:p>
    <w:p>
      <w:pPr>
        <w:pStyle w:val="NoSpacing"/>
        <w:ind w:left="2124" w:hanging="0"/>
        <w:rPr/>
      </w:pPr>
      <w:r>
        <w:rPr/>
        <w:t xml:space="preserve">          </w:t>
      </w:r>
      <w:r>
        <w:rPr/>
        <w:t>TX packets:0 errors:0 dropped:0 overruns:0 carrier:0</w:t>
      </w:r>
      <w:r/>
    </w:p>
    <w:p>
      <w:pPr>
        <w:pStyle w:val="NoSpacing"/>
        <w:ind w:left="2124" w:hanging="0"/>
        <w:rPr/>
      </w:pPr>
      <w:r>
        <w:rPr/>
        <w:t xml:space="preserve">          </w:t>
      </w:r>
      <w:r>
        <w:rPr/>
        <w:t>collisions:0 txqueuelen:100</w:t>
      </w:r>
      <w:r/>
    </w:p>
    <w:p>
      <w:pPr>
        <w:pStyle w:val="NoSpacing"/>
        <w:ind w:left="2124" w:hanging="0"/>
        <w:rPr/>
      </w:pPr>
      <w:r>
        <w:rPr/>
        <w:t xml:space="preserve">          </w:t>
      </w:r>
      <w:r>
        <w:rPr/>
        <w:t>RX bytes:0 (0.0 b)  TX bytes:0 (0.0 b)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NoSpacing"/>
        <w:ind w:left="2124" w:hanging="0"/>
        <w:rPr/>
      </w:pPr>
      <w:r>
        <w:rPr/>
        <w:t>Ping the P-t-P IP to test connectivity to the OVPN server.</w:t>
      </w:r>
      <w:r/>
    </w:p>
    <w:p>
      <w:pPr>
        <w:pStyle w:val="NoSpacing"/>
        <w:ind w:left="2124" w:hanging="0"/>
        <w:rPr/>
      </w:pPr>
      <w:r>
        <w:rPr/>
      </w:r>
      <w:r/>
    </w:p>
    <w:p>
      <w:pPr>
        <w:pStyle w:val="CodeExample"/>
      </w:pPr>
      <w:r>
        <w:rPr/>
        <w:tab/>
        <w:tab/>
        <w:t>ping 198.18.121.1</w:t>
      </w:r>
      <w:r/>
    </w:p>
    <w:p>
      <w:pPr>
        <w:pStyle w:val="Heading1"/>
        <w:numPr>
          <w:ilvl w:val="0"/>
          <w:numId w:val="3"/>
        </w:numPr>
        <w:ind w:left="-5" w:hanging="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bookmarkStart w:id="6" w:name="_Toc424676134"/>
      <w:bookmarkEnd w:id="6"/>
      <w:r>
        <w:rPr/>
        <w:t>IPcollector Install</w:t>
      </w:r>
      <w:r/>
    </w:p>
    <w:p>
      <w:pPr>
        <w:pStyle w:val="NoSpacing"/>
        <w:numPr>
          <w:ilvl w:val="0"/>
          <w:numId w:val="5"/>
        </w:numPr>
        <w:rPr/>
      </w:pPr>
      <w:r>
        <w:rPr/>
        <w:t>Verify IPcollector installed and update with yum if not at 1.9.9 or newer</w:t>
      </w:r>
      <w:r/>
    </w:p>
    <w:p>
      <w:pPr>
        <w:pStyle w:val="CodeExample"/>
      </w:pPr>
      <w:r>
        <w:rPr/>
        <w:t>rpm -qa | grep IPcollector</w:t>
      </w:r>
      <w:r/>
    </w:p>
    <w:p>
      <w:pPr>
        <w:pStyle w:val="CodeExample"/>
      </w:pPr>
      <w:r>
        <w:rPr/>
        <w:t>yum update IPcollector</w:t>
      </w:r>
      <w:r/>
    </w:p>
    <w:p>
      <w:pPr>
        <w:pStyle w:val="NoSpacing"/>
      </w:pPr>
      <w:r>
        <w:rPr/>
      </w:r>
      <w:r/>
    </w:p>
    <w:p>
      <w:pPr>
        <w:pStyle w:val="NoSpacing"/>
        <w:numPr>
          <w:ilvl w:val="0"/>
          <w:numId w:val="5"/>
        </w:numPr>
        <w:rPr/>
      </w:pPr>
      <w:r>
        <w:rPr/>
        <w:t>Reload httpd service</w:t>
      </w:r>
      <w:r/>
    </w:p>
    <w:p>
      <w:pPr>
        <w:pStyle w:val="CodeExample"/>
      </w:pPr>
      <w:r>
        <w:rPr/>
        <w:t xml:space="preserve">/etc/init.d/httpd reload </w:t>
      </w:r>
      <w:r/>
    </w:p>
    <w:p>
      <w:pPr>
        <w:pStyle w:val="NoSpacing"/>
      </w:pPr>
      <w:r>
        <w:rPr/>
      </w:r>
      <w:r/>
    </w:p>
    <w:p>
      <w:pPr>
        <w:pStyle w:val="NoSpacing"/>
        <w:numPr>
          <w:ilvl w:val="0"/>
          <w:numId w:val="5"/>
        </w:numPr>
        <w:rPr/>
      </w:pPr>
      <w:r>
        <w:rPr/>
        <w:t>Customize Configuration</w:t>
      </w:r>
      <w:r/>
    </w:p>
    <w:p>
      <w:pPr>
        <w:pStyle w:val="NoSpacing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CodeExample"/>
      </w:pPr>
      <w:r>
        <w:rPr/>
        <w:t>cp /apps/IPsoft/IPcollector/etc/defaults_ipcollector.properties /apps/IPsoft/IPcollector/etc/ipcollector.properties</w:t>
      </w:r>
      <w:r/>
    </w:p>
    <w:p>
      <w:pPr>
        <w:pStyle w:val="CodeExample"/>
      </w:pPr>
      <w:r>
        <w:rPr/>
        <w:t xml:space="preserve">sed --in-place 's/clientcode-IPmon/%clientcode%-IPmon/' /apps/IPsoft/IPcollector/etc/ipcollector.properties                # edit %clientcode% </w:t>
      </w:r>
      <w:r/>
    </w:p>
    <w:p>
      <w:pPr>
        <w:pStyle w:val="CodeExample"/>
      </w:pPr>
      <w:r>
        <w:rPr/>
        <w:t>sed --in-place 's/dialect.external_event.enabled=false/dialect.external_event.enabled=true/' /apps/IPsoft/IPcollector/etc/ipcollector.properties</w:t>
      </w:r>
      <w:r/>
    </w:p>
    <w:p>
      <w:pPr>
        <w:pStyle w:val="NoSpacing"/>
        <w:numPr>
          <w:ilvl w:val="0"/>
          <w:numId w:val="5"/>
        </w:numPr>
        <w:rPr/>
      </w:pPr>
      <w:r>
        <w:rPr/>
        <w:t>Setup database</w:t>
      </w:r>
      <w:r/>
    </w:p>
    <w:p>
      <w:pPr>
        <w:pStyle w:val="NoSpacing"/>
        <w:ind w:left="720" w:hanging="0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CodeExample"/>
      </w:pPr>
      <w:r>
        <w:rPr/>
        <w:t>echo 'create database IPcollector' | mysql -u root -p</w:t>
      </w:r>
      <w:r/>
    </w:p>
    <w:p>
      <w:pPr>
        <w:pStyle w:val="CodeExample"/>
      </w:pPr>
      <w:r>
        <w:rPr/>
        <w:t>echo "grant all on IPcollector.* to 'IPcollector'@'localhost' identified by '1pc0ll3ct0r'" | mysql -u root –p</w:t>
      </w:r>
      <w:r/>
    </w:p>
    <w:p>
      <w:pPr>
        <w:pStyle w:val="CodeExample"/>
      </w:pPr>
      <w:r>
        <w:rPr/>
        <w:t>mysql -u root IPcollector -p &lt; /apps/IPsoft/IPcollector/etc/tables_mysql_innodb.sql</w:t>
      </w:r>
      <w:r/>
    </w:p>
    <w:p>
      <w:pPr>
        <w:pStyle w:val="NoSpacing"/>
        <w:rPr>
          <w:color w:val="00000A"/>
        </w:rPr>
      </w:pPr>
      <w:r>
        <w:rPr>
          <w:color w:val="00000A"/>
        </w:rPr>
      </w:r>
      <w:r/>
    </w:p>
    <w:p>
      <w:pPr>
        <w:pStyle w:val="NoSpacing"/>
        <w:numPr>
          <w:ilvl w:val="0"/>
          <w:numId w:val="5"/>
        </w:numPr>
        <w:rPr/>
      </w:pPr>
      <w:r>
        <w:rPr/>
        <w:t>Start IPcollector</w:t>
      </w:r>
      <w:r/>
    </w:p>
    <w:p>
      <w:pPr>
        <w:pStyle w:val="CodeExample"/>
      </w:pPr>
      <w:r>
        <w:rPr/>
        <w:t>/etc/init.d/IPcollector start</w:t>
      </w:r>
      <w:r/>
    </w:p>
    <w:p>
      <w:pPr>
        <w:pStyle w:val="CodeExample"/>
      </w:pPr>
      <w:r>
        <w:rPr/>
        <w:t>tail -f  /apps/IPsoft/IPcollector/logs/console.log  #look for errors</w:t>
      </w:r>
      <w:r/>
    </w:p>
    <w:p>
      <w:pPr>
        <w:pStyle w:val="Heading1"/>
        <w:numPr>
          <w:ilvl w:val="0"/>
          <w:numId w:val="2"/>
        </w:numPr>
        <w:ind w:left="-5" w:hanging="432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1F497D"/>
        </w:rPr>
      </w:pPr>
      <w:bookmarkStart w:id="7" w:name="_Toc424676135"/>
      <w:bookmarkEnd w:id="7"/>
      <w:r>
        <w:rPr/>
        <w:t>Adding IPcollector to IPcenter UI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sz w:val="24"/>
          <w:szCs w:val="24"/>
        </w:rPr>
        <w:t xml:space="preserve">The IPcollector needs to be associated with the IPcenter instance 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Prerequisite</w:t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  <w:t>A fully deployed and functioning IPcenter</w:t>
      </w:r>
      <w:r/>
    </w:p>
    <w:p>
      <w:pPr>
        <w:pStyle w:val="Normal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Directions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Log into the IPcenter with an administrator account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Navigate to Service Transition -&gt; IPdeploy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on the appropriate client name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on ‘IPmon’ in the ‘Appplication Configuration’ section</w:t>
      </w:r>
      <w:r>
        <w:rPr>
          <w:sz w:val="24"/>
          <w:szCs w:val="24"/>
        </w:rPr>
        <w:drawing>
          <wp:inline distT="0" distB="0" distL="0" distR="0">
            <wp:extent cx="5772150" cy="561975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‘Edit Services’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‘Add new Service’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Fill in the fields that appear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Service: Choose a name for the IPcollector. This is usually derived from the hostname ie $CLIENT-PROD-IPcollector1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Protocol: http://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Address: Enter the FQDN of the IPcollector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Port: 80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Path: /IPcollector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Description: Enter a brief description of the IPmon (For human reference)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IPremote Port: 1023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Active: Check the box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‘Update’ to save</w:t>
      </w:r>
      <w:r/>
    </w:p>
    <w:p>
      <w:pPr>
        <w:pStyle w:val="ListParagraph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 xml:space="preserve">Check that the IPcollector was successfully added 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Navigate to Service Operation -&gt; IPradar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Expand the ‘--- IPmons ---’ dropdown menu, choose the added IPcollector, and click ‘Go’</w:t>
        <w:br/>
      </w:r>
      <w:r>
        <w:rPr>
          <w:sz w:val="24"/>
          <w:szCs w:val="24"/>
        </w:rPr>
        <w:drawing>
          <wp:inline distT="0" distB="0" distL="0" distR="0">
            <wp:extent cx="2171700" cy="3238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You should be redirected to the status page of the IPcollector</w:t>
      </w:r>
      <w:r/>
    </w:p>
    <w:p>
      <w:pPr>
        <w:pStyle w:val="ListParagraph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If not, review the fields in IPdeploy added in step 7 and ensure httpd and the IPcollector service is running on the IPcollector</w:t>
      </w:r>
      <w:r/>
    </w:p>
    <w:p>
      <w:pPr>
        <w:pStyle w:val="NoSpacing"/>
        <w:numPr>
          <w:ilvl w:val="0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the IPmon Host Classifier for this IPcollector in IPclassify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Navigate to Service Technology -&gt; IPclassify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On the ‘IPmon Host Classifier’ line, click ‘Edit Rules’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Find the section for the newly added IPcollector (the name is pulled from the Service field from step 7a)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‘Add Rule’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Under ‘Regular Expression’ enter the FQDN of the IPcollector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Under ‘Message Part Selector’ select ‘Message-Id’</w:t>
      </w:r>
      <w:r/>
    </w:p>
    <w:p>
      <w:pPr>
        <w:pStyle w:val="NoSpacing"/>
        <w:numPr>
          <w:ilvl w:val="1"/>
          <w:numId w:val="6"/>
        </w:numPr>
        <w:rPr>
          <w:sz w:val="24"/>
          <w:sz w:val="24"/>
          <w:szCs w:val="24"/>
        </w:rPr>
      </w:pPr>
      <w:r>
        <w:rPr>
          <w:sz w:val="24"/>
          <w:szCs w:val="24"/>
        </w:rPr>
        <w:t>Click ‘Save Changes’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headerReference w:type="default" r:id="rId82"/>
      <w:footerReference w:type="default" r:id="rId8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RoundedMTBold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91"/>
      <w:gridCol w:w="3192"/>
      <w:gridCol w:w="3192"/>
    </w:tblGrid>
    <w:tr>
      <w:trPr/>
      <w:tc>
        <w:tcPr>
          <w:tcW w:w="3191" w:type="dxa"/>
          <w:tcBorders/>
          <w:shd w:fill="auto" w:val="clear"/>
        </w:tcPr>
        <w:p>
          <w:pPr>
            <w:pStyle w:val="Normal"/>
            <w:rPr>
              <w:sz w:val="20"/>
              <w:sz w:val="20"/>
              <w:szCs w:val="20"/>
              <w:rFonts w:ascii="Calibri Light" w:hAnsi="Calibri Light" w:eastAsia="Calibri" w:asciiTheme="majorHAnsi" w:hAnsiTheme="majorHAnsi"/>
            </w:rPr>
          </w:pPr>
          <w:r>
            <w:rPr>
              <w:rFonts w:eastAsia="Calibri" w:ascii="Calibri Light" w:hAnsi="Calibri Light"/>
              <w:sz w:val="20"/>
              <w:szCs w:val="20"/>
            </w:rPr>
          </w:r>
          <w:r/>
        </w:p>
      </w:tc>
      <w:tc>
        <w:tcPr>
          <w:tcW w:w="3192" w:type="dxa"/>
          <w:tcBorders/>
          <w:shd w:fill="auto" w:val="clear"/>
        </w:tcPr>
        <w:p>
          <w:pPr>
            <w:pStyle w:val="FooterIPsoft"/>
            <w:spacing w:lineRule="auto" w:line="240" w:before="0" w:after="120"/>
            <w:jc w:val="center"/>
            <w:rPr>
              <w:rFonts w:ascii="Calibri Light" w:hAnsi="Calibri Light" w:asciiTheme="majorHAnsi" w:hAnsiTheme="majorHAnsi"/>
            </w:rPr>
          </w:pPr>
          <w:r>
            <w:rPr>
              <w:rFonts w:ascii="Calibri Light" w:hAnsi="Calibri Light" w:asciiTheme="majorHAnsi" w:hAnsiTheme="majorHAnsi"/>
            </w:rPr>
            <w:t>IPSOFT PROPRIETARY</w:t>
          </w:r>
          <w:r/>
        </w:p>
      </w:tc>
      <w:tc>
        <w:tcPr>
          <w:tcW w:w="3192" w:type="dxa"/>
          <w:tcBorders/>
          <w:shd w:fill="auto" w:val="clear"/>
        </w:tcPr>
        <w:p>
          <w:pPr>
            <w:pStyle w:val="Normal"/>
            <w:jc w:val="right"/>
            <w:rPr>
              <w:sz w:val="20"/>
              <w:sz w:val="20"/>
              <w:szCs w:val="20"/>
              <w:rFonts w:ascii="Calibri Light" w:hAnsi="Calibri Light" w:eastAsia="Calibri" w:asciiTheme="majorHAnsi" w:hAnsiTheme="majorHAnsi"/>
            </w:rPr>
          </w:pPr>
          <w:r>
            <w:rPr>
              <w:rFonts w:eastAsia="Calibri" w:ascii="Calibri Light" w:hAnsi="Calibri Light"/>
              <w:sz w:val="20"/>
              <w:szCs w:val="20"/>
            </w:rPr>
          </w:r>
          <w:r/>
        </w:p>
      </w:tc>
    </w:tr>
  </w:tbl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91"/>
      <w:gridCol w:w="3192"/>
      <w:gridCol w:w="3192"/>
    </w:tblGrid>
    <w:tr>
      <w:trPr/>
      <w:tc>
        <w:tcPr>
          <w:tcW w:w="3191" w:type="dxa"/>
          <w:tcBorders/>
          <w:shd w:fill="auto" w:val="clear"/>
        </w:tcPr>
        <w:p>
          <w:pPr>
            <w:pStyle w:val="Normal"/>
            <w:rPr>
              <w:sz w:val="20"/>
              <w:sz w:val="20"/>
              <w:szCs w:val="20"/>
              <w:rFonts w:ascii="Calibri Light" w:hAnsi="Calibri Light" w:eastAsia="Calibri" w:asciiTheme="majorHAnsi" w:hAnsiTheme="majorHAnsi"/>
            </w:rPr>
          </w:pPr>
          <w:r>
            <w:rPr>
              <w:rFonts w:eastAsia="Calibri" w:ascii="Calibri Light" w:hAnsi="Calibri Light"/>
              <w:sz w:val="20"/>
              <w:szCs w:val="20"/>
            </w:rPr>
          </w:r>
          <w:r/>
        </w:p>
      </w:tc>
      <w:tc>
        <w:tcPr>
          <w:tcW w:w="3192" w:type="dxa"/>
          <w:tcBorders/>
          <w:shd w:fill="auto" w:val="clear"/>
        </w:tcPr>
        <w:p>
          <w:pPr>
            <w:pStyle w:val="FooterIPsoft"/>
            <w:spacing w:lineRule="auto" w:line="240" w:before="0" w:after="120"/>
            <w:jc w:val="center"/>
            <w:rPr>
              <w:rFonts w:ascii="Calibri Light" w:hAnsi="Calibri Light" w:asciiTheme="majorHAnsi" w:hAnsiTheme="majorHAnsi"/>
            </w:rPr>
          </w:pPr>
          <w:r>
            <w:rPr>
              <w:rFonts w:ascii="Calibri Light" w:hAnsi="Calibri Light" w:asciiTheme="majorHAnsi" w:hAnsiTheme="majorHAnsi"/>
            </w:rPr>
            <w:t>IPSOFT PROPRIETARY</w:t>
          </w:r>
          <w:r/>
        </w:p>
      </w:tc>
      <w:tc>
        <w:tcPr>
          <w:tcW w:w="3192" w:type="dxa"/>
          <w:tcBorders/>
          <w:shd w:fill="auto" w:val="clear"/>
        </w:tcPr>
        <w:p>
          <w:pPr>
            <w:pStyle w:val="Normal"/>
            <w:jc w:val="right"/>
            <w:rPr>
              <w:sz w:val="20"/>
              <w:sz w:val="20"/>
              <w:szCs w:val="20"/>
              <w:rFonts w:ascii="Calibri Light" w:hAnsi="Calibri Light" w:eastAsia="Calibri" w:asciiTheme="majorHAnsi" w:hAnsiTheme="majorHAnsi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/>
        </w:p>
      </w:tc>
    </w:tr>
  </w:tbl>
  <w:p>
    <w:pPr>
      <w:pStyle w:val="Normal"/>
      <w:tabs>
        <w:tab w:val="right" w:pos="9004" w:leader="none"/>
      </w:tabs>
      <w:spacing w:before="0" w:after="0"/>
      <w:ind w:right="-67" w:hanging="0"/>
      <w:rPr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91"/>
      <w:gridCol w:w="3192"/>
      <w:gridCol w:w="3192"/>
    </w:tblGrid>
    <w:tr>
      <w:trPr/>
      <w:tc>
        <w:tcPr>
          <w:tcW w:w="3191" w:type="dxa"/>
          <w:tcBorders/>
          <w:shd w:fill="auto" w:val="clear"/>
        </w:tcPr>
        <w:p>
          <w:pPr>
            <w:pStyle w:val="Normal"/>
            <w:rPr>
              <w:sz w:val="20"/>
              <w:sz w:val="20"/>
              <w:szCs w:val="20"/>
              <w:rFonts w:ascii="Calibri Light" w:hAnsi="Calibri Light" w:eastAsia="Calibri" w:asciiTheme="majorHAnsi" w:hAnsiTheme="majorHAnsi"/>
            </w:rPr>
          </w:pPr>
          <w:r>
            <w:rPr>
              <w:rFonts w:eastAsia="Calibri" w:ascii="Calibri Light" w:hAnsi="Calibri Light"/>
              <w:sz w:val="20"/>
              <w:szCs w:val="20"/>
            </w:rPr>
          </w:r>
          <w:r/>
        </w:p>
      </w:tc>
      <w:tc>
        <w:tcPr>
          <w:tcW w:w="3192" w:type="dxa"/>
          <w:tcBorders/>
          <w:shd w:fill="auto" w:val="clear"/>
        </w:tcPr>
        <w:p>
          <w:pPr>
            <w:pStyle w:val="FooterIPsoft"/>
            <w:spacing w:lineRule="auto" w:line="240" w:before="0" w:after="120"/>
            <w:jc w:val="center"/>
            <w:rPr>
              <w:rFonts w:ascii="Calibri Light" w:hAnsi="Calibri Light" w:asciiTheme="majorHAnsi" w:hAnsiTheme="majorHAnsi"/>
            </w:rPr>
          </w:pPr>
          <w:r>
            <w:rPr>
              <w:rFonts w:ascii="Calibri Light" w:hAnsi="Calibri Light" w:asciiTheme="majorHAnsi" w:hAnsiTheme="majorHAnsi"/>
            </w:rPr>
            <w:t>IPSOFT PROPRIETARY</w:t>
          </w:r>
          <w:r/>
        </w:p>
      </w:tc>
      <w:tc>
        <w:tcPr>
          <w:tcW w:w="3192" w:type="dxa"/>
          <w:tcBorders/>
          <w:shd w:fill="auto" w:val="clear"/>
        </w:tcPr>
        <w:p>
          <w:pPr>
            <w:pStyle w:val="Normal"/>
            <w:jc w:val="right"/>
            <w:rPr>
              <w:sz w:val="20"/>
              <w:sz w:val="20"/>
              <w:szCs w:val="20"/>
              <w:rFonts w:ascii="Calibri Light" w:hAnsi="Calibri Light" w:eastAsia="Calibri" w:asciiTheme="majorHAnsi" w:hAnsiTheme="majorHAnsi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14</w:t>
          </w:r>
          <w:r>
            <w:fldChar w:fldCharType="end"/>
          </w:r>
          <w:r/>
        </w:p>
      </w:tc>
    </w:tr>
  </w:tbl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drawing>
        <wp:inline distT="0" distB="0" distL="0" distR="0">
          <wp:extent cx="616585" cy="233680"/>
          <wp:effectExtent l="0" t="0" r="0" b="0"/>
          <wp:docPr id="3" name="Picture" descr="IPsof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IPsoft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233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  <w:tab/>
    </w:r>
    <w:r/>
  </w:p>
  <w:p>
    <w:pPr>
      <w:pStyle w:val="Header"/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04" w:leader="none"/>
      </w:tabs>
      <w:spacing w:before="0" w:after="0"/>
      <w:ind w:right="-65" w:hanging="0"/>
    </w:pPr>
    <w:r>
      <w:rPr/>
      <w:drawing>
        <wp:inline distT="0" distB="0" distL="0" distR="0">
          <wp:extent cx="616585" cy="233680"/>
          <wp:effectExtent l="0" t="0" r="0" b="0"/>
          <wp:docPr id="9" name="Picture" descr="IPsof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" descr="IPsoft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233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color w:val="00000A"/>
      </w:rPr>
      <w:tab/>
      <w:t>IPcollector Setup Reference</w:t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drawing>
        <wp:inline distT="0" distB="0" distL="0" distR="0">
          <wp:extent cx="616585" cy="233680"/>
          <wp:effectExtent l="0" t="0" r="0" b="0"/>
          <wp:docPr id="14" name="Picture" descr="IPsof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" descr="IPsoft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6585" cy="233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ab/>
      <w:tab/>
      <w:t>IPcollector Setup Reference</w:t>
    </w:r>
    <w:r/>
  </w:p>
  <w:p>
    <w:pPr>
      <w:pStyle w:val="Header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67ac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51d"/>
    <w:pPr>
      <w:keepNext/>
      <w:keepLines/>
      <w:numPr>
        <w:ilvl w:val="0"/>
        <w:numId w:val="1"/>
      </w:numPr>
      <w:pBdr>
        <w:bottom w:val="single" w:sz="4" w:space="1" w:color="1F497D"/>
      </w:pBdr>
      <w:spacing w:before="360" w:after="1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1F497D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7ac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7ac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ac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ac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ac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ac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ac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ac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2667ac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667ac"/>
    <w:rPr>
      <w:color w:val="5A5A5A" w:themeColor="text1" w:themeTint="a5"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sid w:val="0003051d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1F497D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667ac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2667ac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67ac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67ac"/>
    <w:rPr>
      <w:rFonts w:ascii="Calibri Light" w:hAnsi="Calibri Light" w:eastAsia="" w:cs="" w:asciiTheme="majorHAnsi" w:cstheme="majorBidi" w:eastAsiaTheme="majorEastAsia" w:hAnsiTheme="majorHAnsi"/>
      <w:color w:val="252525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67ac"/>
    <w:rPr>
      <w:rFonts w:ascii="Calibri Light" w:hAnsi="Calibri Light" w:eastAsia="" w:cs="" w:asciiTheme="majorHAnsi" w:cstheme="majorBidi" w:eastAsiaTheme="majorEastAsia" w:hAnsiTheme="majorHAnsi"/>
      <w:i/>
      <w:iCs/>
      <w:color w:val="252525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67ac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667ac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667ac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667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667ac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2667ac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2667ac"/>
    <w:rPr>
      <w:b/>
      <w:b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2667ac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67ac"/>
    <w:rPr>
      <w:color w:val="000000" w:themeColor="text1"/>
      <w:shd w:fill="F2F2F2" w:val="clear"/>
    </w:rPr>
  </w:style>
  <w:style w:type="character" w:styleId="SubtleReference">
    <w:name w:val="Subtle Reference"/>
    <w:basedOn w:val="DefaultParagraphFont"/>
    <w:uiPriority w:val="31"/>
    <w:qFormat/>
    <w:rsid w:val="002667ac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667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67ac"/>
    <w:rPr>
      <w:b w:val="false"/>
      <w:bCs w:val="false"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rsid w:val="00b935ea"/>
    <w:rPr/>
  </w:style>
  <w:style w:type="character" w:styleId="FooterChar" w:customStyle="1">
    <w:name w:val="Footer Char"/>
    <w:basedOn w:val="DefaultParagraphFont"/>
    <w:link w:val="Footer"/>
    <w:uiPriority w:val="99"/>
    <w:rsid w:val="00b935ea"/>
    <w:rPr/>
  </w:style>
  <w:style w:type="character" w:styleId="NoSpacingChar" w:customStyle="1">
    <w:name w:val="No Spacing Char"/>
    <w:basedOn w:val="DefaultParagraphFont"/>
    <w:link w:val="NoSpacing"/>
    <w:uiPriority w:val="1"/>
    <w:rsid w:val="00b935ea"/>
    <w:rPr/>
  </w:style>
  <w:style w:type="character" w:styleId="InternetLink">
    <w:name w:val="Internet Link"/>
    <w:basedOn w:val="DefaultParagraphFont"/>
    <w:uiPriority w:val="99"/>
    <w:unhideWhenUsed/>
    <w:rsid w:val="00b935ea"/>
    <w:rPr>
      <w:color w:val="6B9F25" w:themeColor="hyperlink"/>
      <w:u w:val="single"/>
      <w:lang w:val="zxx" w:eastAsia="zxx" w:bidi="zxx"/>
    </w:rPr>
  </w:style>
  <w:style w:type="character" w:styleId="LegalChar" w:customStyle="1">
    <w:name w:val="Legal Char"/>
    <w:basedOn w:val="DefaultParagraphFont"/>
    <w:link w:val="Legal"/>
    <w:rsid w:val="008d5ce5"/>
    <w:rPr>
      <w:sz w:val="20"/>
      <w:szCs w:val="20"/>
    </w:rPr>
  </w:style>
  <w:style w:type="character" w:styleId="CodeExampleChar" w:customStyle="1">
    <w:name w:val="Code Example Char"/>
    <w:basedOn w:val="DefaultParagraphFont"/>
    <w:link w:val="CodeExample"/>
    <w:rsid w:val="0020748c"/>
    <w:rPr>
      <w:rFonts w:ascii="Courier New" w:hAnsi="Courier New" w:cs="Courier New"/>
      <w:b/>
      <w:color w:val="664D26" w:themeColor="accent6" w:themeShade="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0bf5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Calibri"/>
      <w:b w:val="false"/>
      <w:i/>
      <w:iCs/>
      <w:strike w:val="false"/>
      <w:dstrike w:val="false"/>
      <w:color w:val="5B9BD5"/>
      <w:position w:val="0"/>
      <w:sz w:val="22"/>
      <w:sz w:val="22"/>
      <w:szCs w:val="22"/>
      <w:u w:val="none" w:color="000000"/>
      <w:shd w:fill="FFFFFF" w:val="clear"/>
      <w:vertAlign w:val="baseline"/>
    </w:rPr>
  </w:style>
  <w:style w:type="character" w:styleId="ListLabel3">
    <w:name w:val="ListLabel 3"/>
    <w:rPr>
      <w:rFonts w:eastAsia="Calibri" w:cs="Calibri"/>
      <w:b w:val="false"/>
      <w:i w:val="false"/>
      <w:strike w:val="false"/>
      <w:dstrike w:val="false"/>
      <w:color w:val="00000A"/>
      <w:position w:val="0"/>
      <w:sz w:val="22"/>
      <w:sz w:val="22"/>
      <w:szCs w:val="22"/>
      <w:u w:val="none" w:color="000000"/>
      <w:shd w:fill="FFFFFF" w:val="clear"/>
      <w:vertAlign w:val="baseline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667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ac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2667ac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ac"/>
    <w:pPr>
      <w:pBdr>
        <w:top w:val="single" w:sz="24" w:space="1" w:color="F2F2F2"/>
        <w:bottom w:val="single" w:sz="24" w:space="1" w:color="F2F2F2"/>
      </w:pBdr>
      <w:shd w:fill="F2F2F2" w:val="clear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667ac"/>
    <w:pPr>
      <w:spacing w:lineRule="auto" w:line="240" w:before="0" w:after="200"/>
    </w:pPr>
    <w:rPr>
      <w:i/>
      <w:iCs/>
      <w:color w:val="323232" w:themeColor="text2"/>
      <w:sz w:val="18"/>
      <w:szCs w:val="18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2667ac"/>
    <w:pPr>
      <w:numPr>
        <w:ilvl w:val="0"/>
        <w:numId w:val="0"/>
      </w:numPr>
    </w:pPr>
    <w:rPr/>
  </w:style>
  <w:style w:type="paragraph" w:styleId="NoSpacing">
    <w:name w:val="No Spacing"/>
    <w:link w:val="NoSpacingChar"/>
    <w:uiPriority w:val="1"/>
    <w:qFormat/>
    <w:rsid w:val="002667a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2667a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935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35e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IPsoft" w:customStyle="1">
    <w:name w:val="FooterIPsoft"/>
    <w:basedOn w:val="Normal"/>
    <w:qFormat/>
    <w:rsid w:val="00b935ea"/>
    <w:pPr>
      <w:spacing w:lineRule="auto" w:line="240" w:before="0" w:after="120"/>
      <w:jc w:val="center"/>
    </w:pPr>
    <w:rPr>
      <w:rFonts w:ascii="Calibri" w:hAnsi="Calibri" w:eastAsia="Calibri" w:cs="Times New Roman"/>
      <w:sz w:val="20"/>
      <w:szCs w:val="20"/>
      <w:u w:val="single"/>
      <w:lang w:eastAsia="en-US" w:bidi="en-US"/>
    </w:rPr>
  </w:style>
  <w:style w:type="paragraph" w:styleId="Contents1">
    <w:name w:val="Contents 1"/>
    <w:basedOn w:val="Normal"/>
    <w:next w:val="Normal"/>
    <w:autoRedefine/>
    <w:uiPriority w:val="39"/>
    <w:unhideWhenUsed/>
    <w:rsid w:val="00b935ea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b935ea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183f29"/>
    <w:pPr>
      <w:spacing w:before="0" w:after="100"/>
      <w:ind w:left="440" w:hanging="0"/>
    </w:pPr>
    <w:rPr/>
  </w:style>
  <w:style w:type="paragraph" w:styleId="Legal" w:customStyle="1">
    <w:name w:val="Legal"/>
    <w:basedOn w:val="Normal"/>
    <w:link w:val="LegalChar"/>
    <w:qFormat/>
    <w:rsid w:val="008d5ce5"/>
    <w:pPr>
      <w:spacing w:lineRule="auto" w:line="240"/>
      <w:jc w:val="center"/>
    </w:pPr>
    <w:rPr>
      <w:sz w:val="20"/>
      <w:szCs w:val="20"/>
    </w:rPr>
  </w:style>
  <w:style w:type="paragraph" w:styleId="CodeExample" w:customStyle="1">
    <w:name w:val="Code Example"/>
    <w:basedOn w:val="Normal"/>
    <w:link w:val="CodeExampleChar"/>
    <w:qFormat/>
    <w:rsid w:val="0020748c"/>
    <w:pPr>
      <w:ind w:left="708" w:hanging="0"/>
    </w:pPr>
    <w:rPr>
      <w:rFonts w:ascii="Courier New" w:hAnsi="Courier New" w:cs="Courier New"/>
      <w:b/>
      <w:color w:val="664D26" w:themeColor="accent6" w:themeShade="80"/>
    </w:rPr>
  </w:style>
  <w:style w:type="paragraph" w:styleId="Contents4">
    <w:name w:val="Contents 4"/>
    <w:basedOn w:val="Normal"/>
    <w:next w:val="Normal"/>
    <w:autoRedefine/>
    <w:uiPriority w:val="39"/>
    <w:unhideWhenUsed/>
    <w:rsid w:val="00d66759"/>
    <w:pPr>
      <w:spacing w:before="0" w:after="100"/>
      <w:ind w:left="66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360b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3f29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571938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4DA4D8" w:val="single"/>
        <w:left w:space="0" w:sz="4" w:themeTint="99" w:themeColor="accent3" w:color="4DA4D8" w:val="single"/>
        <w:bottom w:space="0" w:sz="4" w:themeTint="99" w:themeColor="accent3" w:color="4DA4D8" w:val="single"/>
        <w:right w:space="0" w:sz="4" w:themeTint="99" w:themeColor="accent3" w:color="4DA4D8" w:val="single"/>
        <w:insideH w:space="0" w:sz="4" w:themeTint="99" w:themeColor="accent3" w:color="4DA4D8" w:val="single"/>
        <w:insideV w:space="0" w:sz="4" w:themeTint="99" w:themeColor="accent3" w:color="4DA4D8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1B587C" w:val="single"/>
          <w:left w:space="0" w:sz="4" w:themeColor="accent3" w:color="1B587C" w:val="single"/>
          <w:bottom w:space="0" w:sz="4" w:themeColor="accent3" w:color="1B587C" w:val="single"/>
          <w:right w:space="0" w:sz="4" w:themeColor="accent3" w:color="1B587C" w:val="single"/>
          <w:insideH w:val="nil"/>
          <w:insideV w:val="nil"/>
        </w:tcBorders>
        <w:shd w:themeFill="accent3" w:fill="1B587C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1B587C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C3E0F2" w:color="auto" w:val="clear"/>
      </w:tcPr>
    </w:tblStylePr>
    <w:tblStylePr w:type="band1Horz">
      <w:tblPr/>
      <w:tcPr>
        <w:shd w:themeFillTint="33" w:themeFill="accent3" w:fill="C3E0F2" w:color="auto" w:val="clear"/>
      </w:tcPr>
    </w:tblStylePr>
  </w:style>
  <w:style w:type="table" w:customStyle="1" w:styleId="GridTable4">
    <w:name w:val="Grid Table 4"/>
    <w:basedOn w:val="TableNormal"/>
    <w:uiPriority w:val="49"/>
    <w:rsid w:val="00571938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customStyle="1" w:styleId="GridTable2Accent3">
    <w:name w:val="Grid Table 2 Accent 3"/>
    <w:basedOn w:val="TableNormal"/>
    <w:uiPriority w:val="47"/>
    <w:rsid w:val="00571938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2" w:themeTint="99" w:themeColor="accent3" w:color="4DA4D8" w:val="single"/>
        <w:bottom w:space="0" w:sz="2" w:themeTint="99" w:themeColor="accent3" w:color="4DA4D8" w:val="single"/>
        <w:insideH w:space="0" w:sz="2" w:themeTint="99" w:themeColor="accent3" w:color="4DA4D8" w:val="single"/>
        <w:insideV w:space="0" w:sz="2" w:themeTint="99" w:themeColor="accent3" w:color="4DA4D8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space="0" w:sz="12" w:themeColor="accent3" w:color="4DA4D8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3" w:color="4DA4D8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C3E0F2" w:color="auto" w:val="clear"/>
      </w:tcPr>
    </w:tblStylePr>
    <w:tblStylePr w:type="band1Horz">
      <w:tblPr/>
      <w:tcPr>
        <w:shd w:themeFillTint="33" w:themeFill="accent3" w:fill="C3E0F2" w:color="auto" w:val="clear"/>
      </w:tcPr>
    </w:tblStylePr>
  </w:style>
  <w:style w:type="table" w:customStyle="1" w:styleId="ListTable3Accent3">
    <w:name w:val="List Table 3 Accent 3"/>
    <w:basedOn w:val="TableNormal"/>
    <w:uiPriority w:val="48"/>
    <w:rsid w:val="00571938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Color="accent3" w:color="1B587C" w:val="single"/>
        <w:left w:space="0" w:sz="4" w:themeColor="accent3" w:color="1B587C" w:val="single"/>
        <w:bottom w:space="0" w:sz="4" w:themeColor="accent3" w:color="1B587C" w:val="single"/>
        <w:right w:space="0" w:sz="4" w:themeColor="accent3" w:color="1B587C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shd w:themeFill="accent3" w:fill="1B587C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1B587C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3" w:color="1B587C" w:val="single"/>
          <w:right w:space="0" w:sz="4" w:themeColor="accent3" w:color="1B587C" w:val="single"/>
        </w:tcBorders>
      </w:tcPr>
    </w:tblStylePr>
    <w:tblStylePr w:type="band1Horz">
      <w:tblPr/>
      <w:tcPr>
        <w:tcBorders>
          <w:top w:space="0" w:sz="4" w:themeColor="accent3" w:color="1B587C" w:val="single"/>
          <w:bottom w:space="0" w:sz="4" w:themeColor="accent3" w:color="1B587C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3" w:color="1B587C" w:val="double"/>
          <w:left w:val="nil"/>
        </w:tcBorders>
      </w:tcPr>
    </w:tblStylePr>
    <w:tblStylePr w:type="swCell">
      <w:tblPr/>
      <w:tcPr>
        <w:tcBorders>
          <w:top w:space="0" w:sz="4" w:themeColor="accent3" w:color="1B587C" w:val="double"/>
          <w:right w:val="nil"/>
        </w:tcBorders>
      </w:tcPr>
    </w:tblStylePr>
  </w:style>
  <w:style w:type="table" w:customStyle="1" w:styleId="ListTable4Accent3">
    <w:name w:val="List Table 4 Accent 3"/>
    <w:basedOn w:val="TableNormal"/>
    <w:uiPriority w:val="49"/>
    <w:rsid w:val="001178c3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4DA4D8" w:val="single"/>
        <w:left w:space="0" w:sz="4" w:themeTint="99" w:themeColor="accent3" w:color="4DA4D8" w:val="single"/>
        <w:bottom w:space="0" w:sz="4" w:themeTint="99" w:themeColor="accent3" w:color="4DA4D8" w:val="single"/>
        <w:right w:space="0" w:sz="4" w:themeTint="99" w:themeColor="accent3" w:color="4DA4D8" w:val="single"/>
        <w:insideH w:space="0" w:sz="4" w:themeTint="99" w:themeColor="accent3" w:color="4DA4D8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1B587C" w:val="single"/>
          <w:left w:space="0" w:sz="4" w:themeColor="accent3" w:color="1B587C" w:val="single"/>
          <w:bottom w:space="0" w:sz="4" w:themeColor="accent3" w:color="1B587C" w:val="single"/>
          <w:right w:space="0" w:sz="4" w:themeColor="accent3" w:color="1B587C" w:val="single"/>
          <w:insideH w:val="nil"/>
        </w:tcBorders>
        <w:shd w:themeFill="accent3" w:fill="1B587C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4DA4D8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C3E0F2" w:color="auto" w:val="clear"/>
      </w:tcPr>
    </w:tblStylePr>
    <w:tblStylePr w:type="band1Horz">
      <w:tblPr/>
      <w:tcPr>
        <w:shd w:themeFillTint="33" w:themeFill="accent3" w:fill="C3E0F2" w:color="auto" w:val="clear"/>
      </w:tcPr>
    </w:tblStylePr>
  </w:style>
  <w:style w:type="table" w:customStyle="1" w:styleId="TableGrid0">
    <w:name w:val="TableGrid"/>
    <w:rsid w:val="00432222"/>
    <w:pPr>
      <w:spacing w:lineRule="auto" w:line="240" w:after="0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ftp://ftp01.ny1.ipsoft.com:/ftpdata/ipmonova/IPmon" TargetMode="Externa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yperlink" Target="http://ovpn01.dev.ibm-sop.ipcenter.com/" TargetMode="External"/><Relationship Id="rId17" Type="http://schemas.openxmlformats.org/officeDocument/2006/relationships/hyperlink" Target="http://ovpn01.dev.ibm-sop.ipcenter.com/" TargetMode="External"/><Relationship Id="rId18" Type="http://schemas.openxmlformats.org/officeDocument/2006/relationships/hyperlink" Target="http://ovpn01.dev.ibm-sop.ipcenter.com/" TargetMode="External"/><Relationship Id="rId19" Type="http://schemas.openxmlformats.org/officeDocument/2006/relationships/hyperlink" Target="http://ovpn01.dev.ibm-sop.ipcenter.com/" TargetMode="External"/><Relationship Id="rId20" Type="http://schemas.openxmlformats.org/officeDocument/2006/relationships/hyperlink" Target="http://ovpn01.dev.ibm-sop.ipcenter.com/" TargetMode="External"/><Relationship Id="rId21" Type="http://schemas.openxmlformats.org/officeDocument/2006/relationships/hyperlink" Target="http://ovpn01.dev.ibm-sop.ipcenter.com/" TargetMode="External"/><Relationship Id="rId22" Type="http://schemas.openxmlformats.org/officeDocument/2006/relationships/hyperlink" Target="http://ovpn01.dev.ibm-sop.ipcenter.com/" TargetMode="External"/><Relationship Id="rId23" Type="http://schemas.openxmlformats.org/officeDocument/2006/relationships/hyperlink" Target="http://ovpn01.dev.ibm-sop.ipcenter.com/" TargetMode="External"/><Relationship Id="rId24" Type="http://schemas.openxmlformats.org/officeDocument/2006/relationships/hyperlink" Target="http://ovpn01.dev.ibm-sop.ipcenter.com/" TargetMode="External"/><Relationship Id="rId25" Type="http://schemas.openxmlformats.org/officeDocument/2006/relationships/hyperlink" Target="http://ovpn01.dev.ibm-sop.ipcenter.com/" TargetMode="External"/><Relationship Id="rId26" Type="http://schemas.openxmlformats.org/officeDocument/2006/relationships/hyperlink" Target="http://ovpn01.dev.ibm-sop.ipcenter.com/" TargetMode="External"/><Relationship Id="rId27" Type="http://schemas.openxmlformats.org/officeDocument/2006/relationships/hyperlink" Target="http://ovpn01.dev.ibm-sop.ipcenter.com/" TargetMode="External"/><Relationship Id="rId28" Type="http://schemas.openxmlformats.org/officeDocument/2006/relationships/hyperlink" Target="http://ipmon01.dev.ibm-sop.ipcenter.com/" TargetMode="External"/><Relationship Id="rId29" Type="http://schemas.openxmlformats.org/officeDocument/2006/relationships/hyperlink" Target="http://ipmon01.dev.ibm-sop.ipcenter.com/" TargetMode="External"/><Relationship Id="rId30" Type="http://schemas.openxmlformats.org/officeDocument/2006/relationships/hyperlink" Target="http://ipmon01.dev.ibm-sop.ipcenter.com/" TargetMode="External"/><Relationship Id="rId31" Type="http://schemas.openxmlformats.org/officeDocument/2006/relationships/hyperlink" Target="http://ovpn01.dev.ibm-sop.ipcenter.com/" TargetMode="External"/><Relationship Id="rId32" Type="http://schemas.openxmlformats.org/officeDocument/2006/relationships/hyperlink" Target="http://ipmon01.dev.ibm-sop.ipcenter.com/" TargetMode="External"/><Relationship Id="rId33" Type="http://schemas.openxmlformats.org/officeDocument/2006/relationships/hyperlink" Target="http://ovpn01.dev.ibm-sop.ipcenter.com/" TargetMode="External"/><Relationship Id="rId34" Type="http://schemas.openxmlformats.org/officeDocument/2006/relationships/hyperlink" Target="http://ipmon01.dev.ibm-sop.ipcenter.com/" TargetMode="External"/><Relationship Id="rId35" Type="http://schemas.openxmlformats.org/officeDocument/2006/relationships/hyperlink" Target="http://ovpn01.dev.ibm-sop.ipcenter.com/" TargetMode="External"/><Relationship Id="rId36" Type="http://schemas.openxmlformats.org/officeDocument/2006/relationships/hyperlink" Target="http://ipmon01.dev.ibm-sop.ipcenter.com/10.140.231.15:51416" TargetMode="External"/><Relationship Id="rId37" Type="http://schemas.openxmlformats.org/officeDocument/2006/relationships/hyperlink" Target="http://ipmon01.dev.ibm-sop.ipcenter.com/" TargetMode="External"/><Relationship Id="rId38" Type="http://schemas.openxmlformats.org/officeDocument/2006/relationships/hyperlink" Target="http://ovpn01.dev.ibm-sop.ipcenter.com/" TargetMode="External"/><Relationship Id="rId39" Type="http://schemas.openxmlformats.org/officeDocument/2006/relationships/hyperlink" Target="http://ipmon01.dev.ibm-sop.ipcenter.com/10.140.231.15:51416" TargetMode="External"/><Relationship Id="rId40" Type="http://schemas.openxmlformats.org/officeDocument/2006/relationships/hyperlink" Target="http://ipmon01.dev.ibm-sop.ipcenter.com/10.140.231.15:51416" TargetMode="External"/><Relationship Id="rId41" Type="http://schemas.openxmlformats.org/officeDocument/2006/relationships/hyperlink" Target="http://ovpn01.dev.ibm-sop.ipcenter.com/" TargetMode="External"/><Relationship Id="rId42" Type="http://schemas.openxmlformats.org/officeDocument/2006/relationships/hyperlink" Target="http://ipmon01.dev.ibm-sop.ipcenter.com/10.140.231.15:51416" TargetMode="External"/><Relationship Id="rId43" Type="http://schemas.openxmlformats.org/officeDocument/2006/relationships/hyperlink" Target="http://ipmon01.dev.ibm-sop.ipcenter.com/10.140.231.15:51416:" TargetMode="External"/><Relationship Id="rId44" Type="http://schemas.openxmlformats.org/officeDocument/2006/relationships/hyperlink" Target="http://ovpn01.dev.ibm-sop.ipcenter.com/" TargetMode="External"/><Relationship Id="rId45" Type="http://schemas.openxmlformats.org/officeDocument/2006/relationships/hyperlink" Target="http://ipmon01.dev.ibm-sop.ipcenter.com/10.140.231.15:51416" TargetMode="External"/><Relationship Id="rId46" Type="http://schemas.openxmlformats.org/officeDocument/2006/relationships/hyperlink" Target="http://ovpn01.dev.ibm-sop.ipcenter.com/" TargetMode="External"/><Relationship Id="rId47" Type="http://schemas.openxmlformats.org/officeDocument/2006/relationships/hyperlink" Target="http://ipmon01.dev.ibm-sop.ipcenter.com/10.140.231.15:51416" TargetMode="External"/><Relationship Id="rId48" Type="http://schemas.openxmlformats.org/officeDocument/2006/relationships/hyperlink" Target="http://ovpn01.dev.ibm-sop.ipcenter.com/" TargetMode="External"/><Relationship Id="rId49" Type="http://schemas.openxmlformats.org/officeDocument/2006/relationships/hyperlink" Target="http://ipmon01.dev.ibm-sop.ipcenter.com/10.140.231.15:51416" TargetMode="External"/><Relationship Id="rId50" Type="http://schemas.openxmlformats.org/officeDocument/2006/relationships/hyperlink" Target="http://ipmon01.dev.ibm-sop.ipcenter.com/" TargetMode="External"/><Relationship Id="rId51" Type="http://schemas.openxmlformats.org/officeDocument/2006/relationships/hyperlink" Target="http://ovpn01.dev.ibm-sop.ipcenter.com/" TargetMode="External"/><Relationship Id="rId52" Type="http://schemas.openxmlformats.org/officeDocument/2006/relationships/hyperlink" Target="http://ipmon01.dev.ibm-sop.ipcenter.com/10.140.231.15:51416" TargetMode="External"/><Relationship Id="rId53" Type="http://schemas.openxmlformats.org/officeDocument/2006/relationships/hyperlink" Target="http://ovpn01.dev.ibm-sop.ipcenter.com/" TargetMode="External"/><Relationship Id="rId54" Type="http://schemas.openxmlformats.org/officeDocument/2006/relationships/hyperlink" Target="http://ipmon01.dev.ibm-sop.ipcenter.com/10.140.231.15:51416" TargetMode="External"/><Relationship Id="rId55" Type="http://schemas.openxmlformats.org/officeDocument/2006/relationships/hyperlink" Target="http://ovpn01.dev.ibm-sop.ipcenter.com/" TargetMode="External"/><Relationship Id="rId56" Type="http://schemas.openxmlformats.org/officeDocument/2006/relationships/hyperlink" Target="http://ipmon01.dev.ibm-sop.ipcenter.com/" TargetMode="External"/><Relationship Id="rId57" Type="http://schemas.openxmlformats.org/officeDocument/2006/relationships/hyperlink" Target="http://ovpn01.dev.ibm-sop.ipcenter.com/" TargetMode="External"/><Relationship Id="rId58" Type="http://schemas.openxmlformats.org/officeDocument/2006/relationships/hyperlink" Target="http://ipmon01.dev.ibm-sop.ipcenter.com/" TargetMode="External"/><Relationship Id="rId59" Type="http://schemas.openxmlformats.org/officeDocument/2006/relationships/hyperlink" Target="http://ovpn01.dev.ibm-sop.ipcenter.com/" TargetMode="External"/><Relationship Id="rId60" Type="http://schemas.openxmlformats.org/officeDocument/2006/relationships/hyperlink" Target="http://ipmon01.dev.ibm-sop.ipcenter.com/10.140.231.15:51510" TargetMode="External"/><Relationship Id="rId61" Type="http://schemas.openxmlformats.org/officeDocument/2006/relationships/hyperlink" Target="http://ipmon01.dev.ibm-sop.ipcenter.com/" TargetMode="External"/><Relationship Id="rId62" Type="http://schemas.openxmlformats.org/officeDocument/2006/relationships/hyperlink" Target="http://ovpn01.dev.ibm-sop.ipcenter.com/" TargetMode="External"/><Relationship Id="rId63" Type="http://schemas.openxmlformats.org/officeDocument/2006/relationships/hyperlink" Target="http://ipmon01.dev.ibm-sop.ipcenter.com/10.140.231.15:51510" TargetMode="External"/><Relationship Id="rId64" Type="http://schemas.openxmlformats.org/officeDocument/2006/relationships/hyperlink" Target="http://ipmon01.dev.ibm-sop.ipcenter.com/10.140.231.15:51510" TargetMode="External"/><Relationship Id="rId65" Type="http://schemas.openxmlformats.org/officeDocument/2006/relationships/hyperlink" Target="http://ovpn01.dev.ibm-sop.ipcenter.com/" TargetMode="External"/><Relationship Id="rId66" Type="http://schemas.openxmlformats.org/officeDocument/2006/relationships/hyperlink" Target="http://ipmon01.dev.ibm-sop.ipcenter.com/10.140.231.15:51510" TargetMode="External"/><Relationship Id="rId67" Type="http://schemas.openxmlformats.org/officeDocument/2006/relationships/hyperlink" Target="http://ipmon01.dev.ibm-sop.ipcenter.com/10.140.231.15:51510:" TargetMode="External"/><Relationship Id="rId68" Type="http://schemas.openxmlformats.org/officeDocument/2006/relationships/hyperlink" Target="http://ovpn01.dev.ibm-sop.ipcenter.com/" TargetMode="External"/><Relationship Id="rId69" Type="http://schemas.openxmlformats.org/officeDocument/2006/relationships/hyperlink" Target="http://ipmon01.dev.ibm-sop.ipcenter.com/10.140.231.15:51510" TargetMode="External"/><Relationship Id="rId70" Type="http://schemas.openxmlformats.org/officeDocument/2006/relationships/hyperlink" Target="http://ovpn01.dev.ibm-sop.ipcenter.com/" TargetMode="External"/><Relationship Id="rId71" Type="http://schemas.openxmlformats.org/officeDocument/2006/relationships/hyperlink" Target="http://ipmon01.dev.ibm-sop.ipcenter.com/10.140.231.15:51510" TargetMode="External"/><Relationship Id="rId72" Type="http://schemas.openxmlformats.org/officeDocument/2006/relationships/hyperlink" Target="http://ovpn01.dev.ibm-sop.ipcenter.com/" TargetMode="External"/><Relationship Id="rId73" Type="http://schemas.openxmlformats.org/officeDocument/2006/relationships/hyperlink" Target="http://ipmon01.dev.ibm-sop.ipcenter.com/10.140.231.15:51510" TargetMode="External"/><Relationship Id="rId74" Type="http://schemas.openxmlformats.org/officeDocument/2006/relationships/hyperlink" Target="http://ipmon01.dev.ibm-sop.ipcenter.com/" TargetMode="External"/><Relationship Id="rId75" Type="http://schemas.openxmlformats.org/officeDocument/2006/relationships/hyperlink" Target="http://ovpn01.dev.ibm-sop.ipcenter.com/" TargetMode="External"/><Relationship Id="rId76" Type="http://schemas.openxmlformats.org/officeDocument/2006/relationships/hyperlink" Target="http://dev.ibm-sop.ipcenter.com/" TargetMode="External"/><Relationship Id="rId77" Type="http://schemas.openxmlformats.org/officeDocument/2006/relationships/hyperlink" Target="http://ovpn01.dev.ibm-sop.ipcenter.com/" TargetMode="External"/><Relationship Id="rId78" Type="http://schemas.openxmlformats.org/officeDocument/2006/relationships/hyperlink" Target="http://ipmon01.dev.ibm-sop.ipcenter.com/" TargetMode="External"/><Relationship Id="rId79" Type="http://schemas.openxmlformats.org/officeDocument/2006/relationships/hyperlink" Target="http://ipmon01.dev.ibm-sop.ipcenter.com/" TargetMode="External"/><Relationship Id="rId80" Type="http://schemas.openxmlformats.org/officeDocument/2006/relationships/image" Target="media/image12.png"/><Relationship Id="rId81" Type="http://schemas.openxmlformats.org/officeDocument/2006/relationships/image" Target="media/image13.png"/><Relationship Id="rId82" Type="http://schemas.openxmlformats.org/officeDocument/2006/relationships/header" Target="header3.xml"/><Relationship Id="rId83" Type="http://schemas.openxmlformats.org/officeDocument/2006/relationships/footer" Target="footer3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<Relationship Id="rId88" Type="http://schemas.openxmlformats.org/officeDocument/2006/relationships/customXml" Target="../customXml/item1.xml"/><Relationship Id="rId89" Type="http://schemas.openxmlformats.org/officeDocument/2006/relationships/customXml" Target="../customXml/item2.xml"/><Relationship Id="rId90" Type="http://schemas.openxmlformats.org/officeDocument/2006/relationships/customXml" Target="../customXml/item3.xml"/><Relationship Id="rId91" Type="http://schemas.openxmlformats.org/officeDocument/2006/relationships/customXml" Target="../customXml/item4.xml"/><Relationship Id="rId92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b4285ae-992e-4b8f-b315-dae564a21219">4Q5XT2CWCJRA-549-1076</_dlc_DocId>
    <_dlc_DocIdUrl xmlns="bb4285ae-992e-4b8f-b315-dae564a21219">
      <Url>https://sharepoint.ipsoft.com/teams/ibm/_layouts/DocIdRedir.aspx?ID=4Q5XT2CWCJRA-549-1076</Url>
      <Description>4Q5XT2CWCJRA-549-1076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09DEB053730419D6B0A0166DB6AB4" ma:contentTypeVersion="0" ma:contentTypeDescription="Create a new document." ma:contentTypeScope="" ma:versionID="ecbd83030eb60df8c30927b9e7bc3a2b">
  <xsd:schema xmlns:xsd="http://www.w3.org/2001/XMLSchema" xmlns:xs="http://www.w3.org/2001/XMLSchema" xmlns:p="http://schemas.microsoft.com/office/2006/metadata/properties" xmlns:ns2="bb4285ae-992e-4b8f-b315-dae564a21219" targetNamespace="http://schemas.microsoft.com/office/2006/metadata/properties" ma:root="true" ma:fieldsID="8f1ad625d5798a319179338cb6440c2f" ns2:_="">
    <xsd:import namespace="bb4285ae-992e-4b8f-b315-dae564a212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285ae-992e-4b8f-b315-dae564a2121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6F5A542-1286-4574-AEF8-A2EF8C9642C6}">
  <ds:schemaRefs>
    <ds:schemaRef ds:uri="http://schemas.microsoft.com/office/2006/metadata/properties"/>
    <ds:schemaRef ds:uri="http://schemas.microsoft.com/office/infopath/2007/PartnerControls"/>
    <ds:schemaRef ds:uri="bb4285ae-992e-4b8f-b315-dae564a21219"/>
  </ds:schemaRefs>
</ds:datastoreItem>
</file>

<file path=customXml/itemProps2.xml><?xml version="1.0" encoding="utf-8"?>
<ds:datastoreItem xmlns:ds="http://schemas.openxmlformats.org/officeDocument/2006/customXml" ds:itemID="{3C986A5E-139A-450D-AD96-6B7731FF39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A24C71-7DCD-4D5B-B7F8-E7C3248B1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285ae-992e-4b8f-b315-dae564a21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81F9D4-0A4A-4CDD-A5B6-6CF435371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9C8B03-8EEE-46D0-B1A7-C614F8A74DC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Application>LibreOffice/4.3.7.2$Linux_X86_64 LibreOffice_project/430$Build-2</Application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2015-07-15T19:41:00Z</dcterms:created>
  <dc:creator>Philip Willcox</dc:creator>
  <dc:language>en-US</dc:language>
  <cp:lastModifiedBy>ADMINIBM</cp:lastModifiedBy>
  <dcterms:modified xsi:type="dcterms:W3CDTF">2015-07-15T19:41:00Z</dcterms:modified>
  <cp:revision>2</cp:revision>
</cp:coreProperties>
</file>