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6350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ASSIGNMENT - 1b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Ravi Teja Yaramaneni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Satya Abhignya Maddali</w:t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>Number of free late days used: __0</w:t>
      </w:r>
      <w:bookmarkStart w:id="0" w:name="_GoBack"/>
      <w:bookmarkEnd w:id="0"/>
      <w:r>
        <w:rPr>
          <w:sz w:val="40"/>
          <w:szCs w:val="40"/>
        </w:rPr>
        <w:t xml:space="preserve">__________________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2016-06-06T02:54:00Z</dcterms:created>
  <dc:creator>Nagar, Anurag</dc:creator>
  <dc:language>en-IN</dc:language>
  <cp:lastModifiedBy>Maddali, Satya Abhignya</cp:lastModifiedBy>
  <dcterms:modified xsi:type="dcterms:W3CDTF">2017-06-08T18:56:00Z</dcterms:modified>
  <cp:revision>9</cp:revision>
</cp:coreProperties>
</file>