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72326" w14:textId="77777777" w:rsidR="007D7A58" w:rsidRDefault="002145A2">
      <w:pPr>
        <w:spacing w:before="2400" w:after="240"/>
        <w:jc w:val="center"/>
      </w:pPr>
      <w:r>
        <w:rPr>
          <w:b/>
          <w:bCs/>
          <w:sz w:val="28"/>
          <w:szCs w:val="28"/>
        </w:rPr>
        <w:t>DECOKASA S.A.S</w:t>
      </w:r>
    </w:p>
    <w:p w14:paraId="1C3C4F89" w14:textId="77777777" w:rsidR="007D7A58" w:rsidRDefault="002145A2">
      <w:pPr>
        <w:spacing w:after="240"/>
        <w:jc w:val="center"/>
      </w:pPr>
      <w:r>
        <w:rPr>
          <w:b/>
          <w:bCs/>
          <w:sz w:val="44"/>
          <w:szCs w:val="44"/>
        </w:rPr>
        <w:t>Decokasa Tracking</w:t>
      </w:r>
    </w:p>
    <w:p w14:paraId="50C3EF72" w14:textId="77777777" w:rsidR="007D7A58" w:rsidRDefault="002145A2">
      <w:pPr>
        <w:spacing w:after="600"/>
        <w:jc w:val="center"/>
      </w:pPr>
      <w:r>
        <w:rPr>
          <w:sz w:val="28"/>
          <w:szCs w:val="28"/>
        </w:rPr>
        <w:t>Plan de ejecución paso a paso: fases, skills y prompts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7D7A58" w14:paraId="02D41E14" w14:textId="77777777">
        <w:tblPrEx>
          <w:tblCellMar>
            <w:top w:w="0" w:type="dxa"/>
            <w:bottom w:w="0" w:type="dxa"/>
          </w:tblCellMar>
        </w:tblPrEx>
        <w:trPr>
          <w:tblHeader/>
        </w:trPr>
        <w:tc>
          <w:tcPr>
            <w:tcW w:w="2800" w:type="dxa"/>
            <w:tcMar>
              <w:top w:w="60" w:type="dxa"/>
              <w:left w:w="100" w:type="dxa"/>
              <w:bottom w:w="60" w:type="dxa"/>
              <w:right w:w="100" w:type="dxa"/>
            </w:tcMar>
          </w:tcPr>
          <w:p w14:paraId="07C5B67E" w14:textId="77777777" w:rsidR="007D7A58" w:rsidRDefault="002145A2">
            <w:r>
              <w:rPr>
                <w:b/>
                <w:bCs/>
                <w:sz w:val="19"/>
                <w:szCs w:val="19"/>
              </w:rPr>
              <w:t>Dato</w:t>
            </w:r>
          </w:p>
        </w:tc>
        <w:tc>
          <w:tcPr>
            <w:tcW w:w="6838" w:type="dxa"/>
            <w:tcMar>
              <w:top w:w="60" w:type="dxa"/>
              <w:left w:w="100" w:type="dxa"/>
              <w:bottom w:w="60" w:type="dxa"/>
              <w:right w:w="100" w:type="dxa"/>
            </w:tcMar>
          </w:tcPr>
          <w:p w14:paraId="46F6BD97" w14:textId="77777777" w:rsidR="007D7A58" w:rsidRDefault="002145A2">
            <w:r>
              <w:rPr>
                <w:b/>
                <w:bCs/>
                <w:sz w:val="19"/>
                <w:szCs w:val="19"/>
              </w:rPr>
              <w:t>Valor</w:t>
            </w:r>
          </w:p>
        </w:tc>
      </w:tr>
      <w:tr w:rsidR="007D7A58" w14:paraId="6C8F95DF" w14:textId="77777777">
        <w:tblPrEx>
          <w:tblCellMar>
            <w:top w:w="0" w:type="dxa"/>
            <w:bottom w:w="0" w:type="dxa"/>
          </w:tblCellMar>
        </w:tblPrEx>
        <w:tc>
          <w:tcPr>
            <w:tcW w:w="2800" w:type="dxa"/>
            <w:tcMar>
              <w:top w:w="60" w:type="dxa"/>
              <w:left w:w="100" w:type="dxa"/>
              <w:bottom w:w="60" w:type="dxa"/>
              <w:right w:w="100" w:type="dxa"/>
            </w:tcMar>
          </w:tcPr>
          <w:p w14:paraId="1E929F0A" w14:textId="77777777" w:rsidR="007D7A58" w:rsidRDefault="002145A2">
            <w:r>
              <w:rPr>
                <w:sz w:val="19"/>
                <w:szCs w:val="19"/>
              </w:rPr>
              <w:t>Proyecto</w:t>
            </w:r>
          </w:p>
        </w:tc>
        <w:tc>
          <w:tcPr>
            <w:tcW w:w="6838" w:type="dxa"/>
            <w:tcMar>
              <w:top w:w="60" w:type="dxa"/>
              <w:left w:w="100" w:type="dxa"/>
              <w:bottom w:w="60" w:type="dxa"/>
              <w:right w:w="100" w:type="dxa"/>
            </w:tcMar>
          </w:tcPr>
          <w:p w14:paraId="79EBF7D5" w14:textId="77777777" w:rsidR="007D7A58" w:rsidRDefault="002145A2">
            <w:r>
              <w:rPr>
                <w:sz w:val="19"/>
                <w:szCs w:val="19"/>
              </w:rPr>
              <w:t>Sistema web de seguimiento de importaciones China → Ecuador</w:t>
            </w:r>
          </w:p>
        </w:tc>
      </w:tr>
      <w:tr w:rsidR="007D7A58" w14:paraId="1877E72B" w14:textId="77777777">
        <w:tblPrEx>
          <w:tblCellMar>
            <w:top w:w="0" w:type="dxa"/>
            <w:bottom w:w="0" w:type="dxa"/>
          </w:tblCellMar>
        </w:tblPrEx>
        <w:tc>
          <w:tcPr>
            <w:tcW w:w="2800" w:type="dxa"/>
            <w:tcMar>
              <w:top w:w="60" w:type="dxa"/>
              <w:left w:w="100" w:type="dxa"/>
              <w:bottom w:w="60" w:type="dxa"/>
              <w:right w:w="100" w:type="dxa"/>
            </w:tcMar>
          </w:tcPr>
          <w:p w14:paraId="5B7570A4" w14:textId="77777777" w:rsidR="007D7A58" w:rsidRDefault="002145A2">
            <w:r>
              <w:rPr>
                <w:sz w:val="19"/>
                <w:szCs w:val="19"/>
              </w:rPr>
              <w:t>Product Owner</w:t>
            </w:r>
          </w:p>
        </w:tc>
        <w:tc>
          <w:tcPr>
            <w:tcW w:w="6838" w:type="dxa"/>
            <w:tcMar>
              <w:top w:w="60" w:type="dxa"/>
              <w:left w:w="100" w:type="dxa"/>
              <w:bottom w:w="60" w:type="dxa"/>
              <w:right w:w="100" w:type="dxa"/>
            </w:tcMar>
          </w:tcPr>
          <w:p w14:paraId="436F1B52" w14:textId="77777777" w:rsidR="007D7A58" w:rsidRDefault="002145A2">
            <w:r>
              <w:rPr>
                <w:sz w:val="19"/>
                <w:szCs w:val="19"/>
              </w:rPr>
              <w:t>Mirian Franco (Decokasa)</w:t>
            </w:r>
          </w:p>
        </w:tc>
      </w:tr>
      <w:tr w:rsidR="007D7A58" w14:paraId="1429D1B9" w14:textId="77777777">
        <w:tblPrEx>
          <w:tblCellMar>
            <w:top w:w="0" w:type="dxa"/>
            <w:bottom w:w="0" w:type="dxa"/>
          </w:tblCellMar>
        </w:tblPrEx>
        <w:tc>
          <w:tcPr>
            <w:tcW w:w="2800" w:type="dxa"/>
            <w:tcMar>
              <w:top w:w="60" w:type="dxa"/>
              <w:left w:w="100" w:type="dxa"/>
              <w:bottom w:w="60" w:type="dxa"/>
              <w:right w:w="100" w:type="dxa"/>
            </w:tcMar>
          </w:tcPr>
          <w:p w14:paraId="4AEC0FF2" w14:textId="77777777" w:rsidR="007D7A58" w:rsidRDefault="002145A2">
            <w:r>
              <w:rPr>
                <w:sz w:val="19"/>
                <w:szCs w:val="19"/>
              </w:rPr>
              <w:t>Equipo</w:t>
            </w:r>
          </w:p>
        </w:tc>
        <w:tc>
          <w:tcPr>
            <w:tcW w:w="6838" w:type="dxa"/>
            <w:tcMar>
              <w:top w:w="60" w:type="dxa"/>
              <w:left w:w="100" w:type="dxa"/>
              <w:bottom w:w="60" w:type="dxa"/>
              <w:right w:w="100" w:type="dxa"/>
            </w:tcMar>
          </w:tcPr>
          <w:p w14:paraId="5D2CA103" w14:textId="77777777" w:rsidR="007D7A58" w:rsidRDefault="002145A2">
            <w:r>
              <w:rPr>
                <w:sz w:val="19"/>
                <w:szCs w:val="19"/>
              </w:rPr>
              <w:t>1 desarrollador full stack con Claude Code</w:t>
            </w:r>
          </w:p>
        </w:tc>
      </w:tr>
      <w:tr w:rsidR="007D7A58" w14:paraId="4EEAB256" w14:textId="77777777">
        <w:tblPrEx>
          <w:tblCellMar>
            <w:top w:w="0" w:type="dxa"/>
            <w:bottom w:w="0" w:type="dxa"/>
          </w:tblCellMar>
        </w:tblPrEx>
        <w:tc>
          <w:tcPr>
            <w:tcW w:w="2800" w:type="dxa"/>
            <w:tcMar>
              <w:top w:w="60" w:type="dxa"/>
              <w:left w:w="100" w:type="dxa"/>
              <w:bottom w:w="60" w:type="dxa"/>
              <w:right w:w="100" w:type="dxa"/>
            </w:tcMar>
          </w:tcPr>
          <w:p w14:paraId="235F73AF" w14:textId="77777777" w:rsidR="007D7A58" w:rsidRDefault="002145A2">
            <w:r>
              <w:rPr>
                <w:sz w:val="19"/>
                <w:szCs w:val="19"/>
              </w:rPr>
              <w:t>Stack</w:t>
            </w:r>
          </w:p>
        </w:tc>
        <w:tc>
          <w:tcPr>
            <w:tcW w:w="6838" w:type="dxa"/>
            <w:tcMar>
              <w:top w:w="60" w:type="dxa"/>
              <w:left w:w="100" w:type="dxa"/>
              <w:bottom w:w="60" w:type="dxa"/>
              <w:right w:w="100" w:type="dxa"/>
            </w:tcMar>
          </w:tcPr>
          <w:p w14:paraId="1FE5D35F" w14:textId="77777777" w:rsidR="007D7A58" w:rsidRDefault="002145A2">
            <w:r>
              <w:rPr>
                <w:sz w:val="19"/>
                <w:szCs w:val="19"/>
              </w:rPr>
              <w:t>React 19 + TypeScript + Vite + Tailwind + shadcn · Spring Boot 3 (Java 21) · PostgreSQL · Docker</w:t>
            </w:r>
          </w:p>
        </w:tc>
      </w:tr>
      <w:tr w:rsidR="007D7A58" w14:paraId="290D308E" w14:textId="77777777">
        <w:tblPrEx>
          <w:tblCellMar>
            <w:top w:w="0" w:type="dxa"/>
            <w:bottom w:w="0" w:type="dxa"/>
          </w:tblCellMar>
        </w:tblPrEx>
        <w:tc>
          <w:tcPr>
            <w:tcW w:w="2800" w:type="dxa"/>
            <w:tcMar>
              <w:top w:w="60" w:type="dxa"/>
              <w:left w:w="100" w:type="dxa"/>
              <w:bottom w:w="60" w:type="dxa"/>
              <w:right w:w="100" w:type="dxa"/>
            </w:tcMar>
          </w:tcPr>
          <w:p w14:paraId="1CC86A61" w14:textId="77777777" w:rsidR="007D7A58" w:rsidRDefault="002145A2">
            <w:r>
              <w:rPr>
                <w:sz w:val="19"/>
                <w:szCs w:val="19"/>
              </w:rPr>
              <w:t>Metodología</w:t>
            </w:r>
          </w:p>
        </w:tc>
        <w:tc>
          <w:tcPr>
            <w:tcW w:w="6838" w:type="dxa"/>
            <w:tcMar>
              <w:top w:w="60" w:type="dxa"/>
              <w:left w:w="100" w:type="dxa"/>
              <w:bottom w:w="60" w:type="dxa"/>
              <w:right w:w="100" w:type="dxa"/>
            </w:tcMar>
          </w:tcPr>
          <w:p w14:paraId="4FA5DC9C" w14:textId="77777777" w:rsidR="007D7A58" w:rsidRDefault="002145A2">
            <w:r>
              <w:rPr>
                <w:sz w:val="19"/>
                <w:szCs w:val="19"/>
              </w:rPr>
              <w:t>Scrum adaptado · sprints de 1 semana · Jira</w:t>
            </w:r>
          </w:p>
        </w:tc>
      </w:tr>
      <w:tr w:rsidR="007D7A58" w14:paraId="05704F69" w14:textId="77777777">
        <w:tblPrEx>
          <w:tblCellMar>
            <w:top w:w="0" w:type="dxa"/>
            <w:bottom w:w="0" w:type="dxa"/>
          </w:tblCellMar>
        </w:tblPrEx>
        <w:tc>
          <w:tcPr>
            <w:tcW w:w="2800" w:type="dxa"/>
            <w:tcMar>
              <w:top w:w="60" w:type="dxa"/>
              <w:left w:w="100" w:type="dxa"/>
              <w:bottom w:w="60" w:type="dxa"/>
              <w:right w:w="100" w:type="dxa"/>
            </w:tcMar>
          </w:tcPr>
          <w:p w14:paraId="7A0C6FEE" w14:textId="77777777" w:rsidR="007D7A58" w:rsidRDefault="002145A2">
            <w:r>
              <w:rPr>
                <w:sz w:val="19"/>
                <w:szCs w:val="19"/>
              </w:rPr>
              <w:t>Entrega comprometida</w:t>
            </w:r>
          </w:p>
        </w:tc>
        <w:tc>
          <w:tcPr>
            <w:tcW w:w="6838" w:type="dxa"/>
            <w:tcMar>
              <w:top w:w="60" w:type="dxa"/>
              <w:left w:w="100" w:type="dxa"/>
              <w:bottom w:w="60" w:type="dxa"/>
              <w:right w:w="100" w:type="dxa"/>
            </w:tcMar>
          </w:tcPr>
          <w:p w14:paraId="4A2EEE14" w14:textId="77777777" w:rsidR="007D7A58" w:rsidRDefault="002145A2">
            <w:r>
              <w:rPr>
                <w:sz w:val="19"/>
                <w:szCs w:val="19"/>
              </w:rPr>
              <w:t>Viernes 13/11/2026, sistema probado</w:t>
            </w:r>
          </w:p>
        </w:tc>
      </w:tr>
      <w:tr w:rsidR="007D7A58" w14:paraId="339E1FF1" w14:textId="77777777">
        <w:tblPrEx>
          <w:tblCellMar>
            <w:top w:w="0" w:type="dxa"/>
            <w:bottom w:w="0" w:type="dxa"/>
          </w:tblCellMar>
        </w:tblPrEx>
        <w:tc>
          <w:tcPr>
            <w:tcW w:w="2800" w:type="dxa"/>
            <w:tcMar>
              <w:top w:w="60" w:type="dxa"/>
              <w:left w:w="100" w:type="dxa"/>
              <w:bottom w:w="60" w:type="dxa"/>
              <w:right w:w="100" w:type="dxa"/>
            </w:tcMar>
          </w:tcPr>
          <w:p w14:paraId="40A30FF7" w14:textId="77777777" w:rsidR="007D7A58" w:rsidRDefault="002145A2">
            <w:r>
              <w:rPr>
                <w:sz w:val="19"/>
                <w:szCs w:val="19"/>
              </w:rPr>
              <w:t>Versión del documento</w:t>
            </w:r>
          </w:p>
        </w:tc>
        <w:tc>
          <w:tcPr>
            <w:tcW w:w="6838" w:type="dxa"/>
            <w:tcMar>
              <w:top w:w="60" w:type="dxa"/>
              <w:left w:w="100" w:type="dxa"/>
              <w:bottom w:w="60" w:type="dxa"/>
              <w:right w:w="100" w:type="dxa"/>
            </w:tcMar>
          </w:tcPr>
          <w:p w14:paraId="4AA83FA3" w14:textId="77777777" w:rsidR="007D7A58" w:rsidRDefault="002145A2">
            <w:r>
              <w:rPr>
                <w:sz w:val="19"/>
                <w:szCs w:val="19"/>
              </w:rPr>
              <w:t>1.0 · 07/10/2026</w:t>
            </w:r>
          </w:p>
        </w:tc>
      </w:tr>
    </w:tbl>
    <w:p w14:paraId="543C1E37" w14:textId="77777777" w:rsidR="007D7A58" w:rsidRDefault="007D7A58">
      <w:pPr>
        <w:spacing w:after="120"/>
      </w:pPr>
    </w:p>
    <w:p w14:paraId="216010A1" w14:textId="77777777" w:rsidR="007D7A58" w:rsidRDefault="002145A2">
      <w:r>
        <w:br w:type="page"/>
      </w:r>
    </w:p>
    <w:p w14:paraId="7D6AB27F" w14:textId="77777777" w:rsidR="007D7A58" w:rsidRDefault="002145A2">
      <w:pPr>
        <w:pStyle w:val="Ttulo1"/>
      </w:pPr>
      <w:bookmarkStart w:id="0" w:name="_Toc242280064"/>
      <w:r>
        <w:lastRenderedPageBreak/>
        <w:t>Contenido</w:t>
      </w:r>
      <w:bookmarkEnd w:id="0"/>
    </w:p>
    <w:sdt>
      <w:sdtPr>
        <w:alias w:val="Contenido"/>
        <w:id w:val="-1088386846"/>
      </w:sdtPr>
      <w:sdtEndPr/>
      <w:sdtContent>
        <w:p w14:paraId="642A7474" w14:textId="499DC7FA" w:rsidR="00575A3F" w:rsidRDefault="002145A2">
          <w:pPr>
            <w:pStyle w:val="TDC1"/>
            <w:tabs>
              <w:tab w:val="right" w:leader="dot" w:pos="9628"/>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2280064" w:history="1">
            <w:r w:rsidR="00575A3F" w:rsidRPr="006735CB">
              <w:rPr>
                <w:rStyle w:val="Hipervnculo"/>
                <w:noProof/>
              </w:rPr>
              <w:t>Contenido</w:t>
            </w:r>
            <w:r w:rsidR="00575A3F">
              <w:rPr>
                <w:noProof/>
              </w:rPr>
              <w:tab/>
            </w:r>
            <w:r w:rsidR="00575A3F">
              <w:rPr>
                <w:noProof/>
              </w:rPr>
              <w:fldChar w:fldCharType="begin"/>
            </w:r>
            <w:r w:rsidR="00575A3F">
              <w:rPr>
                <w:noProof/>
              </w:rPr>
              <w:instrText xml:space="preserve"> PAGEREF _Toc242280064 \h </w:instrText>
            </w:r>
            <w:r w:rsidR="00575A3F">
              <w:rPr>
                <w:noProof/>
              </w:rPr>
            </w:r>
            <w:r w:rsidR="00575A3F">
              <w:rPr>
                <w:noProof/>
              </w:rPr>
              <w:fldChar w:fldCharType="separate"/>
            </w:r>
            <w:r w:rsidR="00575A3F">
              <w:rPr>
                <w:noProof/>
              </w:rPr>
              <w:t>2</w:t>
            </w:r>
            <w:r w:rsidR="00575A3F">
              <w:rPr>
                <w:noProof/>
              </w:rPr>
              <w:fldChar w:fldCharType="end"/>
            </w:r>
          </w:hyperlink>
        </w:p>
        <w:p w14:paraId="4BC26094" w14:textId="600159D5"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65" w:history="1">
            <w:r w:rsidRPr="006735CB">
              <w:rPr>
                <w:rStyle w:val="Hipervnculo"/>
                <w:noProof/>
              </w:rPr>
              <w:t>1. Cómo usar este documento</w:t>
            </w:r>
            <w:r>
              <w:rPr>
                <w:noProof/>
              </w:rPr>
              <w:tab/>
            </w:r>
            <w:r>
              <w:rPr>
                <w:noProof/>
              </w:rPr>
              <w:fldChar w:fldCharType="begin"/>
            </w:r>
            <w:r>
              <w:rPr>
                <w:noProof/>
              </w:rPr>
              <w:instrText xml:space="preserve"> PAGEREF _Toc242280065 \h </w:instrText>
            </w:r>
            <w:r>
              <w:rPr>
                <w:noProof/>
              </w:rPr>
            </w:r>
            <w:r>
              <w:rPr>
                <w:noProof/>
              </w:rPr>
              <w:fldChar w:fldCharType="separate"/>
            </w:r>
            <w:r>
              <w:rPr>
                <w:noProof/>
              </w:rPr>
              <w:t>3</w:t>
            </w:r>
            <w:r>
              <w:rPr>
                <w:noProof/>
              </w:rPr>
              <w:fldChar w:fldCharType="end"/>
            </w:r>
          </w:hyperlink>
        </w:p>
        <w:p w14:paraId="7AFFF0D1" w14:textId="2AB06F23" w:rsidR="00575A3F" w:rsidRDefault="00575A3F">
          <w:pPr>
            <w:pStyle w:val="TDC2"/>
            <w:tabs>
              <w:tab w:val="right" w:leader="dot" w:pos="9628"/>
            </w:tabs>
            <w:rPr>
              <w:rFonts w:asciiTheme="minorHAnsi" w:eastAsiaTheme="minorEastAsia" w:hAnsiTheme="minorHAnsi" w:cstheme="minorBidi"/>
              <w:noProof/>
              <w:kern w:val="2"/>
              <w14:ligatures w14:val="standardContextual"/>
            </w:rPr>
          </w:pPr>
          <w:hyperlink w:anchor="_Toc242280066" w:history="1">
            <w:r w:rsidRPr="006735CB">
              <w:rPr>
                <w:rStyle w:val="Hipervnculo"/>
                <w:noProof/>
              </w:rPr>
              <w:t>1.1 Cómo ejecutar un paso</w:t>
            </w:r>
            <w:r>
              <w:rPr>
                <w:noProof/>
              </w:rPr>
              <w:tab/>
            </w:r>
            <w:r>
              <w:rPr>
                <w:noProof/>
              </w:rPr>
              <w:fldChar w:fldCharType="begin"/>
            </w:r>
            <w:r>
              <w:rPr>
                <w:noProof/>
              </w:rPr>
              <w:instrText xml:space="preserve"> PAGEREF _Toc242280066 \h </w:instrText>
            </w:r>
            <w:r>
              <w:rPr>
                <w:noProof/>
              </w:rPr>
            </w:r>
            <w:r>
              <w:rPr>
                <w:noProof/>
              </w:rPr>
              <w:fldChar w:fldCharType="separate"/>
            </w:r>
            <w:r>
              <w:rPr>
                <w:noProof/>
              </w:rPr>
              <w:t>3</w:t>
            </w:r>
            <w:r>
              <w:rPr>
                <w:noProof/>
              </w:rPr>
              <w:fldChar w:fldCharType="end"/>
            </w:r>
          </w:hyperlink>
        </w:p>
        <w:p w14:paraId="47C68713" w14:textId="63FD25B7" w:rsidR="00575A3F" w:rsidRDefault="00575A3F">
          <w:pPr>
            <w:pStyle w:val="TDC2"/>
            <w:tabs>
              <w:tab w:val="right" w:leader="dot" w:pos="9628"/>
            </w:tabs>
            <w:rPr>
              <w:rFonts w:asciiTheme="minorHAnsi" w:eastAsiaTheme="minorEastAsia" w:hAnsiTheme="minorHAnsi" w:cstheme="minorBidi"/>
              <w:noProof/>
              <w:kern w:val="2"/>
              <w14:ligatures w14:val="standardContextual"/>
            </w:rPr>
          </w:pPr>
          <w:hyperlink w:anchor="_Toc242280067" w:history="1">
            <w:r w:rsidRPr="006735CB">
              <w:rPr>
                <w:rStyle w:val="Hipervnculo"/>
                <w:noProof/>
              </w:rPr>
              <w:t>1.2 Reglas para no perder el hilo</w:t>
            </w:r>
            <w:r>
              <w:rPr>
                <w:noProof/>
              </w:rPr>
              <w:tab/>
            </w:r>
            <w:r>
              <w:rPr>
                <w:noProof/>
              </w:rPr>
              <w:fldChar w:fldCharType="begin"/>
            </w:r>
            <w:r>
              <w:rPr>
                <w:noProof/>
              </w:rPr>
              <w:instrText xml:space="preserve"> PAGEREF _Toc242280067 \h </w:instrText>
            </w:r>
            <w:r>
              <w:rPr>
                <w:noProof/>
              </w:rPr>
            </w:r>
            <w:r>
              <w:rPr>
                <w:noProof/>
              </w:rPr>
              <w:fldChar w:fldCharType="separate"/>
            </w:r>
            <w:r>
              <w:rPr>
                <w:noProof/>
              </w:rPr>
              <w:t>3</w:t>
            </w:r>
            <w:r>
              <w:rPr>
                <w:noProof/>
              </w:rPr>
              <w:fldChar w:fldCharType="end"/>
            </w:r>
          </w:hyperlink>
        </w:p>
        <w:p w14:paraId="2638B534" w14:textId="7DCED303" w:rsidR="00575A3F" w:rsidRDefault="00575A3F">
          <w:pPr>
            <w:pStyle w:val="TDC2"/>
            <w:tabs>
              <w:tab w:val="right" w:leader="dot" w:pos="9628"/>
            </w:tabs>
            <w:rPr>
              <w:rFonts w:asciiTheme="minorHAnsi" w:eastAsiaTheme="minorEastAsia" w:hAnsiTheme="minorHAnsi" w:cstheme="minorBidi"/>
              <w:noProof/>
              <w:kern w:val="2"/>
              <w14:ligatures w14:val="standardContextual"/>
            </w:rPr>
          </w:pPr>
          <w:hyperlink w:anchor="_Toc242280068" w:history="1">
            <w:r w:rsidRPr="006735CB">
              <w:rPr>
                <w:rStyle w:val="Hipervnculo"/>
                <w:noProof/>
              </w:rPr>
              <w:t>1.3 Convenciones de los prompts</w:t>
            </w:r>
            <w:r>
              <w:rPr>
                <w:noProof/>
              </w:rPr>
              <w:tab/>
            </w:r>
            <w:r>
              <w:rPr>
                <w:noProof/>
              </w:rPr>
              <w:fldChar w:fldCharType="begin"/>
            </w:r>
            <w:r>
              <w:rPr>
                <w:noProof/>
              </w:rPr>
              <w:instrText xml:space="preserve"> PAGEREF _Toc242280068 \h </w:instrText>
            </w:r>
            <w:r>
              <w:rPr>
                <w:noProof/>
              </w:rPr>
            </w:r>
            <w:r>
              <w:rPr>
                <w:noProof/>
              </w:rPr>
              <w:fldChar w:fldCharType="separate"/>
            </w:r>
            <w:r>
              <w:rPr>
                <w:noProof/>
              </w:rPr>
              <w:t>3</w:t>
            </w:r>
            <w:r>
              <w:rPr>
                <w:noProof/>
              </w:rPr>
              <w:fldChar w:fldCharType="end"/>
            </w:r>
          </w:hyperlink>
        </w:p>
        <w:p w14:paraId="688C4270" w14:textId="68C0E060"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69" w:history="1">
            <w:r w:rsidRPr="006735CB">
              <w:rPr>
                <w:rStyle w:val="Hipervnculo"/>
                <w:noProof/>
              </w:rPr>
              <w:t>2. Calendario de sprints de una semana</w:t>
            </w:r>
            <w:r>
              <w:rPr>
                <w:noProof/>
              </w:rPr>
              <w:tab/>
            </w:r>
            <w:r>
              <w:rPr>
                <w:noProof/>
              </w:rPr>
              <w:fldChar w:fldCharType="begin"/>
            </w:r>
            <w:r>
              <w:rPr>
                <w:noProof/>
              </w:rPr>
              <w:instrText xml:space="preserve"> PAGEREF _Toc242280069 \h </w:instrText>
            </w:r>
            <w:r>
              <w:rPr>
                <w:noProof/>
              </w:rPr>
            </w:r>
            <w:r>
              <w:rPr>
                <w:noProof/>
              </w:rPr>
              <w:fldChar w:fldCharType="separate"/>
            </w:r>
            <w:r>
              <w:rPr>
                <w:noProof/>
              </w:rPr>
              <w:t>4</w:t>
            </w:r>
            <w:r>
              <w:rPr>
                <w:noProof/>
              </w:rPr>
              <w:fldChar w:fldCharType="end"/>
            </w:r>
          </w:hyperlink>
        </w:p>
        <w:p w14:paraId="67DDA584" w14:textId="30A391B7" w:rsidR="00575A3F" w:rsidRDefault="00575A3F">
          <w:pPr>
            <w:pStyle w:val="TDC2"/>
            <w:tabs>
              <w:tab w:val="right" w:leader="dot" w:pos="9628"/>
            </w:tabs>
            <w:rPr>
              <w:rFonts w:asciiTheme="minorHAnsi" w:eastAsiaTheme="minorEastAsia" w:hAnsiTheme="minorHAnsi" w:cstheme="minorBidi"/>
              <w:noProof/>
              <w:kern w:val="2"/>
              <w14:ligatures w14:val="standardContextual"/>
            </w:rPr>
          </w:pPr>
          <w:hyperlink w:anchor="_Toc242280070" w:history="1">
            <w:r w:rsidRPr="006735CB">
              <w:rPr>
                <w:rStyle w:val="Hipervnculo"/>
                <w:noProof/>
              </w:rPr>
              <w:t>2.1 Alcance de la entrega del 13/11</w:t>
            </w:r>
            <w:r>
              <w:rPr>
                <w:noProof/>
              </w:rPr>
              <w:tab/>
            </w:r>
            <w:r>
              <w:rPr>
                <w:noProof/>
              </w:rPr>
              <w:fldChar w:fldCharType="begin"/>
            </w:r>
            <w:r>
              <w:rPr>
                <w:noProof/>
              </w:rPr>
              <w:instrText xml:space="preserve"> PAGEREF _Toc242280070 \h </w:instrText>
            </w:r>
            <w:r>
              <w:rPr>
                <w:noProof/>
              </w:rPr>
            </w:r>
            <w:r>
              <w:rPr>
                <w:noProof/>
              </w:rPr>
              <w:fldChar w:fldCharType="separate"/>
            </w:r>
            <w:r>
              <w:rPr>
                <w:noProof/>
              </w:rPr>
              <w:t>4</w:t>
            </w:r>
            <w:r>
              <w:rPr>
                <w:noProof/>
              </w:rPr>
              <w:fldChar w:fldCharType="end"/>
            </w:r>
          </w:hyperlink>
        </w:p>
        <w:p w14:paraId="3D23A932" w14:textId="6A903BE7"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71" w:history="1">
            <w:r w:rsidRPr="006735CB">
              <w:rPr>
                <w:rStyle w:val="Hipervnculo"/>
                <w:noProof/>
              </w:rPr>
              <w:t>3. Herramientas</w:t>
            </w:r>
            <w:r>
              <w:rPr>
                <w:noProof/>
              </w:rPr>
              <w:tab/>
            </w:r>
            <w:r>
              <w:rPr>
                <w:noProof/>
              </w:rPr>
              <w:fldChar w:fldCharType="begin"/>
            </w:r>
            <w:r>
              <w:rPr>
                <w:noProof/>
              </w:rPr>
              <w:instrText xml:space="preserve"> PAGEREF _Toc242280071 \h </w:instrText>
            </w:r>
            <w:r>
              <w:rPr>
                <w:noProof/>
              </w:rPr>
            </w:r>
            <w:r>
              <w:rPr>
                <w:noProof/>
              </w:rPr>
              <w:fldChar w:fldCharType="separate"/>
            </w:r>
            <w:r>
              <w:rPr>
                <w:noProof/>
              </w:rPr>
              <w:t>5</w:t>
            </w:r>
            <w:r>
              <w:rPr>
                <w:noProof/>
              </w:rPr>
              <w:fldChar w:fldCharType="end"/>
            </w:r>
          </w:hyperlink>
        </w:p>
        <w:p w14:paraId="1C1EC0C1" w14:textId="2EB6B072" w:rsidR="00575A3F" w:rsidRDefault="00575A3F">
          <w:pPr>
            <w:pStyle w:val="TDC2"/>
            <w:tabs>
              <w:tab w:val="right" w:leader="dot" w:pos="9628"/>
            </w:tabs>
            <w:rPr>
              <w:rFonts w:asciiTheme="minorHAnsi" w:eastAsiaTheme="minorEastAsia" w:hAnsiTheme="minorHAnsi" w:cstheme="minorBidi"/>
              <w:noProof/>
              <w:kern w:val="2"/>
              <w14:ligatures w14:val="standardContextual"/>
            </w:rPr>
          </w:pPr>
          <w:hyperlink w:anchor="_Toc242280072" w:history="1">
            <w:r w:rsidRPr="006735CB">
              <w:rPr>
                <w:rStyle w:val="Hipervnculo"/>
                <w:noProof/>
              </w:rPr>
              <w:t>3.1 Extensiones recomendadas para Visual Studio Code</w:t>
            </w:r>
            <w:r>
              <w:rPr>
                <w:noProof/>
              </w:rPr>
              <w:tab/>
            </w:r>
            <w:r>
              <w:rPr>
                <w:noProof/>
              </w:rPr>
              <w:fldChar w:fldCharType="begin"/>
            </w:r>
            <w:r>
              <w:rPr>
                <w:noProof/>
              </w:rPr>
              <w:instrText xml:space="preserve"> PAGEREF _Toc242280072 \h </w:instrText>
            </w:r>
            <w:r>
              <w:rPr>
                <w:noProof/>
              </w:rPr>
            </w:r>
            <w:r>
              <w:rPr>
                <w:noProof/>
              </w:rPr>
              <w:fldChar w:fldCharType="separate"/>
            </w:r>
            <w:r>
              <w:rPr>
                <w:noProof/>
              </w:rPr>
              <w:t>5</w:t>
            </w:r>
            <w:r>
              <w:rPr>
                <w:noProof/>
              </w:rPr>
              <w:fldChar w:fldCharType="end"/>
            </w:r>
          </w:hyperlink>
        </w:p>
        <w:p w14:paraId="62D55A91" w14:textId="5F523F06"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73" w:history="1">
            <w:r w:rsidRPr="006735CB">
              <w:rPr>
                <w:rStyle w:val="Hipervnculo"/>
                <w:noProof/>
              </w:rPr>
              <w:t>4. Arquitectura de referencia</w:t>
            </w:r>
            <w:r>
              <w:rPr>
                <w:noProof/>
              </w:rPr>
              <w:tab/>
            </w:r>
            <w:r>
              <w:rPr>
                <w:noProof/>
              </w:rPr>
              <w:fldChar w:fldCharType="begin"/>
            </w:r>
            <w:r>
              <w:rPr>
                <w:noProof/>
              </w:rPr>
              <w:instrText xml:space="preserve"> PAGEREF _Toc242280073 \h </w:instrText>
            </w:r>
            <w:r>
              <w:rPr>
                <w:noProof/>
              </w:rPr>
            </w:r>
            <w:r>
              <w:rPr>
                <w:noProof/>
              </w:rPr>
              <w:fldChar w:fldCharType="separate"/>
            </w:r>
            <w:r>
              <w:rPr>
                <w:noProof/>
              </w:rPr>
              <w:t>6</w:t>
            </w:r>
            <w:r>
              <w:rPr>
                <w:noProof/>
              </w:rPr>
              <w:fldChar w:fldCharType="end"/>
            </w:r>
          </w:hyperlink>
        </w:p>
        <w:p w14:paraId="2E005E32" w14:textId="5EBA8F75" w:rsidR="00575A3F" w:rsidRDefault="00575A3F">
          <w:pPr>
            <w:pStyle w:val="TDC2"/>
            <w:tabs>
              <w:tab w:val="right" w:leader="dot" w:pos="9628"/>
            </w:tabs>
            <w:rPr>
              <w:rFonts w:asciiTheme="minorHAnsi" w:eastAsiaTheme="minorEastAsia" w:hAnsiTheme="minorHAnsi" w:cstheme="minorBidi"/>
              <w:noProof/>
              <w:kern w:val="2"/>
              <w14:ligatures w14:val="standardContextual"/>
            </w:rPr>
          </w:pPr>
          <w:hyperlink w:anchor="_Toc242280074" w:history="1">
            <w:r w:rsidRPr="006735CB">
              <w:rPr>
                <w:rStyle w:val="Hipervnculo"/>
                <w:noProof/>
              </w:rPr>
              <w:t>4.1 Estructura del repositorio</w:t>
            </w:r>
            <w:r>
              <w:rPr>
                <w:noProof/>
              </w:rPr>
              <w:tab/>
            </w:r>
            <w:r>
              <w:rPr>
                <w:noProof/>
              </w:rPr>
              <w:fldChar w:fldCharType="begin"/>
            </w:r>
            <w:r>
              <w:rPr>
                <w:noProof/>
              </w:rPr>
              <w:instrText xml:space="preserve"> PAGEREF _Toc242280074 \h </w:instrText>
            </w:r>
            <w:r>
              <w:rPr>
                <w:noProof/>
              </w:rPr>
            </w:r>
            <w:r>
              <w:rPr>
                <w:noProof/>
              </w:rPr>
              <w:fldChar w:fldCharType="separate"/>
            </w:r>
            <w:r>
              <w:rPr>
                <w:noProof/>
              </w:rPr>
              <w:t>6</w:t>
            </w:r>
            <w:r>
              <w:rPr>
                <w:noProof/>
              </w:rPr>
              <w:fldChar w:fldCharType="end"/>
            </w:r>
          </w:hyperlink>
        </w:p>
        <w:p w14:paraId="5F2A5EC2" w14:textId="0B57B6A6" w:rsidR="00575A3F" w:rsidRDefault="00575A3F">
          <w:pPr>
            <w:pStyle w:val="TDC2"/>
            <w:tabs>
              <w:tab w:val="right" w:leader="dot" w:pos="9628"/>
            </w:tabs>
            <w:rPr>
              <w:rFonts w:asciiTheme="minorHAnsi" w:eastAsiaTheme="minorEastAsia" w:hAnsiTheme="minorHAnsi" w:cstheme="minorBidi"/>
              <w:noProof/>
              <w:kern w:val="2"/>
              <w14:ligatures w14:val="standardContextual"/>
            </w:rPr>
          </w:pPr>
          <w:hyperlink w:anchor="_Toc242280075" w:history="1">
            <w:r w:rsidRPr="006735CB">
              <w:rPr>
                <w:rStyle w:val="Hipervnculo"/>
                <w:noProof/>
              </w:rPr>
              <w:t>4.2 Capas de cada módulo del backend</w:t>
            </w:r>
            <w:r>
              <w:rPr>
                <w:noProof/>
              </w:rPr>
              <w:tab/>
            </w:r>
            <w:r>
              <w:rPr>
                <w:noProof/>
              </w:rPr>
              <w:fldChar w:fldCharType="begin"/>
            </w:r>
            <w:r>
              <w:rPr>
                <w:noProof/>
              </w:rPr>
              <w:instrText xml:space="preserve"> PAGEREF _Toc242280075 \h </w:instrText>
            </w:r>
            <w:r>
              <w:rPr>
                <w:noProof/>
              </w:rPr>
            </w:r>
            <w:r>
              <w:rPr>
                <w:noProof/>
              </w:rPr>
              <w:fldChar w:fldCharType="separate"/>
            </w:r>
            <w:r>
              <w:rPr>
                <w:noProof/>
              </w:rPr>
              <w:t>6</w:t>
            </w:r>
            <w:r>
              <w:rPr>
                <w:noProof/>
              </w:rPr>
              <w:fldChar w:fldCharType="end"/>
            </w:r>
          </w:hyperlink>
        </w:p>
        <w:p w14:paraId="778213F6" w14:textId="2441D438" w:rsidR="00575A3F" w:rsidRDefault="00575A3F">
          <w:pPr>
            <w:pStyle w:val="TDC2"/>
            <w:tabs>
              <w:tab w:val="right" w:leader="dot" w:pos="9628"/>
            </w:tabs>
            <w:rPr>
              <w:rFonts w:asciiTheme="minorHAnsi" w:eastAsiaTheme="minorEastAsia" w:hAnsiTheme="minorHAnsi" w:cstheme="minorBidi"/>
              <w:noProof/>
              <w:kern w:val="2"/>
              <w14:ligatures w14:val="standardContextual"/>
            </w:rPr>
          </w:pPr>
          <w:hyperlink w:anchor="_Toc242280076" w:history="1">
            <w:r w:rsidRPr="006735CB">
              <w:rPr>
                <w:rStyle w:val="Hipervnculo"/>
                <w:noProof/>
              </w:rPr>
              <w:t>4.3 Módulos</w:t>
            </w:r>
            <w:r>
              <w:rPr>
                <w:noProof/>
              </w:rPr>
              <w:tab/>
            </w:r>
            <w:r>
              <w:rPr>
                <w:noProof/>
              </w:rPr>
              <w:fldChar w:fldCharType="begin"/>
            </w:r>
            <w:r>
              <w:rPr>
                <w:noProof/>
              </w:rPr>
              <w:instrText xml:space="preserve"> PAGEREF _Toc242280076 \h </w:instrText>
            </w:r>
            <w:r>
              <w:rPr>
                <w:noProof/>
              </w:rPr>
            </w:r>
            <w:r>
              <w:rPr>
                <w:noProof/>
              </w:rPr>
              <w:fldChar w:fldCharType="separate"/>
            </w:r>
            <w:r>
              <w:rPr>
                <w:noProof/>
              </w:rPr>
              <w:t>6</w:t>
            </w:r>
            <w:r>
              <w:rPr>
                <w:noProof/>
              </w:rPr>
              <w:fldChar w:fldCharType="end"/>
            </w:r>
          </w:hyperlink>
        </w:p>
        <w:p w14:paraId="5444BC40" w14:textId="4888B22D"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77" w:history="1">
            <w:r w:rsidRPr="006735CB">
              <w:rPr>
                <w:rStyle w:val="Hipervnculo"/>
                <w:noProof/>
              </w:rPr>
              <w:t>5. Ciclo de trabajo por historia de usuario</w:t>
            </w:r>
            <w:r>
              <w:rPr>
                <w:noProof/>
              </w:rPr>
              <w:tab/>
            </w:r>
            <w:r>
              <w:rPr>
                <w:noProof/>
              </w:rPr>
              <w:fldChar w:fldCharType="begin"/>
            </w:r>
            <w:r>
              <w:rPr>
                <w:noProof/>
              </w:rPr>
              <w:instrText xml:space="preserve"> PAGEREF _Toc242280077 \h </w:instrText>
            </w:r>
            <w:r>
              <w:rPr>
                <w:noProof/>
              </w:rPr>
            </w:r>
            <w:r>
              <w:rPr>
                <w:noProof/>
              </w:rPr>
              <w:fldChar w:fldCharType="separate"/>
            </w:r>
            <w:r>
              <w:rPr>
                <w:noProof/>
              </w:rPr>
              <w:t>8</w:t>
            </w:r>
            <w:r>
              <w:rPr>
                <w:noProof/>
              </w:rPr>
              <w:fldChar w:fldCharType="end"/>
            </w:r>
          </w:hyperlink>
        </w:p>
        <w:p w14:paraId="6BF6D510" w14:textId="61D4D089" w:rsidR="00575A3F" w:rsidRDefault="00575A3F">
          <w:pPr>
            <w:pStyle w:val="TDC2"/>
            <w:tabs>
              <w:tab w:val="right" w:leader="dot" w:pos="9628"/>
            </w:tabs>
            <w:rPr>
              <w:rFonts w:asciiTheme="minorHAnsi" w:eastAsiaTheme="minorEastAsia" w:hAnsiTheme="minorHAnsi" w:cstheme="minorBidi"/>
              <w:noProof/>
              <w:kern w:val="2"/>
              <w14:ligatures w14:val="standardContextual"/>
            </w:rPr>
          </w:pPr>
          <w:hyperlink w:anchor="_Toc242280078" w:history="1">
            <w:r w:rsidRPr="006735CB">
              <w:rPr>
                <w:rStyle w:val="Hipervnculo"/>
                <w:noProof/>
              </w:rPr>
              <w:t>5.1 Prompts del ciclo</w:t>
            </w:r>
            <w:r>
              <w:rPr>
                <w:noProof/>
              </w:rPr>
              <w:tab/>
            </w:r>
            <w:r>
              <w:rPr>
                <w:noProof/>
              </w:rPr>
              <w:fldChar w:fldCharType="begin"/>
            </w:r>
            <w:r>
              <w:rPr>
                <w:noProof/>
              </w:rPr>
              <w:instrText xml:space="preserve"> PAGEREF _Toc242280078 \h </w:instrText>
            </w:r>
            <w:r>
              <w:rPr>
                <w:noProof/>
              </w:rPr>
            </w:r>
            <w:r>
              <w:rPr>
                <w:noProof/>
              </w:rPr>
              <w:fldChar w:fldCharType="separate"/>
            </w:r>
            <w:r>
              <w:rPr>
                <w:noProof/>
              </w:rPr>
              <w:t>8</w:t>
            </w:r>
            <w:r>
              <w:rPr>
                <w:noProof/>
              </w:rPr>
              <w:fldChar w:fldCharType="end"/>
            </w:r>
          </w:hyperlink>
        </w:p>
        <w:p w14:paraId="7758C3A4" w14:textId="3A91F340"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79" w:history="1">
            <w:r w:rsidRPr="006735CB">
              <w:rPr>
                <w:rStyle w:val="Hipervnculo"/>
                <w:noProof/>
              </w:rPr>
              <w:t>6. Fase 0 — Preparación del entorno</w:t>
            </w:r>
            <w:r>
              <w:rPr>
                <w:noProof/>
              </w:rPr>
              <w:tab/>
            </w:r>
            <w:r>
              <w:rPr>
                <w:noProof/>
              </w:rPr>
              <w:fldChar w:fldCharType="begin"/>
            </w:r>
            <w:r>
              <w:rPr>
                <w:noProof/>
              </w:rPr>
              <w:instrText xml:space="preserve"> PAGEREF _Toc242280079 \h </w:instrText>
            </w:r>
            <w:r>
              <w:rPr>
                <w:noProof/>
              </w:rPr>
            </w:r>
            <w:r>
              <w:rPr>
                <w:noProof/>
              </w:rPr>
              <w:fldChar w:fldCharType="separate"/>
            </w:r>
            <w:r>
              <w:rPr>
                <w:noProof/>
              </w:rPr>
              <w:t>11</w:t>
            </w:r>
            <w:r>
              <w:rPr>
                <w:noProof/>
              </w:rPr>
              <w:fldChar w:fldCharType="end"/>
            </w:r>
          </w:hyperlink>
        </w:p>
        <w:p w14:paraId="23565C19" w14:textId="4FF4773F"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80" w:history="1">
            <w:r w:rsidRPr="006735CB">
              <w:rPr>
                <w:rStyle w:val="Hipervnculo"/>
                <w:noProof/>
              </w:rPr>
              <w:t>7. Fase 1 — Levantamiento de requerimientos</w:t>
            </w:r>
            <w:r>
              <w:rPr>
                <w:noProof/>
              </w:rPr>
              <w:tab/>
            </w:r>
            <w:r>
              <w:rPr>
                <w:noProof/>
              </w:rPr>
              <w:fldChar w:fldCharType="begin"/>
            </w:r>
            <w:r>
              <w:rPr>
                <w:noProof/>
              </w:rPr>
              <w:instrText xml:space="preserve"> PAGEREF _Toc242280080 \h </w:instrText>
            </w:r>
            <w:r>
              <w:rPr>
                <w:noProof/>
              </w:rPr>
            </w:r>
            <w:r>
              <w:rPr>
                <w:noProof/>
              </w:rPr>
              <w:fldChar w:fldCharType="separate"/>
            </w:r>
            <w:r>
              <w:rPr>
                <w:noProof/>
              </w:rPr>
              <w:t>13</w:t>
            </w:r>
            <w:r>
              <w:rPr>
                <w:noProof/>
              </w:rPr>
              <w:fldChar w:fldCharType="end"/>
            </w:r>
          </w:hyperlink>
        </w:p>
        <w:p w14:paraId="4317E5C0" w14:textId="547BDB84"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81" w:history="1">
            <w:r w:rsidRPr="006735CB">
              <w:rPr>
                <w:rStyle w:val="Hipervnculo"/>
                <w:noProof/>
              </w:rPr>
              <w:t>8. Fase 2 — Backlog, historias de usuario y Jira</w:t>
            </w:r>
            <w:r>
              <w:rPr>
                <w:noProof/>
              </w:rPr>
              <w:tab/>
            </w:r>
            <w:r>
              <w:rPr>
                <w:noProof/>
              </w:rPr>
              <w:fldChar w:fldCharType="begin"/>
            </w:r>
            <w:r>
              <w:rPr>
                <w:noProof/>
              </w:rPr>
              <w:instrText xml:space="preserve"> PAGEREF _Toc242280081 \h </w:instrText>
            </w:r>
            <w:r>
              <w:rPr>
                <w:noProof/>
              </w:rPr>
            </w:r>
            <w:r>
              <w:rPr>
                <w:noProof/>
              </w:rPr>
              <w:fldChar w:fldCharType="separate"/>
            </w:r>
            <w:r>
              <w:rPr>
                <w:noProof/>
              </w:rPr>
              <w:t>15</w:t>
            </w:r>
            <w:r>
              <w:rPr>
                <w:noProof/>
              </w:rPr>
              <w:fldChar w:fldCharType="end"/>
            </w:r>
          </w:hyperlink>
        </w:p>
        <w:p w14:paraId="06D5D936" w14:textId="35E80231"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82" w:history="1">
            <w:r w:rsidRPr="006735CB">
              <w:rPr>
                <w:rStyle w:val="Hipervnculo"/>
                <w:noProof/>
              </w:rPr>
              <w:t>9. Fase 3 — Modelado y arquitectura limpia</w:t>
            </w:r>
            <w:r>
              <w:rPr>
                <w:noProof/>
              </w:rPr>
              <w:tab/>
            </w:r>
            <w:r>
              <w:rPr>
                <w:noProof/>
              </w:rPr>
              <w:fldChar w:fldCharType="begin"/>
            </w:r>
            <w:r>
              <w:rPr>
                <w:noProof/>
              </w:rPr>
              <w:instrText xml:space="preserve"> PAGEREF _Toc242280082 \h </w:instrText>
            </w:r>
            <w:r>
              <w:rPr>
                <w:noProof/>
              </w:rPr>
            </w:r>
            <w:r>
              <w:rPr>
                <w:noProof/>
              </w:rPr>
              <w:fldChar w:fldCharType="separate"/>
            </w:r>
            <w:r>
              <w:rPr>
                <w:noProof/>
              </w:rPr>
              <w:t>17</w:t>
            </w:r>
            <w:r>
              <w:rPr>
                <w:noProof/>
              </w:rPr>
              <w:fldChar w:fldCharType="end"/>
            </w:r>
          </w:hyperlink>
        </w:p>
        <w:p w14:paraId="54FA93A7" w14:textId="49AE5A32"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83" w:history="1">
            <w:r w:rsidRPr="006735CB">
              <w:rPr>
                <w:rStyle w:val="Hipervnculo"/>
                <w:noProof/>
              </w:rPr>
              <w:t>10. Fase 4 — Diseño de la interfaz</w:t>
            </w:r>
            <w:r>
              <w:rPr>
                <w:noProof/>
              </w:rPr>
              <w:tab/>
            </w:r>
            <w:r>
              <w:rPr>
                <w:noProof/>
              </w:rPr>
              <w:fldChar w:fldCharType="begin"/>
            </w:r>
            <w:r>
              <w:rPr>
                <w:noProof/>
              </w:rPr>
              <w:instrText xml:space="preserve"> PAGEREF _Toc242280083 \h </w:instrText>
            </w:r>
            <w:r>
              <w:rPr>
                <w:noProof/>
              </w:rPr>
            </w:r>
            <w:r>
              <w:rPr>
                <w:noProof/>
              </w:rPr>
              <w:fldChar w:fldCharType="separate"/>
            </w:r>
            <w:r>
              <w:rPr>
                <w:noProof/>
              </w:rPr>
              <w:t>20</w:t>
            </w:r>
            <w:r>
              <w:rPr>
                <w:noProof/>
              </w:rPr>
              <w:fldChar w:fldCharType="end"/>
            </w:r>
          </w:hyperlink>
        </w:p>
        <w:p w14:paraId="2BFF5FDC" w14:textId="62BA236F"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84" w:history="1">
            <w:r w:rsidRPr="006735CB">
              <w:rPr>
                <w:rStyle w:val="Hipervnculo"/>
                <w:noProof/>
              </w:rPr>
              <w:t>11. Fase 5 — Base técnica</w:t>
            </w:r>
            <w:r>
              <w:rPr>
                <w:noProof/>
              </w:rPr>
              <w:tab/>
            </w:r>
            <w:r>
              <w:rPr>
                <w:noProof/>
              </w:rPr>
              <w:fldChar w:fldCharType="begin"/>
            </w:r>
            <w:r>
              <w:rPr>
                <w:noProof/>
              </w:rPr>
              <w:instrText xml:space="preserve"> PAGEREF _Toc242280084 \h </w:instrText>
            </w:r>
            <w:r>
              <w:rPr>
                <w:noProof/>
              </w:rPr>
            </w:r>
            <w:r>
              <w:rPr>
                <w:noProof/>
              </w:rPr>
              <w:fldChar w:fldCharType="separate"/>
            </w:r>
            <w:r>
              <w:rPr>
                <w:noProof/>
              </w:rPr>
              <w:t>21</w:t>
            </w:r>
            <w:r>
              <w:rPr>
                <w:noProof/>
              </w:rPr>
              <w:fldChar w:fldCharType="end"/>
            </w:r>
          </w:hyperlink>
        </w:p>
        <w:p w14:paraId="7F0D4DDD" w14:textId="7A1E07A2"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85" w:history="1">
            <w:r w:rsidRPr="006735CB">
              <w:rPr>
                <w:rStyle w:val="Hipervnculo"/>
                <w:noProof/>
              </w:rPr>
              <w:t>12. Fase 6 — Backend: API REST</w:t>
            </w:r>
            <w:r>
              <w:rPr>
                <w:noProof/>
              </w:rPr>
              <w:tab/>
            </w:r>
            <w:r>
              <w:rPr>
                <w:noProof/>
              </w:rPr>
              <w:fldChar w:fldCharType="begin"/>
            </w:r>
            <w:r>
              <w:rPr>
                <w:noProof/>
              </w:rPr>
              <w:instrText xml:space="preserve"> PAGEREF _Toc242280085 \h </w:instrText>
            </w:r>
            <w:r>
              <w:rPr>
                <w:noProof/>
              </w:rPr>
            </w:r>
            <w:r>
              <w:rPr>
                <w:noProof/>
              </w:rPr>
              <w:fldChar w:fldCharType="separate"/>
            </w:r>
            <w:r>
              <w:rPr>
                <w:noProof/>
              </w:rPr>
              <w:t>23</w:t>
            </w:r>
            <w:r>
              <w:rPr>
                <w:noProof/>
              </w:rPr>
              <w:fldChar w:fldCharType="end"/>
            </w:r>
          </w:hyperlink>
        </w:p>
        <w:p w14:paraId="3C711A69" w14:textId="67632A87" w:rsidR="00575A3F" w:rsidRDefault="00575A3F">
          <w:pPr>
            <w:pStyle w:val="TDC2"/>
            <w:tabs>
              <w:tab w:val="right" w:leader="dot" w:pos="9628"/>
            </w:tabs>
            <w:rPr>
              <w:rFonts w:asciiTheme="minorHAnsi" w:eastAsiaTheme="minorEastAsia" w:hAnsiTheme="minorHAnsi" w:cstheme="minorBidi"/>
              <w:noProof/>
              <w:kern w:val="2"/>
              <w14:ligatures w14:val="standardContextual"/>
            </w:rPr>
          </w:pPr>
          <w:hyperlink w:anchor="_Toc242280086" w:history="1">
            <w:r w:rsidRPr="006735CB">
              <w:rPr>
                <w:rStyle w:val="Hipervnculo"/>
                <w:noProof/>
              </w:rPr>
              <w:t>12.1 Sprint 2 (19/10 – 24/10)</w:t>
            </w:r>
            <w:r>
              <w:rPr>
                <w:noProof/>
              </w:rPr>
              <w:tab/>
            </w:r>
            <w:r>
              <w:rPr>
                <w:noProof/>
              </w:rPr>
              <w:fldChar w:fldCharType="begin"/>
            </w:r>
            <w:r>
              <w:rPr>
                <w:noProof/>
              </w:rPr>
              <w:instrText xml:space="preserve"> PAGEREF _Toc242280086 \h </w:instrText>
            </w:r>
            <w:r>
              <w:rPr>
                <w:noProof/>
              </w:rPr>
            </w:r>
            <w:r>
              <w:rPr>
                <w:noProof/>
              </w:rPr>
              <w:fldChar w:fldCharType="separate"/>
            </w:r>
            <w:r>
              <w:rPr>
                <w:noProof/>
              </w:rPr>
              <w:t>23</w:t>
            </w:r>
            <w:r>
              <w:rPr>
                <w:noProof/>
              </w:rPr>
              <w:fldChar w:fldCharType="end"/>
            </w:r>
          </w:hyperlink>
        </w:p>
        <w:p w14:paraId="5A0F0330" w14:textId="701F9F6F" w:rsidR="00575A3F" w:rsidRDefault="00575A3F">
          <w:pPr>
            <w:pStyle w:val="TDC2"/>
            <w:tabs>
              <w:tab w:val="right" w:leader="dot" w:pos="9628"/>
            </w:tabs>
            <w:rPr>
              <w:rFonts w:asciiTheme="minorHAnsi" w:eastAsiaTheme="minorEastAsia" w:hAnsiTheme="minorHAnsi" w:cstheme="minorBidi"/>
              <w:noProof/>
              <w:kern w:val="2"/>
              <w14:ligatures w14:val="standardContextual"/>
            </w:rPr>
          </w:pPr>
          <w:hyperlink w:anchor="_Toc242280087" w:history="1">
            <w:r w:rsidRPr="006735CB">
              <w:rPr>
                <w:rStyle w:val="Hipervnculo"/>
                <w:noProof/>
              </w:rPr>
              <w:t>12.2 Sprint 3 (26/10 – 31/10)</w:t>
            </w:r>
            <w:r>
              <w:rPr>
                <w:noProof/>
              </w:rPr>
              <w:tab/>
            </w:r>
            <w:r>
              <w:rPr>
                <w:noProof/>
              </w:rPr>
              <w:fldChar w:fldCharType="begin"/>
            </w:r>
            <w:r>
              <w:rPr>
                <w:noProof/>
              </w:rPr>
              <w:instrText xml:space="preserve"> PAGEREF _Toc242280087 \h </w:instrText>
            </w:r>
            <w:r>
              <w:rPr>
                <w:noProof/>
              </w:rPr>
            </w:r>
            <w:r>
              <w:rPr>
                <w:noProof/>
              </w:rPr>
              <w:fldChar w:fldCharType="separate"/>
            </w:r>
            <w:r>
              <w:rPr>
                <w:noProof/>
              </w:rPr>
              <w:t>24</w:t>
            </w:r>
            <w:r>
              <w:rPr>
                <w:noProof/>
              </w:rPr>
              <w:fldChar w:fldCharType="end"/>
            </w:r>
          </w:hyperlink>
        </w:p>
        <w:p w14:paraId="0CFA2880" w14:textId="5B0C273B" w:rsidR="00575A3F" w:rsidRDefault="00575A3F">
          <w:pPr>
            <w:pStyle w:val="TDC2"/>
            <w:tabs>
              <w:tab w:val="right" w:leader="dot" w:pos="9628"/>
            </w:tabs>
            <w:rPr>
              <w:rFonts w:asciiTheme="minorHAnsi" w:eastAsiaTheme="minorEastAsia" w:hAnsiTheme="minorHAnsi" w:cstheme="minorBidi"/>
              <w:noProof/>
              <w:kern w:val="2"/>
              <w14:ligatures w14:val="standardContextual"/>
            </w:rPr>
          </w:pPr>
          <w:hyperlink w:anchor="_Toc242280088" w:history="1">
            <w:r w:rsidRPr="006735CB">
              <w:rPr>
                <w:rStyle w:val="Hipervnculo"/>
                <w:noProof/>
              </w:rPr>
              <w:t>12.3 Sprint 4 (04/11 – 07/11)</w:t>
            </w:r>
            <w:r>
              <w:rPr>
                <w:noProof/>
              </w:rPr>
              <w:tab/>
            </w:r>
            <w:r>
              <w:rPr>
                <w:noProof/>
              </w:rPr>
              <w:fldChar w:fldCharType="begin"/>
            </w:r>
            <w:r>
              <w:rPr>
                <w:noProof/>
              </w:rPr>
              <w:instrText xml:space="preserve"> PAGEREF _Toc242280088 \h </w:instrText>
            </w:r>
            <w:r>
              <w:rPr>
                <w:noProof/>
              </w:rPr>
            </w:r>
            <w:r>
              <w:rPr>
                <w:noProof/>
              </w:rPr>
              <w:fldChar w:fldCharType="separate"/>
            </w:r>
            <w:r>
              <w:rPr>
                <w:noProof/>
              </w:rPr>
              <w:t>25</w:t>
            </w:r>
            <w:r>
              <w:rPr>
                <w:noProof/>
              </w:rPr>
              <w:fldChar w:fldCharType="end"/>
            </w:r>
          </w:hyperlink>
        </w:p>
        <w:p w14:paraId="73F064BA" w14:textId="6655634F"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89" w:history="1">
            <w:r w:rsidRPr="006735CB">
              <w:rPr>
                <w:rStyle w:val="Hipervnculo"/>
                <w:noProof/>
              </w:rPr>
              <w:t>13. Fase 7 — Frontend</w:t>
            </w:r>
            <w:r>
              <w:rPr>
                <w:noProof/>
              </w:rPr>
              <w:tab/>
            </w:r>
            <w:r>
              <w:rPr>
                <w:noProof/>
              </w:rPr>
              <w:fldChar w:fldCharType="begin"/>
            </w:r>
            <w:r>
              <w:rPr>
                <w:noProof/>
              </w:rPr>
              <w:instrText xml:space="preserve"> PAGEREF _Toc242280089 \h </w:instrText>
            </w:r>
            <w:r>
              <w:rPr>
                <w:noProof/>
              </w:rPr>
            </w:r>
            <w:r>
              <w:rPr>
                <w:noProof/>
              </w:rPr>
              <w:fldChar w:fldCharType="separate"/>
            </w:r>
            <w:r>
              <w:rPr>
                <w:noProof/>
              </w:rPr>
              <w:t>27</w:t>
            </w:r>
            <w:r>
              <w:rPr>
                <w:noProof/>
              </w:rPr>
              <w:fldChar w:fldCharType="end"/>
            </w:r>
          </w:hyperlink>
        </w:p>
        <w:p w14:paraId="6855368B" w14:textId="6B5E209C"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90" w:history="1">
            <w:r w:rsidRPr="006735CB">
              <w:rPr>
                <w:rStyle w:val="Hipervnculo"/>
                <w:noProof/>
              </w:rPr>
              <w:t>14. Fase 8 — Calidad y seguridad (todos los sprints)</w:t>
            </w:r>
            <w:r>
              <w:rPr>
                <w:noProof/>
              </w:rPr>
              <w:tab/>
            </w:r>
            <w:r>
              <w:rPr>
                <w:noProof/>
              </w:rPr>
              <w:fldChar w:fldCharType="begin"/>
            </w:r>
            <w:r>
              <w:rPr>
                <w:noProof/>
              </w:rPr>
              <w:instrText xml:space="preserve"> PAGEREF _Toc242280090 \h </w:instrText>
            </w:r>
            <w:r>
              <w:rPr>
                <w:noProof/>
              </w:rPr>
            </w:r>
            <w:r>
              <w:rPr>
                <w:noProof/>
              </w:rPr>
              <w:fldChar w:fldCharType="separate"/>
            </w:r>
            <w:r>
              <w:rPr>
                <w:noProof/>
              </w:rPr>
              <w:t>29</w:t>
            </w:r>
            <w:r>
              <w:rPr>
                <w:noProof/>
              </w:rPr>
              <w:fldChar w:fldCharType="end"/>
            </w:r>
          </w:hyperlink>
        </w:p>
        <w:p w14:paraId="281A5FD1" w14:textId="16BC9702"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91" w:history="1">
            <w:r w:rsidRPr="006735CB">
              <w:rPr>
                <w:rStyle w:val="Hipervnculo"/>
                <w:noProof/>
              </w:rPr>
              <w:t>15. Fase 9 — Pruebas finales</w:t>
            </w:r>
            <w:r>
              <w:rPr>
                <w:noProof/>
              </w:rPr>
              <w:tab/>
            </w:r>
            <w:r>
              <w:rPr>
                <w:noProof/>
              </w:rPr>
              <w:fldChar w:fldCharType="begin"/>
            </w:r>
            <w:r>
              <w:rPr>
                <w:noProof/>
              </w:rPr>
              <w:instrText xml:space="preserve"> PAGEREF _Toc242280091 \h </w:instrText>
            </w:r>
            <w:r>
              <w:rPr>
                <w:noProof/>
              </w:rPr>
            </w:r>
            <w:r>
              <w:rPr>
                <w:noProof/>
              </w:rPr>
              <w:fldChar w:fldCharType="separate"/>
            </w:r>
            <w:r>
              <w:rPr>
                <w:noProof/>
              </w:rPr>
              <w:t>31</w:t>
            </w:r>
            <w:r>
              <w:rPr>
                <w:noProof/>
              </w:rPr>
              <w:fldChar w:fldCharType="end"/>
            </w:r>
          </w:hyperlink>
        </w:p>
        <w:p w14:paraId="16DAAF4B" w14:textId="15C82AFC"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92" w:history="1">
            <w:r w:rsidRPr="006735CB">
              <w:rPr>
                <w:rStyle w:val="Hipervnculo"/>
                <w:noProof/>
              </w:rPr>
              <w:t>16. Fase 10 — Producción, memoria y mejora</w:t>
            </w:r>
            <w:r>
              <w:rPr>
                <w:noProof/>
              </w:rPr>
              <w:tab/>
            </w:r>
            <w:r>
              <w:rPr>
                <w:noProof/>
              </w:rPr>
              <w:fldChar w:fldCharType="begin"/>
            </w:r>
            <w:r>
              <w:rPr>
                <w:noProof/>
              </w:rPr>
              <w:instrText xml:space="preserve"> PAGEREF _Toc242280092 \h </w:instrText>
            </w:r>
            <w:r>
              <w:rPr>
                <w:noProof/>
              </w:rPr>
            </w:r>
            <w:r>
              <w:rPr>
                <w:noProof/>
              </w:rPr>
              <w:fldChar w:fldCharType="separate"/>
            </w:r>
            <w:r>
              <w:rPr>
                <w:noProof/>
              </w:rPr>
              <w:t>33</w:t>
            </w:r>
            <w:r>
              <w:rPr>
                <w:noProof/>
              </w:rPr>
              <w:fldChar w:fldCharType="end"/>
            </w:r>
          </w:hyperlink>
        </w:p>
        <w:p w14:paraId="5E8385F8" w14:textId="1C7182F1" w:rsidR="00575A3F" w:rsidRDefault="00575A3F">
          <w:pPr>
            <w:pStyle w:val="TDC1"/>
            <w:tabs>
              <w:tab w:val="right" w:leader="dot" w:pos="9628"/>
            </w:tabs>
            <w:rPr>
              <w:rFonts w:asciiTheme="minorHAnsi" w:eastAsiaTheme="minorEastAsia" w:hAnsiTheme="minorHAnsi" w:cstheme="minorBidi"/>
              <w:noProof/>
              <w:kern w:val="2"/>
              <w14:ligatures w14:val="standardContextual"/>
            </w:rPr>
          </w:pPr>
          <w:hyperlink w:anchor="_Toc242280093" w:history="1">
            <w:r w:rsidRPr="006735CB">
              <w:rPr>
                <w:rStyle w:val="Hipervnculo"/>
                <w:noProof/>
              </w:rPr>
              <w:t>17. Anexo — Skills por fase</w:t>
            </w:r>
            <w:r>
              <w:rPr>
                <w:noProof/>
              </w:rPr>
              <w:tab/>
            </w:r>
            <w:r>
              <w:rPr>
                <w:noProof/>
              </w:rPr>
              <w:fldChar w:fldCharType="begin"/>
            </w:r>
            <w:r>
              <w:rPr>
                <w:noProof/>
              </w:rPr>
              <w:instrText xml:space="preserve"> PAGEREF _Toc242280093 \h </w:instrText>
            </w:r>
            <w:r>
              <w:rPr>
                <w:noProof/>
              </w:rPr>
            </w:r>
            <w:r>
              <w:rPr>
                <w:noProof/>
              </w:rPr>
              <w:fldChar w:fldCharType="separate"/>
            </w:r>
            <w:r>
              <w:rPr>
                <w:noProof/>
              </w:rPr>
              <w:t>35</w:t>
            </w:r>
            <w:r>
              <w:rPr>
                <w:noProof/>
              </w:rPr>
              <w:fldChar w:fldCharType="end"/>
            </w:r>
          </w:hyperlink>
        </w:p>
        <w:p w14:paraId="3C325D40" w14:textId="76B75DFF" w:rsidR="007D7A58" w:rsidRDefault="002145A2">
          <w:r>
            <w:fldChar w:fldCharType="end"/>
          </w:r>
        </w:p>
      </w:sdtContent>
    </w:sdt>
    <w:p w14:paraId="733040AE" w14:textId="77777777" w:rsidR="007D7A58" w:rsidRDefault="002145A2">
      <w:pPr>
        <w:spacing w:after="120"/>
      </w:pPr>
      <w:r>
        <w:t>Si el índice aparece vacío, en Word haga clic derecho sobre él y elija "Actualizar campos".</w:t>
      </w:r>
    </w:p>
    <w:p w14:paraId="1D2E4AA6" w14:textId="77777777" w:rsidR="007D7A58" w:rsidRDefault="002145A2">
      <w:pPr>
        <w:pStyle w:val="Ttulo1"/>
        <w:pageBreakBefore/>
      </w:pPr>
      <w:bookmarkStart w:id="1" w:name="_Toc242280065"/>
      <w:r>
        <w:lastRenderedPageBreak/>
        <w:t>1. Cómo usar este documento</w:t>
      </w:r>
      <w:bookmarkEnd w:id="1"/>
    </w:p>
    <w:p w14:paraId="13F28A77" w14:textId="77777777" w:rsidR="007D7A58" w:rsidRDefault="002145A2">
      <w:pPr>
        <w:spacing w:after="120"/>
      </w:pPr>
      <w:r>
        <w:t>Este documento es la guía de trabajo diaria. Se sigue en orden, un paso a la vez, sin saltar fases. Cada paso indica qué skill de Claude Code usar, el prompt exacto que se pega, qué se entrega y cuándo se considera terminado.</w:t>
      </w:r>
    </w:p>
    <w:p w14:paraId="5AB6A7A2" w14:textId="77777777" w:rsidR="007D7A58" w:rsidRDefault="002145A2">
      <w:pPr>
        <w:pStyle w:val="Ttulo2"/>
      </w:pPr>
      <w:bookmarkStart w:id="2" w:name="_Toc242280066"/>
      <w:r>
        <w:t>1.1 Cómo ejecutar un paso</w:t>
      </w:r>
      <w:bookmarkEnd w:id="2"/>
    </w:p>
    <w:p w14:paraId="2C49D8BB" w14:textId="77777777" w:rsidR="007D7A58" w:rsidRDefault="002145A2">
      <w:pPr>
        <w:pStyle w:val="Prrafodelista"/>
        <w:numPr>
          <w:ilvl w:val="0"/>
          <w:numId w:val="2"/>
        </w:numPr>
        <w:spacing w:after="60"/>
      </w:pPr>
      <w:r>
        <w:t>Abra Claude Code en la carpeta del proyecto: C:\Users\USUARIO\Desktop\decoWeb.</w:t>
      </w:r>
    </w:p>
    <w:p w14:paraId="280C4079" w14:textId="77777777" w:rsidR="007D7A58" w:rsidRDefault="002145A2">
      <w:pPr>
        <w:pStyle w:val="Prrafodelista"/>
        <w:numPr>
          <w:ilvl w:val="0"/>
          <w:numId w:val="2"/>
        </w:numPr>
        <w:spacing w:after="60"/>
      </w:pPr>
      <w:r>
        <w:t>Escriba la skill como comando, por ejemplo /grill-me o /ecc:plan, seguida del prompt del paso. También puede escribir "Usa la skill X" al inicio del prompt.</w:t>
      </w:r>
    </w:p>
    <w:p w14:paraId="791220D2" w14:textId="77777777" w:rsidR="007D7A58" w:rsidRDefault="002145A2">
      <w:pPr>
        <w:pStyle w:val="Prrafodelista"/>
        <w:numPr>
          <w:ilvl w:val="0"/>
          <w:numId w:val="2"/>
        </w:numPr>
        <w:spacing w:after="60"/>
      </w:pPr>
      <w:r>
        <w:t>Lea la respuesta, apruebe o corrija, y deje que Claude escriba los archivos indicados en "Entregable".</w:t>
      </w:r>
    </w:p>
    <w:p w14:paraId="47820157" w14:textId="77777777" w:rsidR="007D7A58" w:rsidRDefault="002145A2">
      <w:pPr>
        <w:pStyle w:val="Prrafodelista"/>
        <w:numPr>
          <w:ilvl w:val="0"/>
          <w:numId w:val="2"/>
        </w:numPr>
        <w:spacing w:after="60"/>
      </w:pPr>
      <w:r>
        <w:t>Verifique el criterio "Listo cuando". Si no se cumple, no avance al siguiente paso.</w:t>
      </w:r>
    </w:p>
    <w:p w14:paraId="617A338E" w14:textId="77777777" w:rsidR="007D7A58" w:rsidRDefault="002145A2">
      <w:pPr>
        <w:pStyle w:val="Prrafodelista"/>
        <w:numPr>
          <w:ilvl w:val="0"/>
          <w:numId w:val="2"/>
        </w:numPr>
        <w:spacing w:after="60"/>
      </w:pPr>
      <w:r>
        <w:t>Haga commit con el formato "DKT-xx: descripción" y mueva la tarjeta en Jira.</w:t>
      </w:r>
    </w:p>
    <w:p w14:paraId="2818BD55" w14:textId="77777777" w:rsidR="007D7A58" w:rsidRDefault="002145A2">
      <w:pPr>
        <w:pStyle w:val="Ttulo2"/>
      </w:pPr>
      <w:bookmarkStart w:id="3" w:name="_Toc242280067"/>
      <w:r>
        <w:t>1.2 Reglas para no perder el hilo</w:t>
      </w:r>
      <w:bookmarkEnd w:id="3"/>
    </w:p>
    <w:p w14:paraId="58242B30" w14:textId="77777777" w:rsidR="007D7A58" w:rsidRDefault="002145A2">
      <w:pPr>
        <w:pStyle w:val="Prrafodelista"/>
        <w:numPr>
          <w:ilvl w:val="0"/>
          <w:numId w:val="3"/>
        </w:numPr>
        <w:spacing w:after="60"/>
      </w:pPr>
      <w:r>
        <w:rPr>
          <w:b/>
          <w:bCs/>
        </w:rPr>
        <w:t>Una historia a la vez.</w:t>
      </w:r>
      <w:r>
        <w:t xml:space="preserve"> Una rama por historia: feature/DKT-xx-nombre-corto. No se abre otra hasta cerrar la actual.</w:t>
      </w:r>
    </w:p>
    <w:p w14:paraId="7E99AAF3" w14:textId="77777777" w:rsidR="007D7A58" w:rsidRDefault="002145A2">
      <w:pPr>
        <w:pStyle w:val="Prrafodelista"/>
        <w:numPr>
          <w:ilvl w:val="0"/>
          <w:numId w:val="3"/>
        </w:numPr>
        <w:spacing w:after="60"/>
      </w:pPr>
      <w:r>
        <w:rPr>
          <w:b/>
          <w:bCs/>
        </w:rPr>
        <w:t>Todo queda en el repositorio.</w:t>
      </w:r>
      <w:r>
        <w:t xml:space="preserve"> Requisitos, decisiones, diagramas y la API se guardan en /docs. Si no está escrito, no está decidido.</w:t>
      </w:r>
    </w:p>
    <w:p w14:paraId="6840164C" w14:textId="77777777" w:rsidR="007D7A58" w:rsidRDefault="002145A2">
      <w:pPr>
        <w:pStyle w:val="Prrafodelista"/>
        <w:numPr>
          <w:ilvl w:val="0"/>
          <w:numId w:val="3"/>
        </w:numPr>
        <w:spacing w:after="60"/>
      </w:pPr>
      <w:r>
        <w:rPr>
          <w:b/>
          <w:bCs/>
        </w:rPr>
        <w:t>Inicio del día:</w:t>
      </w:r>
      <w:r>
        <w:t xml:space="preserve"> /ecc:resume-session. </w:t>
      </w:r>
      <w:r>
        <w:rPr>
          <w:b/>
          <w:bCs/>
        </w:rPr>
        <w:t>Fin del día:</w:t>
      </w:r>
      <w:r>
        <w:t xml:space="preserve"> /ecc:save-session. Así cada sesión retoma exactamente donde quedó la anterior.</w:t>
      </w:r>
    </w:p>
    <w:p w14:paraId="7DA462B5" w14:textId="77777777" w:rsidR="007D7A58" w:rsidRDefault="002145A2">
      <w:pPr>
        <w:pStyle w:val="Prrafodelista"/>
        <w:numPr>
          <w:ilvl w:val="0"/>
          <w:numId w:val="3"/>
        </w:numPr>
        <w:spacing w:after="60"/>
      </w:pPr>
      <w:r>
        <w:rPr>
          <w:b/>
          <w:bCs/>
        </w:rPr>
        <w:t>El contrato manda.</w:t>
      </w:r>
      <w:r>
        <w:t xml:space="preserve"> Ningún endpoint se programa si no está en docs/api/openapi.yaml; Swagger UI muestra siempre la API real.</w:t>
      </w:r>
    </w:p>
    <w:p w14:paraId="266BB8AF" w14:textId="77777777" w:rsidR="007D7A58" w:rsidRDefault="002145A2">
      <w:pPr>
        <w:pStyle w:val="Prrafodelista"/>
        <w:numPr>
          <w:ilvl w:val="0"/>
          <w:numId w:val="3"/>
        </w:numPr>
        <w:spacing w:after="60"/>
      </w:pPr>
      <w:r>
        <w:rPr>
          <w:b/>
          <w:bCs/>
        </w:rPr>
        <w:t>Nada se fusiona a develop sin</w:t>
      </w:r>
      <w:r>
        <w:t xml:space="preserve"> pruebas en verde, /code-review sin hallazgos críticos y la historia verificada en el navegador.</w:t>
      </w:r>
    </w:p>
    <w:p w14:paraId="0D98E007" w14:textId="77777777" w:rsidR="007D7A58" w:rsidRDefault="002145A2">
      <w:pPr>
        <w:pStyle w:val="Prrafodelista"/>
        <w:numPr>
          <w:ilvl w:val="0"/>
          <w:numId w:val="3"/>
        </w:numPr>
        <w:spacing w:after="60"/>
      </w:pPr>
      <w:r>
        <w:rPr>
          <w:b/>
          <w:bCs/>
        </w:rPr>
        <w:t>Viernes:</w:t>
      </w:r>
      <w:r>
        <w:t xml:space="preserve"> revisión del sprint con Mirian, retrospectiva y planificación del siguiente sprint.</w:t>
      </w:r>
    </w:p>
    <w:p w14:paraId="3CD726D6" w14:textId="77777777" w:rsidR="007D7A58" w:rsidRDefault="002145A2">
      <w:pPr>
        <w:pStyle w:val="Prrafodelista"/>
        <w:numPr>
          <w:ilvl w:val="0"/>
          <w:numId w:val="3"/>
        </w:numPr>
        <w:spacing w:after="60"/>
      </w:pPr>
      <w:r>
        <w:rPr>
          <w:b/>
          <w:bCs/>
        </w:rPr>
        <w:t>Lo que el cliente cambie</w:t>
      </w:r>
      <w:r>
        <w:t xml:space="preserve"> entra al backlog del siguiente sprint; no se mete a mitad de una historia.</w:t>
      </w:r>
    </w:p>
    <w:p w14:paraId="24F9C5B9" w14:textId="77777777" w:rsidR="007D7A58" w:rsidRDefault="002145A2">
      <w:pPr>
        <w:pStyle w:val="Ttulo2"/>
      </w:pPr>
      <w:bookmarkStart w:id="4" w:name="_Toc242280068"/>
      <w:r>
        <w:t>1.3 Convenciones de los prompts</w:t>
      </w:r>
      <w:bookmarkEnd w:id="4"/>
    </w:p>
    <w:p w14:paraId="1D2305DA" w14:textId="77777777" w:rsidR="007D7A58" w:rsidRDefault="002145A2">
      <w:pPr>
        <w:pStyle w:val="Prrafodelista"/>
        <w:numPr>
          <w:ilvl w:val="0"/>
          <w:numId w:val="3"/>
        </w:numPr>
        <w:spacing w:after="60"/>
      </w:pPr>
      <w:r>
        <w:t>Las rutas de archivos son relativas a la raíz del repositorio.</w:t>
      </w:r>
    </w:p>
    <w:p w14:paraId="63A44626" w14:textId="77777777" w:rsidR="007D7A58" w:rsidRDefault="002145A2">
      <w:pPr>
        <w:pStyle w:val="Prrafodelista"/>
        <w:numPr>
          <w:ilvl w:val="0"/>
          <w:numId w:val="3"/>
        </w:numPr>
        <w:spacing w:after="60"/>
      </w:pPr>
      <w:r>
        <w:t>DKT-xx representa el número real de la historia en Jira; reemplácelo al usar el prompt.</w:t>
      </w:r>
    </w:p>
    <w:p w14:paraId="3024045C" w14:textId="77777777" w:rsidR="007D7A58" w:rsidRDefault="002145A2">
      <w:pPr>
        <w:pStyle w:val="Prrafodelista"/>
        <w:numPr>
          <w:ilvl w:val="0"/>
          <w:numId w:val="3"/>
        </w:numPr>
        <w:spacing w:after="60"/>
      </w:pPr>
      <w:r>
        <w:t>Los prompts piden ver el plan antes de cambiar archivos en los pasos de mayor impacto.</w:t>
      </w:r>
    </w:p>
    <w:p w14:paraId="70C80E1E" w14:textId="77777777" w:rsidR="007D7A58" w:rsidRDefault="002145A2">
      <w:pPr>
        <w:pStyle w:val="Ttulo1"/>
        <w:pageBreakBefore/>
      </w:pPr>
      <w:bookmarkStart w:id="5" w:name="_Toc242280069"/>
      <w:r>
        <w:lastRenderedPageBreak/>
        <w:t>2. Calendario de sprints de una semana</w:t>
      </w:r>
      <w:bookmarkEnd w:id="5"/>
    </w:p>
    <w:p w14:paraId="45D286CA" w14:textId="77777777" w:rsidR="007D7A58" w:rsidRDefault="002145A2">
      <w:pPr>
        <w:spacing w:after="120"/>
      </w:pPr>
      <w:r>
        <w:t>Capacidad aproximada: 40 h por semana (lunes a viernes 8 h y sábado 3,5 h), con un 20 % reservado para correcciones e imprevistos. Feriados de Ecuador descontados: 2 y 3 de noviembre. Verificar si el 12 de octubre es feriado en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1500"/>
        <w:gridCol w:w="5138"/>
      </w:tblGrid>
      <w:tr w:rsidR="007D7A58" w14:paraId="142F2AF3" w14:textId="77777777">
        <w:tblPrEx>
          <w:tblCellMar>
            <w:top w:w="0" w:type="dxa"/>
            <w:bottom w:w="0" w:type="dxa"/>
          </w:tblCellMar>
        </w:tblPrEx>
        <w:trPr>
          <w:tblHeader/>
        </w:trPr>
        <w:tc>
          <w:tcPr>
            <w:tcW w:w="1000" w:type="dxa"/>
            <w:tcMar>
              <w:top w:w="60" w:type="dxa"/>
              <w:left w:w="100" w:type="dxa"/>
              <w:bottom w:w="60" w:type="dxa"/>
              <w:right w:w="100" w:type="dxa"/>
            </w:tcMar>
          </w:tcPr>
          <w:p w14:paraId="3889D0D2" w14:textId="77777777" w:rsidR="007D7A58" w:rsidRDefault="002145A2">
            <w:r>
              <w:rPr>
                <w:b/>
                <w:bCs/>
                <w:sz w:val="19"/>
                <w:szCs w:val="19"/>
              </w:rPr>
              <w:t>Sprint</w:t>
            </w:r>
          </w:p>
        </w:tc>
        <w:tc>
          <w:tcPr>
            <w:tcW w:w="2000" w:type="dxa"/>
            <w:tcMar>
              <w:top w:w="60" w:type="dxa"/>
              <w:left w:w="100" w:type="dxa"/>
              <w:bottom w:w="60" w:type="dxa"/>
              <w:right w:w="100" w:type="dxa"/>
            </w:tcMar>
          </w:tcPr>
          <w:p w14:paraId="1A1CCF2D" w14:textId="77777777" w:rsidR="007D7A58" w:rsidRDefault="002145A2">
            <w:r>
              <w:rPr>
                <w:b/>
                <w:bCs/>
                <w:sz w:val="19"/>
                <w:szCs w:val="19"/>
              </w:rPr>
              <w:t>Fechas</w:t>
            </w:r>
          </w:p>
        </w:tc>
        <w:tc>
          <w:tcPr>
            <w:tcW w:w="1500" w:type="dxa"/>
            <w:tcMar>
              <w:top w:w="60" w:type="dxa"/>
              <w:left w:w="100" w:type="dxa"/>
              <w:bottom w:w="60" w:type="dxa"/>
              <w:right w:w="100" w:type="dxa"/>
            </w:tcMar>
          </w:tcPr>
          <w:p w14:paraId="5E449E61" w14:textId="77777777" w:rsidR="007D7A58" w:rsidRDefault="002145A2">
            <w:r>
              <w:rPr>
                <w:b/>
                <w:bCs/>
                <w:sz w:val="19"/>
                <w:szCs w:val="19"/>
              </w:rPr>
              <w:t>Fases</w:t>
            </w:r>
          </w:p>
        </w:tc>
        <w:tc>
          <w:tcPr>
            <w:tcW w:w="5138" w:type="dxa"/>
            <w:tcMar>
              <w:top w:w="60" w:type="dxa"/>
              <w:left w:w="100" w:type="dxa"/>
              <w:bottom w:w="60" w:type="dxa"/>
              <w:right w:w="100" w:type="dxa"/>
            </w:tcMar>
          </w:tcPr>
          <w:p w14:paraId="097CCF73" w14:textId="77777777" w:rsidR="007D7A58" w:rsidRDefault="002145A2">
            <w:r>
              <w:rPr>
                <w:b/>
                <w:bCs/>
                <w:sz w:val="19"/>
                <w:szCs w:val="19"/>
              </w:rPr>
              <w:t>Objetivo del sprint</w:t>
            </w:r>
          </w:p>
        </w:tc>
      </w:tr>
      <w:tr w:rsidR="007D7A58" w14:paraId="2FF12238" w14:textId="77777777">
        <w:tblPrEx>
          <w:tblCellMar>
            <w:top w:w="0" w:type="dxa"/>
            <w:bottom w:w="0" w:type="dxa"/>
          </w:tblCellMar>
        </w:tblPrEx>
        <w:tc>
          <w:tcPr>
            <w:tcW w:w="1000" w:type="dxa"/>
            <w:tcMar>
              <w:top w:w="60" w:type="dxa"/>
              <w:left w:w="100" w:type="dxa"/>
              <w:bottom w:w="60" w:type="dxa"/>
              <w:right w:w="100" w:type="dxa"/>
            </w:tcMar>
          </w:tcPr>
          <w:p w14:paraId="708F5A48" w14:textId="77777777" w:rsidR="007D7A58" w:rsidRDefault="002145A2">
            <w:r>
              <w:rPr>
                <w:sz w:val="19"/>
                <w:szCs w:val="19"/>
              </w:rPr>
              <w:t>S0</w:t>
            </w:r>
          </w:p>
        </w:tc>
        <w:tc>
          <w:tcPr>
            <w:tcW w:w="2000" w:type="dxa"/>
            <w:tcMar>
              <w:top w:w="60" w:type="dxa"/>
              <w:left w:w="100" w:type="dxa"/>
              <w:bottom w:w="60" w:type="dxa"/>
              <w:right w:w="100" w:type="dxa"/>
            </w:tcMar>
          </w:tcPr>
          <w:p w14:paraId="46876A3A" w14:textId="77777777" w:rsidR="007D7A58" w:rsidRDefault="002145A2">
            <w:r>
              <w:rPr>
                <w:sz w:val="19"/>
                <w:szCs w:val="19"/>
              </w:rPr>
              <w:t>Jue 08/10 – Sáb 10/10</w:t>
            </w:r>
          </w:p>
        </w:tc>
        <w:tc>
          <w:tcPr>
            <w:tcW w:w="1500" w:type="dxa"/>
            <w:tcMar>
              <w:top w:w="60" w:type="dxa"/>
              <w:left w:w="100" w:type="dxa"/>
              <w:bottom w:w="60" w:type="dxa"/>
              <w:right w:w="100" w:type="dxa"/>
            </w:tcMar>
          </w:tcPr>
          <w:p w14:paraId="54030677" w14:textId="77777777" w:rsidR="007D7A58" w:rsidRDefault="002145A2">
            <w:r>
              <w:rPr>
                <w:sz w:val="19"/>
                <w:szCs w:val="19"/>
              </w:rPr>
              <w:t>Fases 0, 1 y 2</w:t>
            </w:r>
          </w:p>
        </w:tc>
        <w:tc>
          <w:tcPr>
            <w:tcW w:w="5138" w:type="dxa"/>
            <w:tcMar>
              <w:top w:w="60" w:type="dxa"/>
              <w:left w:w="100" w:type="dxa"/>
              <w:bottom w:w="60" w:type="dxa"/>
              <w:right w:w="100" w:type="dxa"/>
            </w:tcMar>
          </w:tcPr>
          <w:p w14:paraId="131BE371" w14:textId="77777777" w:rsidR="007D7A58" w:rsidRDefault="002145A2">
            <w:r>
              <w:rPr>
                <w:sz w:val="19"/>
                <w:szCs w:val="19"/>
              </w:rPr>
              <w:t>Entorno listo, requisitos cerrados en el PRD, backlog priorizado en Jira</w:t>
            </w:r>
          </w:p>
        </w:tc>
      </w:tr>
      <w:tr w:rsidR="007D7A58" w14:paraId="3D680C35" w14:textId="77777777">
        <w:tblPrEx>
          <w:tblCellMar>
            <w:top w:w="0" w:type="dxa"/>
            <w:bottom w:w="0" w:type="dxa"/>
          </w:tblCellMar>
        </w:tblPrEx>
        <w:tc>
          <w:tcPr>
            <w:tcW w:w="1000" w:type="dxa"/>
            <w:tcMar>
              <w:top w:w="60" w:type="dxa"/>
              <w:left w:w="100" w:type="dxa"/>
              <w:bottom w:w="60" w:type="dxa"/>
              <w:right w:w="100" w:type="dxa"/>
            </w:tcMar>
          </w:tcPr>
          <w:p w14:paraId="50BA92B6" w14:textId="77777777" w:rsidR="007D7A58" w:rsidRDefault="002145A2">
            <w:r>
              <w:rPr>
                <w:sz w:val="19"/>
                <w:szCs w:val="19"/>
              </w:rPr>
              <w:t>S1</w:t>
            </w:r>
          </w:p>
        </w:tc>
        <w:tc>
          <w:tcPr>
            <w:tcW w:w="2000" w:type="dxa"/>
            <w:tcMar>
              <w:top w:w="60" w:type="dxa"/>
              <w:left w:w="100" w:type="dxa"/>
              <w:bottom w:w="60" w:type="dxa"/>
              <w:right w:w="100" w:type="dxa"/>
            </w:tcMar>
          </w:tcPr>
          <w:p w14:paraId="209B3E30" w14:textId="77777777" w:rsidR="007D7A58" w:rsidRDefault="002145A2">
            <w:r>
              <w:rPr>
                <w:sz w:val="19"/>
                <w:szCs w:val="19"/>
              </w:rPr>
              <w:t>Lun 12/10 – Sáb 17/10</w:t>
            </w:r>
          </w:p>
        </w:tc>
        <w:tc>
          <w:tcPr>
            <w:tcW w:w="1500" w:type="dxa"/>
            <w:tcMar>
              <w:top w:w="60" w:type="dxa"/>
              <w:left w:w="100" w:type="dxa"/>
              <w:bottom w:w="60" w:type="dxa"/>
              <w:right w:w="100" w:type="dxa"/>
            </w:tcMar>
          </w:tcPr>
          <w:p w14:paraId="7EAD8AC1" w14:textId="77777777" w:rsidR="007D7A58" w:rsidRDefault="002145A2">
            <w:r>
              <w:rPr>
                <w:sz w:val="19"/>
                <w:szCs w:val="19"/>
              </w:rPr>
              <w:t>Fases 3, 4 y 5</w:t>
            </w:r>
          </w:p>
        </w:tc>
        <w:tc>
          <w:tcPr>
            <w:tcW w:w="5138" w:type="dxa"/>
            <w:tcMar>
              <w:top w:w="60" w:type="dxa"/>
              <w:left w:w="100" w:type="dxa"/>
              <w:bottom w:w="60" w:type="dxa"/>
              <w:right w:w="100" w:type="dxa"/>
            </w:tcMar>
          </w:tcPr>
          <w:p w14:paraId="62B10DB7" w14:textId="77777777" w:rsidR="007D7A58" w:rsidRDefault="002145A2">
            <w:r>
              <w:rPr>
                <w:sz w:val="19"/>
                <w:szCs w:val="19"/>
              </w:rPr>
              <w:t>Arquitectura limpia, modelo de datos, contrato OpenAPI, mockups aprobados, esqueleto técnico con Docker, Swagger UI y CI</w:t>
            </w:r>
          </w:p>
        </w:tc>
      </w:tr>
      <w:tr w:rsidR="007D7A58" w14:paraId="16947FD4" w14:textId="77777777">
        <w:tblPrEx>
          <w:tblCellMar>
            <w:top w:w="0" w:type="dxa"/>
            <w:bottom w:w="0" w:type="dxa"/>
          </w:tblCellMar>
        </w:tblPrEx>
        <w:tc>
          <w:tcPr>
            <w:tcW w:w="1000" w:type="dxa"/>
            <w:tcMar>
              <w:top w:w="60" w:type="dxa"/>
              <w:left w:w="100" w:type="dxa"/>
              <w:bottom w:w="60" w:type="dxa"/>
              <w:right w:w="100" w:type="dxa"/>
            </w:tcMar>
          </w:tcPr>
          <w:p w14:paraId="5BA92837" w14:textId="77777777" w:rsidR="007D7A58" w:rsidRDefault="002145A2">
            <w:r>
              <w:rPr>
                <w:sz w:val="19"/>
                <w:szCs w:val="19"/>
              </w:rPr>
              <w:t>S2</w:t>
            </w:r>
          </w:p>
        </w:tc>
        <w:tc>
          <w:tcPr>
            <w:tcW w:w="2000" w:type="dxa"/>
            <w:tcMar>
              <w:top w:w="60" w:type="dxa"/>
              <w:left w:w="100" w:type="dxa"/>
              <w:bottom w:w="60" w:type="dxa"/>
              <w:right w:w="100" w:type="dxa"/>
            </w:tcMar>
          </w:tcPr>
          <w:p w14:paraId="0378B374" w14:textId="77777777" w:rsidR="007D7A58" w:rsidRDefault="002145A2">
            <w:r>
              <w:rPr>
                <w:sz w:val="19"/>
                <w:szCs w:val="19"/>
              </w:rPr>
              <w:t>Lun 19/10 – Sáb 24/10</w:t>
            </w:r>
          </w:p>
        </w:tc>
        <w:tc>
          <w:tcPr>
            <w:tcW w:w="1500" w:type="dxa"/>
            <w:tcMar>
              <w:top w:w="60" w:type="dxa"/>
              <w:left w:w="100" w:type="dxa"/>
              <w:bottom w:w="60" w:type="dxa"/>
              <w:right w:w="100" w:type="dxa"/>
            </w:tcMar>
          </w:tcPr>
          <w:p w14:paraId="48892B14" w14:textId="77777777" w:rsidR="007D7A58" w:rsidRDefault="002145A2">
            <w:r>
              <w:rPr>
                <w:sz w:val="19"/>
                <w:szCs w:val="19"/>
              </w:rPr>
              <w:t>Fases 6, 7 y 8</w:t>
            </w:r>
          </w:p>
        </w:tc>
        <w:tc>
          <w:tcPr>
            <w:tcW w:w="5138" w:type="dxa"/>
            <w:tcMar>
              <w:top w:w="60" w:type="dxa"/>
              <w:left w:w="100" w:type="dxa"/>
              <w:bottom w:w="60" w:type="dxa"/>
              <w:right w:w="100" w:type="dxa"/>
            </w:tcMar>
          </w:tcPr>
          <w:p w14:paraId="5146721C" w14:textId="77777777" w:rsidR="007D7A58" w:rsidRDefault="002145A2">
            <w:r>
              <w:rPr>
                <w:sz w:val="19"/>
                <w:szCs w:val="19"/>
              </w:rPr>
              <w:t>Login JWT, usuarios y roles configurables, motor de cronograma, pedidos y rastreo conectados al frontend</w:t>
            </w:r>
          </w:p>
        </w:tc>
      </w:tr>
      <w:tr w:rsidR="007D7A58" w14:paraId="50D5A686" w14:textId="77777777">
        <w:tblPrEx>
          <w:tblCellMar>
            <w:top w:w="0" w:type="dxa"/>
            <w:bottom w:w="0" w:type="dxa"/>
          </w:tblCellMar>
        </w:tblPrEx>
        <w:tc>
          <w:tcPr>
            <w:tcW w:w="1000" w:type="dxa"/>
            <w:tcMar>
              <w:top w:w="60" w:type="dxa"/>
              <w:left w:w="100" w:type="dxa"/>
              <w:bottom w:w="60" w:type="dxa"/>
              <w:right w:w="100" w:type="dxa"/>
            </w:tcMar>
          </w:tcPr>
          <w:p w14:paraId="59F8B1D2" w14:textId="77777777" w:rsidR="007D7A58" w:rsidRDefault="002145A2">
            <w:r>
              <w:rPr>
                <w:sz w:val="19"/>
                <w:szCs w:val="19"/>
              </w:rPr>
              <w:t>S3</w:t>
            </w:r>
          </w:p>
        </w:tc>
        <w:tc>
          <w:tcPr>
            <w:tcW w:w="2000" w:type="dxa"/>
            <w:tcMar>
              <w:top w:w="60" w:type="dxa"/>
              <w:left w:w="100" w:type="dxa"/>
              <w:bottom w:w="60" w:type="dxa"/>
              <w:right w:w="100" w:type="dxa"/>
            </w:tcMar>
          </w:tcPr>
          <w:p w14:paraId="34CA9BE8" w14:textId="77777777" w:rsidR="007D7A58" w:rsidRDefault="002145A2">
            <w:r>
              <w:rPr>
                <w:sz w:val="19"/>
                <w:szCs w:val="19"/>
              </w:rPr>
              <w:t>Lun 26/10 – Sáb 31/10</w:t>
            </w:r>
          </w:p>
        </w:tc>
        <w:tc>
          <w:tcPr>
            <w:tcW w:w="1500" w:type="dxa"/>
            <w:tcMar>
              <w:top w:w="60" w:type="dxa"/>
              <w:left w:w="100" w:type="dxa"/>
              <w:bottom w:w="60" w:type="dxa"/>
              <w:right w:w="100" w:type="dxa"/>
            </w:tcMar>
          </w:tcPr>
          <w:p w14:paraId="5BCBEC38" w14:textId="77777777" w:rsidR="007D7A58" w:rsidRDefault="002145A2">
            <w:r>
              <w:rPr>
                <w:sz w:val="19"/>
                <w:szCs w:val="19"/>
              </w:rPr>
              <w:t>Fases 6, 7 y 8</w:t>
            </w:r>
          </w:p>
        </w:tc>
        <w:tc>
          <w:tcPr>
            <w:tcW w:w="5138" w:type="dxa"/>
            <w:tcMar>
              <w:top w:w="60" w:type="dxa"/>
              <w:left w:w="100" w:type="dxa"/>
              <w:bottom w:w="60" w:type="dxa"/>
              <w:right w:w="100" w:type="dxa"/>
            </w:tcMar>
          </w:tcPr>
          <w:p w14:paraId="3932117C" w14:textId="77777777" w:rsidR="007D7A58" w:rsidRDefault="002145A2">
            <w:r>
              <w:rPr>
                <w:sz w:val="19"/>
                <w:szCs w:val="19"/>
              </w:rPr>
              <w:t>Etapas y checks (revisión, corrección, aprobación, N.° de OF), auditoría, observaciones y documentos con versiones</w:t>
            </w:r>
          </w:p>
        </w:tc>
      </w:tr>
      <w:tr w:rsidR="007D7A58" w14:paraId="519B16DF" w14:textId="77777777">
        <w:tblPrEx>
          <w:tblCellMar>
            <w:top w:w="0" w:type="dxa"/>
            <w:bottom w:w="0" w:type="dxa"/>
          </w:tblCellMar>
        </w:tblPrEx>
        <w:tc>
          <w:tcPr>
            <w:tcW w:w="1000" w:type="dxa"/>
            <w:tcMar>
              <w:top w:w="60" w:type="dxa"/>
              <w:left w:w="100" w:type="dxa"/>
              <w:bottom w:w="60" w:type="dxa"/>
              <w:right w:w="100" w:type="dxa"/>
            </w:tcMar>
          </w:tcPr>
          <w:p w14:paraId="2F6252C6" w14:textId="77777777" w:rsidR="007D7A58" w:rsidRDefault="002145A2">
            <w:r>
              <w:rPr>
                <w:sz w:val="19"/>
                <w:szCs w:val="19"/>
              </w:rPr>
              <w:t>S4</w:t>
            </w:r>
          </w:p>
        </w:tc>
        <w:tc>
          <w:tcPr>
            <w:tcW w:w="2000" w:type="dxa"/>
            <w:tcMar>
              <w:top w:w="60" w:type="dxa"/>
              <w:left w:w="100" w:type="dxa"/>
              <w:bottom w:w="60" w:type="dxa"/>
              <w:right w:w="100" w:type="dxa"/>
            </w:tcMar>
          </w:tcPr>
          <w:p w14:paraId="6A0E4594" w14:textId="77777777" w:rsidR="007D7A58" w:rsidRDefault="002145A2">
            <w:r>
              <w:rPr>
                <w:sz w:val="19"/>
                <w:szCs w:val="19"/>
              </w:rPr>
              <w:t>Mié 04/11 – Sáb 07/11</w:t>
            </w:r>
          </w:p>
        </w:tc>
        <w:tc>
          <w:tcPr>
            <w:tcW w:w="1500" w:type="dxa"/>
            <w:tcMar>
              <w:top w:w="60" w:type="dxa"/>
              <w:left w:w="100" w:type="dxa"/>
              <w:bottom w:w="60" w:type="dxa"/>
              <w:right w:w="100" w:type="dxa"/>
            </w:tcMar>
          </w:tcPr>
          <w:p w14:paraId="40901BD4" w14:textId="77777777" w:rsidR="007D7A58" w:rsidRDefault="002145A2">
            <w:r>
              <w:rPr>
                <w:sz w:val="19"/>
                <w:szCs w:val="19"/>
              </w:rPr>
              <w:t>Fases 6, 7 y 8</w:t>
            </w:r>
          </w:p>
        </w:tc>
        <w:tc>
          <w:tcPr>
            <w:tcW w:w="5138" w:type="dxa"/>
            <w:tcMar>
              <w:top w:w="60" w:type="dxa"/>
              <w:left w:w="100" w:type="dxa"/>
              <w:bottom w:w="60" w:type="dxa"/>
              <w:right w:w="100" w:type="dxa"/>
            </w:tcMar>
          </w:tcPr>
          <w:p w14:paraId="73885E6B" w14:textId="77777777" w:rsidR="007D7A58" w:rsidRDefault="002145A2">
            <w:r>
              <w:rPr>
                <w:sz w:val="19"/>
                <w:szCs w:val="19"/>
              </w:rPr>
              <w:t>Google Drive, productos nuevos, bodega, exportación PDF y Excel, despliegue en ambiente de pruebas</w:t>
            </w:r>
          </w:p>
        </w:tc>
      </w:tr>
      <w:tr w:rsidR="007D7A58" w14:paraId="597C12D0" w14:textId="77777777">
        <w:tblPrEx>
          <w:tblCellMar>
            <w:top w:w="0" w:type="dxa"/>
            <w:bottom w:w="0" w:type="dxa"/>
          </w:tblCellMar>
        </w:tblPrEx>
        <w:tc>
          <w:tcPr>
            <w:tcW w:w="1000" w:type="dxa"/>
            <w:tcMar>
              <w:top w:w="60" w:type="dxa"/>
              <w:left w:w="100" w:type="dxa"/>
              <w:bottom w:w="60" w:type="dxa"/>
              <w:right w:w="100" w:type="dxa"/>
            </w:tcMar>
          </w:tcPr>
          <w:p w14:paraId="45C94759" w14:textId="77777777" w:rsidR="007D7A58" w:rsidRDefault="002145A2">
            <w:r>
              <w:rPr>
                <w:sz w:val="19"/>
                <w:szCs w:val="19"/>
              </w:rPr>
              <w:t>S5</w:t>
            </w:r>
          </w:p>
        </w:tc>
        <w:tc>
          <w:tcPr>
            <w:tcW w:w="2000" w:type="dxa"/>
            <w:tcMar>
              <w:top w:w="60" w:type="dxa"/>
              <w:left w:w="100" w:type="dxa"/>
              <w:bottom w:w="60" w:type="dxa"/>
              <w:right w:w="100" w:type="dxa"/>
            </w:tcMar>
          </w:tcPr>
          <w:p w14:paraId="55C2EF1B" w14:textId="77777777" w:rsidR="007D7A58" w:rsidRDefault="002145A2">
            <w:r>
              <w:rPr>
                <w:sz w:val="19"/>
                <w:szCs w:val="19"/>
              </w:rPr>
              <w:t>Lun 09/11 – Vie 13/11</w:t>
            </w:r>
          </w:p>
        </w:tc>
        <w:tc>
          <w:tcPr>
            <w:tcW w:w="1500" w:type="dxa"/>
            <w:tcMar>
              <w:top w:w="60" w:type="dxa"/>
              <w:left w:w="100" w:type="dxa"/>
              <w:bottom w:w="60" w:type="dxa"/>
              <w:right w:w="100" w:type="dxa"/>
            </w:tcMar>
          </w:tcPr>
          <w:p w14:paraId="325BCD7B" w14:textId="77777777" w:rsidR="007D7A58" w:rsidRDefault="002145A2">
            <w:r>
              <w:rPr>
                <w:sz w:val="19"/>
                <w:szCs w:val="19"/>
              </w:rPr>
              <w:t>Fases 9 y 10</w:t>
            </w:r>
          </w:p>
        </w:tc>
        <w:tc>
          <w:tcPr>
            <w:tcW w:w="5138" w:type="dxa"/>
            <w:tcMar>
              <w:top w:w="60" w:type="dxa"/>
              <w:left w:w="100" w:type="dxa"/>
              <w:bottom w:w="60" w:type="dxa"/>
              <w:right w:w="100" w:type="dxa"/>
            </w:tcMar>
          </w:tcPr>
          <w:p w14:paraId="06E6A607" w14:textId="77777777" w:rsidR="007D7A58" w:rsidRDefault="002145A2">
            <w:r>
              <w:rPr>
                <w:sz w:val="19"/>
                <w:szCs w:val="19"/>
              </w:rPr>
              <w:t>Pruebas E2E y de aceptación, migración de los 7 pedidos, producción, capacitación y entrega</w:t>
            </w:r>
          </w:p>
        </w:tc>
      </w:tr>
      <w:tr w:rsidR="007D7A58" w14:paraId="357755A6" w14:textId="77777777">
        <w:tblPrEx>
          <w:tblCellMar>
            <w:top w:w="0" w:type="dxa"/>
            <w:bottom w:w="0" w:type="dxa"/>
          </w:tblCellMar>
        </w:tblPrEx>
        <w:tc>
          <w:tcPr>
            <w:tcW w:w="1000" w:type="dxa"/>
            <w:tcMar>
              <w:top w:w="60" w:type="dxa"/>
              <w:left w:w="100" w:type="dxa"/>
              <w:bottom w:w="60" w:type="dxa"/>
              <w:right w:w="100" w:type="dxa"/>
            </w:tcMar>
          </w:tcPr>
          <w:p w14:paraId="07EA9F37" w14:textId="77777777" w:rsidR="007D7A58" w:rsidRDefault="002145A2">
            <w:r>
              <w:rPr>
                <w:sz w:val="19"/>
                <w:szCs w:val="19"/>
              </w:rPr>
              <w:t>Fase 2 del producto</w:t>
            </w:r>
          </w:p>
        </w:tc>
        <w:tc>
          <w:tcPr>
            <w:tcW w:w="2000" w:type="dxa"/>
            <w:tcMar>
              <w:top w:w="60" w:type="dxa"/>
              <w:left w:w="100" w:type="dxa"/>
              <w:bottom w:w="60" w:type="dxa"/>
              <w:right w:w="100" w:type="dxa"/>
            </w:tcMar>
          </w:tcPr>
          <w:p w14:paraId="4EEAB8CD" w14:textId="77777777" w:rsidR="007D7A58" w:rsidRDefault="002145A2">
            <w:r>
              <w:rPr>
                <w:sz w:val="19"/>
                <w:szCs w:val="19"/>
              </w:rPr>
              <w:t>Desde 16/11</w:t>
            </w:r>
          </w:p>
        </w:tc>
        <w:tc>
          <w:tcPr>
            <w:tcW w:w="1500" w:type="dxa"/>
            <w:tcMar>
              <w:top w:w="60" w:type="dxa"/>
              <w:left w:w="100" w:type="dxa"/>
              <w:bottom w:w="60" w:type="dxa"/>
              <w:right w:w="100" w:type="dxa"/>
            </w:tcMar>
          </w:tcPr>
          <w:p w14:paraId="1DC076AD" w14:textId="77777777" w:rsidR="007D7A58" w:rsidRDefault="002145A2">
            <w:r>
              <w:rPr>
                <w:sz w:val="19"/>
                <w:szCs w:val="19"/>
              </w:rPr>
              <w:t>Backlog</w:t>
            </w:r>
          </w:p>
        </w:tc>
        <w:tc>
          <w:tcPr>
            <w:tcW w:w="5138" w:type="dxa"/>
            <w:tcMar>
              <w:top w:w="60" w:type="dxa"/>
              <w:left w:w="100" w:type="dxa"/>
              <w:bottom w:w="60" w:type="dxa"/>
              <w:right w:w="100" w:type="dxa"/>
            </w:tcMar>
          </w:tcPr>
          <w:p w14:paraId="7B959B64" w14:textId="77777777" w:rsidR="007D7A58" w:rsidRDefault="002145A2">
            <w:r>
              <w:rPr>
                <w:sz w:val="19"/>
                <w:szCs w:val="19"/>
              </w:rPr>
              <w:t>Deseables: alertas por correo, tableros y reportes, idioma inglés, WhatsApp, endurecimiento adicional</w:t>
            </w:r>
          </w:p>
        </w:tc>
      </w:tr>
    </w:tbl>
    <w:p w14:paraId="3E1D80C5" w14:textId="77777777" w:rsidR="007D7A58" w:rsidRDefault="007D7A58">
      <w:pPr>
        <w:spacing w:after="120"/>
      </w:pPr>
    </w:p>
    <w:p w14:paraId="0CE1D9A4" w14:textId="77777777" w:rsidR="007D7A58" w:rsidRDefault="002145A2">
      <w:pPr>
        <w:pStyle w:val="Ttulo2"/>
      </w:pPr>
      <w:bookmarkStart w:id="6" w:name="_Toc242280070"/>
      <w:r>
        <w:t>2.1 Alcance de la entrega del 13/11</w:t>
      </w:r>
      <w:bookmarkEnd w:id="6"/>
    </w:p>
    <w:p w14:paraId="4F671469" w14:textId="77777777" w:rsidR="007D7A58" w:rsidRDefault="002145A2">
      <w:pPr>
        <w:spacing w:after="120"/>
      </w:pPr>
      <w:r>
        <w:t>Funciones marcadas como imprescindibles por el cliente en el documento de confirmación:</w:t>
      </w:r>
    </w:p>
    <w:p w14:paraId="4086E3F3" w14:textId="77777777" w:rsidR="007D7A58" w:rsidRDefault="002145A2">
      <w:pPr>
        <w:pStyle w:val="Prrafodelista"/>
        <w:numPr>
          <w:ilvl w:val="0"/>
          <w:numId w:val="3"/>
        </w:numPr>
        <w:spacing w:after="60"/>
      </w:pPr>
      <w:r>
        <w:t>Usuarios con roles y permisos (configurables por el administrador).</w:t>
      </w:r>
    </w:p>
    <w:p w14:paraId="11E3B906" w14:textId="77777777" w:rsidR="007D7A58" w:rsidRDefault="002145A2">
      <w:pPr>
        <w:pStyle w:val="Prrafodelista"/>
        <w:numPr>
          <w:ilvl w:val="0"/>
          <w:numId w:val="3"/>
        </w:numPr>
        <w:spacing w:after="60"/>
      </w:pPr>
      <w:r>
        <w:t>Cronograma automático en días hábiles desde la fecha del pedido, con semáforo.</w:t>
      </w:r>
    </w:p>
    <w:p w14:paraId="683DC330" w14:textId="77777777" w:rsidR="007D7A58" w:rsidRDefault="002145A2">
      <w:pPr>
        <w:pStyle w:val="Prrafodelista"/>
        <w:numPr>
          <w:ilvl w:val="0"/>
          <w:numId w:val="3"/>
        </w:numPr>
        <w:spacing w:after="60"/>
      </w:pPr>
      <w:r>
        <w:t>Check por etapa con check list, observaciones y archivos; devolución, corrección y reversión con motivo.</w:t>
      </w:r>
    </w:p>
    <w:p w14:paraId="2476087E" w14:textId="77777777" w:rsidR="007D7A58" w:rsidRDefault="002145A2">
      <w:pPr>
        <w:pStyle w:val="Prrafodelista"/>
        <w:numPr>
          <w:ilvl w:val="0"/>
          <w:numId w:val="3"/>
        </w:numPr>
        <w:spacing w:after="60"/>
      </w:pPr>
      <w:r>
        <w:t>Línea de tiempo del pedido estilo Servientrega.</w:t>
      </w:r>
    </w:p>
    <w:p w14:paraId="5F308D82" w14:textId="77777777" w:rsidR="007D7A58" w:rsidRDefault="002145A2">
      <w:pPr>
        <w:pStyle w:val="Prrafodelista"/>
        <w:numPr>
          <w:ilvl w:val="0"/>
          <w:numId w:val="3"/>
        </w:numPr>
        <w:spacing w:after="60"/>
      </w:pPr>
      <w:r>
        <w:t>Conexión con Google Drive.</w:t>
      </w:r>
    </w:p>
    <w:p w14:paraId="64B195DB" w14:textId="77777777" w:rsidR="007D7A58" w:rsidRDefault="002145A2">
      <w:pPr>
        <w:pStyle w:val="Prrafodelista"/>
        <w:numPr>
          <w:ilvl w:val="0"/>
          <w:numId w:val="3"/>
        </w:numPr>
        <w:spacing w:after="60"/>
      </w:pPr>
      <w:r>
        <w:t>Exportar a PDF y Excel.</w:t>
      </w:r>
    </w:p>
    <w:p w14:paraId="0BCEE667" w14:textId="77777777" w:rsidR="007D7A58" w:rsidRDefault="002145A2">
      <w:pPr>
        <w:pStyle w:val="Prrafodelista"/>
        <w:numPr>
          <w:ilvl w:val="0"/>
          <w:numId w:val="3"/>
        </w:numPr>
        <w:spacing w:after="60"/>
      </w:pPr>
      <w:r>
        <w:t>Flujo de producto nuevo con codificación.</w:t>
      </w:r>
    </w:p>
    <w:p w14:paraId="1B69A9DA" w14:textId="77777777" w:rsidR="007D7A58" w:rsidRDefault="002145A2">
      <w:pPr>
        <w:spacing w:after="120"/>
      </w:pPr>
      <w:r>
        <w:t>Se incluyen además, por ser parte natural de las anteriores: auditoría de cambios, observaciones por etapa y alertas visibles dentro del sistema (semáforo y aviso de retraso).</w:t>
      </w:r>
    </w:p>
    <w:p w14:paraId="3FA5DF05" w14:textId="77777777" w:rsidR="007D7A58" w:rsidRDefault="002145A2">
      <w:pPr>
        <w:pStyle w:val="Ttulo1"/>
        <w:pageBreakBefore/>
      </w:pPr>
      <w:bookmarkStart w:id="7" w:name="_Toc242280071"/>
      <w:r>
        <w:lastRenderedPageBreak/>
        <w:t>3. Herramientas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38"/>
        <w:gridCol w:w="2400"/>
      </w:tblGrid>
      <w:tr w:rsidR="007D7A58" w14:paraId="273653CE" w14:textId="77777777">
        <w:tblPrEx>
          <w:tblCellMar>
            <w:top w:w="0" w:type="dxa"/>
            <w:bottom w:w="0" w:type="dxa"/>
          </w:tblCellMar>
        </w:tblPrEx>
        <w:trPr>
          <w:tblHeader/>
        </w:trPr>
        <w:tc>
          <w:tcPr>
            <w:tcW w:w="2600" w:type="dxa"/>
            <w:tcMar>
              <w:top w:w="60" w:type="dxa"/>
              <w:left w:w="100" w:type="dxa"/>
              <w:bottom w:w="60" w:type="dxa"/>
              <w:right w:w="100" w:type="dxa"/>
            </w:tcMar>
          </w:tcPr>
          <w:p w14:paraId="59699FF3" w14:textId="77777777" w:rsidR="007D7A58" w:rsidRDefault="002145A2">
            <w:r>
              <w:rPr>
                <w:b/>
                <w:bCs/>
                <w:sz w:val="19"/>
                <w:szCs w:val="19"/>
              </w:rPr>
              <w:t>Para qué</w:t>
            </w:r>
          </w:p>
        </w:tc>
        <w:tc>
          <w:tcPr>
            <w:tcW w:w="4638" w:type="dxa"/>
            <w:tcMar>
              <w:top w:w="60" w:type="dxa"/>
              <w:left w:w="100" w:type="dxa"/>
              <w:bottom w:w="60" w:type="dxa"/>
              <w:right w:w="100" w:type="dxa"/>
            </w:tcMar>
          </w:tcPr>
          <w:p w14:paraId="442A2503" w14:textId="77777777" w:rsidR="007D7A58" w:rsidRDefault="002145A2">
            <w:r>
              <w:rPr>
                <w:b/>
                <w:bCs/>
                <w:sz w:val="19"/>
                <w:szCs w:val="19"/>
              </w:rPr>
              <w:t>Herramienta</w:t>
            </w:r>
          </w:p>
        </w:tc>
        <w:tc>
          <w:tcPr>
            <w:tcW w:w="2400" w:type="dxa"/>
            <w:tcMar>
              <w:top w:w="60" w:type="dxa"/>
              <w:left w:w="100" w:type="dxa"/>
              <w:bottom w:w="60" w:type="dxa"/>
              <w:right w:w="100" w:type="dxa"/>
            </w:tcMar>
          </w:tcPr>
          <w:p w14:paraId="1FDAC7F9" w14:textId="77777777" w:rsidR="007D7A58" w:rsidRDefault="002145A2">
            <w:r>
              <w:rPr>
                <w:b/>
                <w:bCs/>
                <w:sz w:val="19"/>
                <w:szCs w:val="19"/>
              </w:rPr>
              <w:t>Estado</w:t>
            </w:r>
          </w:p>
        </w:tc>
      </w:tr>
      <w:tr w:rsidR="007D7A58" w14:paraId="69A397CD" w14:textId="77777777">
        <w:tblPrEx>
          <w:tblCellMar>
            <w:top w:w="0" w:type="dxa"/>
            <w:bottom w:w="0" w:type="dxa"/>
          </w:tblCellMar>
        </w:tblPrEx>
        <w:tc>
          <w:tcPr>
            <w:tcW w:w="2600" w:type="dxa"/>
            <w:tcMar>
              <w:top w:w="60" w:type="dxa"/>
              <w:left w:w="100" w:type="dxa"/>
              <w:bottom w:w="60" w:type="dxa"/>
              <w:right w:w="100" w:type="dxa"/>
            </w:tcMar>
          </w:tcPr>
          <w:p w14:paraId="6A39D016" w14:textId="77777777" w:rsidR="007D7A58" w:rsidRDefault="002145A2">
            <w:r>
              <w:rPr>
                <w:sz w:val="19"/>
                <w:szCs w:val="19"/>
              </w:rPr>
              <w:t>Editor</w:t>
            </w:r>
          </w:p>
        </w:tc>
        <w:tc>
          <w:tcPr>
            <w:tcW w:w="4638" w:type="dxa"/>
            <w:tcMar>
              <w:top w:w="60" w:type="dxa"/>
              <w:left w:w="100" w:type="dxa"/>
              <w:bottom w:w="60" w:type="dxa"/>
              <w:right w:w="100" w:type="dxa"/>
            </w:tcMar>
          </w:tcPr>
          <w:p w14:paraId="46F0DC6B" w14:textId="77777777" w:rsidR="007D7A58" w:rsidRDefault="002145A2">
            <w:r>
              <w:rPr>
                <w:sz w:val="19"/>
                <w:szCs w:val="19"/>
              </w:rPr>
              <w:t>Visual Studio Code</w:t>
            </w:r>
          </w:p>
        </w:tc>
        <w:tc>
          <w:tcPr>
            <w:tcW w:w="2400" w:type="dxa"/>
            <w:tcMar>
              <w:top w:w="60" w:type="dxa"/>
              <w:left w:w="100" w:type="dxa"/>
              <w:bottom w:w="60" w:type="dxa"/>
              <w:right w:w="100" w:type="dxa"/>
            </w:tcMar>
          </w:tcPr>
          <w:p w14:paraId="2144DB73" w14:textId="77777777" w:rsidR="007D7A58" w:rsidRDefault="002145A2">
            <w:r>
              <w:rPr>
                <w:sz w:val="19"/>
                <w:szCs w:val="19"/>
              </w:rPr>
              <w:t>Confirmada</w:t>
            </w:r>
          </w:p>
        </w:tc>
      </w:tr>
      <w:tr w:rsidR="007D7A58" w14:paraId="7B796997" w14:textId="77777777">
        <w:tblPrEx>
          <w:tblCellMar>
            <w:top w:w="0" w:type="dxa"/>
            <w:bottom w:w="0" w:type="dxa"/>
          </w:tblCellMar>
        </w:tblPrEx>
        <w:tc>
          <w:tcPr>
            <w:tcW w:w="2600" w:type="dxa"/>
            <w:tcMar>
              <w:top w:w="60" w:type="dxa"/>
              <w:left w:w="100" w:type="dxa"/>
              <w:bottom w:w="60" w:type="dxa"/>
              <w:right w:w="100" w:type="dxa"/>
            </w:tcMar>
          </w:tcPr>
          <w:p w14:paraId="4403892F" w14:textId="77777777" w:rsidR="007D7A58" w:rsidRDefault="002145A2">
            <w:r>
              <w:rPr>
                <w:sz w:val="19"/>
                <w:szCs w:val="19"/>
              </w:rPr>
              <w:t>Control de versiones</w:t>
            </w:r>
          </w:p>
        </w:tc>
        <w:tc>
          <w:tcPr>
            <w:tcW w:w="4638" w:type="dxa"/>
            <w:tcMar>
              <w:top w:w="60" w:type="dxa"/>
              <w:left w:w="100" w:type="dxa"/>
              <w:bottom w:w="60" w:type="dxa"/>
              <w:right w:w="100" w:type="dxa"/>
            </w:tcMar>
          </w:tcPr>
          <w:p w14:paraId="56B2B7A0" w14:textId="77777777" w:rsidR="007D7A58" w:rsidRDefault="002145A2">
            <w:r>
              <w:rPr>
                <w:sz w:val="19"/>
                <w:szCs w:val="19"/>
              </w:rPr>
              <w:t>Git + GitHub (repositorio privado)</w:t>
            </w:r>
          </w:p>
        </w:tc>
        <w:tc>
          <w:tcPr>
            <w:tcW w:w="2400" w:type="dxa"/>
            <w:tcMar>
              <w:top w:w="60" w:type="dxa"/>
              <w:left w:w="100" w:type="dxa"/>
              <w:bottom w:w="60" w:type="dxa"/>
              <w:right w:w="100" w:type="dxa"/>
            </w:tcMar>
          </w:tcPr>
          <w:p w14:paraId="213B5004" w14:textId="77777777" w:rsidR="007D7A58" w:rsidRDefault="002145A2">
            <w:r>
              <w:rPr>
                <w:sz w:val="19"/>
                <w:szCs w:val="19"/>
              </w:rPr>
              <w:t>Confirmada</w:t>
            </w:r>
          </w:p>
        </w:tc>
      </w:tr>
      <w:tr w:rsidR="007D7A58" w14:paraId="7604661F" w14:textId="77777777">
        <w:tblPrEx>
          <w:tblCellMar>
            <w:top w:w="0" w:type="dxa"/>
            <w:bottom w:w="0" w:type="dxa"/>
          </w:tblCellMar>
        </w:tblPrEx>
        <w:tc>
          <w:tcPr>
            <w:tcW w:w="2600" w:type="dxa"/>
            <w:tcMar>
              <w:top w:w="60" w:type="dxa"/>
              <w:left w:w="100" w:type="dxa"/>
              <w:bottom w:w="60" w:type="dxa"/>
              <w:right w:w="100" w:type="dxa"/>
            </w:tcMar>
          </w:tcPr>
          <w:p w14:paraId="7BD4B246" w14:textId="77777777" w:rsidR="007D7A58" w:rsidRDefault="002145A2">
            <w:r>
              <w:rPr>
                <w:sz w:val="19"/>
                <w:szCs w:val="19"/>
              </w:rPr>
              <w:t>Historias de usuario y sprints</w:t>
            </w:r>
          </w:p>
        </w:tc>
        <w:tc>
          <w:tcPr>
            <w:tcW w:w="4638" w:type="dxa"/>
            <w:tcMar>
              <w:top w:w="60" w:type="dxa"/>
              <w:left w:w="100" w:type="dxa"/>
              <w:bottom w:w="60" w:type="dxa"/>
              <w:right w:w="100" w:type="dxa"/>
            </w:tcMar>
          </w:tcPr>
          <w:p w14:paraId="29C82157" w14:textId="77777777" w:rsidR="007D7A58" w:rsidRDefault="002145A2">
            <w:r>
              <w:rPr>
                <w:sz w:val="19"/>
                <w:szCs w:val="19"/>
              </w:rPr>
              <w:t>Jira Software (proyecto DKT)</w:t>
            </w:r>
          </w:p>
        </w:tc>
        <w:tc>
          <w:tcPr>
            <w:tcW w:w="2400" w:type="dxa"/>
            <w:tcMar>
              <w:top w:w="60" w:type="dxa"/>
              <w:left w:w="100" w:type="dxa"/>
              <w:bottom w:w="60" w:type="dxa"/>
              <w:right w:w="100" w:type="dxa"/>
            </w:tcMar>
          </w:tcPr>
          <w:p w14:paraId="7DB3CE75" w14:textId="77777777" w:rsidR="007D7A58" w:rsidRDefault="002145A2">
            <w:r>
              <w:rPr>
                <w:sz w:val="19"/>
                <w:szCs w:val="19"/>
              </w:rPr>
              <w:t>Confirmada</w:t>
            </w:r>
          </w:p>
        </w:tc>
      </w:tr>
      <w:tr w:rsidR="007D7A58" w14:paraId="6A32C74B" w14:textId="77777777">
        <w:tblPrEx>
          <w:tblCellMar>
            <w:top w:w="0" w:type="dxa"/>
            <w:bottom w:w="0" w:type="dxa"/>
          </w:tblCellMar>
        </w:tblPrEx>
        <w:tc>
          <w:tcPr>
            <w:tcW w:w="2600" w:type="dxa"/>
            <w:tcMar>
              <w:top w:w="60" w:type="dxa"/>
              <w:left w:w="100" w:type="dxa"/>
              <w:bottom w:w="60" w:type="dxa"/>
              <w:right w:w="100" w:type="dxa"/>
            </w:tcMar>
          </w:tcPr>
          <w:p w14:paraId="21CEAAC6" w14:textId="77777777" w:rsidR="007D7A58" w:rsidRDefault="002145A2">
            <w:r>
              <w:rPr>
                <w:sz w:val="19"/>
                <w:szCs w:val="19"/>
              </w:rPr>
              <w:t>Mockups</w:t>
            </w:r>
          </w:p>
        </w:tc>
        <w:tc>
          <w:tcPr>
            <w:tcW w:w="4638" w:type="dxa"/>
            <w:tcMar>
              <w:top w:w="60" w:type="dxa"/>
              <w:left w:w="100" w:type="dxa"/>
              <w:bottom w:w="60" w:type="dxa"/>
              <w:right w:w="100" w:type="dxa"/>
            </w:tcMar>
          </w:tcPr>
          <w:p w14:paraId="107A3CFB" w14:textId="77777777" w:rsidR="007D7A58" w:rsidRDefault="002145A2">
            <w:r>
              <w:rPr>
                <w:sz w:val="19"/>
                <w:szCs w:val="19"/>
              </w:rPr>
              <w:t>Figma (plugin de Figma en Claude Code)</w:t>
            </w:r>
          </w:p>
        </w:tc>
        <w:tc>
          <w:tcPr>
            <w:tcW w:w="2400" w:type="dxa"/>
            <w:tcMar>
              <w:top w:w="60" w:type="dxa"/>
              <w:left w:w="100" w:type="dxa"/>
              <w:bottom w:w="60" w:type="dxa"/>
              <w:right w:w="100" w:type="dxa"/>
            </w:tcMar>
          </w:tcPr>
          <w:p w14:paraId="3C8234DD" w14:textId="77777777" w:rsidR="007D7A58" w:rsidRDefault="002145A2">
            <w:r>
              <w:rPr>
                <w:sz w:val="19"/>
                <w:szCs w:val="19"/>
              </w:rPr>
              <w:t>Confirmada</w:t>
            </w:r>
          </w:p>
        </w:tc>
      </w:tr>
      <w:tr w:rsidR="007D7A58" w14:paraId="2BC1043E" w14:textId="77777777">
        <w:tblPrEx>
          <w:tblCellMar>
            <w:top w:w="0" w:type="dxa"/>
            <w:bottom w:w="0" w:type="dxa"/>
          </w:tblCellMar>
        </w:tblPrEx>
        <w:tc>
          <w:tcPr>
            <w:tcW w:w="2600" w:type="dxa"/>
            <w:tcMar>
              <w:top w:w="60" w:type="dxa"/>
              <w:left w:w="100" w:type="dxa"/>
              <w:bottom w:w="60" w:type="dxa"/>
              <w:right w:w="100" w:type="dxa"/>
            </w:tcMar>
          </w:tcPr>
          <w:p w14:paraId="39146D40" w14:textId="77777777" w:rsidR="007D7A58" w:rsidRDefault="002145A2">
            <w:r>
              <w:rPr>
                <w:sz w:val="19"/>
                <w:szCs w:val="19"/>
              </w:rPr>
              <w:t>Diagramas en el repositorio</w:t>
            </w:r>
          </w:p>
        </w:tc>
        <w:tc>
          <w:tcPr>
            <w:tcW w:w="4638" w:type="dxa"/>
            <w:tcMar>
              <w:top w:w="60" w:type="dxa"/>
              <w:left w:w="100" w:type="dxa"/>
              <w:bottom w:w="60" w:type="dxa"/>
              <w:right w:w="100" w:type="dxa"/>
            </w:tcMar>
          </w:tcPr>
          <w:p w14:paraId="5FB00465" w14:textId="77777777" w:rsidR="007D7A58" w:rsidRDefault="002145A2">
            <w:r>
              <w:rPr>
                <w:sz w:val="19"/>
                <w:szCs w:val="19"/>
              </w:rPr>
              <w:t>Mermaid (archivos .md en /docs/diagramas)</w:t>
            </w:r>
          </w:p>
        </w:tc>
        <w:tc>
          <w:tcPr>
            <w:tcW w:w="2400" w:type="dxa"/>
            <w:tcMar>
              <w:top w:w="60" w:type="dxa"/>
              <w:left w:w="100" w:type="dxa"/>
              <w:bottom w:w="60" w:type="dxa"/>
              <w:right w:w="100" w:type="dxa"/>
            </w:tcMar>
          </w:tcPr>
          <w:p w14:paraId="7EA56FDA" w14:textId="77777777" w:rsidR="007D7A58" w:rsidRDefault="002145A2">
            <w:r>
              <w:rPr>
                <w:sz w:val="19"/>
                <w:szCs w:val="19"/>
              </w:rPr>
              <w:t>Confirmada</w:t>
            </w:r>
          </w:p>
        </w:tc>
      </w:tr>
      <w:tr w:rsidR="007D7A58" w14:paraId="174CF8F5" w14:textId="77777777">
        <w:tblPrEx>
          <w:tblCellMar>
            <w:top w:w="0" w:type="dxa"/>
            <w:bottom w:w="0" w:type="dxa"/>
          </w:tblCellMar>
        </w:tblPrEx>
        <w:tc>
          <w:tcPr>
            <w:tcW w:w="2600" w:type="dxa"/>
            <w:tcMar>
              <w:top w:w="60" w:type="dxa"/>
              <w:left w:w="100" w:type="dxa"/>
              <w:bottom w:w="60" w:type="dxa"/>
              <w:right w:w="100" w:type="dxa"/>
            </w:tcMar>
          </w:tcPr>
          <w:p w14:paraId="26CC96B7" w14:textId="77777777" w:rsidR="007D7A58" w:rsidRDefault="002145A2">
            <w:r>
              <w:rPr>
                <w:sz w:val="19"/>
                <w:szCs w:val="19"/>
              </w:rPr>
              <w:t>Diagramas de proceso</w:t>
            </w:r>
          </w:p>
        </w:tc>
        <w:tc>
          <w:tcPr>
            <w:tcW w:w="4638" w:type="dxa"/>
            <w:tcMar>
              <w:top w:w="60" w:type="dxa"/>
              <w:left w:w="100" w:type="dxa"/>
              <w:bottom w:w="60" w:type="dxa"/>
              <w:right w:w="100" w:type="dxa"/>
            </w:tcMar>
          </w:tcPr>
          <w:p w14:paraId="11BEBC4E" w14:textId="77777777" w:rsidR="007D7A58" w:rsidRDefault="002145A2">
            <w:r>
              <w:rPr>
                <w:sz w:val="19"/>
                <w:szCs w:val="19"/>
              </w:rPr>
              <w:t>draw.io (archivos .drawio en /docs/diagramas)</w:t>
            </w:r>
          </w:p>
        </w:tc>
        <w:tc>
          <w:tcPr>
            <w:tcW w:w="2400" w:type="dxa"/>
            <w:tcMar>
              <w:top w:w="60" w:type="dxa"/>
              <w:left w:w="100" w:type="dxa"/>
              <w:bottom w:w="60" w:type="dxa"/>
              <w:right w:w="100" w:type="dxa"/>
            </w:tcMar>
          </w:tcPr>
          <w:p w14:paraId="5D4ABD4C" w14:textId="77777777" w:rsidR="007D7A58" w:rsidRDefault="002145A2">
            <w:r>
              <w:rPr>
                <w:sz w:val="19"/>
                <w:szCs w:val="19"/>
              </w:rPr>
              <w:t>Confirmada</w:t>
            </w:r>
          </w:p>
        </w:tc>
      </w:tr>
      <w:tr w:rsidR="007D7A58" w14:paraId="4BE483CD" w14:textId="77777777">
        <w:tblPrEx>
          <w:tblCellMar>
            <w:top w:w="0" w:type="dxa"/>
            <w:bottom w:w="0" w:type="dxa"/>
          </w:tblCellMar>
        </w:tblPrEx>
        <w:tc>
          <w:tcPr>
            <w:tcW w:w="2600" w:type="dxa"/>
            <w:tcMar>
              <w:top w:w="60" w:type="dxa"/>
              <w:left w:w="100" w:type="dxa"/>
              <w:bottom w:w="60" w:type="dxa"/>
              <w:right w:w="100" w:type="dxa"/>
            </w:tcMar>
          </w:tcPr>
          <w:p w14:paraId="7EF79B81" w14:textId="77777777" w:rsidR="007D7A58" w:rsidRDefault="002145A2">
            <w:r>
              <w:rPr>
                <w:sz w:val="19"/>
                <w:szCs w:val="19"/>
              </w:rPr>
              <w:t>Documentación de la API</w:t>
            </w:r>
          </w:p>
        </w:tc>
        <w:tc>
          <w:tcPr>
            <w:tcW w:w="4638" w:type="dxa"/>
            <w:tcMar>
              <w:top w:w="60" w:type="dxa"/>
              <w:left w:w="100" w:type="dxa"/>
              <w:bottom w:w="60" w:type="dxa"/>
              <w:right w:w="100" w:type="dxa"/>
            </w:tcMar>
          </w:tcPr>
          <w:p w14:paraId="7C158F28" w14:textId="77777777" w:rsidR="007D7A58" w:rsidRDefault="002145A2">
            <w:r>
              <w:rPr>
                <w:sz w:val="19"/>
                <w:szCs w:val="19"/>
              </w:rPr>
              <w:t>Swagger UI con springdoc-openapi</w:t>
            </w:r>
          </w:p>
        </w:tc>
        <w:tc>
          <w:tcPr>
            <w:tcW w:w="2400" w:type="dxa"/>
            <w:tcMar>
              <w:top w:w="60" w:type="dxa"/>
              <w:left w:w="100" w:type="dxa"/>
              <w:bottom w:w="60" w:type="dxa"/>
              <w:right w:w="100" w:type="dxa"/>
            </w:tcMar>
          </w:tcPr>
          <w:p w14:paraId="6221F5EE" w14:textId="77777777" w:rsidR="007D7A58" w:rsidRDefault="002145A2">
            <w:r>
              <w:rPr>
                <w:sz w:val="19"/>
                <w:szCs w:val="19"/>
              </w:rPr>
              <w:t>Confirmada</w:t>
            </w:r>
          </w:p>
        </w:tc>
      </w:tr>
      <w:tr w:rsidR="007D7A58" w14:paraId="0B164A2F" w14:textId="77777777">
        <w:tblPrEx>
          <w:tblCellMar>
            <w:top w:w="0" w:type="dxa"/>
            <w:bottom w:w="0" w:type="dxa"/>
          </w:tblCellMar>
        </w:tblPrEx>
        <w:tc>
          <w:tcPr>
            <w:tcW w:w="2600" w:type="dxa"/>
            <w:tcMar>
              <w:top w:w="60" w:type="dxa"/>
              <w:left w:w="100" w:type="dxa"/>
              <w:bottom w:w="60" w:type="dxa"/>
              <w:right w:w="100" w:type="dxa"/>
            </w:tcMar>
          </w:tcPr>
          <w:p w14:paraId="18A12F3C" w14:textId="77777777" w:rsidR="007D7A58" w:rsidRDefault="002145A2">
            <w:r>
              <w:rPr>
                <w:sz w:val="19"/>
                <w:szCs w:val="19"/>
              </w:rPr>
              <w:t>Contenedores</w:t>
            </w:r>
          </w:p>
        </w:tc>
        <w:tc>
          <w:tcPr>
            <w:tcW w:w="4638" w:type="dxa"/>
            <w:tcMar>
              <w:top w:w="60" w:type="dxa"/>
              <w:left w:w="100" w:type="dxa"/>
              <w:bottom w:w="60" w:type="dxa"/>
              <w:right w:w="100" w:type="dxa"/>
            </w:tcMar>
          </w:tcPr>
          <w:p w14:paraId="7A9DC984" w14:textId="77777777" w:rsidR="007D7A58" w:rsidRDefault="002145A2">
            <w:r>
              <w:rPr>
                <w:sz w:val="19"/>
                <w:szCs w:val="19"/>
              </w:rPr>
              <w:t>Docker Desktop + Docker Compose</w:t>
            </w:r>
          </w:p>
        </w:tc>
        <w:tc>
          <w:tcPr>
            <w:tcW w:w="2400" w:type="dxa"/>
            <w:tcMar>
              <w:top w:w="60" w:type="dxa"/>
              <w:left w:w="100" w:type="dxa"/>
              <w:bottom w:w="60" w:type="dxa"/>
              <w:right w:w="100" w:type="dxa"/>
            </w:tcMar>
          </w:tcPr>
          <w:p w14:paraId="1248BA0D" w14:textId="77777777" w:rsidR="007D7A58" w:rsidRDefault="002145A2">
            <w:r>
              <w:rPr>
                <w:sz w:val="19"/>
                <w:szCs w:val="19"/>
              </w:rPr>
              <w:t>Confirmada</w:t>
            </w:r>
          </w:p>
        </w:tc>
      </w:tr>
      <w:tr w:rsidR="007D7A58" w14:paraId="3CC17DC4" w14:textId="77777777">
        <w:tblPrEx>
          <w:tblCellMar>
            <w:top w:w="0" w:type="dxa"/>
            <w:bottom w:w="0" w:type="dxa"/>
          </w:tblCellMar>
        </w:tblPrEx>
        <w:tc>
          <w:tcPr>
            <w:tcW w:w="2600" w:type="dxa"/>
            <w:tcMar>
              <w:top w:w="60" w:type="dxa"/>
              <w:left w:w="100" w:type="dxa"/>
              <w:bottom w:w="60" w:type="dxa"/>
              <w:right w:w="100" w:type="dxa"/>
            </w:tcMar>
          </w:tcPr>
          <w:p w14:paraId="7128AF29" w14:textId="77777777" w:rsidR="007D7A58" w:rsidRDefault="002145A2">
            <w:r>
              <w:rPr>
                <w:sz w:val="19"/>
                <w:szCs w:val="19"/>
              </w:rPr>
              <w:t>Base de datos</w:t>
            </w:r>
          </w:p>
        </w:tc>
        <w:tc>
          <w:tcPr>
            <w:tcW w:w="4638" w:type="dxa"/>
            <w:tcMar>
              <w:top w:w="60" w:type="dxa"/>
              <w:left w:w="100" w:type="dxa"/>
              <w:bottom w:w="60" w:type="dxa"/>
              <w:right w:w="100" w:type="dxa"/>
            </w:tcMar>
          </w:tcPr>
          <w:p w14:paraId="40D499AD" w14:textId="77777777" w:rsidR="007D7A58" w:rsidRDefault="002145A2">
            <w:r>
              <w:rPr>
                <w:sz w:val="19"/>
                <w:szCs w:val="19"/>
              </w:rPr>
              <w:t>PostgreSQL 17 (en Docker)</w:t>
            </w:r>
          </w:p>
        </w:tc>
        <w:tc>
          <w:tcPr>
            <w:tcW w:w="2400" w:type="dxa"/>
            <w:tcMar>
              <w:top w:w="60" w:type="dxa"/>
              <w:left w:w="100" w:type="dxa"/>
              <w:bottom w:w="60" w:type="dxa"/>
              <w:right w:w="100" w:type="dxa"/>
            </w:tcMar>
          </w:tcPr>
          <w:p w14:paraId="37185D56" w14:textId="77777777" w:rsidR="007D7A58" w:rsidRDefault="002145A2">
            <w:r>
              <w:rPr>
                <w:sz w:val="19"/>
                <w:szCs w:val="19"/>
              </w:rPr>
              <w:t>Confirmada</w:t>
            </w:r>
          </w:p>
        </w:tc>
      </w:tr>
      <w:tr w:rsidR="007D7A58" w14:paraId="7CA7D6E1" w14:textId="77777777">
        <w:tblPrEx>
          <w:tblCellMar>
            <w:top w:w="0" w:type="dxa"/>
            <w:bottom w:w="0" w:type="dxa"/>
          </w:tblCellMar>
        </w:tblPrEx>
        <w:tc>
          <w:tcPr>
            <w:tcW w:w="2600" w:type="dxa"/>
            <w:tcMar>
              <w:top w:w="60" w:type="dxa"/>
              <w:left w:w="100" w:type="dxa"/>
              <w:bottom w:w="60" w:type="dxa"/>
              <w:right w:w="100" w:type="dxa"/>
            </w:tcMar>
          </w:tcPr>
          <w:p w14:paraId="660293A7" w14:textId="77777777" w:rsidR="007D7A58" w:rsidRDefault="002145A2">
            <w:r>
              <w:rPr>
                <w:sz w:val="19"/>
                <w:szCs w:val="19"/>
              </w:rPr>
              <w:t>Backend</w:t>
            </w:r>
          </w:p>
        </w:tc>
        <w:tc>
          <w:tcPr>
            <w:tcW w:w="4638" w:type="dxa"/>
            <w:tcMar>
              <w:top w:w="60" w:type="dxa"/>
              <w:left w:w="100" w:type="dxa"/>
              <w:bottom w:w="60" w:type="dxa"/>
              <w:right w:w="100" w:type="dxa"/>
            </w:tcMar>
          </w:tcPr>
          <w:p w14:paraId="0BE76A81" w14:textId="77777777" w:rsidR="007D7A58" w:rsidRDefault="002145A2">
            <w:r>
              <w:rPr>
                <w:sz w:val="19"/>
                <w:szCs w:val="19"/>
              </w:rPr>
              <w:t>Java 21 LTS + Maven + Spring Boot 3</w:t>
            </w:r>
          </w:p>
        </w:tc>
        <w:tc>
          <w:tcPr>
            <w:tcW w:w="2400" w:type="dxa"/>
            <w:tcMar>
              <w:top w:w="60" w:type="dxa"/>
              <w:left w:w="100" w:type="dxa"/>
              <w:bottom w:w="60" w:type="dxa"/>
              <w:right w:w="100" w:type="dxa"/>
            </w:tcMar>
          </w:tcPr>
          <w:p w14:paraId="47ED7B81" w14:textId="77777777" w:rsidR="007D7A58" w:rsidRDefault="002145A2">
            <w:r>
              <w:rPr>
                <w:sz w:val="19"/>
                <w:szCs w:val="19"/>
              </w:rPr>
              <w:t>Confirmada</w:t>
            </w:r>
          </w:p>
        </w:tc>
      </w:tr>
      <w:tr w:rsidR="007D7A58" w14:paraId="732D95F6" w14:textId="77777777">
        <w:tblPrEx>
          <w:tblCellMar>
            <w:top w:w="0" w:type="dxa"/>
            <w:bottom w:w="0" w:type="dxa"/>
          </w:tblCellMar>
        </w:tblPrEx>
        <w:tc>
          <w:tcPr>
            <w:tcW w:w="2600" w:type="dxa"/>
            <w:tcMar>
              <w:top w:w="60" w:type="dxa"/>
              <w:left w:w="100" w:type="dxa"/>
              <w:bottom w:w="60" w:type="dxa"/>
              <w:right w:w="100" w:type="dxa"/>
            </w:tcMar>
          </w:tcPr>
          <w:p w14:paraId="4DEB7FD5" w14:textId="77777777" w:rsidR="007D7A58" w:rsidRDefault="002145A2">
            <w:r>
              <w:rPr>
                <w:sz w:val="19"/>
                <w:szCs w:val="19"/>
              </w:rPr>
              <w:t>Frontend</w:t>
            </w:r>
          </w:p>
        </w:tc>
        <w:tc>
          <w:tcPr>
            <w:tcW w:w="4638" w:type="dxa"/>
            <w:tcMar>
              <w:top w:w="60" w:type="dxa"/>
              <w:left w:w="100" w:type="dxa"/>
              <w:bottom w:w="60" w:type="dxa"/>
              <w:right w:w="100" w:type="dxa"/>
            </w:tcMar>
          </w:tcPr>
          <w:p w14:paraId="5E93DF3A" w14:textId="77777777" w:rsidR="007D7A58" w:rsidRDefault="002145A2">
            <w:r>
              <w:rPr>
                <w:sz w:val="19"/>
                <w:szCs w:val="19"/>
              </w:rPr>
              <w:t>Node.js 22 + Vite + React + TypeScript</w:t>
            </w:r>
          </w:p>
        </w:tc>
        <w:tc>
          <w:tcPr>
            <w:tcW w:w="2400" w:type="dxa"/>
            <w:tcMar>
              <w:top w:w="60" w:type="dxa"/>
              <w:left w:w="100" w:type="dxa"/>
              <w:bottom w:w="60" w:type="dxa"/>
              <w:right w:w="100" w:type="dxa"/>
            </w:tcMar>
          </w:tcPr>
          <w:p w14:paraId="69E78D88" w14:textId="77777777" w:rsidR="007D7A58" w:rsidRDefault="002145A2">
            <w:r>
              <w:rPr>
                <w:sz w:val="19"/>
                <w:szCs w:val="19"/>
              </w:rPr>
              <w:t>Confirmada</w:t>
            </w:r>
          </w:p>
        </w:tc>
      </w:tr>
      <w:tr w:rsidR="007D7A58" w14:paraId="2850232E" w14:textId="77777777">
        <w:tblPrEx>
          <w:tblCellMar>
            <w:top w:w="0" w:type="dxa"/>
            <w:bottom w:w="0" w:type="dxa"/>
          </w:tblCellMar>
        </w:tblPrEx>
        <w:tc>
          <w:tcPr>
            <w:tcW w:w="2600" w:type="dxa"/>
            <w:tcMar>
              <w:top w:w="60" w:type="dxa"/>
              <w:left w:w="100" w:type="dxa"/>
              <w:bottom w:w="60" w:type="dxa"/>
              <w:right w:w="100" w:type="dxa"/>
            </w:tcMar>
          </w:tcPr>
          <w:p w14:paraId="36DEEC5D" w14:textId="77777777" w:rsidR="007D7A58" w:rsidRDefault="002145A2">
            <w:r>
              <w:rPr>
                <w:sz w:val="19"/>
                <w:szCs w:val="19"/>
              </w:rPr>
              <w:t>Integración continua</w:t>
            </w:r>
          </w:p>
        </w:tc>
        <w:tc>
          <w:tcPr>
            <w:tcW w:w="4638" w:type="dxa"/>
            <w:tcMar>
              <w:top w:w="60" w:type="dxa"/>
              <w:left w:w="100" w:type="dxa"/>
              <w:bottom w:w="60" w:type="dxa"/>
              <w:right w:w="100" w:type="dxa"/>
            </w:tcMar>
          </w:tcPr>
          <w:p w14:paraId="211E7824" w14:textId="77777777" w:rsidR="007D7A58" w:rsidRDefault="002145A2">
            <w:r>
              <w:rPr>
                <w:sz w:val="19"/>
                <w:szCs w:val="19"/>
              </w:rPr>
              <w:t>GitHub Actions</w:t>
            </w:r>
          </w:p>
        </w:tc>
        <w:tc>
          <w:tcPr>
            <w:tcW w:w="2400" w:type="dxa"/>
            <w:tcMar>
              <w:top w:w="60" w:type="dxa"/>
              <w:left w:w="100" w:type="dxa"/>
              <w:bottom w:w="60" w:type="dxa"/>
              <w:right w:w="100" w:type="dxa"/>
            </w:tcMar>
          </w:tcPr>
          <w:p w14:paraId="28F3B414" w14:textId="77777777" w:rsidR="007D7A58" w:rsidRDefault="002145A2">
            <w:r>
              <w:rPr>
                <w:sz w:val="19"/>
                <w:szCs w:val="19"/>
              </w:rPr>
              <w:t>Propuesta</w:t>
            </w:r>
          </w:p>
        </w:tc>
      </w:tr>
      <w:tr w:rsidR="007D7A58" w14:paraId="15E8F912" w14:textId="77777777">
        <w:tblPrEx>
          <w:tblCellMar>
            <w:top w:w="0" w:type="dxa"/>
            <w:bottom w:w="0" w:type="dxa"/>
          </w:tblCellMar>
        </w:tblPrEx>
        <w:tc>
          <w:tcPr>
            <w:tcW w:w="2600" w:type="dxa"/>
            <w:tcMar>
              <w:top w:w="60" w:type="dxa"/>
              <w:left w:w="100" w:type="dxa"/>
              <w:bottom w:w="60" w:type="dxa"/>
              <w:right w:w="100" w:type="dxa"/>
            </w:tcMar>
          </w:tcPr>
          <w:p w14:paraId="2562733B" w14:textId="77777777" w:rsidR="007D7A58" w:rsidRDefault="002145A2">
            <w:r>
              <w:rPr>
                <w:sz w:val="19"/>
                <w:szCs w:val="19"/>
              </w:rPr>
              <w:t>Almacenamiento de archivos</w:t>
            </w:r>
          </w:p>
        </w:tc>
        <w:tc>
          <w:tcPr>
            <w:tcW w:w="4638" w:type="dxa"/>
            <w:tcMar>
              <w:top w:w="60" w:type="dxa"/>
              <w:left w:w="100" w:type="dxa"/>
              <w:bottom w:w="60" w:type="dxa"/>
              <w:right w:w="100" w:type="dxa"/>
            </w:tcMar>
          </w:tcPr>
          <w:p w14:paraId="4CEB57E7" w14:textId="77777777" w:rsidR="007D7A58" w:rsidRDefault="002145A2">
            <w:r>
              <w:rPr>
                <w:sz w:val="19"/>
                <w:szCs w:val="19"/>
              </w:rPr>
              <w:t>MinIO en desarrollo; en producción Cloudflare R2 o disco del servidor</w:t>
            </w:r>
          </w:p>
        </w:tc>
        <w:tc>
          <w:tcPr>
            <w:tcW w:w="2400" w:type="dxa"/>
            <w:tcMar>
              <w:top w:w="60" w:type="dxa"/>
              <w:left w:w="100" w:type="dxa"/>
              <w:bottom w:w="60" w:type="dxa"/>
              <w:right w:w="100" w:type="dxa"/>
            </w:tcMar>
          </w:tcPr>
          <w:p w14:paraId="7B981EF8" w14:textId="77777777" w:rsidR="007D7A58" w:rsidRDefault="002145A2">
            <w:r>
              <w:rPr>
                <w:sz w:val="19"/>
                <w:szCs w:val="19"/>
              </w:rPr>
              <w:t>Por confirmar</w:t>
            </w:r>
          </w:p>
        </w:tc>
      </w:tr>
      <w:tr w:rsidR="007D7A58" w14:paraId="1530B490" w14:textId="77777777">
        <w:tblPrEx>
          <w:tblCellMar>
            <w:top w:w="0" w:type="dxa"/>
            <w:bottom w:w="0" w:type="dxa"/>
          </w:tblCellMar>
        </w:tblPrEx>
        <w:tc>
          <w:tcPr>
            <w:tcW w:w="2600" w:type="dxa"/>
            <w:tcMar>
              <w:top w:w="60" w:type="dxa"/>
              <w:left w:w="100" w:type="dxa"/>
              <w:bottom w:w="60" w:type="dxa"/>
              <w:right w:w="100" w:type="dxa"/>
            </w:tcMar>
          </w:tcPr>
          <w:p w14:paraId="25A7ED73" w14:textId="77777777" w:rsidR="007D7A58" w:rsidRDefault="002145A2">
            <w:r>
              <w:rPr>
                <w:sz w:val="19"/>
                <w:szCs w:val="19"/>
              </w:rPr>
              <w:t>Servidor de producción</w:t>
            </w:r>
          </w:p>
        </w:tc>
        <w:tc>
          <w:tcPr>
            <w:tcW w:w="4638" w:type="dxa"/>
            <w:tcMar>
              <w:top w:w="60" w:type="dxa"/>
              <w:left w:w="100" w:type="dxa"/>
              <w:bottom w:w="60" w:type="dxa"/>
              <w:right w:w="100" w:type="dxa"/>
            </w:tcMar>
          </w:tcPr>
          <w:p w14:paraId="364D1A50" w14:textId="77777777" w:rsidR="007D7A58" w:rsidRDefault="002145A2">
            <w:r>
              <w:rPr>
                <w:sz w:val="19"/>
                <w:szCs w:val="19"/>
              </w:rPr>
              <w:t>VPS con Docker (Hetzner, DigitalOcean u otro)</w:t>
            </w:r>
          </w:p>
        </w:tc>
        <w:tc>
          <w:tcPr>
            <w:tcW w:w="2400" w:type="dxa"/>
            <w:tcMar>
              <w:top w:w="60" w:type="dxa"/>
              <w:left w:w="100" w:type="dxa"/>
              <w:bottom w:w="60" w:type="dxa"/>
              <w:right w:w="100" w:type="dxa"/>
            </w:tcMar>
          </w:tcPr>
          <w:p w14:paraId="46F7381E" w14:textId="77777777" w:rsidR="007D7A58" w:rsidRDefault="002145A2">
            <w:r>
              <w:rPr>
                <w:sz w:val="19"/>
                <w:szCs w:val="19"/>
              </w:rPr>
              <w:t>Por confirmar</w:t>
            </w:r>
          </w:p>
        </w:tc>
      </w:tr>
      <w:tr w:rsidR="007D7A58" w14:paraId="045B8BE5" w14:textId="77777777">
        <w:tblPrEx>
          <w:tblCellMar>
            <w:top w:w="0" w:type="dxa"/>
            <w:bottom w:w="0" w:type="dxa"/>
          </w:tblCellMar>
        </w:tblPrEx>
        <w:tc>
          <w:tcPr>
            <w:tcW w:w="2600" w:type="dxa"/>
            <w:tcMar>
              <w:top w:w="60" w:type="dxa"/>
              <w:left w:w="100" w:type="dxa"/>
              <w:bottom w:w="60" w:type="dxa"/>
              <w:right w:w="100" w:type="dxa"/>
            </w:tcMar>
          </w:tcPr>
          <w:p w14:paraId="088BADBD" w14:textId="77777777" w:rsidR="007D7A58" w:rsidRDefault="002145A2">
            <w:r>
              <w:rPr>
                <w:sz w:val="19"/>
                <w:szCs w:val="19"/>
              </w:rPr>
              <w:t>Dominio y HTTPS</w:t>
            </w:r>
          </w:p>
        </w:tc>
        <w:tc>
          <w:tcPr>
            <w:tcW w:w="4638" w:type="dxa"/>
            <w:tcMar>
              <w:top w:w="60" w:type="dxa"/>
              <w:left w:w="100" w:type="dxa"/>
              <w:bottom w:w="60" w:type="dxa"/>
              <w:right w:w="100" w:type="dxa"/>
            </w:tcMar>
          </w:tcPr>
          <w:p w14:paraId="7194F2B1" w14:textId="77777777" w:rsidR="007D7A58" w:rsidRDefault="002145A2">
            <w:r>
              <w:rPr>
                <w:sz w:val="19"/>
                <w:szCs w:val="19"/>
              </w:rPr>
              <w:t>Dominio de Decokasa + Let's Encrypt</w:t>
            </w:r>
          </w:p>
        </w:tc>
        <w:tc>
          <w:tcPr>
            <w:tcW w:w="2400" w:type="dxa"/>
            <w:tcMar>
              <w:top w:w="60" w:type="dxa"/>
              <w:left w:w="100" w:type="dxa"/>
              <w:bottom w:w="60" w:type="dxa"/>
              <w:right w:w="100" w:type="dxa"/>
            </w:tcMar>
          </w:tcPr>
          <w:p w14:paraId="7A2F51A1" w14:textId="77777777" w:rsidR="007D7A58" w:rsidRDefault="002145A2">
            <w:r>
              <w:rPr>
                <w:sz w:val="19"/>
                <w:szCs w:val="19"/>
              </w:rPr>
              <w:t>Por confirmar</w:t>
            </w:r>
          </w:p>
        </w:tc>
      </w:tr>
      <w:tr w:rsidR="007D7A58" w14:paraId="0FED528D" w14:textId="77777777">
        <w:tblPrEx>
          <w:tblCellMar>
            <w:top w:w="0" w:type="dxa"/>
            <w:bottom w:w="0" w:type="dxa"/>
          </w:tblCellMar>
        </w:tblPrEx>
        <w:tc>
          <w:tcPr>
            <w:tcW w:w="2600" w:type="dxa"/>
            <w:tcMar>
              <w:top w:w="60" w:type="dxa"/>
              <w:left w:w="100" w:type="dxa"/>
              <w:bottom w:w="60" w:type="dxa"/>
              <w:right w:w="100" w:type="dxa"/>
            </w:tcMar>
          </w:tcPr>
          <w:p w14:paraId="47129427" w14:textId="77777777" w:rsidR="007D7A58" w:rsidRDefault="002145A2">
            <w:r>
              <w:rPr>
                <w:sz w:val="19"/>
                <w:szCs w:val="19"/>
              </w:rPr>
              <w:t>Cuenta de Google Drive</w:t>
            </w:r>
          </w:p>
        </w:tc>
        <w:tc>
          <w:tcPr>
            <w:tcW w:w="4638" w:type="dxa"/>
            <w:tcMar>
              <w:top w:w="60" w:type="dxa"/>
              <w:left w:w="100" w:type="dxa"/>
              <w:bottom w:w="60" w:type="dxa"/>
              <w:right w:w="100" w:type="dxa"/>
            </w:tcMar>
          </w:tcPr>
          <w:p w14:paraId="2ECA6C58" w14:textId="77777777" w:rsidR="007D7A58" w:rsidRDefault="002145A2">
            <w:r>
              <w:rPr>
                <w:sz w:val="19"/>
                <w:szCs w:val="19"/>
              </w:rPr>
              <w:t>Gmail personal del cliente con una carpeta única</w:t>
            </w:r>
          </w:p>
        </w:tc>
        <w:tc>
          <w:tcPr>
            <w:tcW w:w="2400" w:type="dxa"/>
            <w:tcMar>
              <w:top w:w="60" w:type="dxa"/>
              <w:left w:w="100" w:type="dxa"/>
              <w:bottom w:w="60" w:type="dxa"/>
              <w:right w:w="100" w:type="dxa"/>
            </w:tcMar>
          </w:tcPr>
          <w:p w14:paraId="26AB2D15" w14:textId="77777777" w:rsidR="007D7A58" w:rsidRDefault="002145A2">
            <w:r>
              <w:rPr>
                <w:sz w:val="19"/>
                <w:szCs w:val="19"/>
              </w:rPr>
              <w:t>Por confirmar (qué cuenta)</w:t>
            </w:r>
          </w:p>
        </w:tc>
      </w:tr>
      <w:tr w:rsidR="007D7A58" w14:paraId="1F0F5A85" w14:textId="77777777">
        <w:tblPrEx>
          <w:tblCellMar>
            <w:top w:w="0" w:type="dxa"/>
            <w:bottom w:w="0" w:type="dxa"/>
          </w:tblCellMar>
        </w:tblPrEx>
        <w:tc>
          <w:tcPr>
            <w:tcW w:w="2600" w:type="dxa"/>
            <w:tcMar>
              <w:top w:w="60" w:type="dxa"/>
              <w:left w:w="100" w:type="dxa"/>
              <w:bottom w:w="60" w:type="dxa"/>
              <w:right w:w="100" w:type="dxa"/>
            </w:tcMar>
          </w:tcPr>
          <w:p w14:paraId="1E84AF7C" w14:textId="77777777" w:rsidR="007D7A58" w:rsidRDefault="002145A2">
            <w:r>
              <w:rPr>
                <w:sz w:val="19"/>
                <w:szCs w:val="19"/>
              </w:rPr>
              <w:t>Cliente de base de datos</w:t>
            </w:r>
          </w:p>
        </w:tc>
        <w:tc>
          <w:tcPr>
            <w:tcW w:w="4638" w:type="dxa"/>
            <w:tcMar>
              <w:top w:w="60" w:type="dxa"/>
              <w:left w:w="100" w:type="dxa"/>
              <w:bottom w:w="60" w:type="dxa"/>
              <w:right w:w="100" w:type="dxa"/>
            </w:tcMar>
          </w:tcPr>
          <w:p w14:paraId="634CEDBA" w14:textId="77777777" w:rsidR="007D7A58" w:rsidRDefault="002145A2">
            <w:r>
              <w:rPr>
                <w:sz w:val="19"/>
                <w:szCs w:val="19"/>
              </w:rPr>
              <w:t>DBeaver o pgAdmin</w:t>
            </w:r>
          </w:p>
        </w:tc>
        <w:tc>
          <w:tcPr>
            <w:tcW w:w="2400" w:type="dxa"/>
            <w:tcMar>
              <w:top w:w="60" w:type="dxa"/>
              <w:left w:w="100" w:type="dxa"/>
              <w:bottom w:w="60" w:type="dxa"/>
              <w:right w:w="100" w:type="dxa"/>
            </w:tcMar>
          </w:tcPr>
          <w:p w14:paraId="1948F5EE" w14:textId="77777777" w:rsidR="007D7A58" w:rsidRDefault="002145A2">
            <w:r>
              <w:rPr>
                <w:sz w:val="19"/>
                <w:szCs w:val="19"/>
              </w:rPr>
              <w:t>Por confirmar</w:t>
            </w:r>
          </w:p>
        </w:tc>
      </w:tr>
      <w:tr w:rsidR="007D7A58" w14:paraId="7A01BDDD" w14:textId="77777777">
        <w:tblPrEx>
          <w:tblCellMar>
            <w:top w:w="0" w:type="dxa"/>
            <w:bottom w:w="0" w:type="dxa"/>
          </w:tblCellMar>
        </w:tblPrEx>
        <w:tc>
          <w:tcPr>
            <w:tcW w:w="2600" w:type="dxa"/>
            <w:tcMar>
              <w:top w:w="60" w:type="dxa"/>
              <w:left w:w="100" w:type="dxa"/>
              <w:bottom w:w="60" w:type="dxa"/>
              <w:right w:w="100" w:type="dxa"/>
            </w:tcMar>
          </w:tcPr>
          <w:p w14:paraId="2B10567E" w14:textId="77777777" w:rsidR="007D7A58" w:rsidRDefault="002145A2">
            <w:r>
              <w:rPr>
                <w:sz w:val="19"/>
                <w:szCs w:val="19"/>
              </w:rPr>
              <w:t>Cliente de API manual</w:t>
            </w:r>
          </w:p>
        </w:tc>
        <w:tc>
          <w:tcPr>
            <w:tcW w:w="4638" w:type="dxa"/>
            <w:tcMar>
              <w:top w:w="60" w:type="dxa"/>
              <w:left w:w="100" w:type="dxa"/>
              <w:bottom w:w="60" w:type="dxa"/>
              <w:right w:w="100" w:type="dxa"/>
            </w:tcMar>
          </w:tcPr>
          <w:p w14:paraId="2CD2DFC4" w14:textId="77777777" w:rsidR="007D7A58" w:rsidRDefault="002145A2">
            <w:r>
              <w:rPr>
                <w:sz w:val="19"/>
                <w:szCs w:val="19"/>
              </w:rPr>
              <w:t>Bruno o Postman (Swagger UI cubre lo básico)</w:t>
            </w:r>
          </w:p>
        </w:tc>
        <w:tc>
          <w:tcPr>
            <w:tcW w:w="2400" w:type="dxa"/>
            <w:tcMar>
              <w:top w:w="60" w:type="dxa"/>
              <w:left w:w="100" w:type="dxa"/>
              <w:bottom w:w="60" w:type="dxa"/>
              <w:right w:w="100" w:type="dxa"/>
            </w:tcMar>
          </w:tcPr>
          <w:p w14:paraId="30DF1A53" w14:textId="77777777" w:rsidR="007D7A58" w:rsidRDefault="002145A2">
            <w:r>
              <w:rPr>
                <w:sz w:val="19"/>
                <w:szCs w:val="19"/>
              </w:rPr>
              <w:t>Por confirmar</w:t>
            </w:r>
          </w:p>
        </w:tc>
      </w:tr>
      <w:tr w:rsidR="007D7A58" w14:paraId="511D6D2E" w14:textId="77777777">
        <w:tblPrEx>
          <w:tblCellMar>
            <w:top w:w="0" w:type="dxa"/>
            <w:bottom w:w="0" w:type="dxa"/>
          </w:tblCellMar>
        </w:tblPrEx>
        <w:tc>
          <w:tcPr>
            <w:tcW w:w="2600" w:type="dxa"/>
            <w:tcMar>
              <w:top w:w="60" w:type="dxa"/>
              <w:left w:w="100" w:type="dxa"/>
              <w:bottom w:w="60" w:type="dxa"/>
              <w:right w:w="100" w:type="dxa"/>
            </w:tcMar>
          </w:tcPr>
          <w:p w14:paraId="2FDDADB7" w14:textId="77777777" w:rsidR="007D7A58" w:rsidRDefault="002145A2">
            <w:r>
              <w:rPr>
                <w:sz w:val="19"/>
                <w:szCs w:val="19"/>
              </w:rPr>
              <w:t>Monitoreo de errores</w:t>
            </w:r>
          </w:p>
        </w:tc>
        <w:tc>
          <w:tcPr>
            <w:tcW w:w="4638" w:type="dxa"/>
            <w:tcMar>
              <w:top w:w="60" w:type="dxa"/>
              <w:left w:w="100" w:type="dxa"/>
              <w:bottom w:w="60" w:type="dxa"/>
              <w:right w:w="100" w:type="dxa"/>
            </w:tcMar>
          </w:tcPr>
          <w:p w14:paraId="665E04A5" w14:textId="77777777" w:rsidR="007D7A58" w:rsidRDefault="002145A2">
            <w:r>
              <w:rPr>
                <w:sz w:val="19"/>
                <w:szCs w:val="19"/>
              </w:rPr>
              <w:t>Sentry</w:t>
            </w:r>
          </w:p>
        </w:tc>
        <w:tc>
          <w:tcPr>
            <w:tcW w:w="2400" w:type="dxa"/>
            <w:tcMar>
              <w:top w:w="60" w:type="dxa"/>
              <w:left w:w="100" w:type="dxa"/>
              <w:bottom w:w="60" w:type="dxa"/>
              <w:right w:w="100" w:type="dxa"/>
            </w:tcMar>
          </w:tcPr>
          <w:p w14:paraId="3FE50C80" w14:textId="77777777" w:rsidR="007D7A58" w:rsidRDefault="002145A2">
            <w:r>
              <w:rPr>
                <w:sz w:val="19"/>
                <w:szCs w:val="19"/>
              </w:rPr>
              <w:t>Por confirmar</w:t>
            </w:r>
          </w:p>
        </w:tc>
      </w:tr>
      <w:tr w:rsidR="007D7A58" w14:paraId="19386024" w14:textId="77777777">
        <w:tblPrEx>
          <w:tblCellMar>
            <w:top w:w="0" w:type="dxa"/>
            <w:bottom w:w="0" w:type="dxa"/>
          </w:tblCellMar>
        </w:tblPrEx>
        <w:tc>
          <w:tcPr>
            <w:tcW w:w="2600" w:type="dxa"/>
            <w:tcMar>
              <w:top w:w="60" w:type="dxa"/>
              <w:left w:w="100" w:type="dxa"/>
              <w:bottom w:w="60" w:type="dxa"/>
              <w:right w:w="100" w:type="dxa"/>
            </w:tcMar>
          </w:tcPr>
          <w:p w14:paraId="70F26004" w14:textId="77777777" w:rsidR="007D7A58" w:rsidRDefault="002145A2">
            <w:r>
              <w:rPr>
                <w:sz w:val="19"/>
                <w:szCs w:val="19"/>
              </w:rPr>
              <w:t>Correo de alertas</w:t>
            </w:r>
          </w:p>
        </w:tc>
        <w:tc>
          <w:tcPr>
            <w:tcW w:w="4638" w:type="dxa"/>
            <w:tcMar>
              <w:top w:w="60" w:type="dxa"/>
              <w:left w:w="100" w:type="dxa"/>
              <w:bottom w:w="60" w:type="dxa"/>
              <w:right w:w="100" w:type="dxa"/>
            </w:tcMar>
          </w:tcPr>
          <w:p w14:paraId="1D5A5F48" w14:textId="77777777" w:rsidR="007D7A58" w:rsidRDefault="002145A2">
            <w:r>
              <w:rPr>
                <w:sz w:val="19"/>
                <w:szCs w:val="19"/>
              </w:rPr>
              <w:t>SMTP corporativo o Brevo (fase 2)</w:t>
            </w:r>
          </w:p>
        </w:tc>
        <w:tc>
          <w:tcPr>
            <w:tcW w:w="2400" w:type="dxa"/>
            <w:tcMar>
              <w:top w:w="60" w:type="dxa"/>
              <w:left w:w="100" w:type="dxa"/>
              <w:bottom w:w="60" w:type="dxa"/>
              <w:right w:w="100" w:type="dxa"/>
            </w:tcMar>
          </w:tcPr>
          <w:p w14:paraId="2F06214D" w14:textId="77777777" w:rsidR="007D7A58" w:rsidRDefault="002145A2">
            <w:r>
              <w:rPr>
                <w:sz w:val="19"/>
                <w:szCs w:val="19"/>
              </w:rPr>
              <w:t>Por confirmar</w:t>
            </w:r>
          </w:p>
        </w:tc>
      </w:tr>
    </w:tbl>
    <w:p w14:paraId="22CCFE66" w14:textId="77777777" w:rsidR="007D7A58" w:rsidRDefault="007D7A58">
      <w:pPr>
        <w:spacing w:after="120"/>
      </w:pPr>
    </w:p>
    <w:p w14:paraId="2D48672C" w14:textId="77777777" w:rsidR="007D7A58" w:rsidRDefault="002145A2">
      <w:pPr>
        <w:pStyle w:val="Ttulo2"/>
      </w:pPr>
      <w:bookmarkStart w:id="8" w:name="_Toc242280072"/>
      <w:r>
        <w:t>3.1 Extensiones recomendadas para Visual Studio Code</w:t>
      </w:r>
      <w:bookmarkEnd w:id="8"/>
    </w:p>
    <w:p w14:paraId="4DAACDD6" w14:textId="77777777" w:rsidR="007D7A58" w:rsidRDefault="002145A2">
      <w:pPr>
        <w:pStyle w:val="Prrafodelista"/>
        <w:numPr>
          <w:ilvl w:val="0"/>
          <w:numId w:val="3"/>
        </w:numPr>
        <w:spacing w:after="60"/>
      </w:pPr>
      <w:r>
        <w:t>Extension Pack for Java y Spring Boot Extension Pack.</w:t>
      </w:r>
    </w:p>
    <w:p w14:paraId="2CA77631" w14:textId="77777777" w:rsidR="007D7A58" w:rsidRDefault="002145A2">
      <w:pPr>
        <w:pStyle w:val="Prrafodelista"/>
        <w:numPr>
          <w:ilvl w:val="0"/>
          <w:numId w:val="3"/>
        </w:numPr>
        <w:spacing w:after="60"/>
      </w:pPr>
      <w:r>
        <w:t>ESLint, Prettier y Tailwind CSS IntelliSense.</w:t>
      </w:r>
    </w:p>
    <w:p w14:paraId="2F6DFB69" w14:textId="77777777" w:rsidR="007D7A58" w:rsidRDefault="002145A2">
      <w:pPr>
        <w:pStyle w:val="Prrafodelista"/>
        <w:numPr>
          <w:ilvl w:val="0"/>
          <w:numId w:val="3"/>
        </w:numPr>
        <w:spacing w:after="60"/>
      </w:pPr>
      <w:r>
        <w:t>Docker.</w:t>
      </w:r>
    </w:p>
    <w:p w14:paraId="2952BB2B" w14:textId="77777777" w:rsidR="007D7A58" w:rsidRDefault="002145A2">
      <w:pPr>
        <w:pStyle w:val="Prrafodelista"/>
        <w:numPr>
          <w:ilvl w:val="0"/>
          <w:numId w:val="3"/>
        </w:numPr>
        <w:spacing w:after="60"/>
      </w:pPr>
      <w:r>
        <w:t>Markdown Preview Mermaid Support y Draw.io Integration.</w:t>
      </w:r>
    </w:p>
    <w:p w14:paraId="65E33A29" w14:textId="77777777" w:rsidR="007D7A58" w:rsidRDefault="002145A2">
      <w:pPr>
        <w:pStyle w:val="Prrafodelista"/>
        <w:numPr>
          <w:ilvl w:val="0"/>
          <w:numId w:val="3"/>
        </w:numPr>
        <w:spacing w:after="60"/>
      </w:pPr>
      <w:r>
        <w:t>OpenAPI (Swagger) Editor.</w:t>
      </w:r>
    </w:p>
    <w:p w14:paraId="593B130E" w14:textId="77777777" w:rsidR="007D7A58" w:rsidRDefault="002145A2">
      <w:pPr>
        <w:pStyle w:val="Ttulo1"/>
        <w:pageBreakBefore/>
      </w:pPr>
      <w:bookmarkStart w:id="9" w:name="_Toc242280073"/>
      <w:r>
        <w:lastRenderedPageBreak/>
        <w:t>4. Arquitectura de referencia</w:t>
      </w:r>
      <w:bookmarkEnd w:id="9"/>
    </w:p>
    <w:p w14:paraId="4A56E9F6" w14:textId="77777777" w:rsidR="007D7A58" w:rsidRDefault="002145A2">
      <w:pPr>
        <w:spacing w:after="120"/>
      </w:pPr>
      <w:r>
        <w:t>El backend es un monolito modular con arquitectura limpia (hexagonal). Cada módulo de negocio se divide en cuatro capas y las dependencias apuntan siempre hacia el dominio. Una prueba automática con ArchUnit impide romper esta regla.</w:t>
      </w:r>
    </w:p>
    <w:p w14:paraId="035A4F19" w14:textId="77777777" w:rsidR="007D7A58" w:rsidRDefault="002145A2">
      <w:pPr>
        <w:pStyle w:val="Ttulo2"/>
      </w:pPr>
      <w:bookmarkStart w:id="10" w:name="_Toc242280074"/>
      <w:r>
        <w:t>4.1 Estructura del repositorio</w:t>
      </w:r>
      <w:bookmarkEnd w:id="10"/>
    </w:p>
    <w:p w14:paraId="3A99258F" w14:textId="77777777" w:rsidR="007D7A58" w:rsidRDefault="002145A2">
      <w:pPr>
        <w:ind w:left="360"/>
      </w:pPr>
      <w:r>
        <w:rPr>
          <w:rFonts w:ascii="Consolas" w:eastAsia="Consolas" w:hAnsi="Consolas" w:cs="Consolas"/>
          <w:sz w:val="19"/>
          <w:szCs w:val="19"/>
        </w:rPr>
        <w:t>decoWeb/</w:t>
      </w:r>
    </w:p>
    <w:p w14:paraId="2042B0A0" w14:textId="77777777" w:rsidR="007D7A58" w:rsidRDefault="002145A2">
      <w:pPr>
        <w:ind w:left="360"/>
      </w:pPr>
      <w:r>
        <w:rPr>
          <w:rFonts w:ascii="Consolas" w:eastAsia="Consolas" w:hAnsi="Consolas" w:cs="Consolas"/>
          <w:sz w:val="19"/>
          <w:szCs w:val="19"/>
        </w:rPr>
        <w:t xml:space="preserve">  backend/                 Spring Boot 3, Java 21, Maven</w:t>
      </w:r>
    </w:p>
    <w:p w14:paraId="397E9D27" w14:textId="77777777" w:rsidR="007D7A58" w:rsidRDefault="002145A2">
      <w:pPr>
        <w:ind w:left="360"/>
      </w:pPr>
      <w:r>
        <w:rPr>
          <w:rFonts w:ascii="Consolas" w:eastAsia="Consolas" w:hAnsi="Consolas" w:cs="Consolas"/>
          <w:sz w:val="19"/>
          <w:szCs w:val="19"/>
        </w:rPr>
        <w:t xml:space="preserve">  frontend/                React + TypeScript + Vite (la demo evoluciona aquí)</w:t>
      </w:r>
    </w:p>
    <w:p w14:paraId="495FAF65" w14:textId="77777777" w:rsidR="007D7A58" w:rsidRDefault="002145A2">
      <w:pPr>
        <w:ind w:left="360"/>
      </w:pPr>
      <w:r>
        <w:rPr>
          <w:rFonts w:ascii="Consolas" w:eastAsia="Consolas" w:hAnsi="Consolas" w:cs="Consolas"/>
          <w:sz w:val="19"/>
          <w:szCs w:val="19"/>
        </w:rPr>
        <w:t xml:space="preserve">  e2e/                     pruebas de punta a punta con Playwright</w:t>
      </w:r>
    </w:p>
    <w:p w14:paraId="76D88171" w14:textId="77777777" w:rsidR="007D7A58" w:rsidRDefault="002145A2">
      <w:pPr>
        <w:ind w:left="360"/>
      </w:pPr>
      <w:r>
        <w:rPr>
          <w:rFonts w:ascii="Consolas" w:eastAsia="Consolas" w:hAnsi="Consolas" w:cs="Consolas"/>
          <w:sz w:val="19"/>
          <w:szCs w:val="19"/>
        </w:rPr>
        <w:t xml:space="preserve">  docs/</w:t>
      </w:r>
    </w:p>
    <w:p w14:paraId="6AEABE64" w14:textId="77777777" w:rsidR="007D7A58" w:rsidRDefault="002145A2">
      <w:pPr>
        <w:ind w:left="360"/>
      </w:pPr>
      <w:r>
        <w:rPr>
          <w:rFonts w:ascii="Consolas" w:eastAsia="Consolas" w:hAnsi="Consolas" w:cs="Consolas"/>
          <w:sz w:val="19"/>
          <w:szCs w:val="19"/>
        </w:rPr>
        <w:t xml:space="preserve">    prd/                   PRD.md y requisitos</w:t>
      </w:r>
    </w:p>
    <w:p w14:paraId="4A96E35C" w14:textId="77777777" w:rsidR="007D7A58" w:rsidRDefault="002145A2">
      <w:pPr>
        <w:ind w:left="360"/>
      </w:pPr>
      <w:r>
        <w:rPr>
          <w:rFonts w:ascii="Consolas" w:eastAsia="Consolas" w:hAnsi="Consolas" w:cs="Consolas"/>
          <w:sz w:val="19"/>
          <w:szCs w:val="19"/>
        </w:rPr>
        <w:t xml:space="preserve">    actas/                 actas de reuniones con el cliente</w:t>
      </w:r>
    </w:p>
    <w:p w14:paraId="199D22F5" w14:textId="77777777" w:rsidR="007D7A58" w:rsidRDefault="002145A2">
      <w:pPr>
        <w:ind w:left="360"/>
      </w:pPr>
      <w:r>
        <w:rPr>
          <w:rFonts w:ascii="Consolas" w:eastAsia="Consolas" w:hAnsi="Consolas" w:cs="Consolas"/>
          <w:sz w:val="19"/>
          <w:szCs w:val="19"/>
        </w:rPr>
        <w:t xml:space="preserve">    backlog/               historias de usuario</w:t>
      </w:r>
    </w:p>
    <w:p w14:paraId="3C52BF03" w14:textId="77777777" w:rsidR="007D7A58" w:rsidRDefault="002145A2">
      <w:pPr>
        <w:ind w:left="360"/>
      </w:pPr>
      <w:r>
        <w:rPr>
          <w:rFonts w:ascii="Consolas" w:eastAsia="Consolas" w:hAnsi="Consolas" w:cs="Consolas"/>
          <w:sz w:val="19"/>
          <w:szCs w:val="19"/>
        </w:rPr>
        <w:t xml:space="preserve">    dominio/               glosario y modelo de dominio</w:t>
      </w:r>
    </w:p>
    <w:p w14:paraId="4D769DCC" w14:textId="77777777" w:rsidR="007D7A58" w:rsidRDefault="002145A2">
      <w:pPr>
        <w:ind w:left="360"/>
      </w:pPr>
      <w:r>
        <w:rPr>
          <w:rFonts w:ascii="Consolas" w:eastAsia="Consolas" w:hAnsi="Consolas" w:cs="Consolas"/>
          <w:sz w:val="19"/>
          <w:szCs w:val="19"/>
        </w:rPr>
        <w:t xml:space="preserve">    arquitectura.md        arquitectura limpia y módulos</w:t>
      </w:r>
    </w:p>
    <w:p w14:paraId="5A906E6E" w14:textId="77777777" w:rsidR="007D7A58" w:rsidRDefault="002145A2">
      <w:pPr>
        <w:ind w:left="360"/>
      </w:pPr>
      <w:r>
        <w:rPr>
          <w:rFonts w:ascii="Consolas" w:eastAsia="Consolas" w:hAnsi="Consolas" w:cs="Consolas"/>
          <w:sz w:val="19"/>
          <w:szCs w:val="19"/>
        </w:rPr>
        <w:t xml:space="preserve">    adr/                   decisiones de arquitectura</w:t>
      </w:r>
    </w:p>
    <w:p w14:paraId="71E94B33" w14:textId="77777777" w:rsidR="007D7A58" w:rsidRDefault="002145A2">
      <w:pPr>
        <w:ind w:left="360"/>
      </w:pPr>
      <w:r>
        <w:rPr>
          <w:rFonts w:ascii="Consolas" w:eastAsia="Consolas" w:hAnsi="Consolas" w:cs="Consolas"/>
          <w:sz w:val="19"/>
          <w:szCs w:val="19"/>
        </w:rPr>
        <w:t xml:space="preserve">    diagramas/             Mermaid (.md) y draw.io (.drawio)</w:t>
      </w:r>
    </w:p>
    <w:p w14:paraId="1DF6CA2E" w14:textId="77777777" w:rsidR="007D7A58" w:rsidRDefault="002145A2">
      <w:pPr>
        <w:ind w:left="360"/>
      </w:pPr>
      <w:r>
        <w:rPr>
          <w:rFonts w:ascii="Consolas" w:eastAsia="Consolas" w:hAnsi="Consolas" w:cs="Consolas"/>
          <w:sz w:val="19"/>
          <w:szCs w:val="19"/>
        </w:rPr>
        <w:t xml:space="preserve">    datos/                 modelo de datos y diccionario</w:t>
      </w:r>
    </w:p>
    <w:p w14:paraId="1FB71ADC" w14:textId="77777777" w:rsidR="007D7A58" w:rsidRDefault="002145A2">
      <w:pPr>
        <w:ind w:left="360"/>
      </w:pPr>
      <w:r>
        <w:rPr>
          <w:rFonts w:ascii="Consolas" w:eastAsia="Consolas" w:hAnsi="Consolas" w:cs="Consolas"/>
          <w:sz w:val="19"/>
          <w:szCs w:val="19"/>
        </w:rPr>
        <w:t xml:space="preserve">    api/openapi.yaml       contrato de la API (lo muestra Swagger UI)</w:t>
      </w:r>
    </w:p>
    <w:p w14:paraId="4E8E1CB9" w14:textId="77777777" w:rsidR="007D7A58" w:rsidRDefault="002145A2">
      <w:pPr>
        <w:ind w:left="360"/>
      </w:pPr>
      <w:r>
        <w:rPr>
          <w:rFonts w:ascii="Consolas" w:eastAsia="Consolas" w:hAnsi="Consolas" w:cs="Consolas"/>
          <w:sz w:val="19"/>
          <w:szCs w:val="19"/>
        </w:rPr>
        <w:t xml:space="preserve">    seguridad/             modelo de amenazas y revisiones</w:t>
      </w:r>
    </w:p>
    <w:p w14:paraId="3CF0C4E4" w14:textId="77777777" w:rsidR="007D7A58" w:rsidRDefault="002145A2">
      <w:pPr>
        <w:ind w:left="360"/>
      </w:pPr>
      <w:r>
        <w:rPr>
          <w:rFonts w:ascii="Consolas" w:eastAsia="Consolas" w:hAnsi="Consolas" w:cs="Consolas"/>
          <w:sz w:val="19"/>
          <w:szCs w:val="19"/>
        </w:rPr>
        <w:t xml:space="preserve">    manuales/              manual de usuario y guías de UAT</w:t>
      </w:r>
    </w:p>
    <w:p w14:paraId="7BBE36F1" w14:textId="77777777" w:rsidR="007D7A58" w:rsidRDefault="002145A2">
      <w:pPr>
        <w:ind w:left="360"/>
      </w:pPr>
      <w:r>
        <w:rPr>
          <w:rFonts w:ascii="Consolas" w:eastAsia="Consolas" w:hAnsi="Consolas" w:cs="Consolas"/>
          <w:sz w:val="19"/>
          <w:szCs w:val="19"/>
        </w:rPr>
        <w:t xml:space="preserve">  .github/workflows/       integración continua</w:t>
      </w:r>
    </w:p>
    <w:p w14:paraId="4B4EACC4" w14:textId="77777777" w:rsidR="007D7A58" w:rsidRDefault="002145A2">
      <w:pPr>
        <w:ind w:left="360"/>
      </w:pPr>
      <w:r>
        <w:rPr>
          <w:rFonts w:ascii="Consolas" w:eastAsia="Consolas" w:hAnsi="Consolas" w:cs="Consolas"/>
          <w:sz w:val="19"/>
          <w:szCs w:val="19"/>
        </w:rPr>
        <w:t xml:space="preserve">  docker-compose.yml</w:t>
      </w:r>
    </w:p>
    <w:p w14:paraId="2446C6BA" w14:textId="77777777" w:rsidR="007D7A58" w:rsidRDefault="002145A2">
      <w:pPr>
        <w:ind w:left="360"/>
      </w:pPr>
      <w:r>
        <w:rPr>
          <w:rFonts w:ascii="Consolas" w:eastAsia="Consolas" w:hAnsi="Consolas" w:cs="Consolas"/>
          <w:sz w:val="19"/>
          <w:szCs w:val="19"/>
        </w:rPr>
        <w:t xml:space="preserve">  CLAUDE.md</w:t>
      </w:r>
    </w:p>
    <w:p w14:paraId="4A429A26" w14:textId="77777777" w:rsidR="007D7A58" w:rsidRDefault="007D7A58">
      <w:pPr>
        <w:spacing w:after="120"/>
      </w:pPr>
    </w:p>
    <w:p w14:paraId="78206FB4" w14:textId="77777777" w:rsidR="007D7A58" w:rsidRDefault="002145A2">
      <w:pPr>
        <w:pStyle w:val="Ttulo2"/>
      </w:pPr>
      <w:bookmarkStart w:id="11" w:name="_Toc242280075"/>
      <w:r>
        <w:t>4.2 Capas de cada módulo del backend</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438"/>
        <w:gridCol w:w="2500"/>
      </w:tblGrid>
      <w:tr w:rsidR="007D7A58" w14:paraId="73ABCAEB" w14:textId="77777777">
        <w:tblPrEx>
          <w:tblCellMar>
            <w:top w:w="0" w:type="dxa"/>
            <w:bottom w:w="0" w:type="dxa"/>
          </w:tblCellMar>
        </w:tblPrEx>
        <w:trPr>
          <w:tblHeader/>
        </w:trPr>
        <w:tc>
          <w:tcPr>
            <w:tcW w:w="1700" w:type="dxa"/>
            <w:tcMar>
              <w:top w:w="60" w:type="dxa"/>
              <w:left w:w="100" w:type="dxa"/>
              <w:bottom w:w="60" w:type="dxa"/>
              <w:right w:w="100" w:type="dxa"/>
            </w:tcMar>
          </w:tcPr>
          <w:p w14:paraId="0F6A4CAC" w14:textId="77777777" w:rsidR="007D7A58" w:rsidRDefault="002145A2">
            <w:r>
              <w:rPr>
                <w:b/>
                <w:bCs/>
                <w:sz w:val="19"/>
                <w:szCs w:val="19"/>
              </w:rPr>
              <w:t>Capa</w:t>
            </w:r>
          </w:p>
        </w:tc>
        <w:tc>
          <w:tcPr>
            <w:tcW w:w="5438" w:type="dxa"/>
            <w:tcMar>
              <w:top w:w="60" w:type="dxa"/>
              <w:left w:w="100" w:type="dxa"/>
              <w:bottom w:w="60" w:type="dxa"/>
              <w:right w:w="100" w:type="dxa"/>
            </w:tcMar>
          </w:tcPr>
          <w:p w14:paraId="7C0C14C2" w14:textId="77777777" w:rsidR="007D7A58" w:rsidRDefault="002145A2">
            <w:r>
              <w:rPr>
                <w:b/>
                <w:bCs/>
                <w:sz w:val="19"/>
                <w:szCs w:val="19"/>
              </w:rPr>
              <w:t>Contiene</w:t>
            </w:r>
          </w:p>
        </w:tc>
        <w:tc>
          <w:tcPr>
            <w:tcW w:w="2500" w:type="dxa"/>
            <w:tcMar>
              <w:top w:w="60" w:type="dxa"/>
              <w:left w:w="100" w:type="dxa"/>
              <w:bottom w:w="60" w:type="dxa"/>
              <w:right w:w="100" w:type="dxa"/>
            </w:tcMar>
          </w:tcPr>
          <w:p w14:paraId="7685521B" w14:textId="77777777" w:rsidR="007D7A58" w:rsidRDefault="002145A2">
            <w:r>
              <w:rPr>
                <w:b/>
                <w:bCs/>
                <w:sz w:val="19"/>
                <w:szCs w:val="19"/>
              </w:rPr>
              <w:t>Puede depender de</w:t>
            </w:r>
          </w:p>
        </w:tc>
      </w:tr>
      <w:tr w:rsidR="007D7A58" w14:paraId="592F73C7" w14:textId="77777777">
        <w:tblPrEx>
          <w:tblCellMar>
            <w:top w:w="0" w:type="dxa"/>
            <w:bottom w:w="0" w:type="dxa"/>
          </w:tblCellMar>
        </w:tblPrEx>
        <w:tc>
          <w:tcPr>
            <w:tcW w:w="1700" w:type="dxa"/>
            <w:tcMar>
              <w:top w:w="60" w:type="dxa"/>
              <w:left w:w="100" w:type="dxa"/>
              <w:bottom w:w="60" w:type="dxa"/>
              <w:right w:w="100" w:type="dxa"/>
            </w:tcMar>
          </w:tcPr>
          <w:p w14:paraId="209495FB" w14:textId="77777777" w:rsidR="007D7A58" w:rsidRDefault="002145A2">
            <w:r>
              <w:rPr>
                <w:sz w:val="19"/>
                <w:szCs w:val="19"/>
              </w:rPr>
              <w:t>domain</w:t>
            </w:r>
          </w:p>
        </w:tc>
        <w:tc>
          <w:tcPr>
            <w:tcW w:w="5438" w:type="dxa"/>
            <w:tcMar>
              <w:top w:w="60" w:type="dxa"/>
              <w:left w:w="100" w:type="dxa"/>
              <w:bottom w:w="60" w:type="dxa"/>
              <w:right w:w="100" w:type="dxa"/>
            </w:tcMar>
          </w:tcPr>
          <w:p w14:paraId="7F4A745A" w14:textId="77777777" w:rsidR="007D7A58" w:rsidRDefault="002145A2">
            <w:r>
              <w:rPr>
                <w:sz w:val="19"/>
                <w:szCs w:val="19"/>
              </w:rPr>
              <w:t>Entidades, objetos de valor, reglas de negocio e interfaces (puertos). Sin Spring ni JPA.</w:t>
            </w:r>
          </w:p>
        </w:tc>
        <w:tc>
          <w:tcPr>
            <w:tcW w:w="2500" w:type="dxa"/>
            <w:tcMar>
              <w:top w:w="60" w:type="dxa"/>
              <w:left w:w="100" w:type="dxa"/>
              <w:bottom w:w="60" w:type="dxa"/>
              <w:right w:w="100" w:type="dxa"/>
            </w:tcMar>
          </w:tcPr>
          <w:p w14:paraId="665EAD69" w14:textId="77777777" w:rsidR="007D7A58" w:rsidRDefault="002145A2">
            <w:r>
              <w:rPr>
                <w:sz w:val="19"/>
                <w:szCs w:val="19"/>
              </w:rPr>
              <w:t>Nada</w:t>
            </w:r>
          </w:p>
        </w:tc>
      </w:tr>
      <w:tr w:rsidR="007D7A58" w14:paraId="2B6B260D" w14:textId="77777777">
        <w:tblPrEx>
          <w:tblCellMar>
            <w:top w:w="0" w:type="dxa"/>
            <w:bottom w:w="0" w:type="dxa"/>
          </w:tblCellMar>
        </w:tblPrEx>
        <w:tc>
          <w:tcPr>
            <w:tcW w:w="1700" w:type="dxa"/>
            <w:tcMar>
              <w:top w:w="60" w:type="dxa"/>
              <w:left w:w="100" w:type="dxa"/>
              <w:bottom w:w="60" w:type="dxa"/>
              <w:right w:w="100" w:type="dxa"/>
            </w:tcMar>
          </w:tcPr>
          <w:p w14:paraId="0C7982F2" w14:textId="77777777" w:rsidR="007D7A58" w:rsidRDefault="002145A2">
            <w:r>
              <w:rPr>
                <w:sz w:val="19"/>
                <w:szCs w:val="19"/>
              </w:rPr>
              <w:t>application</w:t>
            </w:r>
          </w:p>
        </w:tc>
        <w:tc>
          <w:tcPr>
            <w:tcW w:w="5438" w:type="dxa"/>
            <w:tcMar>
              <w:top w:w="60" w:type="dxa"/>
              <w:left w:w="100" w:type="dxa"/>
              <w:bottom w:w="60" w:type="dxa"/>
              <w:right w:w="100" w:type="dxa"/>
            </w:tcMar>
          </w:tcPr>
          <w:p w14:paraId="2CA135BD" w14:textId="77777777" w:rsidR="007D7A58" w:rsidRDefault="002145A2">
            <w:r>
              <w:rPr>
                <w:sz w:val="19"/>
                <w:szCs w:val="19"/>
              </w:rPr>
              <w:t>Casos de uso (por ejemplo DarCheckEtapa), DTO internos, transacciones.</w:t>
            </w:r>
          </w:p>
        </w:tc>
        <w:tc>
          <w:tcPr>
            <w:tcW w:w="2500" w:type="dxa"/>
            <w:tcMar>
              <w:top w:w="60" w:type="dxa"/>
              <w:left w:w="100" w:type="dxa"/>
              <w:bottom w:w="60" w:type="dxa"/>
              <w:right w:w="100" w:type="dxa"/>
            </w:tcMar>
          </w:tcPr>
          <w:p w14:paraId="3F975380" w14:textId="77777777" w:rsidR="007D7A58" w:rsidRDefault="002145A2">
            <w:r>
              <w:rPr>
                <w:sz w:val="19"/>
                <w:szCs w:val="19"/>
              </w:rPr>
              <w:t>domain</w:t>
            </w:r>
          </w:p>
        </w:tc>
      </w:tr>
      <w:tr w:rsidR="007D7A58" w14:paraId="3B59A3F8" w14:textId="77777777">
        <w:tblPrEx>
          <w:tblCellMar>
            <w:top w:w="0" w:type="dxa"/>
            <w:bottom w:w="0" w:type="dxa"/>
          </w:tblCellMar>
        </w:tblPrEx>
        <w:tc>
          <w:tcPr>
            <w:tcW w:w="1700" w:type="dxa"/>
            <w:tcMar>
              <w:top w:w="60" w:type="dxa"/>
              <w:left w:w="100" w:type="dxa"/>
              <w:bottom w:w="60" w:type="dxa"/>
              <w:right w:w="100" w:type="dxa"/>
            </w:tcMar>
          </w:tcPr>
          <w:p w14:paraId="489F7E50" w14:textId="77777777" w:rsidR="007D7A58" w:rsidRDefault="002145A2">
            <w:r>
              <w:rPr>
                <w:sz w:val="19"/>
                <w:szCs w:val="19"/>
              </w:rPr>
              <w:t>infrastructure</w:t>
            </w:r>
          </w:p>
        </w:tc>
        <w:tc>
          <w:tcPr>
            <w:tcW w:w="5438" w:type="dxa"/>
            <w:tcMar>
              <w:top w:w="60" w:type="dxa"/>
              <w:left w:w="100" w:type="dxa"/>
              <w:bottom w:w="60" w:type="dxa"/>
              <w:right w:w="100" w:type="dxa"/>
            </w:tcMar>
          </w:tcPr>
          <w:p w14:paraId="29BDA8BE" w14:textId="77777777" w:rsidR="007D7A58" w:rsidRDefault="002145A2">
            <w:r>
              <w:rPr>
                <w:sz w:val="19"/>
                <w:szCs w:val="19"/>
              </w:rPr>
              <w:t>Adaptadores: repositorios JPA, almacenamiento de archivos, Google Drive, PDF y Excel.</w:t>
            </w:r>
          </w:p>
        </w:tc>
        <w:tc>
          <w:tcPr>
            <w:tcW w:w="2500" w:type="dxa"/>
            <w:tcMar>
              <w:top w:w="60" w:type="dxa"/>
              <w:left w:w="100" w:type="dxa"/>
              <w:bottom w:w="60" w:type="dxa"/>
              <w:right w:w="100" w:type="dxa"/>
            </w:tcMar>
          </w:tcPr>
          <w:p w14:paraId="6BFF4727" w14:textId="77777777" w:rsidR="007D7A58" w:rsidRDefault="002145A2">
            <w:r>
              <w:rPr>
                <w:sz w:val="19"/>
                <w:szCs w:val="19"/>
              </w:rPr>
              <w:t>domain, application</w:t>
            </w:r>
          </w:p>
        </w:tc>
      </w:tr>
      <w:tr w:rsidR="007D7A58" w14:paraId="60F6B327" w14:textId="77777777">
        <w:tblPrEx>
          <w:tblCellMar>
            <w:top w:w="0" w:type="dxa"/>
            <w:bottom w:w="0" w:type="dxa"/>
          </w:tblCellMar>
        </w:tblPrEx>
        <w:tc>
          <w:tcPr>
            <w:tcW w:w="1700" w:type="dxa"/>
            <w:tcMar>
              <w:top w:w="60" w:type="dxa"/>
              <w:left w:w="100" w:type="dxa"/>
              <w:bottom w:w="60" w:type="dxa"/>
              <w:right w:w="100" w:type="dxa"/>
            </w:tcMar>
          </w:tcPr>
          <w:p w14:paraId="78F44439" w14:textId="77777777" w:rsidR="007D7A58" w:rsidRDefault="002145A2">
            <w:r>
              <w:rPr>
                <w:sz w:val="19"/>
                <w:szCs w:val="19"/>
              </w:rPr>
              <w:t>web</w:t>
            </w:r>
          </w:p>
        </w:tc>
        <w:tc>
          <w:tcPr>
            <w:tcW w:w="5438" w:type="dxa"/>
            <w:tcMar>
              <w:top w:w="60" w:type="dxa"/>
              <w:left w:w="100" w:type="dxa"/>
              <w:bottom w:w="60" w:type="dxa"/>
              <w:right w:w="100" w:type="dxa"/>
            </w:tcMar>
          </w:tcPr>
          <w:p w14:paraId="4DEA2476" w14:textId="77777777" w:rsidR="007D7A58" w:rsidRDefault="002145A2">
            <w:r>
              <w:rPr>
                <w:sz w:val="19"/>
                <w:szCs w:val="19"/>
              </w:rPr>
              <w:t>Controladores REST, DTO de entrada y salida, anotaciones de Swagger, manejo de errores.</w:t>
            </w:r>
          </w:p>
        </w:tc>
        <w:tc>
          <w:tcPr>
            <w:tcW w:w="2500" w:type="dxa"/>
            <w:tcMar>
              <w:top w:w="60" w:type="dxa"/>
              <w:left w:w="100" w:type="dxa"/>
              <w:bottom w:w="60" w:type="dxa"/>
              <w:right w:w="100" w:type="dxa"/>
            </w:tcMar>
          </w:tcPr>
          <w:p w14:paraId="2A85901F" w14:textId="77777777" w:rsidR="007D7A58" w:rsidRDefault="002145A2">
            <w:r>
              <w:rPr>
                <w:sz w:val="19"/>
                <w:szCs w:val="19"/>
              </w:rPr>
              <w:t>application</w:t>
            </w:r>
          </w:p>
        </w:tc>
      </w:tr>
    </w:tbl>
    <w:p w14:paraId="7343BA5A" w14:textId="77777777" w:rsidR="007D7A58" w:rsidRDefault="007D7A58">
      <w:pPr>
        <w:spacing w:after="120"/>
      </w:pPr>
    </w:p>
    <w:p w14:paraId="08511113" w14:textId="77777777" w:rsidR="007D7A58" w:rsidRDefault="002145A2">
      <w:pPr>
        <w:pStyle w:val="Ttulo2"/>
      </w:pPr>
      <w:bookmarkStart w:id="12" w:name="_Toc242280076"/>
      <w:r>
        <w:t>4.3 Módulos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7D7A58" w14:paraId="429D4BF9" w14:textId="77777777">
        <w:tblPrEx>
          <w:tblCellMar>
            <w:top w:w="0" w:type="dxa"/>
            <w:bottom w:w="0" w:type="dxa"/>
          </w:tblCellMar>
        </w:tblPrEx>
        <w:trPr>
          <w:tblHeader/>
        </w:trPr>
        <w:tc>
          <w:tcPr>
            <w:tcW w:w="2200" w:type="dxa"/>
            <w:tcMar>
              <w:top w:w="60" w:type="dxa"/>
              <w:left w:w="100" w:type="dxa"/>
              <w:bottom w:w="60" w:type="dxa"/>
              <w:right w:w="100" w:type="dxa"/>
            </w:tcMar>
          </w:tcPr>
          <w:p w14:paraId="2908BB7A" w14:textId="77777777" w:rsidR="007D7A58" w:rsidRDefault="002145A2">
            <w:r>
              <w:rPr>
                <w:b/>
                <w:bCs/>
                <w:sz w:val="19"/>
                <w:szCs w:val="19"/>
              </w:rPr>
              <w:t>Módulo</w:t>
            </w:r>
          </w:p>
        </w:tc>
        <w:tc>
          <w:tcPr>
            <w:tcW w:w="7438" w:type="dxa"/>
            <w:tcMar>
              <w:top w:w="60" w:type="dxa"/>
              <w:left w:w="100" w:type="dxa"/>
              <w:bottom w:w="60" w:type="dxa"/>
              <w:right w:w="100" w:type="dxa"/>
            </w:tcMar>
          </w:tcPr>
          <w:p w14:paraId="4F0D0C4A" w14:textId="77777777" w:rsidR="007D7A58" w:rsidRDefault="002145A2">
            <w:r>
              <w:rPr>
                <w:b/>
                <w:bCs/>
                <w:sz w:val="19"/>
                <w:szCs w:val="19"/>
              </w:rPr>
              <w:t>Responsabilidad</w:t>
            </w:r>
          </w:p>
        </w:tc>
      </w:tr>
      <w:tr w:rsidR="007D7A58" w14:paraId="4EB0212F" w14:textId="77777777">
        <w:tblPrEx>
          <w:tblCellMar>
            <w:top w:w="0" w:type="dxa"/>
            <w:bottom w:w="0" w:type="dxa"/>
          </w:tblCellMar>
        </w:tblPrEx>
        <w:tc>
          <w:tcPr>
            <w:tcW w:w="2200" w:type="dxa"/>
            <w:tcMar>
              <w:top w:w="60" w:type="dxa"/>
              <w:left w:w="100" w:type="dxa"/>
              <w:bottom w:w="60" w:type="dxa"/>
              <w:right w:w="100" w:type="dxa"/>
            </w:tcMar>
          </w:tcPr>
          <w:p w14:paraId="2778682D" w14:textId="77777777" w:rsidR="007D7A58" w:rsidRDefault="002145A2">
            <w:r>
              <w:rPr>
                <w:sz w:val="19"/>
                <w:szCs w:val="19"/>
              </w:rPr>
              <w:t>shared</w:t>
            </w:r>
          </w:p>
        </w:tc>
        <w:tc>
          <w:tcPr>
            <w:tcW w:w="7438" w:type="dxa"/>
            <w:tcMar>
              <w:top w:w="60" w:type="dxa"/>
              <w:left w:w="100" w:type="dxa"/>
              <w:bottom w:w="60" w:type="dxa"/>
              <w:right w:w="100" w:type="dxa"/>
            </w:tcMar>
          </w:tcPr>
          <w:p w14:paraId="51413C38" w14:textId="77777777" w:rsidR="007D7A58" w:rsidRDefault="002145A2">
            <w:r>
              <w:rPr>
                <w:sz w:val="19"/>
                <w:szCs w:val="19"/>
              </w:rPr>
              <w:t>Errores RFC 7807, utilidades, configuración de seguridad y de OpenAPI</w:t>
            </w:r>
          </w:p>
        </w:tc>
      </w:tr>
      <w:tr w:rsidR="007D7A58" w14:paraId="74D354C4" w14:textId="77777777">
        <w:tblPrEx>
          <w:tblCellMar>
            <w:top w:w="0" w:type="dxa"/>
            <w:bottom w:w="0" w:type="dxa"/>
          </w:tblCellMar>
        </w:tblPrEx>
        <w:tc>
          <w:tcPr>
            <w:tcW w:w="2200" w:type="dxa"/>
            <w:tcMar>
              <w:top w:w="60" w:type="dxa"/>
              <w:left w:w="100" w:type="dxa"/>
              <w:bottom w:w="60" w:type="dxa"/>
              <w:right w:w="100" w:type="dxa"/>
            </w:tcMar>
          </w:tcPr>
          <w:p w14:paraId="55F5F70B" w14:textId="77777777" w:rsidR="007D7A58" w:rsidRDefault="002145A2">
            <w:r>
              <w:rPr>
                <w:sz w:val="19"/>
                <w:szCs w:val="19"/>
              </w:rPr>
              <w:t>auth</w:t>
            </w:r>
          </w:p>
        </w:tc>
        <w:tc>
          <w:tcPr>
            <w:tcW w:w="7438" w:type="dxa"/>
            <w:tcMar>
              <w:top w:w="60" w:type="dxa"/>
              <w:left w:w="100" w:type="dxa"/>
              <w:bottom w:w="60" w:type="dxa"/>
              <w:right w:w="100" w:type="dxa"/>
            </w:tcMar>
          </w:tcPr>
          <w:p w14:paraId="58133B35" w14:textId="77777777" w:rsidR="007D7A58" w:rsidRDefault="002145A2">
            <w:r>
              <w:rPr>
                <w:sz w:val="19"/>
                <w:szCs w:val="19"/>
              </w:rPr>
              <w:t>Login, JWT, refresh token, cierre de sesión</w:t>
            </w:r>
          </w:p>
        </w:tc>
      </w:tr>
      <w:tr w:rsidR="007D7A58" w14:paraId="3B9D65FF" w14:textId="77777777">
        <w:tblPrEx>
          <w:tblCellMar>
            <w:top w:w="0" w:type="dxa"/>
            <w:bottom w:w="0" w:type="dxa"/>
          </w:tblCellMar>
        </w:tblPrEx>
        <w:tc>
          <w:tcPr>
            <w:tcW w:w="2200" w:type="dxa"/>
            <w:tcMar>
              <w:top w:w="60" w:type="dxa"/>
              <w:left w:w="100" w:type="dxa"/>
              <w:bottom w:w="60" w:type="dxa"/>
              <w:right w:w="100" w:type="dxa"/>
            </w:tcMar>
          </w:tcPr>
          <w:p w14:paraId="6A67CE59" w14:textId="77777777" w:rsidR="007D7A58" w:rsidRDefault="002145A2">
            <w:r>
              <w:rPr>
                <w:sz w:val="19"/>
                <w:szCs w:val="19"/>
              </w:rPr>
              <w:t>usuarios</w:t>
            </w:r>
          </w:p>
        </w:tc>
        <w:tc>
          <w:tcPr>
            <w:tcW w:w="7438" w:type="dxa"/>
            <w:tcMar>
              <w:top w:w="60" w:type="dxa"/>
              <w:left w:w="100" w:type="dxa"/>
              <w:bottom w:w="60" w:type="dxa"/>
              <w:right w:w="100" w:type="dxa"/>
            </w:tcMar>
          </w:tcPr>
          <w:p w14:paraId="2B6422F2" w14:textId="77777777" w:rsidR="007D7A58" w:rsidRDefault="002145A2">
            <w:r>
              <w:rPr>
                <w:sz w:val="19"/>
                <w:szCs w:val="19"/>
              </w:rPr>
              <w:t>Usuarios, roles, permisos configurables, asignación de etapas</w:t>
            </w:r>
          </w:p>
        </w:tc>
      </w:tr>
      <w:tr w:rsidR="007D7A58" w14:paraId="383C1A51" w14:textId="77777777">
        <w:tblPrEx>
          <w:tblCellMar>
            <w:top w:w="0" w:type="dxa"/>
            <w:bottom w:w="0" w:type="dxa"/>
          </w:tblCellMar>
        </w:tblPrEx>
        <w:tc>
          <w:tcPr>
            <w:tcW w:w="2200" w:type="dxa"/>
            <w:tcMar>
              <w:top w:w="60" w:type="dxa"/>
              <w:left w:w="100" w:type="dxa"/>
              <w:bottom w:w="60" w:type="dxa"/>
              <w:right w:w="100" w:type="dxa"/>
            </w:tcMar>
          </w:tcPr>
          <w:p w14:paraId="205EB770" w14:textId="77777777" w:rsidR="007D7A58" w:rsidRDefault="002145A2">
            <w:r>
              <w:rPr>
                <w:sz w:val="19"/>
                <w:szCs w:val="19"/>
              </w:rPr>
              <w:t>cronograma</w:t>
            </w:r>
          </w:p>
        </w:tc>
        <w:tc>
          <w:tcPr>
            <w:tcW w:w="7438" w:type="dxa"/>
            <w:tcMar>
              <w:top w:w="60" w:type="dxa"/>
              <w:left w:w="100" w:type="dxa"/>
              <w:bottom w:w="60" w:type="dxa"/>
              <w:right w:w="100" w:type="dxa"/>
            </w:tcMar>
          </w:tcPr>
          <w:p w14:paraId="6CB00852" w14:textId="77777777" w:rsidR="007D7A58" w:rsidRDefault="002145A2">
            <w:r>
              <w:rPr>
                <w:sz w:val="19"/>
                <w:szCs w:val="19"/>
              </w:rPr>
              <w:t>Días hábiles, fechas estimadas, semáforo y aviso de retraso</w:t>
            </w:r>
          </w:p>
        </w:tc>
      </w:tr>
      <w:tr w:rsidR="007D7A58" w14:paraId="6ED60F86" w14:textId="77777777">
        <w:tblPrEx>
          <w:tblCellMar>
            <w:top w:w="0" w:type="dxa"/>
            <w:bottom w:w="0" w:type="dxa"/>
          </w:tblCellMar>
        </w:tblPrEx>
        <w:tc>
          <w:tcPr>
            <w:tcW w:w="2200" w:type="dxa"/>
            <w:tcMar>
              <w:top w:w="60" w:type="dxa"/>
              <w:left w:w="100" w:type="dxa"/>
              <w:bottom w:w="60" w:type="dxa"/>
              <w:right w:w="100" w:type="dxa"/>
            </w:tcMar>
          </w:tcPr>
          <w:p w14:paraId="74CA57E2" w14:textId="77777777" w:rsidR="007D7A58" w:rsidRDefault="002145A2">
            <w:r>
              <w:rPr>
                <w:sz w:val="19"/>
                <w:szCs w:val="19"/>
              </w:rPr>
              <w:t>pedidos</w:t>
            </w:r>
          </w:p>
        </w:tc>
        <w:tc>
          <w:tcPr>
            <w:tcW w:w="7438" w:type="dxa"/>
            <w:tcMar>
              <w:top w:w="60" w:type="dxa"/>
              <w:left w:w="100" w:type="dxa"/>
              <w:bottom w:w="60" w:type="dxa"/>
              <w:right w:w="100" w:type="dxa"/>
            </w:tcMar>
          </w:tcPr>
          <w:p w14:paraId="119A7DBA" w14:textId="77777777" w:rsidR="007D7A58" w:rsidRDefault="002145A2">
            <w:r>
              <w:rPr>
                <w:sz w:val="19"/>
                <w:szCs w:val="19"/>
              </w:rPr>
              <w:t>Pedido, código IMP-AAAA-NNN-PRODUCTO, versiones, líneas de producto, rastreo</w:t>
            </w:r>
          </w:p>
        </w:tc>
      </w:tr>
      <w:tr w:rsidR="007D7A58" w14:paraId="54AFBC4B" w14:textId="77777777">
        <w:tblPrEx>
          <w:tblCellMar>
            <w:top w:w="0" w:type="dxa"/>
            <w:bottom w:w="0" w:type="dxa"/>
          </w:tblCellMar>
        </w:tblPrEx>
        <w:tc>
          <w:tcPr>
            <w:tcW w:w="2200" w:type="dxa"/>
            <w:tcMar>
              <w:top w:w="60" w:type="dxa"/>
              <w:left w:w="100" w:type="dxa"/>
              <w:bottom w:w="60" w:type="dxa"/>
              <w:right w:w="100" w:type="dxa"/>
            </w:tcMar>
          </w:tcPr>
          <w:p w14:paraId="251E8869" w14:textId="77777777" w:rsidR="007D7A58" w:rsidRDefault="002145A2">
            <w:r>
              <w:rPr>
                <w:sz w:val="19"/>
                <w:szCs w:val="19"/>
              </w:rPr>
              <w:t>etapas</w:t>
            </w:r>
          </w:p>
        </w:tc>
        <w:tc>
          <w:tcPr>
            <w:tcW w:w="7438" w:type="dxa"/>
            <w:tcMar>
              <w:top w:w="60" w:type="dxa"/>
              <w:left w:w="100" w:type="dxa"/>
              <w:bottom w:w="60" w:type="dxa"/>
              <w:right w:w="100" w:type="dxa"/>
            </w:tcMar>
          </w:tcPr>
          <w:p w14:paraId="1F63DA05" w14:textId="77777777" w:rsidR="007D7A58" w:rsidRDefault="002145A2">
            <w:r>
              <w:rPr>
                <w:sz w:val="19"/>
                <w:szCs w:val="19"/>
              </w:rPr>
              <w:t>Máquina de estados: check, check list, devolución, corrección, reversión, aprobación, N.° de OF, aduana, pausa</w:t>
            </w:r>
          </w:p>
        </w:tc>
      </w:tr>
      <w:tr w:rsidR="007D7A58" w14:paraId="6C133C50" w14:textId="77777777">
        <w:tblPrEx>
          <w:tblCellMar>
            <w:top w:w="0" w:type="dxa"/>
            <w:bottom w:w="0" w:type="dxa"/>
          </w:tblCellMar>
        </w:tblPrEx>
        <w:tc>
          <w:tcPr>
            <w:tcW w:w="2200" w:type="dxa"/>
            <w:tcMar>
              <w:top w:w="60" w:type="dxa"/>
              <w:left w:w="100" w:type="dxa"/>
              <w:bottom w:w="60" w:type="dxa"/>
              <w:right w:w="100" w:type="dxa"/>
            </w:tcMar>
          </w:tcPr>
          <w:p w14:paraId="74D77836" w14:textId="77777777" w:rsidR="007D7A58" w:rsidRDefault="002145A2">
            <w:r>
              <w:rPr>
                <w:sz w:val="19"/>
                <w:szCs w:val="19"/>
              </w:rPr>
              <w:t>documentos</w:t>
            </w:r>
          </w:p>
        </w:tc>
        <w:tc>
          <w:tcPr>
            <w:tcW w:w="7438" w:type="dxa"/>
            <w:tcMar>
              <w:top w:w="60" w:type="dxa"/>
              <w:left w:w="100" w:type="dxa"/>
              <w:bottom w:w="60" w:type="dxa"/>
              <w:right w:w="100" w:type="dxa"/>
            </w:tcMar>
          </w:tcPr>
          <w:p w14:paraId="092BB033" w14:textId="77777777" w:rsidR="007D7A58" w:rsidRDefault="002145A2">
            <w:r>
              <w:rPr>
                <w:sz w:val="19"/>
                <w:szCs w:val="19"/>
              </w:rPr>
              <w:t>Subida de hasta 100 MB, versiones, descarga, permisos por etapa</w:t>
            </w:r>
          </w:p>
        </w:tc>
      </w:tr>
      <w:tr w:rsidR="007D7A58" w14:paraId="65264BBA" w14:textId="77777777">
        <w:tblPrEx>
          <w:tblCellMar>
            <w:top w:w="0" w:type="dxa"/>
            <w:bottom w:w="0" w:type="dxa"/>
          </w:tblCellMar>
        </w:tblPrEx>
        <w:tc>
          <w:tcPr>
            <w:tcW w:w="2200" w:type="dxa"/>
            <w:tcMar>
              <w:top w:w="60" w:type="dxa"/>
              <w:left w:w="100" w:type="dxa"/>
              <w:bottom w:w="60" w:type="dxa"/>
              <w:right w:w="100" w:type="dxa"/>
            </w:tcMar>
          </w:tcPr>
          <w:p w14:paraId="38FDB436" w14:textId="77777777" w:rsidR="007D7A58" w:rsidRDefault="002145A2">
            <w:r>
              <w:rPr>
                <w:sz w:val="19"/>
                <w:szCs w:val="19"/>
              </w:rPr>
              <w:t>drive</w:t>
            </w:r>
          </w:p>
        </w:tc>
        <w:tc>
          <w:tcPr>
            <w:tcW w:w="7438" w:type="dxa"/>
            <w:tcMar>
              <w:top w:w="60" w:type="dxa"/>
              <w:left w:w="100" w:type="dxa"/>
              <w:bottom w:w="60" w:type="dxa"/>
              <w:right w:w="100" w:type="dxa"/>
            </w:tcMar>
          </w:tcPr>
          <w:p w14:paraId="77F74BDD" w14:textId="77777777" w:rsidR="007D7A58" w:rsidRDefault="002145A2">
            <w:r>
              <w:rPr>
                <w:sz w:val="19"/>
                <w:szCs w:val="19"/>
              </w:rPr>
              <w:t>Copia en segundo plano a Google Drive y enlaces de Drive</w:t>
            </w:r>
          </w:p>
        </w:tc>
      </w:tr>
      <w:tr w:rsidR="007D7A58" w14:paraId="01E44AC5" w14:textId="77777777">
        <w:tblPrEx>
          <w:tblCellMar>
            <w:top w:w="0" w:type="dxa"/>
            <w:bottom w:w="0" w:type="dxa"/>
          </w:tblCellMar>
        </w:tblPrEx>
        <w:tc>
          <w:tcPr>
            <w:tcW w:w="2200" w:type="dxa"/>
            <w:tcMar>
              <w:top w:w="60" w:type="dxa"/>
              <w:left w:w="100" w:type="dxa"/>
              <w:bottom w:w="60" w:type="dxa"/>
              <w:right w:w="100" w:type="dxa"/>
            </w:tcMar>
          </w:tcPr>
          <w:p w14:paraId="093414E3" w14:textId="77777777" w:rsidR="007D7A58" w:rsidRDefault="002145A2">
            <w:r>
              <w:rPr>
                <w:sz w:val="19"/>
                <w:szCs w:val="19"/>
              </w:rPr>
              <w:lastRenderedPageBreak/>
              <w:t>auditoria</w:t>
            </w:r>
          </w:p>
        </w:tc>
        <w:tc>
          <w:tcPr>
            <w:tcW w:w="7438" w:type="dxa"/>
            <w:tcMar>
              <w:top w:w="60" w:type="dxa"/>
              <w:left w:w="100" w:type="dxa"/>
              <w:bottom w:w="60" w:type="dxa"/>
              <w:right w:w="100" w:type="dxa"/>
            </w:tcMar>
          </w:tcPr>
          <w:p w14:paraId="2E11F4AD" w14:textId="77777777" w:rsidR="007D7A58" w:rsidRDefault="002145A2">
            <w:r>
              <w:rPr>
                <w:sz w:val="19"/>
                <w:szCs w:val="19"/>
              </w:rPr>
              <w:t>Registro de solo inserción: quién, cuándo, qué y por qué</w:t>
            </w:r>
          </w:p>
        </w:tc>
      </w:tr>
      <w:tr w:rsidR="007D7A58" w14:paraId="050F71AB" w14:textId="77777777">
        <w:tblPrEx>
          <w:tblCellMar>
            <w:top w:w="0" w:type="dxa"/>
            <w:bottom w:w="0" w:type="dxa"/>
          </w:tblCellMar>
        </w:tblPrEx>
        <w:tc>
          <w:tcPr>
            <w:tcW w:w="2200" w:type="dxa"/>
            <w:tcMar>
              <w:top w:w="60" w:type="dxa"/>
              <w:left w:w="100" w:type="dxa"/>
              <w:bottom w:w="60" w:type="dxa"/>
              <w:right w:w="100" w:type="dxa"/>
            </w:tcMar>
          </w:tcPr>
          <w:p w14:paraId="2E152AB4" w14:textId="77777777" w:rsidR="007D7A58" w:rsidRDefault="002145A2">
            <w:r>
              <w:rPr>
                <w:sz w:val="19"/>
                <w:szCs w:val="19"/>
              </w:rPr>
              <w:t>observaciones</w:t>
            </w:r>
          </w:p>
        </w:tc>
        <w:tc>
          <w:tcPr>
            <w:tcW w:w="7438" w:type="dxa"/>
            <w:tcMar>
              <w:top w:w="60" w:type="dxa"/>
              <w:left w:w="100" w:type="dxa"/>
              <w:bottom w:w="60" w:type="dxa"/>
              <w:right w:w="100" w:type="dxa"/>
            </w:tcMar>
          </w:tcPr>
          <w:p w14:paraId="7D140BA3" w14:textId="77777777" w:rsidR="007D7A58" w:rsidRDefault="002145A2">
            <w:r>
              <w:rPr>
                <w:sz w:val="19"/>
                <w:szCs w:val="19"/>
              </w:rPr>
              <w:t>Observaciones por etapa</w:t>
            </w:r>
          </w:p>
        </w:tc>
      </w:tr>
      <w:tr w:rsidR="007D7A58" w14:paraId="318349C7" w14:textId="77777777">
        <w:tblPrEx>
          <w:tblCellMar>
            <w:top w:w="0" w:type="dxa"/>
            <w:bottom w:w="0" w:type="dxa"/>
          </w:tblCellMar>
        </w:tblPrEx>
        <w:tc>
          <w:tcPr>
            <w:tcW w:w="2200" w:type="dxa"/>
            <w:tcMar>
              <w:top w:w="60" w:type="dxa"/>
              <w:left w:w="100" w:type="dxa"/>
              <w:bottom w:w="60" w:type="dxa"/>
              <w:right w:w="100" w:type="dxa"/>
            </w:tcMar>
          </w:tcPr>
          <w:p w14:paraId="3C884D91" w14:textId="77777777" w:rsidR="007D7A58" w:rsidRDefault="002145A2">
            <w:r>
              <w:rPr>
                <w:sz w:val="19"/>
                <w:szCs w:val="19"/>
              </w:rPr>
              <w:t>productosnuevos</w:t>
            </w:r>
          </w:p>
        </w:tc>
        <w:tc>
          <w:tcPr>
            <w:tcW w:w="7438" w:type="dxa"/>
            <w:tcMar>
              <w:top w:w="60" w:type="dxa"/>
              <w:left w:w="100" w:type="dxa"/>
              <w:bottom w:w="60" w:type="dxa"/>
              <w:right w:w="100" w:type="dxa"/>
            </w:tcMar>
          </w:tcPr>
          <w:p w14:paraId="5414801A" w14:textId="77777777" w:rsidR="007D7A58" w:rsidRDefault="002145A2">
            <w:r>
              <w:rPr>
                <w:sz w:val="19"/>
                <w:szCs w:val="19"/>
              </w:rPr>
              <w:t>Flujo de 6 pasos con plazos, rechazo con motivo y código registrado</w:t>
            </w:r>
          </w:p>
        </w:tc>
      </w:tr>
      <w:tr w:rsidR="007D7A58" w14:paraId="3A155C6A" w14:textId="77777777">
        <w:tblPrEx>
          <w:tblCellMar>
            <w:top w:w="0" w:type="dxa"/>
            <w:bottom w:w="0" w:type="dxa"/>
          </w:tblCellMar>
        </w:tblPrEx>
        <w:tc>
          <w:tcPr>
            <w:tcW w:w="2200" w:type="dxa"/>
            <w:tcMar>
              <w:top w:w="60" w:type="dxa"/>
              <w:left w:w="100" w:type="dxa"/>
              <w:bottom w:w="60" w:type="dxa"/>
              <w:right w:w="100" w:type="dxa"/>
            </w:tcMar>
          </w:tcPr>
          <w:p w14:paraId="14B21317" w14:textId="77777777" w:rsidR="007D7A58" w:rsidRDefault="002145A2">
            <w:r>
              <w:rPr>
                <w:sz w:val="19"/>
                <w:szCs w:val="19"/>
              </w:rPr>
              <w:t>reportes</w:t>
            </w:r>
          </w:p>
        </w:tc>
        <w:tc>
          <w:tcPr>
            <w:tcW w:w="7438" w:type="dxa"/>
            <w:tcMar>
              <w:top w:w="60" w:type="dxa"/>
              <w:left w:w="100" w:type="dxa"/>
              <w:bottom w:w="60" w:type="dxa"/>
              <w:right w:w="100" w:type="dxa"/>
            </w:tcMar>
          </w:tcPr>
          <w:p w14:paraId="0E930AE3" w14:textId="77777777" w:rsidR="007D7A58" w:rsidRDefault="002145A2">
            <w:r>
              <w:rPr>
                <w:sz w:val="19"/>
                <w:szCs w:val="19"/>
              </w:rPr>
              <w:t>Exportación a PDF y Excel</w:t>
            </w:r>
          </w:p>
        </w:tc>
      </w:tr>
      <w:tr w:rsidR="007D7A58" w14:paraId="01559C01" w14:textId="77777777">
        <w:tblPrEx>
          <w:tblCellMar>
            <w:top w:w="0" w:type="dxa"/>
            <w:bottom w:w="0" w:type="dxa"/>
          </w:tblCellMar>
        </w:tblPrEx>
        <w:tc>
          <w:tcPr>
            <w:tcW w:w="2200" w:type="dxa"/>
            <w:tcMar>
              <w:top w:w="60" w:type="dxa"/>
              <w:left w:w="100" w:type="dxa"/>
              <w:bottom w:w="60" w:type="dxa"/>
              <w:right w:w="100" w:type="dxa"/>
            </w:tcMar>
          </w:tcPr>
          <w:p w14:paraId="60871FF4" w14:textId="77777777" w:rsidR="007D7A58" w:rsidRDefault="002145A2">
            <w:r>
              <w:rPr>
                <w:sz w:val="19"/>
                <w:szCs w:val="19"/>
              </w:rPr>
              <w:t>configuracion</w:t>
            </w:r>
          </w:p>
        </w:tc>
        <w:tc>
          <w:tcPr>
            <w:tcW w:w="7438" w:type="dxa"/>
            <w:tcMar>
              <w:top w:w="60" w:type="dxa"/>
              <w:left w:w="100" w:type="dxa"/>
              <w:bottom w:w="60" w:type="dxa"/>
              <w:right w:w="100" w:type="dxa"/>
            </w:tcMar>
          </w:tcPr>
          <w:p w14:paraId="3AE1BE7D" w14:textId="77777777" w:rsidR="007D7A58" w:rsidRDefault="002145A2">
            <w:r>
              <w:rPr>
                <w:sz w:val="19"/>
                <w:szCs w:val="19"/>
              </w:rPr>
              <w:t>Plazos, check lists, documentos requeridos, bodegas y responsables por etapa</w:t>
            </w:r>
          </w:p>
        </w:tc>
      </w:tr>
    </w:tbl>
    <w:p w14:paraId="4C4E76A1" w14:textId="77777777" w:rsidR="007D7A58" w:rsidRDefault="007D7A58">
      <w:pPr>
        <w:spacing w:after="120"/>
      </w:pPr>
    </w:p>
    <w:p w14:paraId="7929D507" w14:textId="77777777" w:rsidR="007D7A58" w:rsidRDefault="002145A2">
      <w:pPr>
        <w:pStyle w:val="Ttulo1"/>
        <w:pageBreakBefore/>
      </w:pPr>
      <w:bookmarkStart w:id="13" w:name="_Toc242280077"/>
      <w:r>
        <w:lastRenderedPageBreak/>
        <w:t>5. Ciclo de trabajo por historia de usuario</w:t>
      </w:r>
      <w:bookmarkEnd w:id="13"/>
    </w:p>
    <w:p w14:paraId="54DE7157" w14:textId="77777777" w:rsidR="007D7A58" w:rsidRDefault="002145A2">
      <w:pPr>
        <w:spacing w:after="120"/>
      </w:pPr>
      <w:r>
        <w:t>Desde el Sprint 2, cada historia de usuario recorre siempre los mismos siete pasos. Las fases 6 y 7 indican qué historias hacer; este capítulo indica cómo hacer cada una.</w:t>
      </w:r>
    </w:p>
    <w:p w14:paraId="74AF03EC" w14:textId="77777777" w:rsidR="007D7A58" w:rsidRDefault="002145A2">
      <w:pPr>
        <w:ind w:left="360"/>
      </w:pPr>
      <w:r>
        <w:rPr>
          <w:rFonts w:ascii="Consolas" w:eastAsia="Consolas" w:hAnsi="Consolas" w:cs="Consolas"/>
          <w:sz w:val="19"/>
          <w:szCs w:val="19"/>
        </w:rPr>
        <w:t>PLAN → TEST → IMPLEMENT → REVIEW → VERIFY → REMEMBER → IMPROVE</w:t>
      </w:r>
    </w:p>
    <w:p w14:paraId="79367575" w14:textId="77777777" w:rsidR="007D7A58" w:rsidRDefault="007D7A5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338"/>
        <w:gridCol w:w="2800"/>
      </w:tblGrid>
      <w:tr w:rsidR="007D7A58" w14:paraId="381B4484" w14:textId="77777777">
        <w:tblPrEx>
          <w:tblCellMar>
            <w:top w:w="0" w:type="dxa"/>
            <w:bottom w:w="0" w:type="dxa"/>
          </w:tblCellMar>
        </w:tblPrEx>
        <w:trPr>
          <w:tblHeader/>
        </w:trPr>
        <w:tc>
          <w:tcPr>
            <w:tcW w:w="1500" w:type="dxa"/>
            <w:tcMar>
              <w:top w:w="60" w:type="dxa"/>
              <w:left w:w="100" w:type="dxa"/>
              <w:bottom w:w="60" w:type="dxa"/>
              <w:right w:w="100" w:type="dxa"/>
            </w:tcMar>
          </w:tcPr>
          <w:p w14:paraId="39450C1B" w14:textId="77777777" w:rsidR="007D7A58" w:rsidRDefault="002145A2">
            <w:r>
              <w:rPr>
                <w:b/>
                <w:bCs/>
                <w:sz w:val="19"/>
                <w:szCs w:val="19"/>
              </w:rPr>
              <w:t>Paso</w:t>
            </w:r>
          </w:p>
        </w:tc>
        <w:tc>
          <w:tcPr>
            <w:tcW w:w="5338" w:type="dxa"/>
            <w:tcMar>
              <w:top w:w="60" w:type="dxa"/>
              <w:left w:w="100" w:type="dxa"/>
              <w:bottom w:w="60" w:type="dxa"/>
              <w:right w:w="100" w:type="dxa"/>
            </w:tcMar>
          </w:tcPr>
          <w:p w14:paraId="28EE325D" w14:textId="77777777" w:rsidR="007D7A58" w:rsidRDefault="002145A2">
            <w:r>
              <w:rPr>
                <w:b/>
                <w:bCs/>
                <w:sz w:val="19"/>
                <w:szCs w:val="19"/>
              </w:rPr>
              <w:t>Skills</w:t>
            </w:r>
          </w:p>
        </w:tc>
        <w:tc>
          <w:tcPr>
            <w:tcW w:w="2800" w:type="dxa"/>
            <w:tcMar>
              <w:top w:w="60" w:type="dxa"/>
              <w:left w:w="100" w:type="dxa"/>
              <w:bottom w:w="60" w:type="dxa"/>
              <w:right w:w="100" w:type="dxa"/>
            </w:tcMar>
          </w:tcPr>
          <w:p w14:paraId="550EE95C" w14:textId="77777777" w:rsidR="007D7A58" w:rsidRDefault="002145A2">
            <w:r>
              <w:rPr>
                <w:b/>
                <w:bCs/>
                <w:sz w:val="19"/>
                <w:szCs w:val="19"/>
              </w:rPr>
              <w:t>Resultado</w:t>
            </w:r>
          </w:p>
        </w:tc>
      </w:tr>
      <w:tr w:rsidR="007D7A58" w14:paraId="0F2331F3" w14:textId="77777777">
        <w:tblPrEx>
          <w:tblCellMar>
            <w:top w:w="0" w:type="dxa"/>
            <w:bottom w:w="0" w:type="dxa"/>
          </w:tblCellMar>
        </w:tblPrEx>
        <w:tc>
          <w:tcPr>
            <w:tcW w:w="1500" w:type="dxa"/>
            <w:tcMar>
              <w:top w:w="60" w:type="dxa"/>
              <w:left w:w="100" w:type="dxa"/>
              <w:bottom w:w="60" w:type="dxa"/>
              <w:right w:w="100" w:type="dxa"/>
            </w:tcMar>
          </w:tcPr>
          <w:p w14:paraId="09204A7B" w14:textId="77777777" w:rsidR="007D7A58" w:rsidRDefault="002145A2">
            <w:r>
              <w:rPr>
                <w:sz w:val="19"/>
                <w:szCs w:val="19"/>
              </w:rPr>
              <w:t>1. Plan</w:t>
            </w:r>
          </w:p>
        </w:tc>
        <w:tc>
          <w:tcPr>
            <w:tcW w:w="5338" w:type="dxa"/>
            <w:tcMar>
              <w:top w:w="60" w:type="dxa"/>
              <w:left w:w="100" w:type="dxa"/>
              <w:bottom w:w="60" w:type="dxa"/>
              <w:right w:w="100" w:type="dxa"/>
            </w:tcMar>
          </w:tcPr>
          <w:p w14:paraId="36D611F2" w14:textId="77777777" w:rsidR="007D7A58" w:rsidRDefault="002145A2">
            <w:r>
              <w:rPr>
                <w:sz w:val="19"/>
                <w:szCs w:val="19"/>
              </w:rPr>
              <w:t>/ecc:plan, spec-driven-development, agente ecc:architect</w:t>
            </w:r>
          </w:p>
        </w:tc>
        <w:tc>
          <w:tcPr>
            <w:tcW w:w="2800" w:type="dxa"/>
            <w:tcMar>
              <w:top w:w="60" w:type="dxa"/>
              <w:left w:w="100" w:type="dxa"/>
              <w:bottom w:w="60" w:type="dxa"/>
              <w:right w:w="100" w:type="dxa"/>
            </w:tcMar>
          </w:tcPr>
          <w:p w14:paraId="4D7B52C5" w14:textId="77777777" w:rsidR="007D7A58" w:rsidRDefault="002145A2">
            <w:r>
              <w:rPr>
                <w:sz w:val="19"/>
                <w:szCs w:val="19"/>
              </w:rPr>
              <w:t>Plan técnico de la historia</w:t>
            </w:r>
          </w:p>
        </w:tc>
      </w:tr>
      <w:tr w:rsidR="007D7A58" w14:paraId="3651DCAC" w14:textId="77777777">
        <w:tblPrEx>
          <w:tblCellMar>
            <w:top w:w="0" w:type="dxa"/>
            <w:bottom w:w="0" w:type="dxa"/>
          </w:tblCellMar>
        </w:tblPrEx>
        <w:tc>
          <w:tcPr>
            <w:tcW w:w="1500" w:type="dxa"/>
            <w:tcMar>
              <w:top w:w="60" w:type="dxa"/>
              <w:left w:w="100" w:type="dxa"/>
              <w:bottom w:w="60" w:type="dxa"/>
              <w:right w:w="100" w:type="dxa"/>
            </w:tcMar>
          </w:tcPr>
          <w:p w14:paraId="543FFDB6" w14:textId="77777777" w:rsidR="007D7A58" w:rsidRDefault="002145A2">
            <w:r>
              <w:rPr>
                <w:sz w:val="19"/>
                <w:szCs w:val="19"/>
              </w:rPr>
              <w:t>2. Test</w:t>
            </w:r>
          </w:p>
        </w:tc>
        <w:tc>
          <w:tcPr>
            <w:tcW w:w="5338" w:type="dxa"/>
            <w:tcMar>
              <w:top w:w="60" w:type="dxa"/>
              <w:left w:w="100" w:type="dxa"/>
              <w:bottom w:w="60" w:type="dxa"/>
              <w:right w:w="100" w:type="dxa"/>
            </w:tcMar>
          </w:tcPr>
          <w:p w14:paraId="35F4FF11" w14:textId="77777777" w:rsidR="007D7A58" w:rsidRDefault="002145A2">
            <w:r>
              <w:rPr>
                <w:sz w:val="19"/>
                <w:szCs w:val="19"/>
              </w:rPr>
              <w:t>/ecc:springboot-tdd, /ecc:tdd-workflow, /ecc:react-testing</w:t>
            </w:r>
          </w:p>
        </w:tc>
        <w:tc>
          <w:tcPr>
            <w:tcW w:w="2800" w:type="dxa"/>
            <w:tcMar>
              <w:top w:w="60" w:type="dxa"/>
              <w:left w:w="100" w:type="dxa"/>
              <w:bottom w:w="60" w:type="dxa"/>
              <w:right w:w="100" w:type="dxa"/>
            </w:tcMar>
          </w:tcPr>
          <w:p w14:paraId="12EA01C0" w14:textId="77777777" w:rsidR="007D7A58" w:rsidRDefault="002145A2">
            <w:r>
              <w:rPr>
                <w:sz w:val="19"/>
                <w:szCs w:val="19"/>
              </w:rPr>
              <w:t>Pruebas escritas y en rojo</w:t>
            </w:r>
          </w:p>
        </w:tc>
      </w:tr>
      <w:tr w:rsidR="007D7A58" w14:paraId="567EC48B" w14:textId="77777777">
        <w:tblPrEx>
          <w:tblCellMar>
            <w:top w:w="0" w:type="dxa"/>
            <w:bottom w:w="0" w:type="dxa"/>
          </w:tblCellMar>
        </w:tblPrEx>
        <w:tc>
          <w:tcPr>
            <w:tcW w:w="1500" w:type="dxa"/>
            <w:tcMar>
              <w:top w:w="60" w:type="dxa"/>
              <w:left w:w="100" w:type="dxa"/>
              <w:bottom w:w="60" w:type="dxa"/>
              <w:right w:w="100" w:type="dxa"/>
            </w:tcMar>
          </w:tcPr>
          <w:p w14:paraId="7D8B759E" w14:textId="77777777" w:rsidR="007D7A58" w:rsidRDefault="002145A2">
            <w:r>
              <w:rPr>
                <w:sz w:val="19"/>
                <w:szCs w:val="19"/>
              </w:rPr>
              <w:t>3. Implement</w:t>
            </w:r>
          </w:p>
        </w:tc>
        <w:tc>
          <w:tcPr>
            <w:tcW w:w="5338" w:type="dxa"/>
            <w:tcMar>
              <w:top w:w="60" w:type="dxa"/>
              <w:left w:w="100" w:type="dxa"/>
              <w:bottom w:w="60" w:type="dxa"/>
              <w:right w:w="100" w:type="dxa"/>
            </w:tcMar>
          </w:tcPr>
          <w:p w14:paraId="6A2C2502" w14:textId="77777777" w:rsidR="007D7A58" w:rsidRDefault="002145A2">
            <w:r>
              <w:rPr>
                <w:sz w:val="19"/>
                <w:szCs w:val="19"/>
              </w:rPr>
              <w:t>java-springboot, /ecc:springboot-patterns, /ecc:jpa-patterns, architecture-patterns</w:t>
            </w:r>
          </w:p>
          <w:p w14:paraId="3A94AC3F" w14:textId="77777777" w:rsidR="007D7A58" w:rsidRDefault="002145A2">
            <w:r>
              <w:rPr>
                <w:sz w:val="19"/>
                <w:szCs w:val="19"/>
              </w:rPr>
              <w:t>/ecc:react-patterns, shadcn, vercel-react-best-practices</w:t>
            </w:r>
          </w:p>
        </w:tc>
        <w:tc>
          <w:tcPr>
            <w:tcW w:w="2800" w:type="dxa"/>
            <w:tcMar>
              <w:top w:w="60" w:type="dxa"/>
              <w:left w:w="100" w:type="dxa"/>
              <w:bottom w:w="60" w:type="dxa"/>
              <w:right w:w="100" w:type="dxa"/>
            </w:tcMar>
          </w:tcPr>
          <w:p w14:paraId="74A0C3A7" w14:textId="77777777" w:rsidR="007D7A58" w:rsidRDefault="002145A2">
            <w:r>
              <w:rPr>
                <w:sz w:val="19"/>
                <w:szCs w:val="19"/>
              </w:rPr>
              <w:t>Pruebas en verde y endpoint visible en Swagger UI</w:t>
            </w:r>
          </w:p>
        </w:tc>
      </w:tr>
      <w:tr w:rsidR="007D7A58" w14:paraId="1F7C203E" w14:textId="77777777">
        <w:tblPrEx>
          <w:tblCellMar>
            <w:top w:w="0" w:type="dxa"/>
            <w:bottom w:w="0" w:type="dxa"/>
          </w:tblCellMar>
        </w:tblPrEx>
        <w:tc>
          <w:tcPr>
            <w:tcW w:w="1500" w:type="dxa"/>
            <w:tcMar>
              <w:top w:w="60" w:type="dxa"/>
              <w:left w:w="100" w:type="dxa"/>
              <w:bottom w:w="60" w:type="dxa"/>
              <w:right w:w="100" w:type="dxa"/>
            </w:tcMar>
          </w:tcPr>
          <w:p w14:paraId="5846F178" w14:textId="77777777" w:rsidR="007D7A58" w:rsidRDefault="002145A2">
            <w:r>
              <w:rPr>
                <w:sz w:val="19"/>
                <w:szCs w:val="19"/>
              </w:rPr>
              <w:t>4. Review</w:t>
            </w:r>
          </w:p>
        </w:tc>
        <w:tc>
          <w:tcPr>
            <w:tcW w:w="5338" w:type="dxa"/>
            <w:tcMar>
              <w:top w:w="60" w:type="dxa"/>
              <w:left w:w="100" w:type="dxa"/>
              <w:bottom w:w="60" w:type="dxa"/>
              <w:right w:w="100" w:type="dxa"/>
            </w:tcMar>
          </w:tcPr>
          <w:p w14:paraId="34AA74CB" w14:textId="77777777" w:rsidR="007D7A58" w:rsidRDefault="002145A2">
            <w:r>
              <w:rPr>
                <w:sz w:val="19"/>
                <w:szCs w:val="19"/>
              </w:rPr>
              <w:t>/code-review, agentes ecc:java-reviewer y ecc:typescript-reviewer, /security-review</w:t>
            </w:r>
          </w:p>
        </w:tc>
        <w:tc>
          <w:tcPr>
            <w:tcW w:w="2800" w:type="dxa"/>
            <w:tcMar>
              <w:top w:w="60" w:type="dxa"/>
              <w:left w:w="100" w:type="dxa"/>
              <w:bottom w:w="60" w:type="dxa"/>
              <w:right w:w="100" w:type="dxa"/>
            </w:tcMar>
          </w:tcPr>
          <w:p w14:paraId="0A4F4E51" w14:textId="77777777" w:rsidR="007D7A58" w:rsidRDefault="002145A2">
            <w:r>
              <w:rPr>
                <w:sz w:val="19"/>
                <w:szCs w:val="19"/>
              </w:rPr>
              <w:t>Hallazgos corregidos</w:t>
            </w:r>
          </w:p>
        </w:tc>
      </w:tr>
      <w:tr w:rsidR="007D7A58" w14:paraId="22F7BB01" w14:textId="77777777">
        <w:tblPrEx>
          <w:tblCellMar>
            <w:top w:w="0" w:type="dxa"/>
            <w:bottom w:w="0" w:type="dxa"/>
          </w:tblCellMar>
        </w:tblPrEx>
        <w:tc>
          <w:tcPr>
            <w:tcW w:w="1500" w:type="dxa"/>
            <w:tcMar>
              <w:top w:w="60" w:type="dxa"/>
              <w:left w:w="100" w:type="dxa"/>
              <w:bottom w:w="60" w:type="dxa"/>
              <w:right w:w="100" w:type="dxa"/>
            </w:tcMar>
          </w:tcPr>
          <w:p w14:paraId="77EDA171" w14:textId="77777777" w:rsidR="007D7A58" w:rsidRDefault="002145A2">
            <w:r>
              <w:rPr>
                <w:sz w:val="19"/>
                <w:szCs w:val="19"/>
              </w:rPr>
              <w:t>5. Verify</w:t>
            </w:r>
          </w:p>
        </w:tc>
        <w:tc>
          <w:tcPr>
            <w:tcW w:w="5338" w:type="dxa"/>
            <w:tcMar>
              <w:top w:w="60" w:type="dxa"/>
              <w:left w:w="100" w:type="dxa"/>
              <w:bottom w:w="60" w:type="dxa"/>
              <w:right w:w="100" w:type="dxa"/>
            </w:tcMar>
          </w:tcPr>
          <w:p w14:paraId="725771B8" w14:textId="77777777" w:rsidR="007D7A58" w:rsidRDefault="002145A2">
            <w:r>
              <w:rPr>
                <w:sz w:val="19"/>
                <w:szCs w:val="19"/>
              </w:rPr>
              <w:t>/ecc:verification-loop, /ecc:springboot-verification, webapp-testing</w:t>
            </w:r>
          </w:p>
        </w:tc>
        <w:tc>
          <w:tcPr>
            <w:tcW w:w="2800" w:type="dxa"/>
            <w:tcMar>
              <w:top w:w="60" w:type="dxa"/>
              <w:left w:w="100" w:type="dxa"/>
              <w:bottom w:w="60" w:type="dxa"/>
              <w:right w:w="100" w:type="dxa"/>
            </w:tcMar>
          </w:tcPr>
          <w:p w14:paraId="1FB2A1D9" w14:textId="77777777" w:rsidR="007D7A58" w:rsidRDefault="002145A2">
            <w:r>
              <w:rPr>
                <w:sz w:val="19"/>
                <w:szCs w:val="19"/>
              </w:rPr>
              <w:t>Criterios de aceptación comprobados en el navegador</w:t>
            </w:r>
          </w:p>
        </w:tc>
      </w:tr>
      <w:tr w:rsidR="007D7A58" w14:paraId="07A20D3E" w14:textId="77777777">
        <w:tblPrEx>
          <w:tblCellMar>
            <w:top w:w="0" w:type="dxa"/>
            <w:bottom w:w="0" w:type="dxa"/>
          </w:tblCellMar>
        </w:tblPrEx>
        <w:tc>
          <w:tcPr>
            <w:tcW w:w="1500" w:type="dxa"/>
            <w:tcMar>
              <w:top w:w="60" w:type="dxa"/>
              <w:left w:w="100" w:type="dxa"/>
              <w:bottom w:w="60" w:type="dxa"/>
              <w:right w:w="100" w:type="dxa"/>
            </w:tcMar>
          </w:tcPr>
          <w:p w14:paraId="14CDDF8C" w14:textId="77777777" w:rsidR="007D7A58" w:rsidRDefault="002145A2">
            <w:r>
              <w:rPr>
                <w:sz w:val="19"/>
                <w:szCs w:val="19"/>
              </w:rPr>
              <w:t>6. Remember</w:t>
            </w:r>
          </w:p>
        </w:tc>
        <w:tc>
          <w:tcPr>
            <w:tcW w:w="5338" w:type="dxa"/>
            <w:tcMar>
              <w:top w:w="60" w:type="dxa"/>
              <w:left w:w="100" w:type="dxa"/>
              <w:bottom w:w="60" w:type="dxa"/>
              <w:right w:w="100" w:type="dxa"/>
            </w:tcMar>
          </w:tcPr>
          <w:p w14:paraId="3905AA98" w14:textId="77777777" w:rsidR="007D7A58" w:rsidRDefault="002145A2">
            <w:r>
              <w:rPr>
                <w:sz w:val="19"/>
                <w:szCs w:val="19"/>
              </w:rPr>
              <w:t>/ecc:update-docs, /ecc:architecture-decision-records, /ecc:save-session</w:t>
            </w:r>
          </w:p>
        </w:tc>
        <w:tc>
          <w:tcPr>
            <w:tcW w:w="2800" w:type="dxa"/>
            <w:tcMar>
              <w:top w:w="60" w:type="dxa"/>
              <w:left w:w="100" w:type="dxa"/>
              <w:bottom w:w="60" w:type="dxa"/>
              <w:right w:w="100" w:type="dxa"/>
            </w:tcMar>
          </w:tcPr>
          <w:p w14:paraId="296E4D8E" w14:textId="77777777" w:rsidR="007D7A58" w:rsidRDefault="002145A2">
            <w:r>
              <w:rPr>
                <w:sz w:val="19"/>
                <w:szCs w:val="19"/>
              </w:rPr>
              <w:t>Documentación, ADR y memoria al día</w:t>
            </w:r>
          </w:p>
        </w:tc>
      </w:tr>
      <w:tr w:rsidR="007D7A58" w14:paraId="41DC8B9D" w14:textId="77777777">
        <w:tblPrEx>
          <w:tblCellMar>
            <w:top w:w="0" w:type="dxa"/>
            <w:bottom w:w="0" w:type="dxa"/>
          </w:tblCellMar>
        </w:tblPrEx>
        <w:tc>
          <w:tcPr>
            <w:tcW w:w="1500" w:type="dxa"/>
            <w:tcMar>
              <w:top w:w="60" w:type="dxa"/>
              <w:left w:w="100" w:type="dxa"/>
              <w:bottom w:w="60" w:type="dxa"/>
              <w:right w:w="100" w:type="dxa"/>
            </w:tcMar>
          </w:tcPr>
          <w:p w14:paraId="6EE2B007" w14:textId="77777777" w:rsidR="007D7A58" w:rsidRDefault="002145A2">
            <w:r>
              <w:rPr>
                <w:sz w:val="19"/>
                <w:szCs w:val="19"/>
              </w:rPr>
              <w:t>7. Improve</w:t>
            </w:r>
          </w:p>
        </w:tc>
        <w:tc>
          <w:tcPr>
            <w:tcW w:w="5338" w:type="dxa"/>
            <w:tcMar>
              <w:top w:w="60" w:type="dxa"/>
              <w:left w:w="100" w:type="dxa"/>
              <w:bottom w:w="60" w:type="dxa"/>
              <w:right w:w="100" w:type="dxa"/>
            </w:tcMar>
          </w:tcPr>
          <w:p w14:paraId="0987F8B4" w14:textId="77777777" w:rsidR="007D7A58" w:rsidRDefault="002145A2">
            <w:r>
              <w:rPr>
                <w:sz w:val="19"/>
                <w:szCs w:val="19"/>
              </w:rPr>
              <w:t>/simplify, /ecc:refactor-clean, improve-codebase-architecture (semanal)</w:t>
            </w:r>
          </w:p>
        </w:tc>
        <w:tc>
          <w:tcPr>
            <w:tcW w:w="2800" w:type="dxa"/>
            <w:tcMar>
              <w:top w:w="60" w:type="dxa"/>
              <w:left w:w="100" w:type="dxa"/>
              <w:bottom w:w="60" w:type="dxa"/>
              <w:right w:w="100" w:type="dxa"/>
            </w:tcMar>
          </w:tcPr>
          <w:p w14:paraId="405CC41E" w14:textId="77777777" w:rsidR="007D7A58" w:rsidRDefault="002145A2">
            <w:r>
              <w:rPr>
                <w:sz w:val="19"/>
                <w:szCs w:val="19"/>
              </w:rPr>
              <w:t>Código más simple, deuda controlada</w:t>
            </w:r>
          </w:p>
        </w:tc>
      </w:tr>
    </w:tbl>
    <w:p w14:paraId="44E4E246" w14:textId="77777777" w:rsidR="007D7A58" w:rsidRDefault="007D7A58">
      <w:pPr>
        <w:spacing w:after="120"/>
      </w:pPr>
    </w:p>
    <w:p w14:paraId="1BC961E9" w14:textId="77777777" w:rsidR="007D7A58" w:rsidRDefault="002145A2">
      <w:pPr>
        <w:pStyle w:val="Ttulo2"/>
      </w:pPr>
      <w:bookmarkStart w:id="14" w:name="_Toc242280078"/>
      <w:r>
        <w:t>5.1 Prompts del ciclo</w:t>
      </w:r>
      <w:bookmarkEnd w:id="14"/>
    </w:p>
    <w:p w14:paraId="17BDF041" w14:textId="77777777" w:rsidR="007D7A58" w:rsidRDefault="002145A2">
      <w:pPr>
        <w:pStyle w:val="Ttulo3"/>
      </w:pPr>
      <w:r>
        <w:t>Paso C1 — Plan</w:t>
      </w:r>
    </w:p>
    <w:p w14:paraId="6CB6A176" w14:textId="77777777" w:rsidR="007D7A58" w:rsidRDefault="002145A2">
      <w:pPr>
        <w:spacing w:after="80"/>
      </w:pPr>
      <w:r>
        <w:rPr>
          <w:b/>
          <w:bCs/>
        </w:rPr>
        <w:t xml:space="preserve">Skill: </w:t>
      </w:r>
      <w:r>
        <w:t>/ecc:plan (con el agente ecc:architect si la historia toca varios módulos)</w:t>
      </w:r>
    </w:p>
    <w:p w14:paraId="355D2062" w14:textId="77777777" w:rsidR="007D7A58" w:rsidRDefault="002145A2">
      <w:pPr>
        <w:spacing w:after="80"/>
      </w:pPr>
      <w:r>
        <w:rPr>
          <w:b/>
          <w:bCs/>
        </w:rPr>
        <w:t xml:space="preserve">Prompt: </w:t>
      </w:r>
    </w:p>
    <w:p w14:paraId="50B01476" w14:textId="77777777" w:rsidR="007D7A58" w:rsidRDefault="002145A2">
      <w:pPr>
        <w:pBdr>
          <w:left w:val="single" w:sz="6" w:space="8" w:color="000000"/>
        </w:pBdr>
        <w:spacing w:after="120"/>
        <w:ind w:left="360"/>
      </w:pPr>
      <w:r>
        <w:rPr>
          <w:rFonts w:ascii="Consolas" w:eastAsia="Consolas" w:hAnsi="Consolas" w:cs="Consolas"/>
          <w:sz w:val="19"/>
          <w:szCs w:val="19"/>
        </w:rPr>
        <w:t>Planifica la historia DKT-xx: [pega aquí el texto de la historia y sus criterios Gherkin]. Lee docs/prd/PRD.md, docs/arquitectura.md, docs/datos/modelo-datos.md y docs/api/openapi.yaml. Entrégame: 1) endpoints nuevos o modificados con request, response y códigos de error; 2) cambios de esquema como migración Flyway; 3) casos de uso y reglas de negocio que aplica; 4) lista de pruebas (unitarias, integración y por rol, incluido 403); 5) componentes de frontend que cambian; 6) riesgos. Si el contrato OpenAPI c</w:t>
      </w:r>
      <w:r>
        <w:rPr>
          <w:rFonts w:ascii="Consolas" w:eastAsia="Consolas" w:hAnsi="Consolas" w:cs="Consolas"/>
          <w:sz w:val="19"/>
          <w:szCs w:val="19"/>
        </w:rPr>
        <w:t>ambia, actualiza primero docs/api/openapi.yaml. No escribas código todavía.</w:t>
      </w:r>
    </w:p>
    <w:p w14:paraId="0E0DC9F0" w14:textId="77777777" w:rsidR="007D7A58" w:rsidRDefault="002145A2">
      <w:pPr>
        <w:spacing w:after="80"/>
      </w:pPr>
      <w:r>
        <w:rPr>
          <w:b/>
          <w:bCs/>
        </w:rPr>
        <w:t xml:space="preserve">Entregable: </w:t>
      </w:r>
      <w:r>
        <w:t>Plan aprobado y openapi.yaml actualizado.</w:t>
      </w:r>
    </w:p>
    <w:p w14:paraId="4208B236" w14:textId="77777777" w:rsidR="007D7A58" w:rsidRDefault="002145A2">
      <w:pPr>
        <w:spacing w:after="80"/>
      </w:pPr>
      <w:r>
        <w:rPr>
          <w:b/>
          <w:bCs/>
        </w:rPr>
        <w:t xml:space="preserve">Listo cuando: </w:t>
      </w:r>
      <w:r>
        <w:t>Usted entiende y aprueba cada punto del plan.</w:t>
      </w:r>
    </w:p>
    <w:p w14:paraId="62A99A08" w14:textId="77777777" w:rsidR="007D7A58" w:rsidRDefault="002145A2">
      <w:pPr>
        <w:pStyle w:val="Ttulo3"/>
      </w:pPr>
      <w:r>
        <w:t>Paso C2 — Test</w:t>
      </w:r>
    </w:p>
    <w:p w14:paraId="1F870BA3" w14:textId="77777777" w:rsidR="007D7A58" w:rsidRDefault="002145A2">
      <w:pPr>
        <w:spacing w:after="80"/>
      </w:pPr>
      <w:r>
        <w:rPr>
          <w:b/>
          <w:bCs/>
        </w:rPr>
        <w:t xml:space="preserve">Skill: </w:t>
      </w:r>
      <w:r>
        <w:t>/ecc:springboot-tdd (backend) y /ecc:react-testing (frontend)</w:t>
      </w:r>
    </w:p>
    <w:p w14:paraId="1AD620D1" w14:textId="77777777" w:rsidR="007D7A58" w:rsidRDefault="002145A2">
      <w:pPr>
        <w:spacing w:after="80"/>
      </w:pPr>
      <w:r>
        <w:rPr>
          <w:b/>
          <w:bCs/>
        </w:rPr>
        <w:t xml:space="preserve">Prompt: </w:t>
      </w:r>
    </w:p>
    <w:p w14:paraId="23B5B909" w14:textId="77777777" w:rsidR="007D7A58" w:rsidRDefault="002145A2">
      <w:pPr>
        <w:pBdr>
          <w:left w:val="single" w:sz="6" w:space="8" w:color="000000"/>
        </w:pBdr>
        <w:spacing w:after="120"/>
        <w:ind w:left="360"/>
      </w:pPr>
      <w:r>
        <w:rPr>
          <w:rFonts w:ascii="Consolas" w:eastAsia="Consolas" w:hAnsi="Consolas" w:cs="Consolas"/>
          <w:sz w:val="19"/>
          <w:szCs w:val="19"/>
        </w:rPr>
        <w:t>Siguiendo el plan aprobado de DKT-xx, escribe primero las pruebas: unitarias del dominio y del caso de uso con JUnit 5 y AssertJ, de integración del endpoint con Spring Boot Test y Testcontainers (PostgreSQL), y de autorización: cada rol sin permiso debe recibir 403. En el frontend, pruebas con Vitest y Testing Library del componente afectado. Ejecútalas y muéstrame que fallan por la razón correcta.</w:t>
      </w:r>
    </w:p>
    <w:p w14:paraId="0D885036" w14:textId="77777777" w:rsidR="007D7A58" w:rsidRDefault="002145A2">
      <w:pPr>
        <w:spacing w:after="80"/>
      </w:pPr>
      <w:r>
        <w:rPr>
          <w:b/>
          <w:bCs/>
        </w:rPr>
        <w:t xml:space="preserve">Entregable: </w:t>
      </w:r>
      <w:r>
        <w:t>Pruebas en rojo.</w:t>
      </w:r>
    </w:p>
    <w:p w14:paraId="4179D519" w14:textId="77777777" w:rsidR="007D7A58" w:rsidRDefault="002145A2">
      <w:pPr>
        <w:spacing w:after="80"/>
      </w:pPr>
      <w:r>
        <w:rPr>
          <w:b/>
          <w:bCs/>
        </w:rPr>
        <w:t xml:space="preserve">Listo cuando: </w:t>
      </w:r>
      <w:r>
        <w:t>Todas fallan porque falta la implementación, no por errores de configuración.</w:t>
      </w:r>
    </w:p>
    <w:p w14:paraId="79F103BC" w14:textId="77777777" w:rsidR="007D7A58" w:rsidRDefault="002145A2">
      <w:pPr>
        <w:pStyle w:val="Ttulo3"/>
      </w:pPr>
      <w:r>
        <w:t>Paso C3 — Implement</w:t>
      </w:r>
    </w:p>
    <w:p w14:paraId="2E293377" w14:textId="77777777" w:rsidR="007D7A58" w:rsidRDefault="002145A2">
      <w:pPr>
        <w:spacing w:after="80"/>
      </w:pPr>
      <w:r>
        <w:rPr>
          <w:b/>
          <w:bCs/>
        </w:rPr>
        <w:lastRenderedPageBreak/>
        <w:t xml:space="preserve">Skill: </w:t>
      </w:r>
      <w:r>
        <w:t>java-springboot, /ecc:springboot-patterns, /ecc:jpa-patterns, architecture-patterns; en el frontend /ecc:react-patterns, shadcn y vercel-react-best-practices</w:t>
      </w:r>
    </w:p>
    <w:p w14:paraId="7DA832EB" w14:textId="77777777" w:rsidR="007D7A58" w:rsidRDefault="002145A2">
      <w:pPr>
        <w:spacing w:after="80"/>
      </w:pPr>
      <w:r>
        <w:rPr>
          <w:b/>
          <w:bCs/>
        </w:rPr>
        <w:t xml:space="preserve">Prompt: </w:t>
      </w:r>
    </w:p>
    <w:p w14:paraId="38B667A5" w14:textId="77777777" w:rsidR="007D7A58" w:rsidRDefault="002145A2">
      <w:pPr>
        <w:pBdr>
          <w:left w:val="single" w:sz="6" w:space="8" w:color="000000"/>
        </w:pBdr>
        <w:spacing w:after="120"/>
        <w:ind w:left="360"/>
      </w:pPr>
      <w:r>
        <w:rPr>
          <w:rFonts w:ascii="Consolas" w:eastAsia="Consolas" w:hAnsi="Consolas" w:cs="Consolas"/>
          <w:sz w:val="19"/>
          <w:szCs w:val="19"/>
        </w:rPr>
        <w:t>Implementa DKT-xx con el mínimo código necesario para que las pruebas pasen. Respeta la arquitectura de docs/arquitectura.md: el dominio no depende de Spring ni de JPA, el caso de uso vive en application, el repositorio JPA en infrastructure y el controlador en web. Valida entradas con Bean Validation, protege el endpoint con @PreAuthorize usando el permiso correspondiente y documenta el controlador para Swagger UI con @Tag, @Operation, @ApiResponse y ejemplos. En el frontend usa el cliente API tipado gener</w:t>
      </w:r>
      <w:r>
        <w:rPr>
          <w:rFonts w:ascii="Consolas" w:eastAsia="Consolas" w:hAnsi="Consolas" w:cs="Consolas"/>
          <w:sz w:val="19"/>
          <w:szCs w:val="19"/>
        </w:rPr>
        <w:t>ado desde OpenAPI y TanStack Query. Ejecuta todas las pruebas, incluida la de ArchUnit.</w:t>
      </w:r>
    </w:p>
    <w:p w14:paraId="48B2EB99" w14:textId="77777777" w:rsidR="007D7A58" w:rsidRDefault="002145A2">
      <w:pPr>
        <w:spacing w:after="80"/>
      </w:pPr>
      <w:r>
        <w:rPr>
          <w:b/>
          <w:bCs/>
        </w:rPr>
        <w:t xml:space="preserve">Entregable: </w:t>
      </w:r>
      <w:r>
        <w:t>Código con pruebas en verde.</w:t>
      </w:r>
    </w:p>
    <w:p w14:paraId="13053170" w14:textId="77777777" w:rsidR="007D7A58" w:rsidRDefault="002145A2">
      <w:pPr>
        <w:spacing w:after="80"/>
      </w:pPr>
      <w:r>
        <w:rPr>
          <w:b/>
          <w:bCs/>
        </w:rPr>
        <w:t xml:space="preserve">Listo cuando: </w:t>
      </w:r>
      <w:r>
        <w:t>mvn verify y npm test pasan; el endpoint aparece documentado en http://localhost:8080/swagger-ui.html.</w:t>
      </w:r>
    </w:p>
    <w:p w14:paraId="49465BE5" w14:textId="77777777" w:rsidR="007D7A58" w:rsidRDefault="002145A2">
      <w:pPr>
        <w:pStyle w:val="Ttulo3"/>
      </w:pPr>
      <w:r>
        <w:t>Paso C4 — Review</w:t>
      </w:r>
    </w:p>
    <w:p w14:paraId="2B40419A" w14:textId="77777777" w:rsidR="007D7A58" w:rsidRDefault="002145A2">
      <w:pPr>
        <w:spacing w:after="80"/>
      </w:pPr>
      <w:r>
        <w:rPr>
          <w:b/>
          <w:bCs/>
        </w:rPr>
        <w:t xml:space="preserve">Skill: </w:t>
      </w:r>
      <w:r>
        <w:t>/code-review; agentes ecc:java-reviewer y ecc:typescript-reviewer; /security-review si la historia toca seguridad, archivos o permisos</w:t>
      </w:r>
    </w:p>
    <w:p w14:paraId="5B216984" w14:textId="77777777" w:rsidR="007D7A58" w:rsidRDefault="002145A2">
      <w:pPr>
        <w:spacing w:after="80"/>
      </w:pPr>
      <w:r>
        <w:rPr>
          <w:b/>
          <w:bCs/>
        </w:rPr>
        <w:t xml:space="preserve">Prompt: </w:t>
      </w:r>
    </w:p>
    <w:p w14:paraId="2BD9CC1D" w14:textId="77777777" w:rsidR="007D7A58" w:rsidRDefault="002145A2">
      <w:pPr>
        <w:pBdr>
          <w:left w:val="single" w:sz="6" w:space="8" w:color="000000"/>
        </w:pBdr>
        <w:spacing w:after="120"/>
        <w:ind w:left="360"/>
      </w:pPr>
      <w:r>
        <w:rPr>
          <w:rFonts w:ascii="Consolas" w:eastAsia="Consolas" w:hAnsi="Consolas" w:cs="Consolas"/>
          <w:sz w:val="19"/>
          <w:szCs w:val="19"/>
        </w:rPr>
        <w:t>Revisa los cambios de la rama feature/DKT-xx contra develop. Busca errores de lógica, permisos faltantes, validaciones, consultas N+1, manejo de errores, fugas de datos en respuestas y violaciones de la arquitectura limpia. Clasifica los hallazgos por severidad y corrige los críticos y altos.</w:t>
      </w:r>
    </w:p>
    <w:p w14:paraId="5D78423C" w14:textId="77777777" w:rsidR="007D7A58" w:rsidRDefault="002145A2">
      <w:pPr>
        <w:spacing w:after="80"/>
      </w:pPr>
      <w:r>
        <w:rPr>
          <w:b/>
          <w:bCs/>
        </w:rPr>
        <w:t xml:space="preserve">Entregable: </w:t>
      </w:r>
      <w:r>
        <w:t>Hallazgos corregidos.</w:t>
      </w:r>
    </w:p>
    <w:p w14:paraId="6991DF7F" w14:textId="77777777" w:rsidR="007D7A58" w:rsidRDefault="002145A2">
      <w:pPr>
        <w:spacing w:after="80"/>
      </w:pPr>
      <w:r>
        <w:rPr>
          <w:b/>
          <w:bCs/>
        </w:rPr>
        <w:t xml:space="preserve">Listo cuando: </w:t>
      </w:r>
      <w:r>
        <w:t>No quedan hallazgos críticos ni altos.</w:t>
      </w:r>
    </w:p>
    <w:p w14:paraId="1C37F3F7" w14:textId="77777777" w:rsidR="007D7A58" w:rsidRDefault="002145A2">
      <w:pPr>
        <w:pStyle w:val="Ttulo3"/>
      </w:pPr>
      <w:r>
        <w:t>Paso C5 — Verify</w:t>
      </w:r>
    </w:p>
    <w:p w14:paraId="299702A1" w14:textId="77777777" w:rsidR="007D7A58" w:rsidRDefault="002145A2">
      <w:pPr>
        <w:spacing w:after="80"/>
      </w:pPr>
      <w:r>
        <w:rPr>
          <w:b/>
          <w:bCs/>
        </w:rPr>
        <w:t xml:space="preserve">Skill: </w:t>
      </w:r>
      <w:r>
        <w:t>/ecc:verification-loop, /ecc:springboot-verification y webapp-testing</w:t>
      </w:r>
    </w:p>
    <w:p w14:paraId="214CA14C" w14:textId="77777777" w:rsidR="007D7A58" w:rsidRDefault="002145A2">
      <w:pPr>
        <w:spacing w:after="80"/>
      </w:pPr>
      <w:r>
        <w:rPr>
          <w:b/>
          <w:bCs/>
        </w:rPr>
        <w:t xml:space="preserve">Prompt: </w:t>
      </w:r>
    </w:p>
    <w:p w14:paraId="13D4AD0A" w14:textId="77777777" w:rsidR="007D7A58" w:rsidRDefault="002145A2">
      <w:pPr>
        <w:pBdr>
          <w:left w:val="single" w:sz="6" w:space="8" w:color="000000"/>
        </w:pBdr>
        <w:spacing w:after="120"/>
        <w:ind w:left="360"/>
      </w:pPr>
      <w:r>
        <w:rPr>
          <w:rFonts w:ascii="Consolas" w:eastAsia="Consolas" w:hAnsi="Consolas" w:cs="Consolas"/>
          <w:sz w:val="19"/>
          <w:szCs w:val="19"/>
        </w:rPr>
        <w:t>Levanta el sistema con docker compose up y verifica DKT-xx de punta a punta: prueba cada criterio de aceptación en el navegador con al menos dos roles (uno con permiso y uno sin permiso), revisa que el endpoint responda igual en Swagger UI, que quede el registro en auditoría y que la pantalla funcione en 375 px de ancho. Entrégame una tabla con cada criterio y su resultado.</w:t>
      </w:r>
    </w:p>
    <w:p w14:paraId="60FF1699" w14:textId="77777777" w:rsidR="007D7A58" w:rsidRDefault="002145A2">
      <w:pPr>
        <w:spacing w:after="80"/>
      </w:pPr>
      <w:r>
        <w:rPr>
          <w:b/>
          <w:bCs/>
        </w:rPr>
        <w:t xml:space="preserve">Entregable: </w:t>
      </w:r>
      <w:r>
        <w:t>Tabla de verificación.</w:t>
      </w:r>
    </w:p>
    <w:p w14:paraId="3512CDBD" w14:textId="77777777" w:rsidR="007D7A58" w:rsidRDefault="002145A2">
      <w:pPr>
        <w:spacing w:after="80"/>
      </w:pPr>
      <w:r>
        <w:rPr>
          <w:b/>
          <w:bCs/>
        </w:rPr>
        <w:t xml:space="preserve">Listo cuando: </w:t>
      </w:r>
      <w:r>
        <w:t>Todos los criterios de aceptación cumplen.</w:t>
      </w:r>
    </w:p>
    <w:p w14:paraId="2D6BA38D" w14:textId="77777777" w:rsidR="007D7A58" w:rsidRDefault="002145A2">
      <w:pPr>
        <w:pStyle w:val="Ttulo3"/>
      </w:pPr>
      <w:r>
        <w:t>Paso C6 — Remember</w:t>
      </w:r>
    </w:p>
    <w:p w14:paraId="156E348A" w14:textId="77777777" w:rsidR="007D7A58" w:rsidRDefault="002145A2">
      <w:pPr>
        <w:spacing w:after="80"/>
      </w:pPr>
      <w:r>
        <w:rPr>
          <w:b/>
          <w:bCs/>
        </w:rPr>
        <w:t xml:space="preserve">Skill: </w:t>
      </w:r>
      <w:r>
        <w:t>/ecc:update-docs, /ecc:architecture-decision-records (solo si hubo una decisión nueva), /ecc:save-session</w:t>
      </w:r>
    </w:p>
    <w:p w14:paraId="3FE23D38" w14:textId="77777777" w:rsidR="007D7A58" w:rsidRDefault="002145A2">
      <w:pPr>
        <w:spacing w:after="80"/>
      </w:pPr>
      <w:r>
        <w:rPr>
          <w:b/>
          <w:bCs/>
        </w:rPr>
        <w:t xml:space="preserve">Prompt: </w:t>
      </w:r>
    </w:p>
    <w:p w14:paraId="655351D4" w14:textId="77777777" w:rsidR="007D7A58" w:rsidRDefault="002145A2">
      <w:pPr>
        <w:pBdr>
          <w:left w:val="single" w:sz="6" w:space="8" w:color="000000"/>
        </w:pBdr>
        <w:spacing w:after="120"/>
        <w:ind w:left="360"/>
      </w:pPr>
      <w:r>
        <w:rPr>
          <w:rFonts w:ascii="Consolas" w:eastAsia="Consolas" w:hAnsi="Consolas" w:cs="Consolas"/>
          <w:sz w:val="19"/>
          <w:szCs w:val="19"/>
        </w:rPr>
        <w:t>Actualiza la documentación afectada por DKT-xx (docs/api/openapi.yaml, docs/datos/modelo-datos.md si cambió el esquema, CLAUDE.md si cambió un comando o una convención). Si tomamos una decisión técnica nueva, regístrala como ADR en docs/adr. Luego prepara el commit "DKT-xx: descripción" y el PR hacia develop con un resumen y cómo probarlo.</w:t>
      </w:r>
    </w:p>
    <w:p w14:paraId="48770C9B" w14:textId="77777777" w:rsidR="007D7A58" w:rsidRDefault="002145A2">
      <w:pPr>
        <w:spacing w:after="80"/>
      </w:pPr>
      <w:r>
        <w:rPr>
          <w:b/>
          <w:bCs/>
        </w:rPr>
        <w:t xml:space="preserve">Entregable: </w:t>
      </w:r>
      <w:r>
        <w:t>Docs, ADR, commit y PR.</w:t>
      </w:r>
    </w:p>
    <w:p w14:paraId="1A2B60F1" w14:textId="77777777" w:rsidR="007D7A58" w:rsidRDefault="002145A2">
      <w:pPr>
        <w:spacing w:after="80"/>
      </w:pPr>
      <w:r>
        <w:rPr>
          <w:b/>
          <w:bCs/>
        </w:rPr>
        <w:t xml:space="preserve">Listo cuando: </w:t>
      </w:r>
      <w:r>
        <w:t>El PR tiene CI en verde y la tarjeta de Jira pasa a Done.</w:t>
      </w:r>
    </w:p>
    <w:p w14:paraId="0D32ADBC" w14:textId="77777777" w:rsidR="007D7A58" w:rsidRDefault="002145A2">
      <w:pPr>
        <w:pStyle w:val="Ttulo3"/>
      </w:pPr>
      <w:r>
        <w:t>Paso C7 — Improve</w:t>
      </w:r>
    </w:p>
    <w:p w14:paraId="6C3FB0E7" w14:textId="77777777" w:rsidR="007D7A58" w:rsidRDefault="002145A2">
      <w:pPr>
        <w:spacing w:after="80"/>
      </w:pPr>
      <w:r>
        <w:rPr>
          <w:b/>
          <w:bCs/>
        </w:rPr>
        <w:t xml:space="preserve">Skill: </w:t>
      </w:r>
      <w:r>
        <w:t>/simplify; /ecc:refactor-clean; improve-codebase-architecture una vez por semana</w:t>
      </w:r>
    </w:p>
    <w:p w14:paraId="6272832E" w14:textId="77777777" w:rsidR="007D7A58" w:rsidRDefault="002145A2">
      <w:pPr>
        <w:spacing w:after="80"/>
      </w:pPr>
      <w:r>
        <w:rPr>
          <w:b/>
          <w:bCs/>
        </w:rPr>
        <w:t xml:space="preserve">Prompt: </w:t>
      </w:r>
    </w:p>
    <w:p w14:paraId="5E1F5FE3" w14:textId="77777777" w:rsidR="007D7A58" w:rsidRDefault="002145A2">
      <w:pPr>
        <w:pBdr>
          <w:left w:val="single" w:sz="6" w:space="8" w:color="000000"/>
        </w:pBdr>
        <w:spacing w:after="120"/>
        <w:ind w:left="360"/>
      </w:pPr>
      <w:r>
        <w:rPr>
          <w:rFonts w:ascii="Consolas" w:eastAsia="Consolas" w:hAnsi="Consolas" w:cs="Consolas"/>
          <w:sz w:val="19"/>
          <w:szCs w:val="19"/>
        </w:rPr>
        <w:lastRenderedPageBreak/>
        <w:t>Revisa el código que tocamos en DKT-xx y simplifícalo sin cambiar el comportamiento: elimina duplicación, nombres confusos y código muerto. Las pruebas deben seguir en verde.</w:t>
      </w:r>
    </w:p>
    <w:p w14:paraId="74AE820B" w14:textId="77777777" w:rsidR="007D7A58" w:rsidRDefault="002145A2">
      <w:pPr>
        <w:spacing w:after="80"/>
      </w:pPr>
      <w:r>
        <w:rPr>
          <w:b/>
          <w:bCs/>
        </w:rPr>
        <w:t xml:space="preserve">Entregable: </w:t>
      </w:r>
      <w:r>
        <w:t>Código simplificado.</w:t>
      </w:r>
    </w:p>
    <w:p w14:paraId="65BFE67E" w14:textId="77777777" w:rsidR="007D7A58" w:rsidRDefault="002145A2">
      <w:pPr>
        <w:spacing w:after="80"/>
      </w:pPr>
      <w:r>
        <w:rPr>
          <w:b/>
          <w:bCs/>
        </w:rPr>
        <w:t xml:space="preserve">Listo cuando: </w:t>
      </w:r>
      <w:r>
        <w:t>Pruebas en verde y diff más pequeño o más claro.</w:t>
      </w:r>
    </w:p>
    <w:p w14:paraId="0DFA4B6A" w14:textId="77777777" w:rsidR="007D7A58" w:rsidRDefault="002145A2">
      <w:pPr>
        <w:pStyle w:val="Ttulo1"/>
        <w:pageBreakBefore/>
      </w:pPr>
      <w:bookmarkStart w:id="15" w:name="_Toc242280079"/>
      <w:r>
        <w:lastRenderedPageBreak/>
        <w:t>6. Fase 0 — Preparación del entorno</w:t>
      </w:r>
      <w:bookmarkEnd w:id="15"/>
    </w:p>
    <w:p w14:paraId="562BDA9A" w14:textId="77777777" w:rsidR="007D7A58" w:rsidRDefault="002145A2">
      <w:pPr>
        <w:spacing w:after="80"/>
      </w:pPr>
      <w:r>
        <w:rPr>
          <w:b/>
          <w:bCs/>
        </w:rPr>
        <w:t xml:space="preserve">Sprint: </w:t>
      </w:r>
      <w:r>
        <w:t>S0 · jueves 08/10.</w:t>
      </w:r>
    </w:p>
    <w:p w14:paraId="6B6E2F84" w14:textId="77777777" w:rsidR="007D7A58" w:rsidRDefault="002145A2">
      <w:pPr>
        <w:spacing w:after="80"/>
      </w:pPr>
      <w:r>
        <w:rPr>
          <w:b/>
          <w:bCs/>
        </w:rPr>
        <w:t xml:space="preserve">Objetivo: </w:t>
      </w:r>
      <w:r>
        <w:t>tener el repositorio, Jira y las herramientas listos para trabajar con orden desde el primer día.</w:t>
      </w:r>
    </w:p>
    <w:p w14:paraId="7D21D888" w14:textId="77777777" w:rsidR="007D7A58" w:rsidRDefault="002145A2">
      <w:pPr>
        <w:pStyle w:val="Ttulo3"/>
      </w:pPr>
      <w:r>
        <w:t>Paso 0.1 — Organizar el repositorio como monorepo</w:t>
      </w:r>
    </w:p>
    <w:p w14:paraId="167CC3BB" w14:textId="77777777" w:rsidR="007D7A58" w:rsidRDefault="002145A2">
      <w:pPr>
        <w:spacing w:after="80"/>
      </w:pPr>
      <w:r>
        <w:rPr>
          <w:b/>
          <w:bCs/>
        </w:rPr>
        <w:t xml:space="preserve">Skill: </w:t>
      </w:r>
      <w:r>
        <w:t>/ecc:git-workflow</w:t>
      </w:r>
    </w:p>
    <w:p w14:paraId="4B6DAD2E" w14:textId="77777777" w:rsidR="007D7A58" w:rsidRDefault="002145A2">
      <w:pPr>
        <w:spacing w:after="80"/>
      </w:pPr>
      <w:r>
        <w:rPr>
          <w:b/>
          <w:bCs/>
        </w:rPr>
        <w:t xml:space="preserve">Prompt: </w:t>
      </w:r>
    </w:p>
    <w:p w14:paraId="4999AC28" w14:textId="77777777" w:rsidR="007D7A58" w:rsidRDefault="002145A2">
      <w:pPr>
        <w:pBdr>
          <w:left w:val="single" w:sz="6" w:space="8" w:color="000000"/>
        </w:pBdr>
        <w:spacing w:after="120"/>
        <w:ind w:left="360"/>
      </w:pPr>
      <w:r>
        <w:rPr>
          <w:rFonts w:ascii="Consolas" w:eastAsia="Consolas" w:hAnsi="Consolas" w:cs="Consolas"/>
          <w:sz w:val="19"/>
          <w:szCs w:val="19"/>
        </w:rPr>
        <w:t>En este repositorio organiza un monorepo: mueve la demo actual (src, index.html, package.json, vite.config.ts, tsconfig.json, metadata.json) a /frontend sin romperla, crea /backend vacío y /docs con las subcarpetas prd, actas, backlog, dominio, adr, diagramas, datos, api, seguridad y manuales. Actualiza .gitignore para Node, Java/Maven, IntelliJ, .env y .claude/settings.local.json. Propón la estrategia de ramas (main, develop, feature/DKT-xx-nombre) y el formato de commit "DKT-xx: descripción". Muéstrame el</w:t>
      </w:r>
      <w:r>
        <w:rPr>
          <w:rFonts w:ascii="Consolas" w:eastAsia="Consolas" w:hAnsi="Consolas" w:cs="Consolas"/>
          <w:sz w:val="19"/>
          <w:szCs w:val="19"/>
        </w:rPr>
        <w:t xml:space="preserve"> plan antes de mover archivos y, al terminar, comprueba que npm run dev funciona dentro de /frontend.</w:t>
      </w:r>
    </w:p>
    <w:p w14:paraId="276E4A55" w14:textId="77777777" w:rsidR="007D7A58" w:rsidRDefault="002145A2">
      <w:pPr>
        <w:spacing w:after="80"/>
      </w:pPr>
      <w:r>
        <w:rPr>
          <w:b/>
          <w:bCs/>
        </w:rPr>
        <w:t xml:space="preserve">Entregable: </w:t>
      </w:r>
      <w:r>
        <w:t>Estructura de carpetas y .gitignore.</w:t>
      </w:r>
    </w:p>
    <w:p w14:paraId="4D266383" w14:textId="77777777" w:rsidR="007D7A58" w:rsidRDefault="002145A2">
      <w:pPr>
        <w:spacing w:after="80"/>
      </w:pPr>
      <w:r>
        <w:rPr>
          <w:b/>
          <w:bCs/>
        </w:rPr>
        <w:t xml:space="preserve">Listo cuando: </w:t>
      </w:r>
      <w:r>
        <w:t>La demo arranca desde /frontend y git status está limpio tras el commit.</w:t>
      </w:r>
    </w:p>
    <w:p w14:paraId="54C4811D" w14:textId="77777777" w:rsidR="007D7A58" w:rsidRDefault="002145A2">
      <w:pPr>
        <w:pStyle w:val="Ttulo3"/>
      </w:pPr>
      <w:r>
        <w:t>Paso 0.2 — Crear el repositorio en GitHub</w:t>
      </w:r>
    </w:p>
    <w:p w14:paraId="119A1E4A" w14:textId="77777777" w:rsidR="007D7A58" w:rsidRDefault="002145A2">
      <w:pPr>
        <w:spacing w:after="80"/>
      </w:pPr>
      <w:r>
        <w:rPr>
          <w:b/>
          <w:bCs/>
        </w:rPr>
        <w:t xml:space="preserve">Skill: </w:t>
      </w:r>
      <w:r>
        <w:t>/ecc:github-ops</w:t>
      </w:r>
    </w:p>
    <w:p w14:paraId="6088ADCF" w14:textId="77777777" w:rsidR="007D7A58" w:rsidRDefault="002145A2">
      <w:pPr>
        <w:spacing w:after="80"/>
      </w:pPr>
      <w:r>
        <w:rPr>
          <w:b/>
          <w:bCs/>
        </w:rPr>
        <w:t xml:space="preserve">Prompt: </w:t>
      </w:r>
    </w:p>
    <w:p w14:paraId="7680CF7D" w14:textId="77777777" w:rsidR="007D7A58" w:rsidRDefault="002145A2">
      <w:pPr>
        <w:pBdr>
          <w:left w:val="single" w:sz="6" w:space="8" w:color="000000"/>
        </w:pBdr>
        <w:spacing w:after="120"/>
        <w:ind w:left="360"/>
      </w:pPr>
      <w:r>
        <w:rPr>
          <w:rFonts w:ascii="Consolas" w:eastAsia="Consolas" w:hAnsi="Consolas" w:cs="Consolas"/>
          <w:sz w:val="19"/>
          <w:szCs w:val="19"/>
        </w:rPr>
        <w:t>Con gh crea el repositorio privado decokasa-tracking en mi cuenta de GitHub, sube main y crea develop. Configura la protección de main y develop: cambios solo por PR y CI en verde obligatorio. Agrega una plantilla de PR en .github/pull_request_template.md con: historia DKT, qué cambia, cómo probar, capturas y checklist de Definition of Done.</w:t>
      </w:r>
    </w:p>
    <w:p w14:paraId="46A4E0D3" w14:textId="77777777" w:rsidR="007D7A58" w:rsidRDefault="002145A2">
      <w:pPr>
        <w:spacing w:after="80"/>
      </w:pPr>
      <w:r>
        <w:rPr>
          <w:b/>
          <w:bCs/>
        </w:rPr>
        <w:t xml:space="preserve">Entregable: </w:t>
      </w:r>
      <w:r>
        <w:t>Repositorio remoto con ramas protegidas y plantilla de PR.</w:t>
      </w:r>
    </w:p>
    <w:p w14:paraId="3E51E694" w14:textId="77777777" w:rsidR="007D7A58" w:rsidRDefault="002145A2">
      <w:pPr>
        <w:spacing w:after="80"/>
      </w:pPr>
      <w:r>
        <w:rPr>
          <w:b/>
          <w:bCs/>
        </w:rPr>
        <w:t xml:space="preserve">Listo cuando: </w:t>
      </w:r>
      <w:r>
        <w:t>Un push directo a main es rechazado.</w:t>
      </w:r>
    </w:p>
    <w:p w14:paraId="67079321" w14:textId="77777777" w:rsidR="007D7A58" w:rsidRDefault="002145A2">
      <w:pPr>
        <w:pStyle w:val="Ttulo3"/>
      </w:pPr>
      <w:r>
        <w:t>Paso 0.3 — Configurar Jira</w:t>
      </w:r>
    </w:p>
    <w:p w14:paraId="28A45140" w14:textId="77777777" w:rsidR="007D7A58" w:rsidRDefault="002145A2">
      <w:pPr>
        <w:spacing w:after="80"/>
      </w:pPr>
      <w:r>
        <w:rPr>
          <w:b/>
          <w:bCs/>
        </w:rPr>
        <w:t xml:space="preserve">Skill: </w:t>
      </w:r>
      <w:r>
        <w:t>/ecc:jira-integration (conexión) y /ecc:jira (uso)</w:t>
      </w:r>
    </w:p>
    <w:p w14:paraId="42CDCC2E" w14:textId="77777777" w:rsidR="007D7A58" w:rsidRDefault="002145A2">
      <w:pPr>
        <w:spacing w:after="120"/>
      </w:pPr>
      <w:r>
        <w:t>Requiere un token de API de Jira (id.atlassian.com → Seguridad → Tokens de API). No lo pegue en archivos del repositorio.</w:t>
      </w:r>
    </w:p>
    <w:p w14:paraId="6C1EE8EF" w14:textId="77777777" w:rsidR="007D7A58" w:rsidRDefault="002145A2">
      <w:pPr>
        <w:spacing w:after="80"/>
      </w:pPr>
      <w:r>
        <w:rPr>
          <w:b/>
          <w:bCs/>
        </w:rPr>
        <w:t xml:space="preserve">Prompt: </w:t>
      </w:r>
    </w:p>
    <w:p w14:paraId="78DB0C10" w14:textId="77777777" w:rsidR="007D7A58" w:rsidRDefault="002145A2">
      <w:pPr>
        <w:pBdr>
          <w:left w:val="single" w:sz="6" w:space="8" w:color="000000"/>
        </w:pBdr>
        <w:spacing w:after="120"/>
        <w:ind w:left="360"/>
      </w:pPr>
      <w:r>
        <w:rPr>
          <w:rFonts w:ascii="Consolas" w:eastAsia="Consolas" w:hAnsi="Consolas" w:cs="Consolas"/>
          <w:sz w:val="19"/>
          <w:szCs w:val="19"/>
        </w:rPr>
        <w:t>Conecta Claude Code con mi Jira. Crea el proyecto Scrum con clave DKT y el flujo Backlog → Ready → In Progress → In Review → Testing → Done. Crea estas épicas: E01 Autenticación, roles y permisos; E02 Pedidos y rastreo; E03 Cronograma y semáforo; E04 Etapas y checks; E05 Documentos y Google Drive; E06 Auditoría y observaciones; E07 Productos nuevos; E08 Bodega; E09 Exportación PDF y Excel; E10 Infraestructura, seguridad y despliegue. Crea los sprints S0 a S5 con las fechas del calendario de este plan.</w:t>
      </w:r>
    </w:p>
    <w:p w14:paraId="066AA9BE" w14:textId="77777777" w:rsidR="007D7A58" w:rsidRDefault="002145A2">
      <w:pPr>
        <w:spacing w:after="80"/>
      </w:pPr>
      <w:r>
        <w:rPr>
          <w:b/>
          <w:bCs/>
        </w:rPr>
        <w:t xml:space="preserve">Entregable: </w:t>
      </w:r>
      <w:r>
        <w:t>Proyecto DKT con épicas y sprints.</w:t>
      </w:r>
    </w:p>
    <w:p w14:paraId="44FE8F1A" w14:textId="77777777" w:rsidR="007D7A58" w:rsidRDefault="002145A2">
      <w:pPr>
        <w:spacing w:after="80"/>
      </w:pPr>
      <w:r>
        <w:rPr>
          <w:b/>
          <w:bCs/>
        </w:rPr>
        <w:t xml:space="preserve">Listo cuando: </w:t>
      </w:r>
      <w:r>
        <w:t>El tablero se ve en Jira con los seis sprints.</w:t>
      </w:r>
    </w:p>
    <w:p w14:paraId="74C4B14F" w14:textId="77777777" w:rsidR="007D7A58" w:rsidRDefault="002145A2">
      <w:pPr>
        <w:pStyle w:val="Ttulo3"/>
      </w:pPr>
      <w:r>
        <w:t>Paso 0.4 — Conectar Jira con GitHub</w:t>
      </w:r>
    </w:p>
    <w:p w14:paraId="38D30DE0" w14:textId="77777777" w:rsidR="007D7A58" w:rsidRDefault="002145A2">
      <w:pPr>
        <w:spacing w:after="80"/>
      </w:pPr>
      <w:r>
        <w:rPr>
          <w:b/>
          <w:bCs/>
        </w:rPr>
        <w:t xml:space="preserve">Skill: </w:t>
      </w:r>
      <w:r>
        <w:t>/ecc:jira-integration</w:t>
      </w:r>
    </w:p>
    <w:p w14:paraId="13C80CB1" w14:textId="77777777" w:rsidR="007D7A58" w:rsidRDefault="002145A2">
      <w:pPr>
        <w:spacing w:after="80"/>
      </w:pPr>
      <w:r>
        <w:rPr>
          <w:b/>
          <w:bCs/>
        </w:rPr>
        <w:t xml:space="preserve">Prompt: </w:t>
      </w:r>
    </w:p>
    <w:p w14:paraId="7C9B8C42" w14:textId="77777777" w:rsidR="007D7A58" w:rsidRDefault="002145A2">
      <w:pPr>
        <w:pBdr>
          <w:left w:val="single" w:sz="6" w:space="8" w:color="000000"/>
        </w:pBdr>
        <w:spacing w:after="120"/>
        <w:ind w:left="360"/>
      </w:pPr>
      <w:r>
        <w:rPr>
          <w:rFonts w:ascii="Consolas" w:eastAsia="Consolas" w:hAnsi="Consolas" w:cs="Consolas"/>
          <w:sz w:val="19"/>
          <w:szCs w:val="19"/>
        </w:rPr>
        <w:t>Guíame paso a paso para instalar la aplicación "GitHub for Jira" y vincular el repositorio decokasa-tracking, de modo que los commits, ramas y PR que contengan DKT-xx aparezcan en la historia correspondiente.</w:t>
      </w:r>
    </w:p>
    <w:p w14:paraId="7660B563" w14:textId="77777777" w:rsidR="007D7A58" w:rsidRDefault="002145A2">
      <w:pPr>
        <w:spacing w:after="80"/>
      </w:pPr>
      <w:r>
        <w:rPr>
          <w:b/>
          <w:bCs/>
        </w:rPr>
        <w:t xml:space="preserve">Entregable: </w:t>
      </w:r>
      <w:r>
        <w:t>Trazabilidad entre Jira y GitHub.</w:t>
      </w:r>
    </w:p>
    <w:p w14:paraId="771B8914" w14:textId="77777777" w:rsidR="007D7A58" w:rsidRDefault="002145A2">
      <w:pPr>
        <w:spacing w:after="80"/>
      </w:pPr>
      <w:r>
        <w:rPr>
          <w:b/>
          <w:bCs/>
        </w:rPr>
        <w:lastRenderedPageBreak/>
        <w:t xml:space="preserve">Listo cuando: </w:t>
      </w:r>
      <w:r>
        <w:t>Un commit de prueba con DKT-1 aparece en la tarjeta DKT-1.</w:t>
      </w:r>
    </w:p>
    <w:p w14:paraId="7666B6AE" w14:textId="77777777" w:rsidR="007D7A58" w:rsidRDefault="002145A2">
      <w:pPr>
        <w:pStyle w:val="Ttulo3"/>
      </w:pPr>
      <w:r>
        <w:t>Paso 0.5 — Verificar el entorno local</w:t>
      </w:r>
    </w:p>
    <w:p w14:paraId="5D7B1923" w14:textId="77777777" w:rsidR="007D7A58" w:rsidRDefault="002145A2">
      <w:pPr>
        <w:spacing w:after="80"/>
      </w:pPr>
      <w:r>
        <w:rPr>
          <w:b/>
          <w:bCs/>
        </w:rPr>
        <w:t xml:space="preserve">Skill: </w:t>
      </w:r>
      <w:r>
        <w:t>Ninguna (Claude Code directo)</w:t>
      </w:r>
    </w:p>
    <w:p w14:paraId="56802B28" w14:textId="77777777" w:rsidR="007D7A58" w:rsidRDefault="002145A2">
      <w:pPr>
        <w:spacing w:after="80"/>
      </w:pPr>
      <w:r>
        <w:rPr>
          <w:b/>
          <w:bCs/>
        </w:rPr>
        <w:t xml:space="preserve">Prompt: </w:t>
      </w:r>
    </w:p>
    <w:p w14:paraId="0E047666" w14:textId="77777777" w:rsidR="007D7A58" w:rsidRDefault="002145A2">
      <w:pPr>
        <w:pBdr>
          <w:left w:val="single" w:sz="6" w:space="8" w:color="000000"/>
        </w:pBdr>
        <w:spacing w:after="120"/>
        <w:ind w:left="360"/>
      </w:pPr>
      <w:r>
        <w:rPr>
          <w:rFonts w:ascii="Consolas" w:eastAsia="Consolas" w:hAnsi="Consolas" w:cs="Consolas"/>
          <w:sz w:val="19"/>
          <w:szCs w:val="19"/>
        </w:rPr>
        <w:t>Verifica mi entorno para el stack del proyecto: java -version (necesito Java 21 LTS además del JDK 26), mvn -v, node -v, npm -v, docker version, docker compose version y git --version. Dime qué falta y cómo instalarlo en Windows, y cómo seleccionar Java 21 para este proyecto con JAVA_HOME o Maven Toolchains sin quitar el JDK 26.</w:t>
      </w:r>
    </w:p>
    <w:p w14:paraId="5C3EEADD" w14:textId="77777777" w:rsidR="007D7A58" w:rsidRDefault="002145A2">
      <w:pPr>
        <w:spacing w:after="80"/>
      </w:pPr>
      <w:r>
        <w:rPr>
          <w:b/>
          <w:bCs/>
        </w:rPr>
        <w:t xml:space="preserve">Entregable: </w:t>
      </w:r>
      <w:r>
        <w:t>Entorno verificado.</w:t>
      </w:r>
    </w:p>
    <w:p w14:paraId="74C508E2" w14:textId="77777777" w:rsidR="007D7A58" w:rsidRDefault="002145A2">
      <w:pPr>
        <w:spacing w:after="80"/>
      </w:pPr>
      <w:r>
        <w:rPr>
          <w:b/>
          <w:bCs/>
        </w:rPr>
        <w:t xml:space="preserve">Listo cuando: </w:t>
      </w:r>
      <w:r>
        <w:t>Java 21, Maven, Node 22 y Docker responden correctamente.</w:t>
      </w:r>
    </w:p>
    <w:p w14:paraId="45F2B5D2" w14:textId="77777777" w:rsidR="007D7A58" w:rsidRDefault="002145A2">
      <w:pPr>
        <w:pStyle w:val="Ttulo3"/>
      </w:pPr>
      <w:r>
        <w:t>Paso 0.6 — Actualizar CLAUDE.md para el monorepo</w:t>
      </w:r>
    </w:p>
    <w:p w14:paraId="0B360C8A" w14:textId="77777777" w:rsidR="007D7A58" w:rsidRDefault="002145A2">
      <w:pPr>
        <w:spacing w:after="80"/>
      </w:pPr>
      <w:r>
        <w:rPr>
          <w:b/>
          <w:bCs/>
        </w:rPr>
        <w:t xml:space="preserve">Skill: </w:t>
      </w:r>
      <w:r>
        <w:t>/init</w:t>
      </w:r>
    </w:p>
    <w:p w14:paraId="338BB60B" w14:textId="77777777" w:rsidR="007D7A58" w:rsidRDefault="002145A2">
      <w:pPr>
        <w:spacing w:after="80"/>
      </w:pPr>
      <w:r>
        <w:rPr>
          <w:b/>
          <w:bCs/>
        </w:rPr>
        <w:t xml:space="preserve">Prompt: </w:t>
      </w:r>
    </w:p>
    <w:p w14:paraId="11D38869" w14:textId="77777777" w:rsidR="007D7A58" w:rsidRDefault="002145A2">
      <w:pPr>
        <w:pBdr>
          <w:left w:val="single" w:sz="6" w:space="8" w:color="000000"/>
        </w:pBdr>
        <w:spacing w:after="120"/>
        <w:ind w:left="360"/>
      </w:pPr>
      <w:r>
        <w:rPr>
          <w:rFonts w:ascii="Consolas" w:eastAsia="Consolas" w:hAnsi="Consolas" w:cs="Consolas"/>
          <w:sz w:val="19"/>
          <w:szCs w:val="19"/>
        </w:rPr>
        <w:t>Actualiza CLAUDE.md para la nueva estructura de monorepo: comandos de /frontend y /backend, docker compose, estructura de /docs, arquitectura limpia por módulos, regla de que el contrato está en docs/api/openapi.yaml y se ve en Swagger UI, convenciones de ramas y commits DKT-xx, y que la interfaz no puede cargar recursos de Google porque el equipo de China no accede sin VPN.</w:t>
      </w:r>
    </w:p>
    <w:p w14:paraId="7B24D166" w14:textId="77777777" w:rsidR="007D7A58" w:rsidRDefault="002145A2">
      <w:pPr>
        <w:spacing w:after="80"/>
      </w:pPr>
      <w:r>
        <w:rPr>
          <w:b/>
          <w:bCs/>
        </w:rPr>
        <w:t xml:space="preserve">Entregable: </w:t>
      </w:r>
      <w:r>
        <w:t>CLAUDE.md actualizado.</w:t>
      </w:r>
    </w:p>
    <w:p w14:paraId="4E822B2B" w14:textId="77777777" w:rsidR="007D7A58" w:rsidRDefault="002145A2">
      <w:pPr>
        <w:spacing w:after="80"/>
      </w:pPr>
      <w:r>
        <w:rPr>
          <w:b/>
          <w:bCs/>
        </w:rPr>
        <w:t xml:space="preserve">Listo cuando: </w:t>
      </w:r>
      <w:r>
        <w:t>Una sesión nueva de Claude Code entiende el proyecto sin explicaciones adicionales.</w:t>
      </w:r>
    </w:p>
    <w:p w14:paraId="72BEE6DC" w14:textId="77777777" w:rsidR="007D7A58" w:rsidRDefault="002145A2">
      <w:pPr>
        <w:pStyle w:val="Ttulo1"/>
        <w:pageBreakBefore/>
      </w:pPr>
      <w:bookmarkStart w:id="16" w:name="_Toc242280080"/>
      <w:r>
        <w:lastRenderedPageBreak/>
        <w:t>7. Fase 1 — Levantamiento de requerimientos</w:t>
      </w:r>
      <w:bookmarkEnd w:id="16"/>
    </w:p>
    <w:p w14:paraId="20AB88C0" w14:textId="77777777" w:rsidR="007D7A58" w:rsidRDefault="002145A2">
      <w:pPr>
        <w:spacing w:after="80"/>
      </w:pPr>
      <w:r>
        <w:rPr>
          <w:b/>
          <w:bCs/>
        </w:rPr>
        <w:t xml:space="preserve">Sprint: </w:t>
      </w:r>
      <w:r>
        <w:t>S0 · jueves 08/10 y viernes 09/10.</w:t>
      </w:r>
    </w:p>
    <w:p w14:paraId="6FA9E6EB" w14:textId="77777777" w:rsidR="007D7A58" w:rsidRDefault="002145A2">
      <w:pPr>
        <w:spacing w:after="80"/>
      </w:pPr>
      <w:r>
        <w:rPr>
          <w:b/>
          <w:bCs/>
        </w:rPr>
        <w:t xml:space="preserve">Objetivo: </w:t>
      </w:r>
      <w:r>
        <w:t>convertir los documentos del cliente en requisitos cerrados, escritos y aprobados por la Product Owner.</w:t>
      </w:r>
    </w:p>
    <w:p w14:paraId="640CB5E9" w14:textId="77777777" w:rsidR="007D7A58" w:rsidRDefault="002145A2">
      <w:pPr>
        <w:spacing w:after="80"/>
      </w:pPr>
      <w:r>
        <w:rPr>
          <w:b/>
          <w:bCs/>
        </w:rPr>
        <w:t xml:space="preserve">Fuentes: </w:t>
      </w:r>
      <w:r>
        <w:t>documentacion/Cliente (confirmación del proceso, procedimiento de compra con flujograma, notas del flujo y Excel del pedido real) y las decisiones ya registradas en la memoria del proyecto.</w:t>
      </w:r>
    </w:p>
    <w:p w14:paraId="56ABA541" w14:textId="77777777" w:rsidR="007D7A58" w:rsidRDefault="002145A2">
      <w:pPr>
        <w:pStyle w:val="Ttulo3"/>
      </w:pPr>
      <w:r>
        <w:t>Paso 1.1 — Interrogatorio de requisitos</w:t>
      </w:r>
    </w:p>
    <w:p w14:paraId="11EF80E3" w14:textId="77777777" w:rsidR="007D7A58" w:rsidRDefault="002145A2">
      <w:pPr>
        <w:spacing w:after="80"/>
      </w:pPr>
      <w:r>
        <w:rPr>
          <w:b/>
          <w:bCs/>
        </w:rPr>
        <w:t xml:space="preserve">Skill: </w:t>
      </w:r>
      <w:r>
        <w:t>/grill-me</w:t>
      </w:r>
    </w:p>
    <w:p w14:paraId="2C3048E0" w14:textId="77777777" w:rsidR="007D7A58" w:rsidRDefault="002145A2">
      <w:pPr>
        <w:spacing w:after="80"/>
      </w:pPr>
      <w:r>
        <w:rPr>
          <w:b/>
          <w:bCs/>
        </w:rPr>
        <w:t xml:space="preserve">Prompt: </w:t>
      </w:r>
    </w:p>
    <w:p w14:paraId="53688CFE" w14:textId="77777777" w:rsidR="007D7A58" w:rsidRDefault="002145A2">
      <w:pPr>
        <w:pBdr>
          <w:left w:val="single" w:sz="6" w:space="8" w:color="000000"/>
        </w:pBdr>
        <w:spacing w:after="120"/>
        <w:ind w:left="360"/>
      </w:pPr>
      <w:r>
        <w:rPr>
          <w:rFonts w:ascii="Consolas" w:eastAsia="Consolas" w:hAnsi="Consolas" w:cs="Consolas"/>
          <w:sz w:val="19"/>
          <w:szCs w:val="19"/>
        </w:rPr>
        <w:t>Lee todos los archivos de documentacion/Cliente y las decisiones de la memoria del proyecto. Interrógame una pregunta a la vez hasta que no quede ninguna ambigüedad para el alcance del 13/11. Temas mínimos: quién aprueba la fabricación en Ecuador, quién da el check final del cierre documental, plazo total (99 días frente a la suma de plazos por etapa), qué pasa con la etapa de pago, en qué etapa se sube el Commercial Invoice, si cada devolución reinicia el plazo de 3 días de la revisión, el contrato de fabr</w:t>
      </w:r>
      <w:r>
        <w:rPr>
          <w:rFonts w:ascii="Consolas" w:eastAsia="Consolas" w:hAnsi="Consolas" w:cs="Consolas"/>
          <w:sz w:val="19"/>
          <w:szCs w:val="19"/>
        </w:rPr>
        <w:t>icación y los tipos de etiqueta (urgente, neutral y norma), y qué cuenta de Gmail se usará para Drive. Si no sé una respuesta, márcala como "Confirmar con Mirian" y propón una decisión por defecto. Al final, entrega la lista de decisiones y la de preguntas abiertas.</w:t>
      </w:r>
    </w:p>
    <w:p w14:paraId="6CF5E162" w14:textId="77777777" w:rsidR="007D7A58" w:rsidRDefault="002145A2">
      <w:pPr>
        <w:spacing w:after="80"/>
      </w:pPr>
      <w:r>
        <w:rPr>
          <w:b/>
          <w:bCs/>
        </w:rPr>
        <w:t xml:space="preserve">Entregable: </w:t>
      </w:r>
      <w:r>
        <w:t>Lista de decisiones y lista de preguntas abiertas.</w:t>
      </w:r>
    </w:p>
    <w:p w14:paraId="2FD46922" w14:textId="77777777" w:rsidR="007D7A58" w:rsidRDefault="002145A2">
      <w:pPr>
        <w:spacing w:after="80"/>
      </w:pPr>
      <w:r>
        <w:rPr>
          <w:b/>
          <w:bCs/>
        </w:rPr>
        <w:t xml:space="preserve">Listo cuando: </w:t>
      </w:r>
      <w:r>
        <w:t>Cada tema tiene una decisión o está marcado para confirmar con Mirian.</w:t>
      </w:r>
    </w:p>
    <w:p w14:paraId="02D21300" w14:textId="77777777" w:rsidR="007D7A58" w:rsidRDefault="002145A2">
      <w:pPr>
        <w:pStyle w:val="Ttulo3"/>
      </w:pPr>
      <w:r>
        <w:t>Paso 1.2 — Mensaje para la Product Owner</w:t>
      </w:r>
    </w:p>
    <w:p w14:paraId="502F8BB7" w14:textId="77777777" w:rsidR="007D7A58" w:rsidRDefault="002145A2">
      <w:pPr>
        <w:spacing w:after="80"/>
      </w:pPr>
      <w:r>
        <w:rPr>
          <w:b/>
          <w:bCs/>
        </w:rPr>
        <w:t xml:space="preserve">Skill: </w:t>
      </w:r>
      <w:r>
        <w:t>Ninguna (Claude Code directo)</w:t>
      </w:r>
    </w:p>
    <w:p w14:paraId="4B0FC579" w14:textId="77777777" w:rsidR="007D7A58" w:rsidRDefault="002145A2">
      <w:pPr>
        <w:spacing w:after="80"/>
      </w:pPr>
      <w:r>
        <w:rPr>
          <w:b/>
          <w:bCs/>
        </w:rPr>
        <w:t xml:space="preserve">Prompt: </w:t>
      </w:r>
    </w:p>
    <w:p w14:paraId="37178335" w14:textId="77777777" w:rsidR="007D7A58" w:rsidRDefault="002145A2">
      <w:pPr>
        <w:pBdr>
          <w:left w:val="single" w:sz="6" w:space="8" w:color="000000"/>
        </w:pBdr>
        <w:spacing w:after="120"/>
        <w:ind w:left="360"/>
      </w:pPr>
      <w:r>
        <w:rPr>
          <w:rFonts w:ascii="Consolas" w:eastAsia="Consolas" w:hAnsi="Consolas" w:cs="Consolas"/>
          <w:sz w:val="19"/>
          <w:szCs w:val="19"/>
        </w:rPr>
        <w:t>Con las preguntas marcadas "Confirmar con Mirian", redacta un mensaje corto y numerado para enviarle por WhatsApp. Cada pregunta debe poder responderse en una línea e incluir la opción por defecto que usaremos si no responde antes del lunes 12/10.</w:t>
      </w:r>
    </w:p>
    <w:p w14:paraId="1C115056" w14:textId="77777777" w:rsidR="007D7A58" w:rsidRDefault="002145A2">
      <w:pPr>
        <w:spacing w:after="80"/>
      </w:pPr>
      <w:r>
        <w:rPr>
          <w:b/>
          <w:bCs/>
        </w:rPr>
        <w:t xml:space="preserve">Entregable: </w:t>
      </w:r>
      <w:r>
        <w:t>Mensaje listo para enviar.</w:t>
      </w:r>
    </w:p>
    <w:p w14:paraId="5F43C30A" w14:textId="77777777" w:rsidR="007D7A58" w:rsidRDefault="002145A2">
      <w:pPr>
        <w:spacing w:after="80"/>
      </w:pPr>
      <w:r>
        <w:rPr>
          <w:b/>
          <w:bCs/>
        </w:rPr>
        <w:t xml:space="preserve">Listo cuando: </w:t>
      </w:r>
      <w:r>
        <w:t>Mensaje enviado a Mirian.</w:t>
      </w:r>
    </w:p>
    <w:p w14:paraId="459E41A1" w14:textId="77777777" w:rsidR="007D7A58" w:rsidRDefault="002145A2">
      <w:pPr>
        <w:pStyle w:val="Ttulo3"/>
      </w:pPr>
      <w:r>
        <w:t>Paso 1.3 — Acta de la reunión de requisitos</w:t>
      </w:r>
    </w:p>
    <w:p w14:paraId="6348A603" w14:textId="77777777" w:rsidR="007D7A58" w:rsidRDefault="002145A2">
      <w:pPr>
        <w:spacing w:after="80"/>
      </w:pPr>
      <w:r>
        <w:rPr>
          <w:b/>
          <w:bCs/>
        </w:rPr>
        <w:t xml:space="preserve">Skill: </w:t>
      </w:r>
      <w:r>
        <w:t>Ninguna (Claude Code directo)</w:t>
      </w:r>
    </w:p>
    <w:p w14:paraId="7515A9D6" w14:textId="77777777" w:rsidR="007D7A58" w:rsidRDefault="002145A2">
      <w:pPr>
        <w:spacing w:after="80"/>
      </w:pPr>
      <w:r>
        <w:rPr>
          <w:b/>
          <w:bCs/>
        </w:rPr>
        <w:t xml:space="preserve">Prompt: </w:t>
      </w:r>
    </w:p>
    <w:p w14:paraId="5B217465" w14:textId="77777777" w:rsidR="007D7A58" w:rsidRDefault="002145A2">
      <w:pPr>
        <w:pBdr>
          <w:left w:val="single" w:sz="6" w:space="8" w:color="000000"/>
        </w:pBdr>
        <w:spacing w:after="120"/>
        <w:ind w:left="360"/>
      </w:pPr>
      <w:r>
        <w:rPr>
          <w:rFonts w:ascii="Consolas" w:eastAsia="Consolas" w:hAnsi="Consolas" w:cs="Consolas"/>
          <w:sz w:val="19"/>
          <w:szCs w:val="19"/>
        </w:rPr>
        <w:t>Con estas notas de la reunión con Mirian [pega tus notas o sus respuestas], redacta docs/actas/2026-10-09-requisitos.md con: asistentes, decisiones tomadas, cambios respecto a la confirmación del 02/10, alcance del 13/11 y pendientes con responsable y fecha.</w:t>
      </w:r>
    </w:p>
    <w:p w14:paraId="2D7B380F" w14:textId="77777777" w:rsidR="007D7A58" w:rsidRDefault="002145A2">
      <w:pPr>
        <w:spacing w:after="80"/>
      </w:pPr>
      <w:r>
        <w:rPr>
          <w:b/>
          <w:bCs/>
        </w:rPr>
        <w:t xml:space="preserve">Entregable: </w:t>
      </w:r>
      <w:r>
        <w:t>docs/actas/2026-10-09-requisitos.md</w:t>
      </w:r>
    </w:p>
    <w:p w14:paraId="6B226A78" w14:textId="77777777" w:rsidR="007D7A58" w:rsidRDefault="002145A2">
      <w:pPr>
        <w:spacing w:after="80"/>
      </w:pPr>
      <w:r>
        <w:rPr>
          <w:b/>
          <w:bCs/>
        </w:rPr>
        <w:t xml:space="preserve">Listo cuando: </w:t>
      </w:r>
      <w:r>
        <w:t>Mirian confirma el acta por escrito (WhatsApp o correo).</w:t>
      </w:r>
    </w:p>
    <w:p w14:paraId="225B6153" w14:textId="77777777" w:rsidR="007D7A58" w:rsidRDefault="002145A2">
      <w:pPr>
        <w:pStyle w:val="Ttulo3"/>
      </w:pPr>
      <w:r>
        <w:t>Paso 1.4 — Redactar el PRD</w:t>
      </w:r>
    </w:p>
    <w:p w14:paraId="26B17E00" w14:textId="77777777" w:rsidR="007D7A58" w:rsidRDefault="002145A2">
      <w:pPr>
        <w:spacing w:after="80"/>
      </w:pPr>
      <w:r>
        <w:rPr>
          <w:b/>
          <w:bCs/>
        </w:rPr>
        <w:t xml:space="preserve">Skill: </w:t>
      </w:r>
      <w:r>
        <w:t>/ecc:plan-prd (opcional: /to-spec para sintetizar la conversación)</w:t>
      </w:r>
    </w:p>
    <w:p w14:paraId="023B9F78" w14:textId="77777777" w:rsidR="007D7A58" w:rsidRDefault="002145A2">
      <w:pPr>
        <w:spacing w:after="80"/>
      </w:pPr>
      <w:r>
        <w:rPr>
          <w:b/>
          <w:bCs/>
        </w:rPr>
        <w:t xml:space="preserve">Prompt: </w:t>
      </w:r>
    </w:p>
    <w:p w14:paraId="44616D6D" w14:textId="77777777" w:rsidR="007D7A58" w:rsidRDefault="002145A2">
      <w:pPr>
        <w:pBdr>
          <w:left w:val="single" w:sz="6" w:space="8" w:color="000000"/>
        </w:pBdr>
        <w:spacing w:after="120"/>
        <w:ind w:left="360"/>
      </w:pPr>
      <w:r>
        <w:rPr>
          <w:rFonts w:ascii="Consolas" w:eastAsia="Consolas" w:hAnsi="Consolas" w:cs="Consolas"/>
          <w:sz w:val="19"/>
          <w:szCs w:val="19"/>
        </w:rPr>
        <w:t xml:space="preserve">Escribe docs/prd/PRD.md usando los documentos de documentacion/Cliente, el acta docs/actas/2026-10-09-requisitos.md y las decisiones en memoria. Estructura: 1) problema y objetivo; 2) usuarios, roles y permisos (Junta solo lectura, Marcela en solicitud y revisión, aprobador de fabricación configurable); 3) alcance del 13/11 y fuera de alcance; 4) las 11 etapas con responsable, plazo en días hábiles, check list y documentos obligatorios; 5) el ciclo de revisión y corrección (David revisa en 3 días, </w:t>
      </w:r>
      <w:r>
        <w:rPr>
          <w:rFonts w:ascii="Consolas" w:eastAsia="Consolas" w:hAnsi="Consolas" w:cs="Consolas"/>
          <w:sz w:val="19"/>
          <w:szCs w:val="19"/>
        </w:rPr>
        <w:lastRenderedPageBreak/>
        <w:t>corrección en 3 días, N.° de Orden de Fabricación de Latinoamérica al aprobar); 6) estados del pedido; 7) flujo de producto nuevo; 8) reglas de negocio numeradas RN-01, RN-02…; 9) requisitos no funcionales numerados RNF-01…; 10) supuestos y preguntas abiertas.</w:t>
      </w:r>
    </w:p>
    <w:p w14:paraId="68AFB63B" w14:textId="77777777" w:rsidR="007D7A58" w:rsidRDefault="002145A2">
      <w:pPr>
        <w:spacing w:after="80"/>
      </w:pPr>
      <w:r>
        <w:rPr>
          <w:b/>
          <w:bCs/>
        </w:rPr>
        <w:t xml:space="preserve">Entregable: </w:t>
      </w:r>
      <w:r>
        <w:t>docs/prd/PRD.md</w:t>
      </w:r>
    </w:p>
    <w:p w14:paraId="37EED8CA" w14:textId="77777777" w:rsidR="007D7A58" w:rsidRDefault="002145A2">
      <w:pPr>
        <w:spacing w:after="80"/>
      </w:pPr>
      <w:r>
        <w:rPr>
          <w:b/>
          <w:bCs/>
        </w:rPr>
        <w:t xml:space="preserve">Listo cuando: </w:t>
      </w:r>
      <w:r>
        <w:t>Cada regla tiene número y ninguna contradice el acta.</w:t>
      </w:r>
    </w:p>
    <w:p w14:paraId="60FF91AD" w14:textId="77777777" w:rsidR="007D7A58" w:rsidRDefault="002145A2">
      <w:pPr>
        <w:pStyle w:val="Ttulo3"/>
      </w:pPr>
      <w:r>
        <w:t>Paso 1.5 — Requisitos no funcionales</w:t>
      </w:r>
    </w:p>
    <w:p w14:paraId="478480F3" w14:textId="77777777" w:rsidR="007D7A58" w:rsidRDefault="002145A2">
      <w:pPr>
        <w:spacing w:after="80"/>
      </w:pPr>
      <w:r>
        <w:rPr>
          <w:b/>
          <w:bCs/>
        </w:rPr>
        <w:t xml:space="preserve">Skill: </w:t>
      </w:r>
      <w:r>
        <w:t>/ecc:product-capability y security-and-hardening</w:t>
      </w:r>
    </w:p>
    <w:p w14:paraId="4153C1B8" w14:textId="77777777" w:rsidR="007D7A58" w:rsidRDefault="002145A2">
      <w:pPr>
        <w:spacing w:after="80"/>
      </w:pPr>
      <w:r>
        <w:rPr>
          <w:b/>
          <w:bCs/>
        </w:rPr>
        <w:t xml:space="preserve">Prompt: </w:t>
      </w:r>
    </w:p>
    <w:p w14:paraId="453B88B5" w14:textId="77777777" w:rsidR="007D7A58" w:rsidRDefault="002145A2">
      <w:pPr>
        <w:pBdr>
          <w:left w:val="single" w:sz="6" w:space="8" w:color="000000"/>
        </w:pBdr>
        <w:spacing w:after="120"/>
        <w:ind w:left="360"/>
      </w:pPr>
      <w:r>
        <w:rPr>
          <w:rFonts w:ascii="Consolas" w:eastAsia="Consolas" w:hAnsi="Consolas" w:cs="Consolas"/>
          <w:sz w:val="19"/>
          <w:szCs w:val="19"/>
        </w:rPr>
        <w:t>Completa la sección de requisitos no funcionales de docs/prd/PRD.md con criterios medibles: acceso desde China sin VPN (sin recursos de Google en la interfaz), archivos de hasta 100 MB, tipos permitidos (PDF, Excel, Word, JPG, PNG, Zip), documentos que nunca se borran, auditoría de todo cambio, uso en celular de 375 px, idioma español, tiempo de respuesta menor a 500 ms en el 95 % de las peticiones, respaldo diario y sesión segura con JWT.</w:t>
      </w:r>
    </w:p>
    <w:p w14:paraId="17F871EE" w14:textId="77777777" w:rsidR="007D7A58" w:rsidRDefault="002145A2">
      <w:pPr>
        <w:spacing w:after="80"/>
      </w:pPr>
      <w:r>
        <w:rPr>
          <w:b/>
          <w:bCs/>
        </w:rPr>
        <w:t xml:space="preserve">Entregable: </w:t>
      </w:r>
      <w:r>
        <w:t>Sección RNF del PRD.</w:t>
      </w:r>
    </w:p>
    <w:p w14:paraId="313779B3" w14:textId="77777777" w:rsidR="007D7A58" w:rsidRDefault="002145A2">
      <w:pPr>
        <w:spacing w:after="80"/>
      </w:pPr>
      <w:r>
        <w:rPr>
          <w:b/>
          <w:bCs/>
        </w:rPr>
        <w:t xml:space="preserve">Listo cuando: </w:t>
      </w:r>
      <w:r>
        <w:t>Cada RNF se puede comprobar con una prueba.</w:t>
      </w:r>
    </w:p>
    <w:p w14:paraId="38449162" w14:textId="77777777" w:rsidR="007D7A58" w:rsidRDefault="002145A2">
      <w:pPr>
        <w:pStyle w:val="Ttulo3"/>
      </w:pPr>
      <w:r>
        <w:t>Paso 1.6 — Aprobación del PRD</w:t>
      </w:r>
    </w:p>
    <w:p w14:paraId="398A2FC6" w14:textId="77777777" w:rsidR="007D7A58" w:rsidRDefault="002145A2">
      <w:pPr>
        <w:spacing w:after="80"/>
      </w:pPr>
      <w:r>
        <w:rPr>
          <w:b/>
          <w:bCs/>
        </w:rPr>
        <w:t xml:space="preserve">Skill: </w:t>
      </w:r>
      <w:r>
        <w:t>anthropic-skills:docx (para entregar el PRD en Word)</w:t>
      </w:r>
    </w:p>
    <w:p w14:paraId="05578A3D" w14:textId="77777777" w:rsidR="007D7A58" w:rsidRDefault="002145A2">
      <w:pPr>
        <w:spacing w:after="80"/>
      </w:pPr>
      <w:r>
        <w:rPr>
          <w:b/>
          <w:bCs/>
        </w:rPr>
        <w:t xml:space="preserve">Prompt: </w:t>
      </w:r>
    </w:p>
    <w:p w14:paraId="0A5EE855" w14:textId="77777777" w:rsidR="007D7A58" w:rsidRDefault="002145A2">
      <w:pPr>
        <w:pBdr>
          <w:left w:val="single" w:sz="6" w:space="8" w:color="000000"/>
        </w:pBdr>
        <w:spacing w:after="120"/>
        <w:ind w:left="360"/>
      </w:pPr>
      <w:r>
        <w:rPr>
          <w:rFonts w:ascii="Consolas" w:eastAsia="Consolas" w:hAnsi="Consolas" w:cs="Consolas"/>
          <w:sz w:val="19"/>
          <w:szCs w:val="19"/>
        </w:rPr>
        <w:t>Convierte docs/prd/PRD.md en documentacion/Decokasa_PRD_v1.docx con formato simple para enviarlo a Mirian.</w:t>
      </w:r>
    </w:p>
    <w:p w14:paraId="7603B1C2" w14:textId="77777777" w:rsidR="007D7A58" w:rsidRDefault="002145A2">
      <w:pPr>
        <w:spacing w:after="80"/>
      </w:pPr>
      <w:r>
        <w:rPr>
          <w:b/>
          <w:bCs/>
        </w:rPr>
        <w:t xml:space="preserve">Entregable: </w:t>
      </w:r>
      <w:r>
        <w:t>PRD en Word.</w:t>
      </w:r>
    </w:p>
    <w:p w14:paraId="06C7581D" w14:textId="77777777" w:rsidR="007D7A58" w:rsidRDefault="002145A2">
      <w:pPr>
        <w:spacing w:after="80"/>
      </w:pPr>
      <w:r>
        <w:rPr>
          <w:b/>
          <w:bCs/>
        </w:rPr>
        <w:t xml:space="preserve">Listo cuando: </w:t>
      </w:r>
      <w:r>
        <w:t>Mirian aprueba el PRD (versión 1.0).</w:t>
      </w:r>
    </w:p>
    <w:p w14:paraId="288C1519" w14:textId="77777777" w:rsidR="007D7A58" w:rsidRDefault="002145A2">
      <w:pPr>
        <w:pStyle w:val="Ttulo1"/>
        <w:pageBreakBefore/>
      </w:pPr>
      <w:bookmarkStart w:id="17" w:name="_Toc242280081"/>
      <w:r>
        <w:lastRenderedPageBreak/>
        <w:t>8. Fase 2 — Backlog, historias de usuario y Jira</w:t>
      </w:r>
      <w:bookmarkEnd w:id="17"/>
    </w:p>
    <w:p w14:paraId="21121B47" w14:textId="77777777" w:rsidR="007D7A58" w:rsidRDefault="002145A2">
      <w:pPr>
        <w:spacing w:after="80"/>
      </w:pPr>
      <w:r>
        <w:rPr>
          <w:b/>
          <w:bCs/>
        </w:rPr>
        <w:t xml:space="preserve">Sprint: </w:t>
      </w:r>
      <w:r>
        <w:t>S0 · sábado 10/10.</w:t>
      </w:r>
    </w:p>
    <w:p w14:paraId="4EAD394D" w14:textId="77777777" w:rsidR="007D7A58" w:rsidRDefault="002145A2">
      <w:pPr>
        <w:spacing w:after="80"/>
      </w:pPr>
      <w:r>
        <w:rPr>
          <w:b/>
          <w:bCs/>
        </w:rPr>
        <w:t xml:space="preserve">Objetivo: </w:t>
      </w:r>
      <w:r>
        <w:t>dividir el PRD en historias pequeñas, estimadas y priorizadas, cargadas en Jira.</w:t>
      </w:r>
    </w:p>
    <w:p w14:paraId="667C15E3" w14:textId="77777777" w:rsidR="007D7A58" w:rsidRDefault="002145A2">
      <w:pPr>
        <w:pStyle w:val="Ttulo3"/>
      </w:pPr>
      <w:r>
        <w:t>Paso 2.1 — Partir el PRD en historias de usuario</w:t>
      </w:r>
    </w:p>
    <w:p w14:paraId="41609A47" w14:textId="77777777" w:rsidR="007D7A58" w:rsidRDefault="002145A2">
      <w:pPr>
        <w:spacing w:after="80"/>
      </w:pPr>
      <w:r>
        <w:rPr>
          <w:b/>
          <w:bCs/>
        </w:rPr>
        <w:t xml:space="preserve">Skill: </w:t>
      </w:r>
      <w:r>
        <w:t>/to-tickets</w:t>
      </w:r>
    </w:p>
    <w:p w14:paraId="320B7674" w14:textId="77777777" w:rsidR="007D7A58" w:rsidRDefault="002145A2">
      <w:pPr>
        <w:spacing w:after="80"/>
      </w:pPr>
      <w:r>
        <w:rPr>
          <w:b/>
          <w:bCs/>
        </w:rPr>
        <w:t xml:space="preserve">Prompt: </w:t>
      </w:r>
    </w:p>
    <w:p w14:paraId="7CCBFFC0" w14:textId="77777777" w:rsidR="007D7A58" w:rsidRDefault="002145A2">
      <w:pPr>
        <w:pBdr>
          <w:left w:val="single" w:sz="6" w:space="8" w:color="000000"/>
        </w:pBdr>
        <w:spacing w:after="120"/>
        <w:ind w:left="360"/>
      </w:pPr>
      <w:r>
        <w:rPr>
          <w:rFonts w:ascii="Consolas" w:eastAsia="Consolas" w:hAnsi="Consolas" w:cs="Consolas"/>
          <w:sz w:val="19"/>
          <w:szCs w:val="19"/>
        </w:rPr>
        <w:t>Parte docs/prd/PRD.md en historias de usuario verticales (cada una incluye backend, frontend y pruebas). Formato: "Como [rol] quiero [acción] para [beneficio]", criterios de aceptación en Gherkin con al menos un escenario de error y uno de permiso denegado, épica, dependencias y reglas RN que cumple. Ninguna historia debe superar 8 puntos; si es mayor, divídela. Guárdalas en docs/backlog/historias.md y no las publiques todavía en ningún gestor.</w:t>
      </w:r>
    </w:p>
    <w:p w14:paraId="391F711F" w14:textId="77777777" w:rsidR="007D7A58" w:rsidRDefault="002145A2">
      <w:pPr>
        <w:spacing w:after="80"/>
      </w:pPr>
      <w:r>
        <w:rPr>
          <w:b/>
          <w:bCs/>
        </w:rPr>
        <w:t xml:space="preserve">Entregable: </w:t>
      </w:r>
      <w:r>
        <w:t>docs/backlog/historias.md</w:t>
      </w:r>
    </w:p>
    <w:p w14:paraId="06437C38" w14:textId="77777777" w:rsidR="007D7A58" w:rsidRDefault="002145A2">
      <w:pPr>
        <w:spacing w:after="80"/>
      </w:pPr>
      <w:r>
        <w:rPr>
          <w:b/>
          <w:bCs/>
        </w:rPr>
        <w:t xml:space="preserve">Listo cuando: </w:t>
      </w:r>
      <w:r>
        <w:t>Todas las reglas RN del PRD están cubiertas por al menos una historia.</w:t>
      </w:r>
    </w:p>
    <w:p w14:paraId="66012E88" w14:textId="77777777" w:rsidR="007D7A58" w:rsidRDefault="002145A2">
      <w:pPr>
        <w:pStyle w:val="Ttulo3"/>
      </w:pPr>
      <w:r>
        <w:t>Paso 2.2 — Estimar y priorizar</w:t>
      </w:r>
    </w:p>
    <w:p w14:paraId="56630E77" w14:textId="77777777" w:rsidR="007D7A58" w:rsidRDefault="002145A2">
      <w:pPr>
        <w:spacing w:after="80"/>
      </w:pPr>
      <w:r>
        <w:rPr>
          <w:b/>
          <w:bCs/>
        </w:rPr>
        <w:t xml:space="preserve">Skill: </w:t>
      </w:r>
      <w:r>
        <w:t>/ecc:plan</w:t>
      </w:r>
    </w:p>
    <w:p w14:paraId="312EDD1F" w14:textId="77777777" w:rsidR="007D7A58" w:rsidRDefault="002145A2">
      <w:pPr>
        <w:spacing w:after="80"/>
      </w:pPr>
      <w:r>
        <w:rPr>
          <w:b/>
          <w:bCs/>
        </w:rPr>
        <w:t xml:space="preserve">Prompt: </w:t>
      </w:r>
    </w:p>
    <w:p w14:paraId="6DE5CBB2" w14:textId="77777777" w:rsidR="007D7A58" w:rsidRDefault="002145A2">
      <w:pPr>
        <w:pBdr>
          <w:left w:val="single" w:sz="6" w:space="8" w:color="000000"/>
        </w:pBdr>
        <w:spacing w:after="120"/>
        <w:ind w:left="360"/>
      </w:pPr>
      <w:r>
        <w:rPr>
          <w:rFonts w:ascii="Consolas" w:eastAsia="Consolas" w:hAnsi="Consolas" w:cs="Consolas"/>
          <w:sz w:val="19"/>
          <w:szCs w:val="19"/>
        </w:rPr>
        <w:t>Estima cada historia de docs/backlog/historias.md en puntos Fibonacci (1, 2, 3, 5, 8) y clasifícala con MoSCoW según el alcance del 13/11. Luego asígnalas a los sprints S2, S3 y S4 respetando dependencias y una capacidad de 32 horas efectivas por sprint (40 h menos 20 % de reserva). Entrega la tabla de priorización y marca lo que no entra en el 13/11 como fase 2 del producto.</w:t>
      </w:r>
    </w:p>
    <w:p w14:paraId="23C458E9" w14:textId="77777777" w:rsidR="007D7A58" w:rsidRDefault="002145A2">
      <w:pPr>
        <w:spacing w:after="80"/>
      </w:pPr>
      <w:r>
        <w:rPr>
          <w:b/>
          <w:bCs/>
        </w:rPr>
        <w:t xml:space="preserve">Entregable: </w:t>
      </w:r>
      <w:r>
        <w:t>Tabla de priorización y plan de sprints.</w:t>
      </w:r>
    </w:p>
    <w:p w14:paraId="3E93B631" w14:textId="77777777" w:rsidR="007D7A58" w:rsidRDefault="002145A2">
      <w:pPr>
        <w:spacing w:after="80"/>
      </w:pPr>
      <w:r>
        <w:rPr>
          <w:b/>
          <w:bCs/>
        </w:rPr>
        <w:t xml:space="preserve">Listo cuando: </w:t>
      </w:r>
      <w:r>
        <w:t>Ningún sprint supera su capacidad.</w:t>
      </w:r>
    </w:p>
    <w:p w14:paraId="43C13D95" w14:textId="77777777" w:rsidR="007D7A58" w:rsidRDefault="002145A2">
      <w:pPr>
        <w:pStyle w:val="Ttulo3"/>
      </w:pPr>
      <w:r>
        <w:t>Paso 2.3 — Validar prioridades con la Product Owner</w:t>
      </w:r>
    </w:p>
    <w:p w14:paraId="6764576A" w14:textId="77777777" w:rsidR="007D7A58" w:rsidRDefault="002145A2">
      <w:pPr>
        <w:spacing w:after="80"/>
      </w:pPr>
      <w:r>
        <w:rPr>
          <w:b/>
          <w:bCs/>
        </w:rPr>
        <w:t xml:space="preserve">Skill: </w:t>
      </w:r>
      <w:r>
        <w:t>Ninguna (reunión con Mirian)</w:t>
      </w:r>
    </w:p>
    <w:p w14:paraId="0F7A78FE" w14:textId="77777777" w:rsidR="007D7A58" w:rsidRDefault="002145A2">
      <w:pPr>
        <w:spacing w:after="80"/>
      </w:pPr>
      <w:r>
        <w:rPr>
          <w:b/>
          <w:bCs/>
        </w:rPr>
        <w:t xml:space="preserve">Prompt: </w:t>
      </w:r>
    </w:p>
    <w:p w14:paraId="688068EF" w14:textId="77777777" w:rsidR="007D7A58" w:rsidRDefault="002145A2">
      <w:pPr>
        <w:pBdr>
          <w:left w:val="single" w:sz="6" w:space="8" w:color="000000"/>
        </w:pBdr>
        <w:spacing w:after="120"/>
        <w:ind w:left="360"/>
      </w:pPr>
      <w:r>
        <w:rPr>
          <w:rFonts w:ascii="Consolas" w:eastAsia="Consolas" w:hAnsi="Consolas" w:cs="Consolas"/>
          <w:sz w:val="19"/>
          <w:szCs w:val="19"/>
        </w:rPr>
        <w:t>Resume la tabla de priorización en un mensaje corto para Mirian: qué entra el 13/11, qué queda para la fase 2 y por qué. Pídele que confirme o cambie el orden.</w:t>
      </w:r>
    </w:p>
    <w:p w14:paraId="21468FAA" w14:textId="77777777" w:rsidR="007D7A58" w:rsidRDefault="002145A2">
      <w:pPr>
        <w:spacing w:after="80"/>
      </w:pPr>
      <w:r>
        <w:rPr>
          <w:b/>
          <w:bCs/>
        </w:rPr>
        <w:t xml:space="preserve">Entregable: </w:t>
      </w:r>
      <w:r>
        <w:t>Prioridades confirmadas.</w:t>
      </w:r>
    </w:p>
    <w:p w14:paraId="2B022362" w14:textId="77777777" w:rsidR="007D7A58" w:rsidRDefault="002145A2">
      <w:pPr>
        <w:spacing w:after="80"/>
      </w:pPr>
      <w:r>
        <w:rPr>
          <w:b/>
          <w:bCs/>
        </w:rPr>
        <w:t xml:space="preserve">Listo cuando: </w:t>
      </w:r>
      <w:r>
        <w:t>Mirian confirma el orden.</w:t>
      </w:r>
    </w:p>
    <w:p w14:paraId="0C142A0A" w14:textId="77777777" w:rsidR="007D7A58" w:rsidRDefault="002145A2">
      <w:pPr>
        <w:pStyle w:val="Ttulo3"/>
      </w:pPr>
      <w:r>
        <w:t>Paso 2.4 — Cargar el backlog en Jira</w:t>
      </w:r>
    </w:p>
    <w:p w14:paraId="7C9D8763" w14:textId="77777777" w:rsidR="007D7A58" w:rsidRDefault="002145A2">
      <w:pPr>
        <w:spacing w:after="80"/>
      </w:pPr>
      <w:r>
        <w:rPr>
          <w:b/>
          <w:bCs/>
        </w:rPr>
        <w:t xml:space="preserve">Skill: </w:t>
      </w:r>
      <w:r>
        <w:t>/ecc:jira</w:t>
      </w:r>
    </w:p>
    <w:p w14:paraId="425FE54A" w14:textId="77777777" w:rsidR="007D7A58" w:rsidRDefault="002145A2">
      <w:pPr>
        <w:spacing w:after="80"/>
      </w:pPr>
      <w:r>
        <w:rPr>
          <w:b/>
          <w:bCs/>
        </w:rPr>
        <w:t xml:space="preserve">Prompt: </w:t>
      </w:r>
    </w:p>
    <w:p w14:paraId="73EC1954" w14:textId="77777777" w:rsidR="007D7A58" w:rsidRDefault="002145A2">
      <w:pPr>
        <w:pBdr>
          <w:left w:val="single" w:sz="6" w:space="8" w:color="000000"/>
        </w:pBdr>
        <w:spacing w:after="120"/>
        <w:ind w:left="360"/>
      </w:pPr>
      <w:r>
        <w:rPr>
          <w:rFonts w:ascii="Consolas" w:eastAsia="Consolas" w:hAnsi="Consolas" w:cs="Consolas"/>
          <w:sz w:val="19"/>
          <w:szCs w:val="19"/>
        </w:rPr>
        <w:t>Crea en el proyecto DKT una historia por cada fila de docs/backlog/historias.md con: resumen, descripción "Como… quiero… para…", criterios Gherkin, puntos, prioridad, épica y sprint asignado. Al terminar, actualiza docs/backlog/historias.md con la clave DKT-xx real de cada historia.</w:t>
      </w:r>
    </w:p>
    <w:p w14:paraId="4394965D" w14:textId="77777777" w:rsidR="007D7A58" w:rsidRDefault="002145A2">
      <w:pPr>
        <w:spacing w:after="80"/>
      </w:pPr>
      <w:r>
        <w:rPr>
          <w:b/>
          <w:bCs/>
        </w:rPr>
        <w:t xml:space="preserve">Entregable: </w:t>
      </w:r>
      <w:r>
        <w:t>Backlog en Jira.</w:t>
      </w:r>
    </w:p>
    <w:p w14:paraId="36594886" w14:textId="77777777" w:rsidR="007D7A58" w:rsidRDefault="002145A2">
      <w:pPr>
        <w:spacing w:after="80"/>
      </w:pPr>
      <w:r>
        <w:rPr>
          <w:b/>
          <w:bCs/>
        </w:rPr>
        <w:t xml:space="preserve">Listo cuando: </w:t>
      </w:r>
      <w:r>
        <w:t>El número de historias en Jira coincide con el archivo.</w:t>
      </w:r>
    </w:p>
    <w:p w14:paraId="1A40153F" w14:textId="77777777" w:rsidR="007D7A58" w:rsidRDefault="002145A2">
      <w:pPr>
        <w:pStyle w:val="Ttulo3"/>
      </w:pPr>
      <w:r>
        <w:t>Paso 2.5 — Definition of Ready y Definition of Done</w:t>
      </w:r>
    </w:p>
    <w:p w14:paraId="277BE030" w14:textId="77777777" w:rsidR="007D7A58" w:rsidRDefault="002145A2">
      <w:pPr>
        <w:spacing w:after="80"/>
      </w:pPr>
      <w:r>
        <w:rPr>
          <w:b/>
          <w:bCs/>
        </w:rPr>
        <w:t xml:space="preserve">Skill: </w:t>
      </w:r>
      <w:r>
        <w:t>Ninguna (Claude Code directo)</w:t>
      </w:r>
    </w:p>
    <w:p w14:paraId="56546428" w14:textId="77777777" w:rsidR="007D7A58" w:rsidRDefault="002145A2">
      <w:pPr>
        <w:spacing w:after="80"/>
      </w:pPr>
      <w:r>
        <w:rPr>
          <w:b/>
          <w:bCs/>
        </w:rPr>
        <w:t xml:space="preserve">Prompt: </w:t>
      </w:r>
    </w:p>
    <w:p w14:paraId="7E9340BF" w14:textId="77777777" w:rsidR="007D7A58" w:rsidRDefault="002145A2">
      <w:pPr>
        <w:pBdr>
          <w:left w:val="single" w:sz="6" w:space="8" w:color="000000"/>
        </w:pBdr>
        <w:spacing w:after="120"/>
        <w:ind w:left="360"/>
      </w:pPr>
      <w:r>
        <w:rPr>
          <w:rFonts w:ascii="Consolas" w:eastAsia="Consolas" w:hAnsi="Consolas" w:cs="Consolas"/>
          <w:sz w:val="19"/>
          <w:szCs w:val="19"/>
        </w:rPr>
        <w:lastRenderedPageBreak/>
        <w:t>Escribe docs/proceso.md con la Definition of Ready (historia con Gherkin, estimada, sin dependencias bloqueantes y con pantalla aprobada) y la Definition of Done (pruebas en verde, /code-review sin críticos, endpoint documentado en Swagger UI, migración Flyway incluida, verificada en el navegador en escritorio y 375 px, documentación actualizada y aceptada por la PO).</w:t>
      </w:r>
    </w:p>
    <w:p w14:paraId="7227E701" w14:textId="77777777" w:rsidR="007D7A58" w:rsidRDefault="002145A2">
      <w:pPr>
        <w:spacing w:after="80"/>
      </w:pPr>
      <w:r>
        <w:rPr>
          <w:b/>
          <w:bCs/>
        </w:rPr>
        <w:t xml:space="preserve">Entregable: </w:t>
      </w:r>
      <w:r>
        <w:t>docs/proceso.md</w:t>
      </w:r>
    </w:p>
    <w:p w14:paraId="7FD608DF" w14:textId="77777777" w:rsidR="007D7A58" w:rsidRDefault="002145A2">
      <w:pPr>
        <w:spacing w:after="80"/>
      </w:pPr>
      <w:r>
        <w:rPr>
          <w:b/>
          <w:bCs/>
        </w:rPr>
        <w:t xml:space="preserve">Listo cuando: </w:t>
      </w:r>
      <w:r>
        <w:t>Las dos definiciones están escritas y enlazadas en CLAUDE.md.</w:t>
      </w:r>
    </w:p>
    <w:p w14:paraId="511F486C" w14:textId="77777777" w:rsidR="007D7A58" w:rsidRDefault="002145A2">
      <w:pPr>
        <w:pStyle w:val="Ttulo1"/>
        <w:pageBreakBefore/>
      </w:pPr>
      <w:bookmarkStart w:id="18" w:name="_Toc242280082"/>
      <w:r>
        <w:lastRenderedPageBreak/>
        <w:t>9. Fase 3 — Modelado y arquitectura limpia</w:t>
      </w:r>
      <w:bookmarkEnd w:id="18"/>
    </w:p>
    <w:p w14:paraId="382A495A" w14:textId="77777777" w:rsidR="007D7A58" w:rsidRDefault="002145A2">
      <w:pPr>
        <w:spacing w:after="80"/>
      </w:pPr>
      <w:r>
        <w:rPr>
          <w:b/>
          <w:bCs/>
        </w:rPr>
        <w:t xml:space="preserve">Sprint: </w:t>
      </w:r>
      <w:r>
        <w:t>S1 · lunes 12/10 y martes 13/10.</w:t>
      </w:r>
    </w:p>
    <w:p w14:paraId="494CCDAC" w14:textId="77777777" w:rsidR="007D7A58" w:rsidRDefault="002145A2">
      <w:pPr>
        <w:spacing w:after="80"/>
      </w:pPr>
      <w:r>
        <w:rPr>
          <w:b/>
          <w:bCs/>
        </w:rPr>
        <w:t xml:space="preserve">Objetivo: </w:t>
      </w:r>
      <w:r>
        <w:t>decidir cómo se construye antes de escribir código: dominio, arquitectura, datos, API y seguridad.</w:t>
      </w:r>
    </w:p>
    <w:p w14:paraId="227B205E" w14:textId="77777777" w:rsidR="007D7A58" w:rsidRDefault="002145A2">
      <w:pPr>
        <w:pStyle w:val="Ttulo3"/>
      </w:pPr>
      <w:r>
        <w:t>Paso 3.1 — Modelo de dominio y glosario</w:t>
      </w:r>
    </w:p>
    <w:p w14:paraId="68958AAA" w14:textId="77777777" w:rsidR="007D7A58" w:rsidRDefault="002145A2">
      <w:pPr>
        <w:spacing w:after="80"/>
      </w:pPr>
      <w:r>
        <w:rPr>
          <w:b/>
          <w:bCs/>
        </w:rPr>
        <w:t xml:space="preserve">Skill: </w:t>
      </w:r>
      <w:r>
        <w:t>/domain-modeling</w:t>
      </w:r>
    </w:p>
    <w:p w14:paraId="4BF597C4" w14:textId="77777777" w:rsidR="007D7A58" w:rsidRDefault="002145A2">
      <w:pPr>
        <w:spacing w:after="80"/>
      </w:pPr>
      <w:r>
        <w:rPr>
          <w:b/>
          <w:bCs/>
        </w:rPr>
        <w:t xml:space="preserve">Prompt: </w:t>
      </w:r>
    </w:p>
    <w:p w14:paraId="27CC0548" w14:textId="77777777" w:rsidR="007D7A58" w:rsidRDefault="002145A2">
      <w:pPr>
        <w:pBdr>
          <w:left w:val="single" w:sz="6" w:space="8" w:color="000000"/>
        </w:pBdr>
        <w:spacing w:after="120"/>
        <w:ind w:left="360"/>
      </w:pPr>
      <w:r>
        <w:rPr>
          <w:rFonts w:ascii="Consolas" w:eastAsia="Consolas" w:hAnsi="Consolas" w:cs="Consolas"/>
          <w:sz w:val="19"/>
          <w:szCs w:val="19"/>
        </w:rPr>
        <w:t>A partir de docs/prd/PRD.md crea docs/dominio/GLOSSARY.md con los términos del negocio en español (Pedido, Orden de Pedido, Orden de Fabricación, Etapa, Check, Check list, Devolución, Corrección, Reversión, Versión del pedido, Producto nuevo, Packing List, BL, Subestado aduanero, Incidencia) y docs/dominio/modelo.md con entidades, agregados, objetos de valor e invariantes. Incluye como invariantes: no se inicia la fabricación con observaciones abiertas; la ampliación de fabricación no supera 10 días hábiles</w:t>
      </w:r>
      <w:r>
        <w:rPr>
          <w:rFonts w:ascii="Consolas" w:eastAsia="Consolas" w:hAnsi="Consolas" w:cs="Consolas"/>
          <w:sz w:val="19"/>
          <w:szCs w:val="19"/>
        </w:rPr>
        <w:t>; un documento nunca se borra, solo se versiona; el pedido se bloquea al iniciar la fabricación y después solo cambia mediante una nueva versión.</w:t>
      </w:r>
    </w:p>
    <w:p w14:paraId="58F37525" w14:textId="77777777" w:rsidR="007D7A58" w:rsidRDefault="002145A2">
      <w:pPr>
        <w:spacing w:after="80"/>
      </w:pPr>
      <w:r>
        <w:rPr>
          <w:b/>
          <w:bCs/>
        </w:rPr>
        <w:t xml:space="preserve">Entregable: </w:t>
      </w:r>
      <w:r>
        <w:t>docs/dominio/GLOSSARY.md y docs/dominio/modelo.md</w:t>
      </w:r>
    </w:p>
    <w:p w14:paraId="0EE1EC0E" w14:textId="77777777" w:rsidR="007D7A58" w:rsidRDefault="002145A2">
      <w:pPr>
        <w:spacing w:after="80"/>
      </w:pPr>
      <w:r>
        <w:rPr>
          <w:b/>
          <w:bCs/>
        </w:rPr>
        <w:t xml:space="preserve">Listo cuando: </w:t>
      </w:r>
      <w:r>
        <w:t>Cada regla RN del PRD está reflejada en una entidad o invariante.</w:t>
      </w:r>
    </w:p>
    <w:p w14:paraId="0C297FE0" w14:textId="77777777" w:rsidR="007D7A58" w:rsidRDefault="002145A2">
      <w:pPr>
        <w:pStyle w:val="Ttulo3"/>
      </w:pPr>
      <w:r>
        <w:t>Paso 3.2 — Arquitectura limpia del backend</w:t>
      </w:r>
    </w:p>
    <w:p w14:paraId="2F1B5CFD" w14:textId="77777777" w:rsidR="007D7A58" w:rsidRDefault="002145A2">
      <w:pPr>
        <w:spacing w:after="80"/>
      </w:pPr>
      <w:r>
        <w:rPr>
          <w:b/>
          <w:bCs/>
        </w:rPr>
        <w:t xml:space="preserve">Skill: </w:t>
      </w:r>
      <w:r>
        <w:t>architecture-patterns, /ecc:hexagonal-architecture y el agente ecc:architect</w:t>
      </w:r>
    </w:p>
    <w:p w14:paraId="47CB1A9F" w14:textId="77777777" w:rsidR="007D7A58" w:rsidRDefault="002145A2">
      <w:pPr>
        <w:spacing w:after="80"/>
      </w:pPr>
      <w:r>
        <w:rPr>
          <w:b/>
          <w:bCs/>
        </w:rPr>
        <w:t xml:space="preserve">Prompt: </w:t>
      </w:r>
    </w:p>
    <w:p w14:paraId="55C90EE4" w14:textId="77777777" w:rsidR="007D7A58" w:rsidRDefault="002145A2">
      <w:pPr>
        <w:pBdr>
          <w:left w:val="single" w:sz="6" w:space="8" w:color="000000"/>
        </w:pBdr>
        <w:spacing w:after="120"/>
        <w:ind w:left="360"/>
      </w:pPr>
      <w:r>
        <w:rPr>
          <w:rFonts w:ascii="Consolas" w:eastAsia="Consolas" w:hAnsi="Consolas" w:cs="Consolas"/>
          <w:sz w:val="19"/>
          <w:szCs w:val="19"/>
        </w:rPr>
        <w:t>Diseña la arquitectura del backend como monolito modular con arquitectura limpia (hexagonal). Usa los módulos del capítulo 4 de este plan y las capas domain, application, infrastructure y web. Define: paquetes de Java (com.decokasa.tracking.&lt;modulo&gt;.&lt;capa&gt;), reglas de dependencia, cómo se comunican los módulos (casos de uso y eventos de dominio, por ejemplo EtapaCompletada para auditoría y Drive), manejo de transacciones, manejo de errores con RFC 7807 y las reglas que verificará ArchUnit. Escribe docs/arqu</w:t>
      </w:r>
      <w:r>
        <w:rPr>
          <w:rFonts w:ascii="Consolas" w:eastAsia="Consolas" w:hAnsi="Consolas" w:cs="Consolas"/>
          <w:sz w:val="19"/>
          <w:szCs w:val="19"/>
        </w:rPr>
        <w:t>itectura.md.</w:t>
      </w:r>
    </w:p>
    <w:p w14:paraId="1D4D2576" w14:textId="77777777" w:rsidR="007D7A58" w:rsidRDefault="002145A2">
      <w:pPr>
        <w:spacing w:after="80"/>
      </w:pPr>
      <w:r>
        <w:rPr>
          <w:b/>
          <w:bCs/>
        </w:rPr>
        <w:t xml:space="preserve">Entregable: </w:t>
      </w:r>
      <w:r>
        <w:t>docs/arquitectura.md</w:t>
      </w:r>
    </w:p>
    <w:p w14:paraId="33A2D12C" w14:textId="77777777" w:rsidR="007D7A58" w:rsidRDefault="002145A2">
      <w:pPr>
        <w:spacing w:after="80"/>
      </w:pPr>
      <w:r>
        <w:rPr>
          <w:b/>
          <w:bCs/>
        </w:rPr>
        <w:t xml:space="preserve">Listo cuando: </w:t>
      </w:r>
      <w:r>
        <w:t>Para cada historia del backlog está claro en qué módulo y capa vive.</w:t>
      </w:r>
    </w:p>
    <w:p w14:paraId="083F4C65" w14:textId="77777777" w:rsidR="007D7A58" w:rsidRDefault="002145A2">
      <w:pPr>
        <w:pStyle w:val="Ttulo3"/>
      </w:pPr>
      <w:r>
        <w:t>Paso 3.3 — Decisiones de arquitectura (ADR)</w:t>
      </w:r>
    </w:p>
    <w:p w14:paraId="7F627623" w14:textId="77777777" w:rsidR="007D7A58" w:rsidRDefault="002145A2">
      <w:pPr>
        <w:spacing w:after="80"/>
      </w:pPr>
      <w:r>
        <w:rPr>
          <w:b/>
          <w:bCs/>
        </w:rPr>
        <w:t xml:space="preserve">Skill: </w:t>
      </w:r>
      <w:r>
        <w:t>/ecc:architecture-decision-records</w:t>
      </w:r>
    </w:p>
    <w:p w14:paraId="7F5B066F" w14:textId="77777777" w:rsidR="007D7A58" w:rsidRDefault="002145A2">
      <w:pPr>
        <w:spacing w:after="80"/>
      </w:pPr>
      <w:r>
        <w:rPr>
          <w:b/>
          <w:bCs/>
        </w:rPr>
        <w:t xml:space="preserve">Prompt: </w:t>
      </w:r>
    </w:p>
    <w:p w14:paraId="6212DBEA" w14:textId="77777777" w:rsidR="007D7A58" w:rsidRDefault="002145A2">
      <w:pPr>
        <w:pBdr>
          <w:left w:val="single" w:sz="6" w:space="8" w:color="000000"/>
        </w:pBdr>
        <w:spacing w:after="120"/>
        <w:ind w:left="360"/>
      </w:pPr>
      <w:r>
        <w:rPr>
          <w:rFonts w:ascii="Consolas" w:eastAsia="Consolas" w:hAnsi="Consolas" w:cs="Consolas"/>
          <w:sz w:val="19"/>
          <w:szCs w:val="19"/>
        </w:rPr>
        <w:t>Registra en docs/adr una decisión por archivo: ADR-001 monolito modular con arquitectura hexagonal; ADR-002 autenticación con JWT de acceso de 15 minutos y refresh token en cookie HttpOnly; ADR-003 archivos en almacenamiento compatible con S3 (MinIO en desarrollo) con copia en segundo plano a Google Drive mediante OAuth de la cuenta de Gmail del cliente, porque una cuenta de servicio no tiene espacio propio en un Gmail personal; ADR-004 permisos, plazos, check lists y responsables configurables en base de d</w:t>
      </w:r>
      <w:r>
        <w:rPr>
          <w:rFonts w:ascii="Consolas" w:eastAsia="Consolas" w:hAnsi="Consolas" w:cs="Consolas"/>
          <w:sz w:val="19"/>
          <w:szCs w:val="19"/>
        </w:rPr>
        <w:t>atos; ADR-005 días hábiles de lunes a viernes sin feriados; ADR-006 interfaz sin recursos de Google para el acceso desde China; ADR-007 contrato OpenAPI como fuente de verdad, publicado con Swagger UI.</w:t>
      </w:r>
    </w:p>
    <w:p w14:paraId="088B8923" w14:textId="77777777" w:rsidR="007D7A58" w:rsidRDefault="002145A2">
      <w:pPr>
        <w:spacing w:after="80"/>
      </w:pPr>
      <w:r>
        <w:rPr>
          <w:b/>
          <w:bCs/>
        </w:rPr>
        <w:t xml:space="preserve">Entregable: </w:t>
      </w:r>
      <w:r>
        <w:t>docs/adr/ADR-001 a ADR-007</w:t>
      </w:r>
    </w:p>
    <w:p w14:paraId="6C18B11E" w14:textId="77777777" w:rsidR="007D7A58" w:rsidRDefault="002145A2">
      <w:pPr>
        <w:spacing w:after="80"/>
      </w:pPr>
      <w:r>
        <w:rPr>
          <w:b/>
          <w:bCs/>
        </w:rPr>
        <w:t xml:space="preserve">Listo cuando: </w:t>
      </w:r>
      <w:r>
        <w:t>Cada ADR tiene contexto, decisión, alternativas y consecuencias.</w:t>
      </w:r>
    </w:p>
    <w:p w14:paraId="0A4FCEF4" w14:textId="77777777" w:rsidR="007D7A58" w:rsidRDefault="002145A2">
      <w:pPr>
        <w:pStyle w:val="Ttulo3"/>
      </w:pPr>
      <w:r>
        <w:t>Paso 3.4 — Diagramas en Mermaid</w:t>
      </w:r>
    </w:p>
    <w:p w14:paraId="32C30E47" w14:textId="77777777" w:rsidR="007D7A58" w:rsidRDefault="002145A2">
      <w:pPr>
        <w:spacing w:after="80"/>
      </w:pPr>
      <w:r>
        <w:rPr>
          <w:b/>
          <w:bCs/>
        </w:rPr>
        <w:t xml:space="preserve">Skill: </w:t>
      </w:r>
      <w:r>
        <w:t>design-doc-mermaid</w:t>
      </w:r>
    </w:p>
    <w:p w14:paraId="00079702" w14:textId="77777777" w:rsidR="007D7A58" w:rsidRDefault="002145A2">
      <w:pPr>
        <w:spacing w:after="80"/>
      </w:pPr>
      <w:r>
        <w:rPr>
          <w:b/>
          <w:bCs/>
        </w:rPr>
        <w:t xml:space="preserve">Prompt: </w:t>
      </w:r>
    </w:p>
    <w:p w14:paraId="3E38D9B4" w14:textId="77777777" w:rsidR="007D7A58" w:rsidRDefault="002145A2">
      <w:pPr>
        <w:pBdr>
          <w:left w:val="single" w:sz="6" w:space="8" w:color="000000"/>
        </w:pBdr>
        <w:spacing w:after="120"/>
        <w:ind w:left="360"/>
      </w:pPr>
      <w:r>
        <w:rPr>
          <w:rFonts w:ascii="Consolas" w:eastAsia="Consolas" w:hAnsi="Consolas" w:cs="Consolas"/>
          <w:sz w:val="19"/>
          <w:szCs w:val="19"/>
        </w:rPr>
        <w:t xml:space="preserve">Crea en docs/diagramas los siguientes diagramas Mermaid, cada uno en su archivo .md con una explicación corta: 1) C4 nivel 1, contexto (usuarios de Ecuador y China, el sistema, Google Drive, correo); 2) C4 nivel 2, contenedores (navegador, API Spring Boot, </w:t>
      </w:r>
      <w:r>
        <w:rPr>
          <w:rFonts w:ascii="Consolas" w:eastAsia="Consolas" w:hAnsi="Consolas" w:cs="Consolas"/>
          <w:sz w:val="19"/>
          <w:szCs w:val="19"/>
        </w:rPr>
        <w:lastRenderedPageBreak/>
        <w:t>PostgreSQL, MinIO, Drive); 3) componentes del backend por módulo; 4) entidad-relación; 5) máquina de estados del pedido, incluidos En corrección, En pausa, Cancelado y Reabierto; 6) secuencia de login con refresh token; 7) secuencia de dar check; 8) secuencia de subir un documento con copia a Drive.</w:t>
      </w:r>
    </w:p>
    <w:p w14:paraId="2604AE27" w14:textId="77777777" w:rsidR="007D7A58" w:rsidRDefault="002145A2">
      <w:pPr>
        <w:spacing w:after="80"/>
      </w:pPr>
      <w:r>
        <w:rPr>
          <w:b/>
          <w:bCs/>
        </w:rPr>
        <w:t xml:space="preserve">Entregable: </w:t>
      </w:r>
      <w:r>
        <w:t>8 diagramas en docs/diagramas</w:t>
      </w:r>
    </w:p>
    <w:p w14:paraId="1C99D487" w14:textId="77777777" w:rsidR="007D7A58" w:rsidRDefault="002145A2">
      <w:pPr>
        <w:spacing w:after="80"/>
      </w:pPr>
      <w:r>
        <w:rPr>
          <w:b/>
          <w:bCs/>
        </w:rPr>
        <w:t xml:space="preserve">Listo cuando: </w:t>
      </w:r>
      <w:r>
        <w:t>Se ven correctamente en la vista previa de Markdown de VS Code y en GitHub.</w:t>
      </w:r>
    </w:p>
    <w:p w14:paraId="547B0806" w14:textId="77777777" w:rsidR="007D7A58" w:rsidRDefault="002145A2">
      <w:pPr>
        <w:pStyle w:val="Ttulo3"/>
      </w:pPr>
      <w:r>
        <w:t>Paso 3.5 — Diagramas en draw.io</w:t>
      </w:r>
    </w:p>
    <w:p w14:paraId="0EEFA4E0" w14:textId="77777777" w:rsidR="007D7A58" w:rsidRDefault="002145A2">
      <w:pPr>
        <w:spacing w:after="80"/>
      </w:pPr>
      <w:r>
        <w:rPr>
          <w:b/>
          <w:bCs/>
        </w:rPr>
        <w:t xml:space="preserve">Skill: </w:t>
      </w:r>
      <w:r>
        <w:t>drawio</w:t>
      </w:r>
    </w:p>
    <w:p w14:paraId="1A94DEEC" w14:textId="77777777" w:rsidR="007D7A58" w:rsidRDefault="002145A2">
      <w:pPr>
        <w:spacing w:after="80"/>
      </w:pPr>
      <w:r>
        <w:rPr>
          <w:b/>
          <w:bCs/>
        </w:rPr>
        <w:t xml:space="preserve">Prompt: </w:t>
      </w:r>
    </w:p>
    <w:p w14:paraId="5C38CA64" w14:textId="77777777" w:rsidR="007D7A58" w:rsidRDefault="002145A2">
      <w:pPr>
        <w:pBdr>
          <w:left w:val="single" w:sz="6" w:space="8" w:color="000000"/>
        </w:pBdr>
        <w:spacing w:after="120"/>
        <w:ind w:left="360"/>
      </w:pPr>
      <w:r>
        <w:rPr>
          <w:rFonts w:ascii="Consolas" w:eastAsia="Consolas" w:hAnsi="Consolas" w:cs="Consolas"/>
          <w:sz w:val="19"/>
          <w:szCs w:val="19"/>
        </w:rPr>
        <w:t>Crea docs/diagramas/proceso-carriles.drawio con el proceso completo por carriles: Mirian (Jefa de Compras), Marcela (Asistente de Compras), David Tulcán (Compras China), Andrea Collaguazo, Andrea Quishpe (Marketing), Anderson Enriquez (Logística) y la fábrica. Incluye el ciclo de revisión y corrección con sus plazos de 3 días, la aprobación de fabricación en Ecuador y el registro del N.° de Orden de Fabricación. Crea también docs/diagramas/despliegue.drawio con VPS, Docker, Nginx, PostgreSQL, almacenamiento</w:t>
      </w:r>
      <w:r>
        <w:rPr>
          <w:rFonts w:ascii="Consolas" w:eastAsia="Consolas" w:hAnsi="Consolas" w:cs="Consolas"/>
          <w:sz w:val="19"/>
          <w:szCs w:val="19"/>
        </w:rPr>
        <w:t>, respaldos y monitoreo. Exporta ambos también como PNG.</w:t>
      </w:r>
    </w:p>
    <w:p w14:paraId="09B9432F" w14:textId="77777777" w:rsidR="007D7A58" w:rsidRDefault="002145A2">
      <w:pPr>
        <w:spacing w:after="80"/>
      </w:pPr>
      <w:r>
        <w:rPr>
          <w:b/>
          <w:bCs/>
        </w:rPr>
        <w:t xml:space="preserve">Entregable: </w:t>
      </w:r>
      <w:r>
        <w:t>Diagramas .drawio y .png</w:t>
      </w:r>
    </w:p>
    <w:p w14:paraId="23532849" w14:textId="77777777" w:rsidR="007D7A58" w:rsidRDefault="002145A2">
      <w:pPr>
        <w:spacing w:after="80"/>
      </w:pPr>
      <w:r>
        <w:rPr>
          <w:b/>
          <w:bCs/>
        </w:rPr>
        <w:t xml:space="preserve">Listo cuando: </w:t>
      </w:r>
      <w:r>
        <w:t>Se abren en la extensión Draw.io de VS Code.</w:t>
      </w:r>
    </w:p>
    <w:p w14:paraId="483D3390" w14:textId="77777777" w:rsidR="007D7A58" w:rsidRDefault="002145A2">
      <w:pPr>
        <w:pStyle w:val="Ttulo3"/>
      </w:pPr>
      <w:r>
        <w:t>Paso 3.6 — Modelo de datos</w:t>
      </w:r>
    </w:p>
    <w:p w14:paraId="6EEFFA3E" w14:textId="77777777" w:rsidR="007D7A58" w:rsidRDefault="002145A2">
      <w:pPr>
        <w:spacing w:after="80"/>
      </w:pPr>
      <w:r>
        <w:rPr>
          <w:b/>
          <w:bCs/>
        </w:rPr>
        <w:t xml:space="preserve">Skill: </w:t>
      </w:r>
      <w:r>
        <w:t>supabase-postgres-best-practices, /ecc:postgres-patterns y el agente ecc:database-reviewer</w:t>
      </w:r>
    </w:p>
    <w:p w14:paraId="0760220D" w14:textId="77777777" w:rsidR="007D7A58" w:rsidRDefault="002145A2">
      <w:pPr>
        <w:spacing w:after="80"/>
      </w:pPr>
      <w:r>
        <w:rPr>
          <w:b/>
          <w:bCs/>
        </w:rPr>
        <w:t xml:space="preserve">Prompt: </w:t>
      </w:r>
    </w:p>
    <w:p w14:paraId="0E06F437" w14:textId="77777777" w:rsidR="007D7A58" w:rsidRDefault="002145A2">
      <w:pPr>
        <w:pBdr>
          <w:left w:val="single" w:sz="6" w:space="8" w:color="000000"/>
        </w:pBdr>
        <w:spacing w:after="120"/>
        <w:ind w:left="360"/>
      </w:pPr>
      <w:r>
        <w:rPr>
          <w:rFonts w:ascii="Consolas" w:eastAsia="Consolas" w:hAnsi="Consolas" w:cs="Consolas"/>
          <w:sz w:val="19"/>
          <w:szCs w:val="19"/>
        </w:rPr>
        <w:t>Diseña el modelo físico de PostgreSQL en docs/datos/modelo-datos.md a partir de docs/dominio/modelo.md. Incluye tablas, tipos de columna, claves, restricciones (check, unique, foreign key), índices para las consultas frecuentes (pedidos por estado, por etapa actual y por fecha), y las tablas de configuración: rol, permiso, rol_permiso, usuario_etapa, etapa_config, checklist_plantilla, documento_requerido, bodega. La tabla de auditoría es de solo inserción. Usa identificadores UUID, timestamps con zona horar</w:t>
      </w:r>
      <w:r>
        <w:rPr>
          <w:rFonts w:ascii="Consolas" w:eastAsia="Consolas" w:hAnsi="Consolas" w:cs="Consolas"/>
          <w:sz w:val="19"/>
          <w:szCs w:val="19"/>
        </w:rPr>
        <w:t>ia y nombres en español con snake_case. Luego pide al agente ecc:database-reviewer que lo revise.</w:t>
      </w:r>
    </w:p>
    <w:p w14:paraId="3BD38AE4" w14:textId="77777777" w:rsidR="007D7A58" w:rsidRDefault="002145A2">
      <w:pPr>
        <w:spacing w:after="80"/>
      </w:pPr>
      <w:r>
        <w:rPr>
          <w:b/>
          <w:bCs/>
        </w:rPr>
        <w:t xml:space="preserve">Entregable: </w:t>
      </w:r>
      <w:r>
        <w:t>docs/datos/modelo-datos.md</w:t>
      </w:r>
    </w:p>
    <w:p w14:paraId="3D842D69" w14:textId="77777777" w:rsidR="007D7A58" w:rsidRDefault="002145A2">
      <w:pPr>
        <w:spacing w:after="80"/>
      </w:pPr>
      <w:r>
        <w:rPr>
          <w:b/>
          <w:bCs/>
        </w:rPr>
        <w:t xml:space="preserve">Listo cuando: </w:t>
      </w:r>
      <w:r>
        <w:t>El revisor no reporta problemas críticos.</w:t>
      </w:r>
    </w:p>
    <w:p w14:paraId="12CEF428" w14:textId="77777777" w:rsidR="007D7A58" w:rsidRDefault="002145A2">
      <w:pPr>
        <w:pStyle w:val="Ttulo3"/>
      </w:pPr>
      <w:r>
        <w:t>Paso 3.7 — Contrato de la API (OpenAPI)</w:t>
      </w:r>
    </w:p>
    <w:p w14:paraId="2879624C" w14:textId="77777777" w:rsidR="007D7A58" w:rsidRDefault="002145A2">
      <w:pPr>
        <w:spacing w:after="80"/>
      </w:pPr>
      <w:r>
        <w:rPr>
          <w:b/>
          <w:bCs/>
        </w:rPr>
        <w:t xml:space="preserve">Skill: </w:t>
      </w:r>
      <w:r>
        <w:t>/ecc:api-design</w:t>
      </w:r>
    </w:p>
    <w:p w14:paraId="53BCC730" w14:textId="77777777" w:rsidR="007D7A58" w:rsidRDefault="002145A2">
      <w:pPr>
        <w:spacing w:after="80"/>
      </w:pPr>
      <w:r>
        <w:rPr>
          <w:b/>
          <w:bCs/>
        </w:rPr>
        <w:t xml:space="preserve">Prompt: </w:t>
      </w:r>
    </w:p>
    <w:p w14:paraId="0C326484" w14:textId="77777777" w:rsidR="007D7A58" w:rsidRDefault="002145A2">
      <w:pPr>
        <w:pBdr>
          <w:left w:val="single" w:sz="6" w:space="8" w:color="000000"/>
        </w:pBdr>
        <w:spacing w:after="120"/>
        <w:ind w:left="360"/>
      </w:pPr>
      <w:r>
        <w:rPr>
          <w:rFonts w:ascii="Consolas" w:eastAsia="Consolas" w:hAnsi="Consolas" w:cs="Consolas"/>
          <w:sz w:val="19"/>
          <w:szCs w:val="19"/>
        </w:rPr>
        <w:t>Escribe docs/api/openapi.yaml (OpenAPI 3.1) con todos los endpoints de las historias del 13/11. Convenciones: prefijo /api/v1, JSON en camelCase, fechas ISO 8601, errores RFC 7807, paginación con page, size y sort, seguridad bearer JWT. Por cada endpoint: descripción en español, parámetros, cuerpos con ejemplos, respuestas 200/201/400/401/403/404/409 y el permiso requerido en la descripción. Este archivo es el contrato: Swagger UI lo mostrará y el frontend generará su cliente tipado desde él.</w:t>
      </w:r>
    </w:p>
    <w:p w14:paraId="0446DAE6" w14:textId="77777777" w:rsidR="007D7A58" w:rsidRDefault="002145A2">
      <w:pPr>
        <w:spacing w:after="80"/>
      </w:pPr>
      <w:r>
        <w:rPr>
          <w:b/>
          <w:bCs/>
        </w:rPr>
        <w:t xml:space="preserve">Entregable: </w:t>
      </w:r>
      <w:r>
        <w:t>docs/api/openapi.yaml</w:t>
      </w:r>
    </w:p>
    <w:p w14:paraId="2D484CD9" w14:textId="77777777" w:rsidR="007D7A58" w:rsidRDefault="002145A2">
      <w:pPr>
        <w:spacing w:after="80"/>
      </w:pPr>
      <w:r>
        <w:rPr>
          <w:b/>
          <w:bCs/>
        </w:rPr>
        <w:t xml:space="preserve">Listo cuando: </w:t>
      </w:r>
      <w:r>
        <w:t>El archivo valida sin errores en el editor OpenAPI de VS Code.</w:t>
      </w:r>
    </w:p>
    <w:p w14:paraId="49B8E983" w14:textId="77777777" w:rsidR="007D7A58" w:rsidRDefault="002145A2">
      <w:pPr>
        <w:pStyle w:val="Ttulo3"/>
      </w:pPr>
      <w:r>
        <w:t>Paso 3.8 — Modelo de amenazas</w:t>
      </w:r>
    </w:p>
    <w:p w14:paraId="55E327C5" w14:textId="77777777" w:rsidR="007D7A58" w:rsidRDefault="002145A2">
      <w:pPr>
        <w:spacing w:after="80"/>
      </w:pPr>
      <w:r>
        <w:rPr>
          <w:b/>
          <w:bCs/>
        </w:rPr>
        <w:t xml:space="preserve">Skill: </w:t>
      </w:r>
      <w:r>
        <w:t>security-and-hardening y /ecc:security-review</w:t>
      </w:r>
    </w:p>
    <w:p w14:paraId="0679A0F6" w14:textId="77777777" w:rsidR="007D7A58" w:rsidRDefault="002145A2">
      <w:pPr>
        <w:spacing w:after="80"/>
      </w:pPr>
      <w:r>
        <w:rPr>
          <w:b/>
          <w:bCs/>
        </w:rPr>
        <w:t xml:space="preserve">Prompt: </w:t>
      </w:r>
    </w:p>
    <w:p w14:paraId="0320C288" w14:textId="77777777" w:rsidR="007D7A58" w:rsidRDefault="002145A2">
      <w:pPr>
        <w:pBdr>
          <w:left w:val="single" w:sz="6" w:space="8" w:color="000000"/>
        </w:pBdr>
        <w:spacing w:after="120"/>
        <w:ind w:left="360"/>
      </w:pPr>
      <w:r>
        <w:rPr>
          <w:rFonts w:ascii="Consolas" w:eastAsia="Consolas" w:hAnsi="Consolas" w:cs="Consolas"/>
          <w:sz w:val="19"/>
          <w:szCs w:val="19"/>
        </w:rPr>
        <w:t xml:space="preserve">Crea docs/seguridad/amenazas.md con el modelo de amenazas basado en OWASP Top 10: control de acceso por rol y por etapa, robo de sesión, subida de archivos maliciosos o demasiado grandes, enlaces de Drive manipulados (SSRF), inyección, exposición de </w:t>
      </w:r>
      <w:r>
        <w:rPr>
          <w:rFonts w:ascii="Consolas" w:eastAsia="Consolas" w:hAnsi="Consolas" w:cs="Consolas"/>
          <w:sz w:val="19"/>
          <w:szCs w:val="19"/>
        </w:rPr>
        <w:lastRenderedPageBreak/>
        <w:t>documentos de otros pedidos, fuerza bruta en el login y secretos en el repositorio. Para cada amenaza indica el control que aplicaremos y la prueba que lo comprueba.</w:t>
      </w:r>
    </w:p>
    <w:p w14:paraId="1AD3819F" w14:textId="77777777" w:rsidR="007D7A58" w:rsidRDefault="002145A2">
      <w:pPr>
        <w:spacing w:after="80"/>
      </w:pPr>
      <w:r>
        <w:rPr>
          <w:b/>
          <w:bCs/>
        </w:rPr>
        <w:t xml:space="preserve">Entregable: </w:t>
      </w:r>
      <w:r>
        <w:t>docs/seguridad/amenazas.md</w:t>
      </w:r>
    </w:p>
    <w:p w14:paraId="3F207CAB" w14:textId="77777777" w:rsidR="007D7A58" w:rsidRDefault="002145A2">
      <w:pPr>
        <w:spacing w:after="80"/>
      </w:pPr>
      <w:r>
        <w:rPr>
          <w:b/>
          <w:bCs/>
        </w:rPr>
        <w:t xml:space="preserve">Listo cuando: </w:t>
      </w:r>
      <w:r>
        <w:t>Cada amenaza tiene control y prueba.</w:t>
      </w:r>
    </w:p>
    <w:p w14:paraId="5C5B76AC" w14:textId="77777777" w:rsidR="007D7A58" w:rsidRDefault="002145A2">
      <w:pPr>
        <w:pStyle w:val="Ttulo1"/>
        <w:pageBreakBefore/>
      </w:pPr>
      <w:bookmarkStart w:id="19" w:name="_Toc242280083"/>
      <w:r>
        <w:lastRenderedPageBreak/>
        <w:t>10. Fase 4 — Diseño de la interfaz</w:t>
      </w:r>
      <w:bookmarkEnd w:id="19"/>
    </w:p>
    <w:p w14:paraId="3BE49A6C" w14:textId="77777777" w:rsidR="007D7A58" w:rsidRDefault="002145A2">
      <w:pPr>
        <w:spacing w:after="80"/>
      </w:pPr>
      <w:r>
        <w:rPr>
          <w:b/>
          <w:bCs/>
        </w:rPr>
        <w:t xml:space="preserve">Sprint: </w:t>
      </w:r>
      <w:r>
        <w:t>S1 · miércoles 14/10.</w:t>
      </w:r>
    </w:p>
    <w:p w14:paraId="4C04F754" w14:textId="77777777" w:rsidR="007D7A58" w:rsidRDefault="002145A2">
      <w:pPr>
        <w:spacing w:after="80"/>
      </w:pPr>
      <w:r>
        <w:rPr>
          <w:b/>
          <w:bCs/>
        </w:rPr>
        <w:t xml:space="preserve">Objetivo: </w:t>
      </w:r>
      <w:r>
        <w:t>aprobar con el cliente cómo se ve cada pantalla antes de conectarla. La demo actual es el prototipo base.</w:t>
      </w:r>
    </w:p>
    <w:p w14:paraId="7591200A" w14:textId="77777777" w:rsidR="007D7A58" w:rsidRDefault="002145A2">
      <w:pPr>
        <w:pStyle w:val="Ttulo3"/>
      </w:pPr>
      <w:r>
        <w:t>Paso 4.1 — Sistema de diseño</w:t>
      </w:r>
    </w:p>
    <w:p w14:paraId="5B870742" w14:textId="77777777" w:rsidR="007D7A58" w:rsidRDefault="002145A2">
      <w:pPr>
        <w:spacing w:after="80"/>
      </w:pPr>
      <w:r>
        <w:rPr>
          <w:b/>
          <w:bCs/>
        </w:rPr>
        <w:t xml:space="preserve">Skill: </w:t>
      </w:r>
      <w:r>
        <w:t>tailwind-design-system y /ecc:design-system</w:t>
      </w:r>
    </w:p>
    <w:p w14:paraId="662E50E8" w14:textId="77777777" w:rsidR="007D7A58" w:rsidRDefault="002145A2">
      <w:pPr>
        <w:spacing w:after="80"/>
      </w:pPr>
      <w:r>
        <w:rPr>
          <w:b/>
          <w:bCs/>
        </w:rPr>
        <w:t xml:space="preserve">Prompt: </w:t>
      </w:r>
    </w:p>
    <w:p w14:paraId="19E2BDA2" w14:textId="77777777" w:rsidR="007D7A58" w:rsidRDefault="002145A2">
      <w:pPr>
        <w:pBdr>
          <w:left w:val="single" w:sz="6" w:space="8" w:color="000000"/>
        </w:pBdr>
        <w:spacing w:after="120"/>
        <w:ind w:left="360"/>
      </w:pPr>
      <w:r>
        <w:rPr>
          <w:rFonts w:ascii="Consolas" w:eastAsia="Consolas" w:hAnsi="Consolas" w:cs="Consolas"/>
          <w:sz w:val="19"/>
          <w:szCs w:val="19"/>
        </w:rPr>
        <w:t>Define el sistema de diseño en frontend/src/index.css con @theme de Tailwind 4: amarillo #FFD100 como color dominante, gris oscuro #515151, gris medio #6C6B6D y blanco; texto siempre oscuro sobre amarillo; semáforo separado de la marca (verde #16A34A, naranja #EA580C, rojo #DC2626, gris #6C6B6D); tipografía del sistema sin Google Fonts; escala de espaciado y radios. Documenta los tokens en docs/diseno/tokens.md.</w:t>
      </w:r>
    </w:p>
    <w:p w14:paraId="2A91B22A" w14:textId="77777777" w:rsidR="007D7A58" w:rsidRDefault="002145A2">
      <w:pPr>
        <w:spacing w:after="80"/>
      </w:pPr>
      <w:r>
        <w:rPr>
          <w:b/>
          <w:bCs/>
        </w:rPr>
        <w:t xml:space="preserve">Entregable: </w:t>
      </w:r>
      <w:r>
        <w:t>Tokens en el código y su documentación.</w:t>
      </w:r>
    </w:p>
    <w:p w14:paraId="326CC595" w14:textId="77777777" w:rsidR="007D7A58" w:rsidRDefault="002145A2">
      <w:pPr>
        <w:spacing w:after="80"/>
      </w:pPr>
      <w:r>
        <w:rPr>
          <w:b/>
          <w:bCs/>
        </w:rPr>
        <w:t xml:space="preserve">Listo cuando: </w:t>
      </w:r>
      <w:r>
        <w:t>Los componentes de la demo usan los tokens, no colores sueltos.</w:t>
      </w:r>
    </w:p>
    <w:p w14:paraId="11E4B42E" w14:textId="77777777" w:rsidR="007D7A58" w:rsidRDefault="002145A2">
      <w:pPr>
        <w:pStyle w:val="Ttulo3"/>
      </w:pPr>
      <w:r>
        <w:t>Paso 4.2 — Mockups en Figma</w:t>
      </w:r>
    </w:p>
    <w:p w14:paraId="0DE11464" w14:textId="77777777" w:rsidR="007D7A58" w:rsidRDefault="002145A2">
      <w:pPr>
        <w:spacing w:after="80"/>
      </w:pPr>
      <w:r>
        <w:rPr>
          <w:b/>
          <w:bCs/>
        </w:rPr>
        <w:t xml:space="preserve">Skill: </w:t>
      </w:r>
      <w:r>
        <w:t>/figma:figma-use y luego /figma:figma-generate-design</w:t>
      </w:r>
    </w:p>
    <w:p w14:paraId="0ED80557" w14:textId="77777777" w:rsidR="007D7A58" w:rsidRDefault="002145A2">
      <w:pPr>
        <w:spacing w:after="80"/>
      </w:pPr>
      <w:r>
        <w:rPr>
          <w:b/>
          <w:bCs/>
        </w:rPr>
        <w:t xml:space="preserve">Prompt: </w:t>
      </w:r>
    </w:p>
    <w:p w14:paraId="10519940" w14:textId="77777777" w:rsidR="007D7A58" w:rsidRDefault="002145A2">
      <w:pPr>
        <w:pBdr>
          <w:left w:val="single" w:sz="6" w:space="8" w:color="000000"/>
        </w:pBdr>
        <w:spacing w:after="120"/>
        <w:ind w:left="360"/>
      </w:pPr>
      <w:r>
        <w:rPr>
          <w:rFonts w:ascii="Consolas" w:eastAsia="Consolas" w:hAnsi="Consolas" w:cs="Consolas"/>
          <w:sz w:val="19"/>
          <w:szCs w:val="19"/>
        </w:rPr>
        <w:t>Con la demo corriendo en local (npm run dev dentro de /frontend), lleva a Figma las pantallas clave y ajústalas a las decisiones del PRD: login; inicio con "mis tareas"; lista de pedidos con filtros; detalle del pedido con la línea horizontal de 11 etapas; panel de la etapa de revisión con el ciclo de devolución y corrección y el campo N.° de Orden de Fabricación; panel de documentos con versiones; producto nuevo; usuarios y configuración de roles, plazos y responsables. La Junta solo ve, sin botones de acc</w:t>
      </w:r>
      <w:r>
        <w:rPr>
          <w:rFonts w:ascii="Consolas" w:eastAsia="Consolas" w:hAnsi="Consolas" w:cs="Consolas"/>
          <w:sz w:val="19"/>
          <w:szCs w:val="19"/>
        </w:rPr>
        <w:t>ión. Versión de escritorio y de celular de 375 px.</w:t>
      </w:r>
    </w:p>
    <w:p w14:paraId="2570DA08" w14:textId="77777777" w:rsidR="007D7A58" w:rsidRDefault="002145A2">
      <w:pPr>
        <w:spacing w:after="80"/>
      </w:pPr>
      <w:r>
        <w:rPr>
          <w:b/>
          <w:bCs/>
        </w:rPr>
        <w:t xml:space="preserve">Entregable: </w:t>
      </w:r>
      <w:r>
        <w:t>Archivo de Figma con las pantallas.</w:t>
      </w:r>
    </w:p>
    <w:p w14:paraId="75693E11" w14:textId="77777777" w:rsidR="007D7A58" w:rsidRDefault="002145A2">
      <w:pPr>
        <w:spacing w:after="80"/>
      </w:pPr>
      <w:r>
        <w:rPr>
          <w:b/>
          <w:bCs/>
        </w:rPr>
        <w:t xml:space="preserve">Listo cuando: </w:t>
      </w:r>
      <w:r>
        <w:t>Todas las pantallas del alcance del 13/11 están dibujadas.</w:t>
      </w:r>
    </w:p>
    <w:p w14:paraId="617F1839" w14:textId="77777777" w:rsidR="007D7A58" w:rsidRDefault="002145A2">
      <w:pPr>
        <w:pStyle w:val="Ttulo3"/>
      </w:pPr>
      <w:r>
        <w:t>Paso 4.3 — Revisión de usabilidad y accesibilidad</w:t>
      </w:r>
    </w:p>
    <w:p w14:paraId="63D11AE5" w14:textId="77777777" w:rsidR="007D7A58" w:rsidRDefault="002145A2">
      <w:pPr>
        <w:spacing w:after="80"/>
      </w:pPr>
      <w:r>
        <w:rPr>
          <w:b/>
          <w:bCs/>
        </w:rPr>
        <w:t xml:space="preserve">Skill: </w:t>
      </w:r>
      <w:r>
        <w:t>web-design-guidelines y /ecc:accessibility</w:t>
      </w:r>
    </w:p>
    <w:p w14:paraId="6801BB60" w14:textId="77777777" w:rsidR="007D7A58" w:rsidRDefault="002145A2">
      <w:pPr>
        <w:spacing w:after="80"/>
      </w:pPr>
      <w:r>
        <w:rPr>
          <w:b/>
          <w:bCs/>
        </w:rPr>
        <w:t xml:space="preserve">Prompt: </w:t>
      </w:r>
    </w:p>
    <w:p w14:paraId="257E3934" w14:textId="77777777" w:rsidR="007D7A58" w:rsidRDefault="002145A2">
      <w:pPr>
        <w:pBdr>
          <w:left w:val="single" w:sz="6" w:space="8" w:color="000000"/>
        </w:pBdr>
        <w:spacing w:after="120"/>
        <w:ind w:left="360"/>
      </w:pPr>
      <w:r>
        <w:rPr>
          <w:rFonts w:ascii="Consolas" w:eastAsia="Consolas" w:hAnsi="Consolas" w:cs="Consolas"/>
          <w:sz w:val="19"/>
          <w:szCs w:val="19"/>
        </w:rPr>
        <w:t>Revisa las pantallas de la demo en frontend/src/components contra las guías de diseño web y WCAG 2.2 AA: contraste del amarillo, tamaño de toque en celular, estados de foco, mensajes de error, textos de botones y lectura de la línea de estados. Entrega la lista de correcciones priorizada.</w:t>
      </w:r>
    </w:p>
    <w:p w14:paraId="766545DF" w14:textId="77777777" w:rsidR="007D7A58" w:rsidRDefault="002145A2">
      <w:pPr>
        <w:spacing w:after="80"/>
      </w:pPr>
      <w:r>
        <w:rPr>
          <w:b/>
          <w:bCs/>
        </w:rPr>
        <w:t xml:space="preserve">Entregable: </w:t>
      </w:r>
      <w:r>
        <w:t>Lista de correcciones de diseño.</w:t>
      </w:r>
    </w:p>
    <w:p w14:paraId="26366EE1" w14:textId="77777777" w:rsidR="007D7A58" w:rsidRDefault="002145A2">
      <w:pPr>
        <w:spacing w:after="80"/>
      </w:pPr>
      <w:r>
        <w:rPr>
          <w:b/>
          <w:bCs/>
        </w:rPr>
        <w:t xml:space="preserve">Listo cuando: </w:t>
      </w:r>
      <w:r>
        <w:t>Las correcciones están en el backlog o aplicadas.</w:t>
      </w:r>
    </w:p>
    <w:p w14:paraId="114872C0" w14:textId="77777777" w:rsidR="007D7A58" w:rsidRDefault="002145A2">
      <w:pPr>
        <w:pStyle w:val="Ttulo3"/>
      </w:pPr>
      <w:r>
        <w:t>Paso 4.4 — Aprobación de pantallas</w:t>
      </w:r>
    </w:p>
    <w:p w14:paraId="2366EE64" w14:textId="77777777" w:rsidR="007D7A58" w:rsidRDefault="002145A2">
      <w:pPr>
        <w:spacing w:after="80"/>
      </w:pPr>
      <w:r>
        <w:rPr>
          <w:b/>
          <w:bCs/>
        </w:rPr>
        <w:t xml:space="preserve">Skill: </w:t>
      </w:r>
      <w:r>
        <w:t>Ninguna (revisión con Mirian)</w:t>
      </w:r>
    </w:p>
    <w:p w14:paraId="3ED44679" w14:textId="77777777" w:rsidR="007D7A58" w:rsidRDefault="002145A2">
      <w:pPr>
        <w:spacing w:after="80"/>
      </w:pPr>
      <w:r>
        <w:rPr>
          <w:b/>
          <w:bCs/>
        </w:rPr>
        <w:t xml:space="preserve">Prompt: </w:t>
      </w:r>
    </w:p>
    <w:p w14:paraId="70A0691E" w14:textId="77777777" w:rsidR="007D7A58" w:rsidRDefault="002145A2">
      <w:pPr>
        <w:pBdr>
          <w:left w:val="single" w:sz="6" w:space="8" w:color="000000"/>
        </w:pBdr>
        <w:spacing w:after="120"/>
        <w:ind w:left="360"/>
      </w:pPr>
      <w:r>
        <w:rPr>
          <w:rFonts w:ascii="Consolas" w:eastAsia="Consolas" w:hAnsi="Consolas" w:cs="Consolas"/>
          <w:sz w:val="19"/>
          <w:szCs w:val="19"/>
        </w:rPr>
        <w:t>Prepara un mensaje para Mirian con el enlace de Figma y las 5 preguntas clave que debe validar en las pantallas.</w:t>
      </w:r>
    </w:p>
    <w:p w14:paraId="54EDA9F2" w14:textId="77777777" w:rsidR="007D7A58" w:rsidRDefault="002145A2">
      <w:pPr>
        <w:spacing w:after="80"/>
      </w:pPr>
      <w:r>
        <w:rPr>
          <w:b/>
          <w:bCs/>
        </w:rPr>
        <w:t xml:space="preserve">Entregable: </w:t>
      </w:r>
      <w:r>
        <w:t>Pantallas aprobadas.</w:t>
      </w:r>
    </w:p>
    <w:p w14:paraId="3C9D811B" w14:textId="77777777" w:rsidR="007D7A58" w:rsidRDefault="002145A2">
      <w:pPr>
        <w:spacing w:after="80"/>
      </w:pPr>
      <w:r>
        <w:rPr>
          <w:b/>
          <w:bCs/>
        </w:rPr>
        <w:t xml:space="preserve">Listo cuando: </w:t>
      </w:r>
      <w:r>
        <w:t>Mirian aprueba por escrito.</w:t>
      </w:r>
    </w:p>
    <w:p w14:paraId="016EBAA2" w14:textId="77777777" w:rsidR="007D7A58" w:rsidRDefault="002145A2">
      <w:pPr>
        <w:pStyle w:val="Ttulo1"/>
        <w:pageBreakBefore/>
      </w:pPr>
      <w:bookmarkStart w:id="20" w:name="_Toc242280084"/>
      <w:r>
        <w:lastRenderedPageBreak/>
        <w:t>11. Fase 5 — Base técnica</w:t>
      </w:r>
      <w:bookmarkEnd w:id="20"/>
    </w:p>
    <w:p w14:paraId="0FFA99D1" w14:textId="77777777" w:rsidR="007D7A58" w:rsidRDefault="002145A2">
      <w:pPr>
        <w:spacing w:after="80"/>
      </w:pPr>
      <w:r>
        <w:rPr>
          <w:b/>
          <w:bCs/>
        </w:rPr>
        <w:t xml:space="preserve">Sprint: </w:t>
      </w:r>
      <w:r>
        <w:t>S1 · jueves 15/10 a sábado 17/10.</w:t>
      </w:r>
    </w:p>
    <w:p w14:paraId="1BEBACEA" w14:textId="77777777" w:rsidR="007D7A58" w:rsidRDefault="002145A2">
      <w:pPr>
        <w:spacing w:after="80"/>
      </w:pPr>
      <w:r>
        <w:rPr>
          <w:b/>
          <w:bCs/>
        </w:rPr>
        <w:t xml:space="preserve">Objetivo: </w:t>
      </w:r>
      <w:r>
        <w:t>dejar el esqueleto funcionando con base de datos, Swagger UI, Docker, pruebas e integración continua.</w:t>
      </w:r>
    </w:p>
    <w:p w14:paraId="3B553EA6" w14:textId="77777777" w:rsidR="007D7A58" w:rsidRDefault="002145A2">
      <w:pPr>
        <w:pStyle w:val="Ttulo3"/>
      </w:pPr>
      <w:r>
        <w:t>Paso 5.1 — Proyecto Spring Boot</w:t>
      </w:r>
    </w:p>
    <w:p w14:paraId="505139E3" w14:textId="77777777" w:rsidR="007D7A58" w:rsidRDefault="002145A2">
      <w:pPr>
        <w:spacing w:after="80"/>
      </w:pPr>
      <w:r>
        <w:rPr>
          <w:b/>
          <w:bCs/>
        </w:rPr>
        <w:t xml:space="preserve">Skill: </w:t>
      </w:r>
      <w:r>
        <w:t>java-springboot y /ecc:springboot-patterns</w:t>
      </w:r>
    </w:p>
    <w:p w14:paraId="572697E0" w14:textId="77777777" w:rsidR="007D7A58" w:rsidRDefault="002145A2">
      <w:pPr>
        <w:spacing w:after="80"/>
      </w:pPr>
      <w:r>
        <w:rPr>
          <w:b/>
          <w:bCs/>
        </w:rPr>
        <w:t xml:space="preserve">Prompt: </w:t>
      </w:r>
    </w:p>
    <w:p w14:paraId="7E9D411E" w14:textId="77777777" w:rsidR="007D7A58" w:rsidRDefault="002145A2">
      <w:pPr>
        <w:pBdr>
          <w:left w:val="single" w:sz="6" w:space="8" w:color="000000"/>
        </w:pBdr>
        <w:spacing w:after="120"/>
        <w:ind w:left="360"/>
      </w:pPr>
      <w:r>
        <w:rPr>
          <w:rFonts w:ascii="Consolas" w:eastAsia="Consolas" w:hAnsi="Consolas" w:cs="Consolas"/>
          <w:sz w:val="19"/>
          <w:szCs w:val="19"/>
        </w:rPr>
        <w:t>Crea el proyecto en /backend con Spring Boot 3.x, Java 21 y Maven, groupId com.decokasa y artifactId tracking. Dependencias: web, security, data-jpa, validation, flyway, postgresql, actuator, springdoc-openapi-starter-webmvc-ui, mapstruct, testcontainers (postgresql), archunit-junit5 y spring-boot-starter-test. Crea los paquetes por módulo y capa según docs/arquitectura.md, perfiles dev, test y prod, manejo global de errores con ProblemDetail (RFC 7807) y una prueba ArchUnit que haga cumplir las reglas de d</w:t>
      </w:r>
      <w:r>
        <w:rPr>
          <w:rFonts w:ascii="Consolas" w:eastAsia="Consolas" w:hAnsi="Consolas" w:cs="Consolas"/>
          <w:sz w:val="19"/>
          <w:szCs w:val="19"/>
        </w:rPr>
        <w:t>ependencia. Muéstrame la estructura antes de crear archivos.</w:t>
      </w:r>
    </w:p>
    <w:p w14:paraId="71D80672" w14:textId="77777777" w:rsidR="007D7A58" w:rsidRDefault="002145A2">
      <w:pPr>
        <w:spacing w:after="80"/>
      </w:pPr>
      <w:r>
        <w:rPr>
          <w:b/>
          <w:bCs/>
        </w:rPr>
        <w:t xml:space="preserve">Entregable: </w:t>
      </w:r>
      <w:r>
        <w:t>Proyecto /backend que compila.</w:t>
      </w:r>
    </w:p>
    <w:p w14:paraId="077C28A5" w14:textId="77777777" w:rsidR="007D7A58" w:rsidRDefault="002145A2">
      <w:pPr>
        <w:spacing w:after="80"/>
      </w:pPr>
      <w:r>
        <w:rPr>
          <w:b/>
          <w:bCs/>
        </w:rPr>
        <w:t xml:space="preserve">Listo cuando: </w:t>
      </w:r>
      <w:r>
        <w:t>mvn verify pasa, incluida la prueba de arquitectura.</w:t>
      </w:r>
    </w:p>
    <w:p w14:paraId="413004B4" w14:textId="77777777" w:rsidR="007D7A58" w:rsidRDefault="002145A2">
      <w:pPr>
        <w:pStyle w:val="Ttulo3"/>
      </w:pPr>
      <w:r>
        <w:t>Paso 5.2 — Swagger UI y documentación de la API</w:t>
      </w:r>
    </w:p>
    <w:p w14:paraId="6A314129" w14:textId="77777777" w:rsidR="007D7A58" w:rsidRDefault="002145A2">
      <w:pPr>
        <w:spacing w:after="80"/>
      </w:pPr>
      <w:r>
        <w:rPr>
          <w:b/>
          <w:bCs/>
        </w:rPr>
        <w:t xml:space="preserve">Skill: </w:t>
      </w:r>
      <w:r>
        <w:t>/ecc:api-design y java-springboot</w:t>
      </w:r>
    </w:p>
    <w:p w14:paraId="7E9D9E94" w14:textId="77777777" w:rsidR="007D7A58" w:rsidRDefault="002145A2">
      <w:pPr>
        <w:spacing w:after="80"/>
      </w:pPr>
      <w:r>
        <w:rPr>
          <w:b/>
          <w:bCs/>
        </w:rPr>
        <w:t xml:space="preserve">Prompt: </w:t>
      </w:r>
    </w:p>
    <w:p w14:paraId="7FD9880D" w14:textId="77777777" w:rsidR="007D7A58" w:rsidRDefault="002145A2">
      <w:pPr>
        <w:pBdr>
          <w:left w:val="single" w:sz="6" w:space="8" w:color="000000"/>
        </w:pBdr>
        <w:spacing w:after="120"/>
        <w:ind w:left="360"/>
      </w:pPr>
      <w:r>
        <w:rPr>
          <w:rFonts w:ascii="Consolas" w:eastAsia="Consolas" w:hAnsi="Consolas" w:cs="Consolas"/>
          <w:sz w:val="19"/>
          <w:szCs w:val="19"/>
        </w:rPr>
        <w:t>Configura springdoc-openapi: Swagger UI en /swagger-ui.html y especificación en /v3/api-docs; información del proyecto en español; esquema de seguridad bearer JWT con el botón Authorize; grupos por módulo (auth, usuarios, pedidos, etapas, documentos, productos nuevos, reportes); ejemplos de error RFC 7807. Swagger UI debe estar activo solo en los perfiles dev y staging, nunca en prod. Agrega el plugin springdoc-openapi-maven-plugin para exportar la especificación generada y una prueba que compare la API gen</w:t>
      </w:r>
      <w:r>
        <w:rPr>
          <w:rFonts w:ascii="Consolas" w:eastAsia="Consolas" w:hAnsi="Consolas" w:cs="Consolas"/>
          <w:sz w:val="19"/>
          <w:szCs w:val="19"/>
        </w:rPr>
        <w:t>erada con docs/api/openapi.yaml para detectar diferencias.</w:t>
      </w:r>
    </w:p>
    <w:p w14:paraId="57455754" w14:textId="77777777" w:rsidR="007D7A58" w:rsidRDefault="002145A2">
      <w:pPr>
        <w:spacing w:after="80"/>
      </w:pPr>
      <w:r>
        <w:rPr>
          <w:b/>
          <w:bCs/>
        </w:rPr>
        <w:t xml:space="preserve">Entregable: </w:t>
      </w:r>
      <w:r>
        <w:t>Swagger UI funcionando.</w:t>
      </w:r>
    </w:p>
    <w:p w14:paraId="1A340E0E" w14:textId="77777777" w:rsidR="007D7A58" w:rsidRDefault="002145A2">
      <w:pPr>
        <w:spacing w:after="80"/>
      </w:pPr>
      <w:r>
        <w:rPr>
          <w:b/>
          <w:bCs/>
        </w:rPr>
        <w:t xml:space="preserve">Listo cuando: </w:t>
      </w:r>
      <w:r>
        <w:t>http://localhost:8080/swagger-ui.html muestra la API y permite autorizarse con un token.</w:t>
      </w:r>
    </w:p>
    <w:p w14:paraId="5A0BEF13" w14:textId="77777777" w:rsidR="007D7A58" w:rsidRDefault="002145A2">
      <w:pPr>
        <w:pStyle w:val="Ttulo3"/>
      </w:pPr>
      <w:r>
        <w:t>Paso 5.3 — Base de datos y migraciones</w:t>
      </w:r>
    </w:p>
    <w:p w14:paraId="16DF8A64" w14:textId="77777777" w:rsidR="007D7A58" w:rsidRDefault="002145A2">
      <w:pPr>
        <w:spacing w:after="80"/>
      </w:pPr>
      <w:r>
        <w:rPr>
          <w:b/>
          <w:bCs/>
        </w:rPr>
        <w:t xml:space="preserve">Skill: </w:t>
      </w:r>
      <w:r>
        <w:t>/ecc:database-migrations y supabase-postgres-best-practices</w:t>
      </w:r>
    </w:p>
    <w:p w14:paraId="18CCD3AE" w14:textId="77777777" w:rsidR="007D7A58" w:rsidRDefault="002145A2">
      <w:pPr>
        <w:spacing w:after="80"/>
      </w:pPr>
      <w:r>
        <w:rPr>
          <w:b/>
          <w:bCs/>
        </w:rPr>
        <w:t xml:space="preserve">Prompt: </w:t>
      </w:r>
    </w:p>
    <w:p w14:paraId="04E17A47" w14:textId="77777777" w:rsidR="007D7A58" w:rsidRDefault="002145A2">
      <w:pPr>
        <w:pBdr>
          <w:left w:val="single" w:sz="6" w:space="8" w:color="000000"/>
        </w:pBdr>
        <w:spacing w:after="120"/>
        <w:ind w:left="360"/>
      </w:pPr>
      <w:r>
        <w:rPr>
          <w:rFonts w:ascii="Consolas" w:eastAsia="Consolas" w:hAnsi="Consolas" w:cs="Consolas"/>
          <w:sz w:val="19"/>
          <w:szCs w:val="19"/>
        </w:rPr>
        <w:t>Crea las migraciones Flyway en backend/src/main/resources/db/migration a partir de docs/datos/modelo-datos.md: V1__esquema_base.sql con todas las tablas, restricciones e índices, y V2__datos_semilla.sql con roles, permisos, la relación rol-permiso, las 11 etapas con plazos, check lists base, documentos requeridos por etapa y las bodegas Chongón (por defecto), Quito e Ibarra. Agrega una prueba con Testcontainers que aplique todas las migraciones sobre PostgreSQL 17.</w:t>
      </w:r>
    </w:p>
    <w:p w14:paraId="591CB4E2" w14:textId="77777777" w:rsidR="007D7A58" w:rsidRDefault="002145A2">
      <w:pPr>
        <w:spacing w:after="80"/>
      </w:pPr>
      <w:r>
        <w:rPr>
          <w:b/>
          <w:bCs/>
        </w:rPr>
        <w:t xml:space="preserve">Entregable: </w:t>
      </w:r>
      <w:r>
        <w:t>Migraciones V1 y V2.</w:t>
      </w:r>
    </w:p>
    <w:p w14:paraId="3D5419B1" w14:textId="77777777" w:rsidR="007D7A58" w:rsidRDefault="002145A2">
      <w:pPr>
        <w:spacing w:after="80"/>
      </w:pPr>
      <w:r>
        <w:rPr>
          <w:b/>
          <w:bCs/>
        </w:rPr>
        <w:t xml:space="preserve">Listo cuando: </w:t>
      </w:r>
      <w:r>
        <w:t>La prueba de migraciones pasa sobre una base vacía.</w:t>
      </w:r>
    </w:p>
    <w:p w14:paraId="5E6A821A" w14:textId="77777777" w:rsidR="007D7A58" w:rsidRDefault="002145A2">
      <w:pPr>
        <w:pStyle w:val="Ttulo3"/>
      </w:pPr>
      <w:r>
        <w:t>Paso 5.4 — Docker y Docker Compose</w:t>
      </w:r>
    </w:p>
    <w:p w14:paraId="370E0161" w14:textId="77777777" w:rsidR="007D7A58" w:rsidRDefault="002145A2">
      <w:pPr>
        <w:spacing w:after="80"/>
      </w:pPr>
      <w:r>
        <w:rPr>
          <w:b/>
          <w:bCs/>
        </w:rPr>
        <w:t xml:space="preserve">Skill: </w:t>
      </w:r>
      <w:r>
        <w:t>multi-stage-dockerfile y /ecc:docker-patterns</w:t>
      </w:r>
    </w:p>
    <w:p w14:paraId="2F57A93A" w14:textId="77777777" w:rsidR="007D7A58" w:rsidRDefault="002145A2">
      <w:pPr>
        <w:spacing w:after="80"/>
      </w:pPr>
      <w:r>
        <w:rPr>
          <w:b/>
          <w:bCs/>
        </w:rPr>
        <w:t xml:space="preserve">Prompt: </w:t>
      </w:r>
    </w:p>
    <w:p w14:paraId="5103D862" w14:textId="77777777" w:rsidR="007D7A58" w:rsidRDefault="002145A2">
      <w:pPr>
        <w:pBdr>
          <w:left w:val="single" w:sz="6" w:space="8" w:color="000000"/>
        </w:pBdr>
        <w:spacing w:after="120"/>
        <w:ind w:left="360"/>
      </w:pPr>
      <w:r>
        <w:rPr>
          <w:rFonts w:ascii="Consolas" w:eastAsia="Consolas" w:hAnsi="Consolas" w:cs="Consolas"/>
          <w:sz w:val="19"/>
          <w:szCs w:val="19"/>
        </w:rPr>
        <w:t>Crea backend/Dockerfile y frontend/Dockerfile multi-etapa (compilación y ejecución con usuario no root; el frontend se sirve con Nginx). Crea docker-compose.yml en la raíz con postgres:17, minio, backend y frontend, con healthchecks, volúmenes persistentes y variables tomadas de .env. Crea .env.example sin secretos reales. Documenta en el README cómo levantar todo con docker compose up.</w:t>
      </w:r>
    </w:p>
    <w:p w14:paraId="1B90F7ED" w14:textId="77777777" w:rsidR="007D7A58" w:rsidRDefault="002145A2">
      <w:pPr>
        <w:spacing w:after="80"/>
      </w:pPr>
      <w:r>
        <w:rPr>
          <w:b/>
          <w:bCs/>
        </w:rPr>
        <w:lastRenderedPageBreak/>
        <w:t xml:space="preserve">Entregable: </w:t>
      </w:r>
      <w:r>
        <w:t>Dockerfiles, docker-compose.yml y .env.example.</w:t>
      </w:r>
    </w:p>
    <w:p w14:paraId="23840E26" w14:textId="77777777" w:rsidR="007D7A58" w:rsidRDefault="002145A2">
      <w:pPr>
        <w:spacing w:after="80"/>
      </w:pPr>
      <w:r>
        <w:rPr>
          <w:b/>
          <w:bCs/>
        </w:rPr>
        <w:t xml:space="preserve">Listo cuando: </w:t>
      </w:r>
      <w:r>
        <w:t>docker compose up levanta los cuatro servicios en estado healthy.</w:t>
      </w:r>
    </w:p>
    <w:p w14:paraId="1C1F937C" w14:textId="77777777" w:rsidR="007D7A58" w:rsidRDefault="002145A2">
      <w:pPr>
        <w:pStyle w:val="Ttulo3"/>
      </w:pPr>
      <w:r>
        <w:t>Paso 5.5 — Base del frontend</w:t>
      </w:r>
    </w:p>
    <w:p w14:paraId="0269C10F" w14:textId="77777777" w:rsidR="007D7A58" w:rsidRDefault="002145A2">
      <w:pPr>
        <w:spacing w:after="80"/>
      </w:pPr>
      <w:r>
        <w:rPr>
          <w:b/>
          <w:bCs/>
        </w:rPr>
        <w:t xml:space="preserve">Skill: </w:t>
      </w:r>
      <w:r>
        <w:t>/ecc:vite-patterns, shadcn y vercel-react-best-practices</w:t>
      </w:r>
    </w:p>
    <w:p w14:paraId="2E201B17" w14:textId="77777777" w:rsidR="007D7A58" w:rsidRDefault="002145A2">
      <w:pPr>
        <w:spacing w:after="80"/>
      </w:pPr>
      <w:r>
        <w:rPr>
          <w:b/>
          <w:bCs/>
        </w:rPr>
        <w:t xml:space="preserve">Prompt: </w:t>
      </w:r>
    </w:p>
    <w:p w14:paraId="20BC1581" w14:textId="77777777" w:rsidR="007D7A58" w:rsidRDefault="002145A2">
      <w:pPr>
        <w:pBdr>
          <w:left w:val="single" w:sz="6" w:space="8" w:color="000000"/>
        </w:pBdr>
        <w:spacing w:after="120"/>
        <w:ind w:left="360"/>
      </w:pPr>
      <w:r>
        <w:rPr>
          <w:rFonts w:ascii="Consolas" w:eastAsia="Consolas" w:hAnsi="Consolas" w:cs="Consolas"/>
          <w:sz w:val="19"/>
          <w:szCs w:val="19"/>
        </w:rPr>
        <w:t>En /frontend agrega React Router con rutas protegidas por permiso, TanStack Query, React Hook Form con Zod y shadcn/ui configurado con los tokens de diseño. Genera el cliente tipado de la API desde docs/api/openapi.yaml con openapi-typescript y openapi-fetch. Crea el contexto de autenticación (login, refresh automático y cierre de sesión) y conserva los componentes visuales de la demo. Los datos en memoria de src/data/initialData.ts se mantienen solo mientras su pantalla no esté conectada a la API.</w:t>
      </w:r>
    </w:p>
    <w:p w14:paraId="6A91BFAA" w14:textId="77777777" w:rsidR="007D7A58" w:rsidRDefault="002145A2">
      <w:pPr>
        <w:spacing w:after="80"/>
      </w:pPr>
      <w:r>
        <w:rPr>
          <w:b/>
          <w:bCs/>
        </w:rPr>
        <w:t xml:space="preserve">Entregable: </w:t>
      </w:r>
      <w:r>
        <w:t>Frontend base conectado al cliente tipado.</w:t>
      </w:r>
    </w:p>
    <w:p w14:paraId="7472D9BC" w14:textId="77777777" w:rsidR="007D7A58" w:rsidRDefault="002145A2">
      <w:pPr>
        <w:spacing w:after="80"/>
      </w:pPr>
      <w:r>
        <w:rPr>
          <w:b/>
          <w:bCs/>
        </w:rPr>
        <w:t xml:space="preserve">Listo cuando: </w:t>
      </w:r>
      <w:r>
        <w:t>npm run build y npm run lint pasan sin errores.</w:t>
      </w:r>
    </w:p>
    <w:p w14:paraId="75180099" w14:textId="77777777" w:rsidR="007D7A58" w:rsidRDefault="002145A2">
      <w:pPr>
        <w:pStyle w:val="Ttulo3"/>
      </w:pPr>
      <w:r>
        <w:t>Paso 5.6 — Integración continua</w:t>
      </w:r>
    </w:p>
    <w:p w14:paraId="34DBDECD" w14:textId="77777777" w:rsidR="007D7A58" w:rsidRDefault="002145A2">
      <w:pPr>
        <w:spacing w:after="80"/>
      </w:pPr>
      <w:r>
        <w:rPr>
          <w:b/>
          <w:bCs/>
        </w:rPr>
        <w:t xml:space="preserve">Skill: </w:t>
      </w:r>
      <w:r>
        <w:t>github-actions-templates</w:t>
      </w:r>
    </w:p>
    <w:p w14:paraId="71FF23A1" w14:textId="77777777" w:rsidR="007D7A58" w:rsidRDefault="002145A2">
      <w:pPr>
        <w:spacing w:after="80"/>
      </w:pPr>
      <w:r>
        <w:rPr>
          <w:b/>
          <w:bCs/>
        </w:rPr>
        <w:t xml:space="preserve">Prompt: </w:t>
      </w:r>
    </w:p>
    <w:p w14:paraId="6406CA6D" w14:textId="77777777" w:rsidR="007D7A58" w:rsidRDefault="002145A2">
      <w:pPr>
        <w:pBdr>
          <w:left w:val="single" w:sz="6" w:space="8" w:color="000000"/>
        </w:pBdr>
        <w:spacing w:after="120"/>
        <w:ind w:left="360"/>
      </w:pPr>
      <w:r>
        <w:rPr>
          <w:rFonts w:ascii="Consolas" w:eastAsia="Consolas" w:hAnsi="Consolas" w:cs="Consolas"/>
          <w:sz w:val="19"/>
          <w:szCs w:val="19"/>
        </w:rPr>
        <w:t>Crea .github/workflows/ci.yml que se ejecute en cada PR hacia develop y main: backend con Java 21 y mvn verify (incluye Testcontainers), frontend con Node 22, npm ci, lint, pruebas y build, y construcción de las imágenes Docker sin publicarlas. Usa caché de Maven y npm, y que el workflow falle si alguna prueba falla.</w:t>
      </w:r>
    </w:p>
    <w:p w14:paraId="7390AA03" w14:textId="77777777" w:rsidR="007D7A58" w:rsidRDefault="002145A2">
      <w:pPr>
        <w:spacing w:after="80"/>
      </w:pPr>
      <w:r>
        <w:rPr>
          <w:b/>
          <w:bCs/>
        </w:rPr>
        <w:t xml:space="preserve">Entregable: </w:t>
      </w:r>
      <w:r>
        <w:t>Pipeline de CI.</w:t>
      </w:r>
    </w:p>
    <w:p w14:paraId="0FD71CF2" w14:textId="77777777" w:rsidR="007D7A58" w:rsidRDefault="002145A2">
      <w:pPr>
        <w:spacing w:after="80"/>
      </w:pPr>
      <w:r>
        <w:rPr>
          <w:b/>
          <w:bCs/>
        </w:rPr>
        <w:t xml:space="preserve">Listo cuando: </w:t>
      </w:r>
      <w:r>
        <w:t>Un PR de prueba muestra el CI en verde.</w:t>
      </w:r>
    </w:p>
    <w:p w14:paraId="4A7E1A19" w14:textId="77777777" w:rsidR="007D7A58" w:rsidRDefault="002145A2">
      <w:pPr>
        <w:pStyle w:val="Ttulo3"/>
      </w:pPr>
      <w:r>
        <w:t>Paso 5.7 — Revisión de la base técnica</w:t>
      </w:r>
    </w:p>
    <w:p w14:paraId="62BC1509" w14:textId="77777777" w:rsidR="007D7A58" w:rsidRDefault="002145A2">
      <w:pPr>
        <w:spacing w:after="80"/>
      </w:pPr>
      <w:r>
        <w:rPr>
          <w:b/>
          <w:bCs/>
        </w:rPr>
        <w:t xml:space="preserve">Skill: </w:t>
      </w:r>
      <w:r>
        <w:t>/code-review y /security-review</w:t>
      </w:r>
    </w:p>
    <w:p w14:paraId="647FDFF2" w14:textId="77777777" w:rsidR="007D7A58" w:rsidRDefault="002145A2">
      <w:pPr>
        <w:spacing w:after="80"/>
      </w:pPr>
      <w:r>
        <w:rPr>
          <w:b/>
          <w:bCs/>
        </w:rPr>
        <w:t xml:space="preserve">Prompt: </w:t>
      </w:r>
    </w:p>
    <w:p w14:paraId="18BF336A" w14:textId="77777777" w:rsidR="007D7A58" w:rsidRDefault="002145A2">
      <w:pPr>
        <w:pBdr>
          <w:left w:val="single" w:sz="6" w:space="8" w:color="000000"/>
        </w:pBdr>
        <w:spacing w:after="120"/>
        <w:ind w:left="360"/>
      </w:pPr>
      <w:r>
        <w:rPr>
          <w:rFonts w:ascii="Consolas" w:eastAsia="Consolas" w:hAnsi="Consolas" w:cs="Consolas"/>
          <w:sz w:val="19"/>
          <w:szCs w:val="19"/>
        </w:rPr>
        <w:t>Revisa toda la base técnica creada en esta fase: configuración de seguridad por defecto, CORS, cabeceras, Actuator, Swagger solo en dev y staging, secretos fuera del repositorio, Dockerfiles y migraciones. Corrige los hallazgos críticos y altos.</w:t>
      </w:r>
    </w:p>
    <w:p w14:paraId="7A241D94" w14:textId="77777777" w:rsidR="007D7A58" w:rsidRDefault="002145A2">
      <w:pPr>
        <w:spacing w:after="80"/>
      </w:pPr>
      <w:r>
        <w:rPr>
          <w:b/>
          <w:bCs/>
        </w:rPr>
        <w:t xml:space="preserve">Entregable: </w:t>
      </w:r>
      <w:r>
        <w:t>Base técnica revisada.</w:t>
      </w:r>
    </w:p>
    <w:p w14:paraId="568FC02F" w14:textId="77777777" w:rsidR="007D7A58" w:rsidRDefault="002145A2">
      <w:pPr>
        <w:spacing w:after="80"/>
      </w:pPr>
      <w:r>
        <w:rPr>
          <w:b/>
          <w:bCs/>
        </w:rPr>
        <w:t xml:space="preserve">Listo cuando: </w:t>
      </w:r>
      <w:r>
        <w:t>Sin hallazgos críticos ni altos.</w:t>
      </w:r>
    </w:p>
    <w:p w14:paraId="63CCAA02" w14:textId="77777777" w:rsidR="007D7A58" w:rsidRDefault="002145A2">
      <w:pPr>
        <w:pStyle w:val="Ttulo1"/>
        <w:pageBreakBefore/>
      </w:pPr>
      <w:bookmarkStart w:id="21" w:name="_Toc242280085"/>
      <w:r>
        <w:lastRenderedPageBreak/>
        <w:t>12. Fase 6 — Backend: API REST</w:t>
      </w:r>
      <w:bookmarkEnd w:id="21"/>
    </w:p>
    <w:p w14:paraId="3DA2EDE3" w14:textId="77777777" w:rsidR="007D7A58" w:rsidRDefault="002145A2">
      <w:pPr>
        <w:spacing w:after="80"/>
      </w:pPr>
      <w:r>
        <w:rPr>
          <w:b/>
          <w:bCs/>
        </w:rPr>
        <w:t xml:space="preserve">Sprints: </w:t>
      </w:r>
      <w:r>
        <w:t>S2, S3 y S4.</w:t>
      </w:r>
    </w:p>
    <w:p w14:paraId="2E8CEB2B" w14:textId="77777777" w:rsidR="007D7A58" w:rsidRDefault="002145A2">
      <w:pPr>
        <w:spacing w:after="80"/>
      </w:pPr>
      <w:r>
        <w:rPr>
          <w:b/>
          <w:bCs/>
        </w:rPr>
        <w:t xml:space="preserve">Cómo se trabaja: </w:t>
      </w:r>
      <w:r>
        <w:t>cada paso de esta fase es una o varias historias de Jira y se ejecuta con el ciclo del capítulo 5 (Plan → Test → Implement → Review → Verify → Remember → Improve). Aquí se indica la skill principal y el prompt de planificación específico de cada historia.</w:t>
      </w:r>
    </w:p>
    <w:p w14:paraId="6F2691F5" w14:textId="77777777" w:rsidR="007D7A58" w:rsidRDefault="002145A2">
      <w:pPr>
        <w:pStyle w:val="Ttulo2"/>
      </w:pPr>
      <w:bookmarkStart w:id="22" w:name="_Toc242280086"/>
      <w:r>
        <w:t>12.1 Sprint 2 (19/10 – 24/10)</w:t>
      </w:r>
      <w:bookmarkEnd w:id="22"/>
    </w:p>
    <w:p w14:paraId="35BA4CD4" w14:textId="77777777" w:rsidR="007D7A58" w:rsidRDefault="002145A2">
      <w:pPr>
        <w:pStyle w:val="Ttulo3"/>
      </w:pPr>
      <w:r>
        <w:t>Paso 6.1 — Autenticación con JWT</w:t>
      </w:r>
    </w:p>
    <w:p w14:paraId="47223F5A" w14:textId="77777777" w:rsidR="007D7A58" w:rsidRDefault="002145A2">
      <w:pPr>
        <w:spacing w:after="80"/>
      </w:pPr>
      <w:r>
        <w:rPr>
          <w:b/>
          <w:bCs/>
        </w:rPr>
        <w:t xml:space="preserve">Cuándo: </w:t>
      </w:r>
      <w:r>
        <w:t>S2</w:t>
      </w:r>
    </w:p>
    <w:p w14:paraId="07E52D7A" w14:textId="77777777" w:rsidR="007D7A58" w:rsidRDefault="002145A2">
      <w:pPr>
        <w:spacing w:after="80"/>
      </w:pPr>
      <w:r>
        <w:rPr>
          <w:b/>
          <w:bCs/>
        </w:rPr>
        <w:t xml:space="preserve">Skill: </w:t>
      </w:r>
      <w:r>
        <w:t>/ecc:springboot-security y security-and-hardening</w:t>
      </w:r>
    </w:p>
    <w:p w14:paraId="7E0E4342" w14:textId="77777777" w:rsidR="007D7A58" w:rsidRDefault="002145A2">
      <w:pPr>
        <w:spacing w:after="80"/>
      </w:pPr>
      <w:r>
        <w:rPr>
          <w:b/>
          <w:bCs/>
        </w:rPr>
        <w:t xml:space="preserve">Prompt: </w:t>
      </w:r>
    </w:p>
    <w:p w14:paraId="0437460C" w14:textId="77777777" w:rsidR="007D7A58" w:rsidRDefault="002145A2">
      <w:pPr>
        <w:pBdr>
          <w:left w:val="single" w:sz="6" w:space="8" w:color="000000"/>
        </w:pBdr>
        <w:spacing w:after="120"/>
        <w:ind w:left="360"/>
      </w:pPr>
      <w:r>
        <w:rPr>
          <w:rFonts w:ascii="Consolas" w:eastAsia="Consolas" w:hAnsi="Consolas" w:cs="Consolas"/>
          <w:sz w:val="19"/>
          <w:szCs w:val="19"/>
        </w:rPr>
        <w:t>Planifica e implementa la autenticación: POST /api/v1/auth/login, /auth/refresh y /auth/logout. Contraseñas con BCrypt (costo 12), token de acceso de 15 minutos, refresh token rotativo en cookie HttpOnly, Secure y SameSite=Strict, bloqueo temporal tras 5 intentos fallidos, usuario desactivado sin acceso y GET /api/v1/me con el usuario y su lista de permisos. Pruebas de login correcto, incorrecto, bloqueado, token vencido y refresh reutilizado.</w:t>
      </w:r>
    </w:p>
    <w:p w14:paraId="5786F2A1" w14:textId="77777777" w:rsidR="007D7A58" w:rsidRDefault="002145A2">
      <w:pPr>
        <w:spacing w:after="80"/>
      </w:pPr>
      <w:r>
        <w:rPr>
          <w:b/>
          <w:bCs/>
        </w:rPr>
        <w:t xml:space="preserve">Entregable: </w:t>
      </w:r>
      <w:r>
        <w:t>Módulo auth.</w:t>
      </w:r>
    </w:p>
    <w:p w14:paraId="6F16F422" w14:textId="77777777" w:rsidR="007D7A58" w:rsidRDefault="002145A2">
      <w:pPr>
        <w:spacing w:after="80"/>
      </w:pPr>
      <w:r>
        <w:rPr>
          <w:b/>
          <w:bCs/>
        </w:rPr>
        <w:t xml:space="preserve">Listo cuando: </w:t>
      </w:r>
      <w:r>
        <w:t>Las pruebas pasan y en Swagger UI se puede iniciar sesión y usar Authorize.</w:t>
      </w:r>
    </w:p>
    <w:p w14:paraId="5EA0C0E6" w14:textId="77777777" w:rsidR="007D7A58" w:rsidRDefault="002145A2">
      <w:pPr>
        <w:pStyle w:val="Ttulo3"/>
      </w:pPr>
      <w:r>
        <w:t>Paso 6.2 — Usuarios, roles y permisos configurables</w:t>
      </w:r>
    </w:p>
    <w:p w14:paraId="58151DD5" w14:textId="77777777" w:rsidR="007D7A58" w:rsidRDefault="002145A2">
      <w:pPr>
        <w:spacing w:after="80"/>
      </w:pPr>
      <w:r>
        <w:rPr>
          <w:b/>
          <w:bCs/>
        </w:rPr>
        <w:t xml:space="preserve">Cuándo: </w:t>
      </w:r>
      <w:r>
        <w:t>S2</w:t>
      </w:r>
    </w:p>
    <w:p w14:paraId="3D264BE5" w14:textId="77777777" w:rsidR="007D7A58" w:rsidRDefault="002145A2">
      <w:pPr>
        <w:spacing w:after="80"/>
      </w:pPr>
      <w:r>
        <w:rPr>
          <w:b/>
          <w:bCs/>
        </w:rPr>
        <w:t xml:space="preserve">Skill: </w:t>
      </w:r>
      <w:r>
        <w:t>/ecc:springboot-security y /ecc:jpa-patterns</w:t>
      </w:r>
    </w:p>
    <w:p w14:paraId="013A7007" w14:textId="77777777" w:rsidR="007D7A58" w:rsidRDefault="002145A2">
      <w:pPr>
        <w:spacing w:after="80"/>
      </w:pPr>
      <w:r>
        <w:rPr>
          <w:b/>
          <w:bCs/>
        </w:rPr>
        <w:t xml:space="preserve">Prompt: </w:t>
      </w:r>
    </w:p>
    <w:p w14:paraId="39E87C3C" w14:textId="77777777" w:rsidR="007D7A58" w:rsidRDefault="002145A2">
      <w:pPr>
        <w:pBdr>
          <w:left w:val="single" w:sz="6" w:space="8" w:color="000000"/>
        </w:pBdr>
        <w:spacing w:after="120"/>
        <w:ind w:left="360"/>
      </w:pPr>
      <w:r>
        <w:rPr>
          <w:rFonts w:ascii="Consolas" w:eastAsia="Consolas" w:hAnsi="Consolas" w:cs="Consolas"/>
          <w:sz w:val="19"/>
          <w:szCs w:val="19"/>
        </w:rPr>
        <w:t>Implementa la administración de usuarios y permisos: CRUD de usuarios (solo administrador), asignación de rol y de etapas, y matriz de permisos editable guardada en base de datos (por ejemplo PEDIDO_CREAR, ETAPA_CHECK, ETAPA_REVERTIR, PEDIDO_PAUSAR, FABRICACION_APROBAR, DOCUMENTO_SUBIR, DOCUMENTO_DESCARGAR, REPORTE_VER). La autorización usa @PreAuthorize con permisos, no con nombres de rol, y además valida en el caso de uso que el usuario esté asignado a la etapa. La Junta solo tiene permisos de lectura y r</w:t>
      </w:r>
      <w:r>
        <w:rPr>
          <w:rFonts w:ascii="Consolas" w:eastAsia="Consolas" w:hAnsi="Consolas" w:cs="Consolas"/>
          <w:sz w:val="19"/>
          <w:szCs w:val="19"/>
        </w:rPr>
        <w:t>eportes. Prueba de autorización por cada rol.</w:t>
      </w:r>
    </w:p>
    <w:p w14:paraId="26F2CC69" w14:textId="77777777" w:rsidR="007D7A58" w:rsidRDefault="002145A2">
      <w:pPr>
        <w:spacing w:after="80"/>
      </w:pPr>
      <w:r>
        <w:rPr>
          <w:b/>
          <w:bCs/>
        </w:rPr>
        <w:t xml:space="preserve">Entregable: </w:t>
      </w:r>
      <w:r>
        <w:t>Módulo usuarios.</w:t>
      </w:r>
    </w:p>
    <w:p w14:paraId="4B98A971" w14:textId="77777777" w:rsidR="007D7A58" w:rsidRDefault="002145A2">
      <w:pPr>
        <w:spacing w:after="80"/>
      </w:pPr>
      <w:r>
        <w:rPr>
          <w:b/>
          <w:bCs/>
        </w:rPr>
        <w:t xml:space="preserve">Listo cuando: </w:t>
      </w:r>
      <w:r>
        <w:t>Cambiar un permiso en la base cambia el acceso sin tocar código.</w:t>
      </w:r>
    </w:p>
    <w:p w14:paraId="3AA930F6" w14:textId="77777777" w:rsidR="007D7A58" w:rsidRDefault="002145A2">
      <w:pPr>
        <w:pStyle w:val="Ttulo3"/>
      </w:pPr>
      <w:r>
        <w:t>Paso 6.3 — Motor de cronograma y semáforo</w:t>
      </w:r>
    </w:p>
    <w:p w14:paraId="07C83034" w14:textId="77777777" w:rsidR="007D7A58" w:rsidRDefault="002145A2">
      <w:pPr>
        <w:spacing w:after="80"/>
      </w:pPr>
      <w:r>
        <w:rPr>
          <w:b/>
          <w:bCs/>
        </w:rPr>
        <w:t xml:space="preserve">Cuándo: </w:t>
      </w:r>
      <w:r>
        <w:t>S2</w:t>
      </w:r>
    </w:p>
    <w:p w14:paraId="25EDDE69" w14:textId="77777777" w:rsidR="007D7A58" w:rsidRDefault="002145A2">
      <w:pPr>
        <w:spacing w:after="80"/>
      </w:pPr>
      <w:r>
        <w:rPr>
          <w:b/>
          <w:bCs/>
        </w:rPr>
        <w:t xml:space="preserve">Skill: </w:t>
      </w:r>
      <w:r>
        <w:t>/ecc:springboot-tdd</w:t>
      </w:r>
    </w:p>
    <w:p w14:paraId="317A195E" w14:textId="77777777" w:rsidR="007D7A58" w:rsidRDefault="002145A2">
      <w:pPr>
        <w:spacing w:after="80"/>
      </w:pPr>
      <w:r>
        <w:rPr>
          <w:b/>
          <w:bCs/>
        </w:rPr>
        <w:t xml:space="preserve">Prompt: </w:t>
      </w:r>
    </w:p>
    <w:p w14:paraId="342BFFF8" w14:textId="77777777" w:rsidR="007D7A58" w:rsidRDefault="002145A2">
      <w:pPr>
        <w:pBdr>
          <w:left w:val="single" w:sz="6" w:space="8" w:color="000000"/>
        </w:pBdr>
        <w:spacing w:after="120"/>
        <w:ind w:left="360"/>
      </w:pPr>
      <w:r>
        <w:rPr>
          <w:rFonts w:ascii="Consolas" w:eastAsia="Consolas" w:hAnsi="Consolas" w:cs="Consolas"/>
          <w:sz w:val="19"/>
          <w:szCs w:val="19"/>
        </w:rPr>
        <w:t>Porta a Java la lógica de frontend/src/utils/dateUtils.ts y recalculateOrderStages de orderState.ts como un servicio de dominio puro en el módulo cronograma. Escribe primero las pruebas con casos reales: pedido del jueves 20/08/2026, fin de semana en medio, producto nuevo (+10 días en revisión), ampliación de fabricación hasta 10 días, etapa completada antes o después de lo estimado, semáforo verde, naranja (3 días antes del vencimiento) y rojo, y aviso de retraso.</w:t>
      </w:r>
    </w:p>
    <w:p w14:paraId="17079840" w14:textId="77777777" w:rsidR="007D7A58" w:rsidRDefault="002145A2">
      <w:pPr>
        <w:spacing w:after="80"/>
      </w:pPr>
      <w:r>
        <w:rPr>
          <w:b/>
          <w:bCs/>
        </w:rPr>
        <w:t xml:space="preserve">Entregable: </w:t>
      </w:r>
      <w:r>
        <w:t>Módulo cronograma.</w:t>
      </w:r>
    </w:p>
    <w:p w14:paraId="196889D9" w14:textId="77777777" w:rsidR="007D7A58" w:rsidRDefault="002145A2">
      <w:pPr>
        <w:spacing w:after="80"/>
      </w:pPr>
      <w:r>
        <w:rPr>
          <w:b/>
          <w:bCs/>
        </w:rPr>
        <w:t xml:space="preserve">Listo cuando: </w:t>
      </w:r>
      <w:r>
        <w:t>Cobertura mayor al 90 % en este módulo y mismos resultados que la demo.</w:t>
      </w:r>
    </w:p>
    <w:p w14:paraId="5A7CFEF4" w14:textId="77777777" w:rsidR="007D7A58" w:rsidRDefault="002145A2">
      <w:pPr>
        <w:pStyle w:val="Ttulo3"/>
      </w:pPr>
      <w:r>
        <w:t>Paso 6.4 — Pedidos y rastreo</w:t>
      </w:r>
    </w:p>
    <w:p w14:paraId="084DCE88" w14:textId="77777777" w:rsidR="007D7A58" w:rsidRDefault="002145A2">
      <w:pPr>
        <w:spacing w:after="80"/>
      </w:pPr>
      <w:r>
        <w:rPr>
          <w:b/>
          <w:bCs/>
        </w:rPr>
        <w:t xml:space="preserve">Cuándo: </w:t>
      </w:r>
      <w:r>
        <w:t>S2</w:t>
      </w:r>
    </w:p>
    <w:p w14:paraId="2BF8DC7F" w14:textId="77777777" w:rsidR="007D7A58" w:rsidRDefault="002145A2">
      <w:pPr>
        <w:spacing w:after="80"/>
      </w:pPr>
      <w:r>
        <w:rPr>
          <w:b/>
          <w:bCs/>
        </w:rPr>
        <w:lastRenderedPageBreak/>
        <w:t xml:space="preserve">Skill: </w:t>
      </w:r>
      <w:r>
        <w:t>/ecc:springboot-patterns y /ecc:jpa-patterns</w:t>
      </w:r>
    </w:p>
    <w:p w14:paraId="052FCA9C" w14:textId="77777777" w:rsidR="007D7A58" w:rsidRDefault="002145A2">
      <w:pPr>
        <w:spacing w:after="80"/>
      </w:pPr>
      <w:r>
        <w:rPr>
          <w:b/>
          <w:bCs/>
        </w:rPr>
        <w:t xml:space="preserve">Prompt: </w:t>
      </w:r>
    </w:p>
    <w:p w14:paraId="157C6751" w14:textId="77777777" w:rsidR="007D7A58" w:rsidRDefault="002145A2">
      <w:pPr>
        <w:pBdr>
          <w:left w:val="single" w:sz="6" w:space="8" w:color="000000"/>
        </w:pBdr>
        <w:spacing w:after="120"/>
        <w:ind w:left="360"/>
      </w:pPr>
      <w:r>
        <w:rPr>
          <w:rFonts w:ascii="Consolas" w:eastAsia="Consolas" w:hAnsi="Consolas" w:cs="Consolas"/>
          <w:sz w:val="19"/>
          <w:szCs w:val="19"/>
        </w:rPr>
        <w:t>Implementa los pedidos: POST /api/v1/pedidos (nombre, fecha, producto nuevo sí o no, bodega) con código secuencial IMP-AAAA-NNN-PRODUCTO, GET /pedidos paginado con filtros por estado, etapa, semáforo y texto, GET /pedidos/{codigo} con etapas y cronograma calculado, GET /rastreo/{codigo} de solo lectura, y las líneas de producto del pedido. Cada creación queda en auditoría.</w:t>
      </w:r>
    </w:p>
    <w:p w14:paraId="60943B15" w14:textId="77777777" w:rsidR="007D7A58" w:rsidRDefault="002145A2">
      <w:pPr>
        <w:spacing w:after="80"/>
      </w:pPr>
      <w:r>
        <w:rPr>
          <w:b/>
          <w:bCs/>
        </w:rPr>
        <w:t xml:space="preserve">Entregable: </w:t>
      </w:r>
      <w:r>
        <w:t>Módulo pedidos.</w:t>
      </w:r>
    </w:p>
    <w:p w14:paraId="31AB785C" w14:textId="77777777" w:rsidR="007D7A58" w:rsidRDefault="002145A2">
      <w:pPr>
        <w:spacing w:after="80"/>
      </w:pPr>
      <w:r>
        <w:rPr>
          <w:b/>
          <w:bCs/>
        </w:rPr>
        <w:t xml:space="preserve">Listo cuando: </w:t>
      </w:r>
      <w:r>
        <w:t>Se crea un pedido en Swagger UI y su cronograma coincide con el de la demo.</w:t>
      </w:r>
    </w:p>
    <w:p w14:paraId="1A353232" w14:textId="77777777" w:rsidR="007D7A58" w:rsidRDefault="002145A2">
      <w:pPr>
        <w:pStyle w:val="Ttulo2"/>
      </w:pPr>
      <w:bookmarkStart w:id="23" w:name="_Toc242280087"/>
      <w:r>
        <w:t>12.2 Sprint 3 (26/10 – 31/10)</w:t>
      </w:r>
      <w:bookmarkEnd w:id="23"/>
    </w:p>
    <w:p w14:paraId="05D37AAA" w14:textId="77777777" w:rsidR="007D7A58" w:rsidRDefault="002145A2">
      <w:pPr>
        <w:pStyle w:val="Ttulo3"/>
      </w:pPr>
      <w:r>
        <w:t>Paso 6.5 — Etapas y máquina de estados</w:t>
      </w:r>
    </w:p>
    <w:p w14:paraId="1D157EB6" w14:textId="77777777" w:rsidR="007D7A58" w:rsidRDefault="002145A2">
      <w:pPr>
        <w:spacing w:after="80"/>
      </w:pPr>
      <w:r>
        <w:rPr>
          <w:b/>
          <w:bCs/>
        </w:rPr>
        <w:t xml:space="preserve">Cuándo: </w:t>
      </w:r>
      <w:r>
        <w:t>S3</w:t>
      </w:r>
    </w:p>
    <w:p w14:paraId="5CAAD35F" w14:textId="77777777" w:rsidR="007D7A58" w:rsidRDefault="002145A2">
      <w:pPr>
        <w:spacing w:after="80"/>
      </w:pPr>
      <w:r>
        <w:rPr>
          <w:b/>
          <w:bCs/>
        </w:rPr>
        <w:t xml:space="preserve">Skill: </w:t>
      </w:r>
      <w:r>
        <w:t>/ecc:springboot-patterns y architecture-patterns</w:t>
      </w:r>
    </w:p>
    <w:p w14:paraId="207BD9C0" w14:textId="77777777" w:rsidR="007D7A58" w:rsidRDefault="002145A2">
      <w:pPr>
        <w:spacing w:after="80"/>
      </w:pPr>
      <w:r>
        <w:rPr>
          <w:b/>
          <w:bCs/>
        </w:rPr>
        <w:t xml:space="preserve">Prompt: </w:t>
      </w:r>
    </w:p>
    <w:p w14:paraId="4A5D665A" w14:textId="77777777" w:rsidR="007D7A58" w:rsidRDefault="002145A2">
      <w:pPr>
        <w:pBdr>
          <w:left w:val="single" w:sz="6" w:space="8" w:color="000000"/>
        </w:pBdr>
        <w:spacing w:after="120"/>
        <w:ind w:left="360"/>
      </w:pPr>
      <w:r>
        <w:rPr>
          <w:rFonts w:ascii="Consolas" w:eastAsia="Consolas" w:hAnsi="Consolas" w:cs="Consolas"/>
          <w:sz w:val="19"/>
          <w:szCs w:val="19"/>
        </w:rPr>
        <w:t>Implementa la máquina de estados del pedido en el módulo etapas: marcar puntos del check list, dar check (bloqueado si faltan puntos o documentos obligatorios), devolver con observaciones (pasa a En corrección con plazo de 3 días hábiles), reenviar a revisión, revertir un check con motivo, aprobar fabricación (el aprobador sale de la configuración) registrando el N.° de Orden de Fabricación de Latinoamérica, ampliar fabricación hasta 10 días, subestado aduanero (En trámite, Retenido, Liberado), y pausar, ca</w:t>
      </w:r>
      <w:r>
        <w:rPr>
          <w:rFonts w:ascii="Consolas" w:eastAsia="Consolas" w:hAnsi="Consolas" w:cs="Consolas"/>
          <w:sz w:val="19"/>
          <w:szCs w:val="19"/>
        </w:rPr>
        <w:t>ncelar y reabrir solo con permiso de administrador. Desde el inicio de la fabricación el pedido queda bloqueado y solo cambia creando una nueva versión. Prueba cada transición válida e inválida.</w:t>
      </w:r>
    </w:p>
    <w:p w14:paraId="7C2C6F19" w14:textId="77777777" w:rsidR="007D7A58" w:rsidRDefault="002145A2">
      <w:pPr>
        <w:spacing w:after="80"/>
      </w:pPr>
      <w:r>
        <w:rPr>
          <w:b/>
          <w:bCs/>
        </w:rPr>
        <w:t xml:space="preserve">Entregable: </w:t>
      </w:r>
      <w:r>
        <w:t>Módulo etapas.</w:t>
      </w:r>
    </w:p>
    <w:p w14:paraId="4FAEFB35" w14:textId="77777777" w:rsidR="007D7A58" w:rsidRDefault="002145A2">
      <w:pPr>
        <w:spacing w:after="80"/>
      </w:pPr>
      <w:r>
        <w:rPr>
          <w:b/>
          <w:bCs/>
        </w:rPr>
        <w:t xml:space="preserve">Listo cuando: </w:t>
      </w:r>
      <w:r>
        <w:t>Las transiciones inválidas responden 409 con un mensaje claro en español.</w:t>
      </w:r>
    </w:p>
    <w:p w14:paraId="06E7F41A" w14:textId="77777777" w:rsidR="007D7A58" w:rsidRDefault="002145A2">
      <w:pPr>
        <w:pStyle w:val="Ttulo3"/>
      </w:pPr>
      <w:r>
        <w:t>Paso 6.6 — Auditoría automática</w:t>
      </w:r>
    </w:p>
    <w:p w14:paraId="0B8C46BD" w14:textId="77777777" w:rsidR="007D7A58" w:rsidRDefault="002145A2">
      <w:pPr>
        <w:spacing w:after="80"/>
      </w:pPr>
      <w:r>
        <w:rPr>
          <w:b/>
          <w:bCs/>
        </w:rPr>
        <w:t xml:space="preserve">Cuándo: </w:t>
      </w:r>
      <w:r>
        <w:t>S3</w:t>
      </w:r>
    </w:p>
    <w:p w14:paraId="1F828A78" w14:textId="77777777" w:rsidR="007D7A58" w:rsidRDefault="002145A2">
      <w:pPr>
        <w:spacing w:after="80"/>
      </w:pPr>
      <w:r>
        <w:rPr>
          <w:b/>
          <w:bCs/>
        </w:rPr>
        <w:t xml:space="preserve">Skill: </w:t>
      </w:r>
      <w:r>
        <w:t>/ecc:springboot-patterns</w:t>
      </w:r>
    </w:p>
    <w:p w14:paraId="6E06CDD8" w14:textId="77777777" w:rsidR="007D7A58" w:rsidRDefault="002145A2">
      <w:pPr>
        <w:spacing w:after="80"/>
      </w:pPr>
      <w:r>
        <w:rPr>
          <w:b/>
          <w:bCs/>
        </w:rPr>
        <w:t xml:space="preserve">Prompt: </w:t>
      </w:r>
    </w:p>
    <w:p w14:paraId="1613D6C6" w14:textId="77777777" w:rsidR="007D7A58" w:rsidRDefault="002145A2">
      <w:pPr>
        <w:pBdr>
          <w:left w:val="single" w:sz="6" w:space="8" w:color="000000"/>
        </w:pBdr>
        <w:spacing w:after="120"/>
        <w:ind w:left="360"/>
      </w:pPr>
      <w:r>
        <w:rPr>
          <w:rFonts w:ascii="Consolas" w:eastAsia="Consolas" w:hAnsi="Consolas" w:cs="Consolas"/>
          <w:sz w:val="19"/>
          <w:szCs w:val="19"/>
        </w:rPr>
        <w:t>Implementa la auditoría como registro de solo inserción alimentado por eventos de dominio (EtapaCompletada, EtapaDevuelta, CheckRevertido, DocumentoSubido, EstadoCambiado, PermisoModificado, entre otros): fecha y hora, usuario, rol, pedido, etapa, acción y motivo. GET /api/v1/auditoria con filtros, solo para el administrador. Ningún endpoint permite editar ni borrar auditoría.</w:t>
      </w:r>
    </w:p>
    <w:p w14:paraId="122334C9" w14:textId="77777777" w:rsidR="007D7A58" w:rsidRDefault="002145A2">
      <w:pPr>
        <w:spacing w:after="80"/>
      </w:pPr>
      <w:r>
        <w:rPr>
          <w:b/>
          <w:bCs/>
        </w:rPr>
        <w:t xml:space="preserve">Entregable: </w:t>
      </w:r>
      <w:r>
        <w:t>Módulo auditoria.</w:t>
      </w:r>
    </w:p>
    <w:p w14:paraId="6BACC81A" w14:textId="77777777" w:rsidR="007D7A58" w:rsidRDefault="002145A2">
      <w:pPr>
        <w:spacing w:after="80"/>
      </w:pPr>
      <w:r>
        <w:rPr>
          <w:b/>
          <w:bCs/>
        </w:rPr>
        <w:t xml:space="preserve">Listo cuando: </w:t>
      </w:r>
      <w:r>
        <w:t>Cada acción de las historias anteriores deja su registro.</w:t>
      </w:r>
    </w:p>
    <w:p w14:paraId="5E85796A" w14:textId="77777777" w:rsidR="007D7A58" w:rsidRDefault="002145A2">
      <w:pPr>
        <w:pStyle w:val="Ttulo3"/>
      </w:pPr>
      <w:r>
        <w:t>Paso 6.7 — Observaciones por etapa</w:t>
      </w:r>
    </w:p>
    <w:p w14:paraId="418FCDF8" w14:textId="77777777" w:rsidR="007D7A58" w:rsidRDefault="002145A2">
      <w:pPr>
        <w:spacing w:after="80"/>
      </w:pPr>
      <w:r>
        <w:rPr>
          <w:b/>
          <w:bCs/>
        </w:rPr>
        <w:t xml:space="preserve">Cuándo: </w:t>
      </w:r>
      <w:r>
        <w:t>S3</w:t>
      </w:r>
    </w:p>
    <w:p w14:paraId="44DD839A" w14:textId="77777777" w:rsidR="007D7A58" w:rsidRDefault="002145A2">
      <w:pPr>
        <w:spacing w:after="80"/>
      </w:pPr>
      <w:r>
        <w:rPr>
          <w:b/>
          <w:bCs/>
        </w:rPr>
        <w:t xml:space="preserve">Skill: </w:t>
      </w:r>
      <w:r>
        <w:t>/ecc:springboot-patterns</w:t>
      </w:r>
    </w:p>
    <w:p w14:paraId="010E82FD" w14:textId="77777777" w:rsidR="007D7A58" w:rsidRDefault="002145A2">
      <w:pPr>
        <w:spacing w:after="80"/>
      </w:pPr>
      <w:r>
        <w:rPr>
          <w:b/>
          <w:bCs/>
        </w:rPr>
        <w:t xml:space="preserve">Prompt: </w:t>
      </w:r>
    </w:p>
    <w:p w14:paraId="24C3E7CC" w14:textId="77777777" w:rsidR="007D7A58" w:rsidRDefault="002145A2">
      <w:pPr>
        <w:pBdr>
          <w:left w:val="single" w:sz="6" w:space="8" w:color="000000"/>
        </w:pBdr>
        <w:spacing w:after="120"/>
        <w:ind w:left="360"/>
      </w:pPr>
      <w:r>
        <w:rPr>
          <w:rFonts w:ascii="Consolas" w:eastAsia="Consolas" w:hAnsi="Consolas" w:cs="Consolas"/>
          <w:sz w:val="19"/>
          <w:szCs w:val="19"/>
        </w:rPr>
        <w:t>Implementa GET y POST /api/v1/pedidos/{codigo}/etapas/{n}/observaciones con texto y adjuntos opcionales. Cualquier usuario con acceso al pedido puede leer; comentan solo los roles con permiso. Cada observación queda en auditoría.</w:t>
      </w:r>
    </w:p>
    <w:p w14:paraId="0AA04652" w14:textId="77777777" w:rsidR="007D7A58" w:rsidRDefault="002145A2">
      <w:pPr>
        <w:spacing w:after="80"/>
      </w:pPr>
      <w:r>
        <w:rPr>
          <w:b/>
          <w:bCs/>
        </w:rPr>
        <w:t xml:space="preserve">Entregable: </w:t>
      </w:r>
      <w:r>
        <w:t>Módulo observaciones.</w:t>
      </w:r>
    </w:p>
    <w:p w14:paraId="41B66229" w14:textId="77777777" w:rsidR="007D7A58" w:rsidRDefault="002145A2">
      <w:pPr>
        <w:spacing w:after="80"/>
      </w:pPr>
      <w:r>
        <w:rPr>
          <w:b/>
          <w:bCs/>
        </w:rPr>
        <w:t xml:space="preserve">Listo cuando: </w:t>
      </w:r>
      <w:r>
        <w:t>La Junta puede leer pero recibe 403 al comentar.</w:t>
      </w:r>
    </w:p>
    <w:p w14:paraId="0CE0A117" w14:textId="77777777" w:rsidR="007D7A58" w:rsidRDefault="002145A2">
      <w:pPr>
        <w:pStyle w:val="Ttulo3"/>
      </w:pPr>
      <w:r>
        <w:t>Paso 6.8 — Documentos con versiones</w:t>
      </w:r>
    </w:p>
    <w:p w14:paraId="2090B797" w14:textId="77777777" w:rsidR="007D7A58" w:rsidRDefault="002145A2">
      <w:pPr>
        <w:spacing w:after="80"/>
      </w:pPr>
      <w:r>
        <w:rPr>
          <w:b/>
          <w:bCs/>
        </w:rPr>
        <w:lastRenderedPageBreak/>
        <w:t xml:space="preserve">Cuándo: </w:t>
      </w:r>
      <w:r>
        <w:t>S3</w:t>
      </w:r>
    </w:p>
    <w:p w14:paraId="6ADFD33A" w14:textId="77777777" w:rsidR="007D7A58" w:rsidRDefault="002145A2">
      <w:pPr>
        <w:spacing w:after="80"/>
      </w:pPr>
      <w:r>
        <w:rPr>
          <w:b/>
          <w:bCs/>
        </w:rPr>
        <w:t xml:space="preserve">Skill: </w:t>
      </w:r>
      <w:r>
        <w:t>/ecc:springboot-patterns y security-and-hardening</w:t>
      </w:r>
    </w:p>
    <w:p w14:paraId="27B73AD4" w14:textId="77777777" w:rsidR="007D7A58" w:rsidRDefault="002145A2">
      <w:pPr>
        <w:spacing w:after="80"/>
      </w:pPr>
      <w:r>
        <w:rPr>
          <w:b/>
          <w:bCs/>
        </w:rPr>
        <w:t xml:space="preserve">Prompt: </w:t>
      </w:r>
    </w:p>
    <w:p w14:paraId="3B589A14" w14:textId="77777777" w:rsidR="007D7A58" w:rsidRDefault="002145A2">
      <w:pPr>
        <w:pBdr>
          <w:left w:val="single" w:sz="6" w:space="8" w:color="000000"/>
        </w:pBdr>
        <w:spacing w:after="120"/>
        <w:ind w:left="360"/>
      </w:pPr>
      <w:r>
        <w:rPr>
          <w:rFonts w:ascii="Consolas" w:eastAsia="Consolas" w:hAnsi="Consolas" w:cs="Consolas"/>
          <w:sz w:val="19"/>
          <w:szCs w:val="19"/>
        </w:rPr>
        <w:t>Implementa la subida de documentos por etapa (multipart, máximo 100 MB) a MinIO: validación del tipo real con Apache Tika (PDF, Excel, Word, JPG, PNG, Zip), nombre de almacenamiento aleatorio, nueva versión al reemplazar sin borrar la anterior, historial de versiones y descarga mediante URL firmada y temporal. Los editores solo ven y descargan documentos de sus etapas; el administrador ve todos; nadie borra. Pruebas de archivo demasiado grande, tipo falso y descarga sin permiso.</w:t>
      </w:r>
    </w:p>
    <w:p w14:paraId="511BBA8B" w14:textId="77777777" w:rsidR="007D7A58" w:rsidRDefault="002145A2">
      <w:pPr>
        <w:spacing w:after="80"/>
      </w:pPr>
      <w:r>
        <w:rPr>
          <w:b/>
          <w:bCs/>
        </w:rPr>
        <w:t xml:space="preserve">Entregable: </w:t>
      </w:r>
      <w:r>
        <w:t>Módulo documentos.</w:t>
      </w:r>
    </w:p>
    <w:p w14:paraId="2FD05910" w14:textId="77777777" w:rsidR="007D7A58" w:rsidRDefault="002145A2">
      <w:pPr>
        <w:spacing w:after="80"/>
      </w:pPr>
      <w:r>
        <w:rPr>
          <w:b/>
          <w:bCs/>
        </w:rPr>
        <w:t xml:space="preserve">Listo cuando: </w:t>
      </w:r>
      <w:r>
        <w:t>Las pruebas de seguridad de archivos pasan.</w:t>
      </w:r>
    </w:p>
    <w:p w14:paraId="66F58A3C" w14:textId="77777777" w:rsidR="007D7A58" w:rsidRDefault="002145A2">
      <w:pPr>
        <w:pStyle w:val="Ttulo2"/>
      </w:pPr>
      <w:bookmarkStart w:id="24" w:name="_Toc242280088"/>
      <w:r>
        <w:t>12.3 Sprint 4 (04/11 – 07/11)</w:t>
      </w:r>
      <w:bookmarkEnd w:id="24"/>
    </w:p>
    <w:p w14:paraId="74C50E50" w14:textId="77777777" w:rsidR="007D7A58" w:rsidRDefault="002145A2">
      <w:pPr>
        <w:pStyle w:val="Ttulo3"/>
      </w:pPr>
      <w:r>
        <w:t>Paso 6.9 — Conexión con Google Drive</w:t>
      </w:r>
    </w:p>
    <w:p w14:paraId="46C31031" w14:textId="77777777" w:rsidR="007D7A58" w:rsidRDefault="002145A2">
      <w:pPr>
        <w:spacing w:after="80"/>
      </w:pPr>
      <w:r>
        <w:rPr>
          <w:b/>
          <w:bCs/>
        </w:rPr>
        <w:t xml:space="preserve">Cuándo: </w:t>
      </w:r>
      <w:r>
        <w:t>S4</w:t>
      </w:r>
    </w:p>
    <w:p w14:paraId="44510ED4" w14:textId="77777777" w:rsidR="007D7A58" w:rsidRDefault="002145A2">
      <w:pPr>
        <w:spacing w:after="80"/>
      </w:pPr>
      <w:r>
        <w:rPr>
          <w:b/>
          <w:bCs/>
        </w:rPr>
        <w:t xml:space="preserve">Skill: </w:t>
      </w:r>
      <w:r>
        <w:t>/ecc:springboot-patterns y security-and-hardening</w:t>
      </w:r>
    </w:p>
    <w:p w14:paraId="74B2AB7C" w14:textId="77777777" w:rsidR="007D7A58" w:rsidRDefault="002145A2">
      <w:pPr>
        <w:spacing w:after="120"/>
      </w:pPr>
      <w:r>
        <w:t>Servicio externo. Antes de empezar se necesita: un proyecto en Google Cloud con la API de Google Drive activada, una pantalla de consentimiento OAuth y la cuenta de Gmail del cliente dueña de la carpeta. El refresh token se guarda como secreto, nunca en el repositorio.</w:t>
      </w:r>
    </w:p>
    <w:p w14:paraId="0569B766" w14:textId="77777777" w:rsidR="007D7A58" w:rsidRDefault="002145A2">
      <w:pPr>
        <w:spacing w:after="80"/>
      </w:pPr>
      <w:r>
        <w:rPr>
          <w:b/>
          <w:bCs/>
        </w:rPr>
        <w:t xml:space="preserve">Prompt: </w:t>
      </w:r>
    </w:p>
    <w:p w14:paraId="43AD8791" w14:textId="77777777" w:rsidR="007D7A58" w:rsidRDefault="002145A2">
      <w:pPr>
        <w:pBdr>
          <w:left w:val="single" w:sz="6" w:space="8" w:color="000000"/>
        </w:pBdr>
        <w:spacing w:after="120"/>
        <w:ind w:left="360"/>
      </w:pPr>
      <w:r>
        <w:rPr>
          <w:rFonts w:ascii="Consolas" w:eastAsia="Consolas" w:hAnsi="Consolas" w:cs="Consolas"/>
          <w:sz w:val="19"/>
          <w:szCs w:val="19"/>
        </w:rPr>
        <w:t>Implementa el módulo drive con un adaptador de infraestructura: autorización OAuth 2.0 una sola vez con la cuenta de Gmail del cliente (guarda el refresh token cifrado), carpeta única con una subcarpeta por pedido, copia en segundo plano de cada documento después de guardarlo en MinIO (tabla de pendientes tipo outbox con reintentos y estado visible), y opción de pegar un enlace de Drive validando que el dominio sea drive.google.com. Los usuarios de China nunca se conectan a Google. Prueba con un doble del c</w:t>
      </w:r>
      <w:r>
        <w:rPr>
          <w:rFonts w:ascii="Consolas" w:eastAsia="Consolas" w:hAnsi="Consolas" w:cs="Consolas"/>
          <w:sz w:val="19"/>
          <w:szCs w:val="19"/>
        </w:rPr>
        <w:t>liente de Drive y una prueba manual con la cuenta real.</w:t>
      </w:r>
    </w:p>
    <w:p w14:paraId="73369266" w14:textId="77777777" w:rsidR="007D7A58" w:rsidRDefault="002145A2">
      <w:pPr>
        <w:spacing w:after="80"/>
      </w:pPr>
      <w:r>
        <w:rPr>
          <w:b/>
          <w:bCs/>
        </w:rPr>
        <w:t xml:space="preserve">Entregable: </w:t>
      </w:r>
      <w:r>
        <w:t>Módulo drive.</w:t>
      </w:r>
    </w:p>
    <w:p w14:paraId="0F9B5343" w14:textId="77777777" w:rsidR="007D7A58" w:rsidRDefault="002145A2">
      <w:pPr>
        <w:spacing w:after="80"/>
      </w:pPr>
      <w:r>
        <w:rPr>
          <w:b/>
          <w:bCs/>
        </w:rPr>
        <w:t xml:space="preserve">Listo cuando: </w:t>
      </w:r>
      <w:r>
        <w:t>Un documento subido aparece en la carpeta del pedido en Drive y un fallo de Drive no impide la subida.</w:t>
      </w:r>
    </w:p>
    <w:p w14:paraId="54D5DCB9" w14:textId="77777777" w:rsidR="007D7A58" w:rsidRDefault="002145A2">
      <w:pPr>
        <w:pStyle w:val="Ttulo3"/>
      </w:pPr>
      <w:r>
        <w:t>Paso 6.10 — Productos nuevos</w:t>
      </w:r>
    </w:p>
    <w:p w14:paraId="2B818591" w14:textId="77777777" w:rsidR="007D7A58" w:rsidRDefault="002145A2">
      <w:pPr>
        <w:spacing w:after="80"/>
      </w:pPr>
      <w:r>
        <w:rPr>
          <w:b/>
          <w:bCs/>
        </w:rPr>
        <w:t xml:space="preserve">Cuándo: </w:t>
      </w:r>
      <w:r>
        <w:t>S4</w:t>
      </w:r>
    </w:p>
    <w:p w14:paraId="22EDD5C8" w14:textId="77777777" w:rsidR="007D7A58" w:rsidRDefault="002145A2">
      <w:pPr>
        <w:spacing w:after="80"/>
      </w:pPr>
      <w:r>
        <w:rPr>
          <w:b/>
          <w:bCs/>
        </w:rPr>
        <w:t xml:space="preserve">Skill: </w:t>
      </w:r>
      <w:r>
        <w:t>/ecc:springboot-patterns</w:t>
      </w:r>
    </w:p>
    <w:p w14:paraId="192F25C9" w14:textId="77777777" w:rsidR="007D7A58" w:rsidRDefault="002145A2">
      <w:pPr>
        <w:spacing w:after="80"/>
      </w:pPr>
      <w:r>
        <w:rPr>
          <w:b/>
          <w:bCs/>
        </w:rPr>
        <w:t xml:space="preserve">Prompt: </w:t>
      </w:r>
    </w:p>
    <w:p w14:paraId="40C9587A" w14:textId="77777777" w:rsidR="007D7A58" w:rsidRDefault="002145A2">
      <w:pPr>
        <w:pBdr>
          <w:left w:val="single" w:sz="6" w:space="8" w:color="000000"/>
        </w:pBdr>
        <w:spacing w:after="120"/>
        <w:ind w:left="360"/>
      </w:pPr>
      <w:r>
        <w:rPr>
          <w:rFonts w:ascii="Consolas" w:eastAsia="Consolas" w:hAnsi="Consolas" w:cs="Consolas"/>
          <w:sz w:val="19"/>
          <w:szCs w:val="19"/>
        </w:rPr>
        <w:t>Implementa el flujo independiente de producto nuevo con 6 pasos: origen (Ecuador solicita o China propone), investigación (7 días hábiles, +10 si visitan fábricas), ficha técnica y catálogo (China, juntos), revisión y aprobación de Compras Ecuador (10 días), codificación por Marketing y Sistemas (4 días desde la aprobación; el código solo se registra, no se genera) y listo para pedido. Rechazo con motivo obligatorio. Cada paso con responsable, plazo, documentos y auditoría.</w:t>
      </w:r>
    </w:p>
    <w:p w14:paraId="07540C9A" w14:textId="77777777" w:rsidR="007D7A58" w:rsidRDefault="002145A2">
      <w:pPr>
        <w:spacing w:after="80"/>
      </w:pPr>
      <w:r>
        <w:rPr>
          <w:b/>
          <w:bCs/>
        </w:rPr>
        <w:t xml:space="preserve">Entregable: </w:t>
      </w:r>
      <w:r>
        <w:t>Módulo productosnuevos.</w:t>
      </w:r>
    </w:p>
    <w:p w14:paraId="3E741FFA" w14:textId="77777777" w:rsidR="007D7A58" w:rsidRDefault="002145A2">
      <w:pPr>
        <w:spacing w:after="80"/>
      </w:pPr>
      <w:r>
        <w:rPr>
          <w:b/>
          <w:bCs/>
        </w:rPr>
        <w:t xml:space="preserve">Listo cuando: </w:t>
      </w:r>
      <w:r>
        <w:t>El flujo completo funciona en Swagger UI, incluido el rechazo.</w:t>
      </w:r>
    </w:p>
    <w:p w14:paraId="07FB7DDC" w14:textId="77777777" w:rsidR="007D7A58" w:rsidRDefault="002145A2">
      <w:pPr>
        <w:pStyle w:val="Ttulo3"/>
      </w:pPr>
      <w:r>
        <w:t>Paso 6.11 — Bodega e incidencias</w:t>
      </w:r>
    </w:p>
    <w:p w14:paraId="561811B3" w14:textId="77777777" w:rsidR="007D7A58" w:rsidRDefault="002145A2">
      <w:pPr>
        <w:spacing w:after="80"/>
      </w:pPr>
      <w:r>
        <w:rPr>
          <w:b/>
          <w:bCs/>
        </w:rPr>
        <w:t xml:space="preserve">Cuándo: </w:t>
      </w:r>
      <w:r>
        <w:t>S4</w:t>
      </w:r>
    </w:p>
    <w:p w14:paraId="746BE361" w14:textId="77777777" w:rsidR="007D7A58" w:rsidRDefault="002145A2">
      <w:pPr>
        <w:spacing w:after="80"/>
      </w:pPr>
      <w:r>
        <w:rPr>
          <w:b/>
          <w:bCs/>
        </w:rPr>
        <w:t xml:space="preserve">Skill: </w:t>
      </w:r>
      <w:r>
        <w:t>/ecc:springboot-patterns</w:t>
      </w:r>
    </w:p>
    <w:p w14:paraId="69FEFAE5" w14:textId="77777777" w:rsidR="007D7A58" w:rsidRDefault="002145A2">
      <w:pPr>
        <w:spacing w:after="80"/>
      </w:pPr>
      <w:r>
        <w:rPr>
          <w:b/>
          <w:bCs/>
        </w:rPr>
        <w:t xml:space="preserve">Prompt: </w:t>
      </w:r>
    </w:p>
    <w:p w14:paraId="75EC0A5D" w14:textId="77777777" w:rsidR="007D7A58" w:rsidRDefault="002145A2">
      <w:pPr>
        <w:pBdr>
          <w:left w:val="single" w:sz="6" w:space="8" w:color="000000"/>
        </w:pBdr>
        <w:spacing w:after="120"/>
        <w:ind w:left="360"/>
      </w:pPr>
      <w:r>
        <w:rPr>
          <w:rFonts w:ascii="Consolas" w:eastAsia="Consolas" w:hAnsi="Consolas" w:cs="Consolas"/>
          <w:sz w:val="19"/>
          <w:szCs w:val="19"/>
        </w:rPr>
        <w:t xml:space="preserve">Implementa en la etapa de bodega el registro de cantidad recibida por línea de producto, comparada contra el Packing List, con estado Completo, Faltante, Sobrante o Dañado, </w:t>
      </w:r>
      <w:r>
        <w:rPr>
          <w:rFonts w:ascii="Consolas" w:eastAsia="Consolas" w:hAnsi="Consolas" w:cs="Consolas"/>
          <w:sz w:val="19"/>
          <w:szCs w:val="19"/>
        </w:rPr>
        <w:lastRenderedPageBreak/>
        <w:t>observación y foto. Genera el informe de incidencias del pedido y permite además subir los documentos de respaldo de Logística.</w:t>
      </w:r>
    </w:p>
    <w:p w14:paraId="7B56968E" w14:textId="77777777" w:rsidR="007D7A58" w:rsidRDefault="002145A2">
      <w:pPr>
        <w:spacing w:after="80"/>
      </w:pPr>
      <w:r>
        <w:rPr>
          <w:b/>
          <w:bCs/>
        </w:rPr>
        <w:t xml:space="preserve">Entregable: </w:t>
      </w:r>
      <w:r>
        <w:t>Bodega e informe de incidencias.</w:t>
      </w:r>
    </w:p>
    <w:p w14:paraId="43DAC0B1" w14:textId="77777777" w:rsidR="007D7A58" w:rsidRDefault="002145A2">
      <w:pPr>
        <w:spacing w:after="80"/>
      </w:pPr>
      <w:r>
        <w:rPr>
          <w:b/>
          <w:bCs/>
        </w:rPr>
        <w:t xml:space="preserve">Listo cuando: </w:t>
      </w:r>
      <w:r>
        <w:t>Una línea faltante aparece marcada en el informe.</w:t>
      </w:r>
    </w:p>
    <w:p w14:paraId="3A1F30ED" w14:textId="77777777" w:rsidR="007D7A58" w:rsidRDefault="002145A2">
      <w:pPr>
        <w:pStyle w:val="Ttulo3"/>
      </w:pPr>
      <w:r>
        <w:t>Paso 6.12 — Exportación a PDF y Excel</w:t>
      </w:r>
    </w:p>
    <w:p w14:paraId="59A4B9C8" w14:textId="77777777" w:rsidR="007D7A58" w:rsidRDefault="002145A2">
      <w:pPr>
        <w:spacing w:after="80"/>
      </w:pPr>
      <w:r>
        <w:rPr>
          <w:b/>
          <w:bCs/>
        </w:rPr>
        <w:t xml:space="preserve">Cuándo: </w:t>
      </w:r>
      <w:r>
        <w:t>S4</w:t>
      </w:r>
    </w:p>
    <w:p w14:paraId="1F7804A6" w14:textId="77777777" w:rsidR="007D7A58" w:rsidRDefault="002145A2">
      <w:pPr>
        <w:spacing w:after="80"/>
      </w:pPr>
      <w:r>
        <w:rPr>
          <w:b/>
          <w:bCs/>
        </w:rPr>
        <w:t xml:space="preserve">Skill: </w:t>
      </w:r>
      <w:r>
        <w:t>/ecc:springboot-patterns</w:t>
      </w:r>
    </w:p>
    <w:p w14:paraId="5A5729B9" w14:textId="77777777" w:rsidR="007D7A58" w:rsidRDefault="002145A2">
      <w:pPr>
        <w:spacing w:after="80"/>
      </w:pPr>
      <w:r>
        <w:rPr>
          <w:b/>
          <w:bCs/>
        </w:rPr>
        <w:t xml:space="preserve">Prompt: </w:t>
      </w:r>
    </w:p>
    <w:p w14:paraId="5CE87ABE" w14:textId="77777777" w:rsidR="007D7A58" w:rsidRDefault="002145A2">
      <w:pPr>
        <w:pBdr>
          <w:left w:val="single" w:sz="6" w:space="8" w:color="000000"/>
        </w:pBdr>
        <w:spacing w:after="120"/>
        <w:ind w:left="360"/>
      </w:pPr>
      <w:r>
        <w:rPr>
          <w:rFonts w:ascii="Consolas" w:eastAsia="Consolas" w:hAnsi="Consolas" w:cs="Consolas"/>
          <w:sz w:val="19"/>
          <w:szCs w:val="19"/>
        </w:rPr>
        <w:t>Implementa el módulo reportes con Apache POI para Excel y OpenPDF para PDF: ficha del pedido (datos, cronograma, estado de cada etapa y responsables), lista de pedidos con los filtros aplicados e informe de incidencias de bodega. GET /api/v1/reportes/{tipo}/export?formato=pdf|xlsx respetando los permisos del usuario.</w:t>
      </w:r>
    </w:p>
    <w:p w14:paraId="5DB9B160" w14:textId="77777777" w:rsidR="007D7A58" w:rsidRDefault="002145A2">
      <w:pPr>
        <w:spacing w:after="80"/>
      </w:pPr>
      <w:r>
        <w:rPr>
          <w:b/>
          <w:bCs/>
        </w:rPr>
        <w:t xml:space="preserve">Entregable: </w:t>
      </w:r>
      <w:r>
        <w:t>Exportaciones PDF y Excel.</w:t>
      </w:r>
    </w:p>
    <w:p w14:paraId="37D68E5C" w14:textId="77777777" w:rsidR="007D7A58" w:rsidRDefault="002145A2">
      <w:pPr>
        <w:spacing w:after="80"/>
      </w:pPr>
      <w:r>
        <w:rPr>
          <w:b/>
          <w:bCs/>
        </w:rPr>
        <w:t xml:space="preserve">Listo cuando: </w:t>
      </w:r>
      <w:r>
        <w:t>Los archivos se abren correctamente en Excel y en un lector de PDF.</w:t>
      </w:r>
    </w:p>
    <w:p w14:paraId="3D203B22" w14:textId="77777777" w:rsidR="007D7A58" w:rsidRDefault="002145A2">
      <w:pPr>
        <w:pStyle w:val="Ttulo1"/>
        <w:pageBreakBefore/>
      </w:pPr>
      <w:bookmarkStart w:id="25" w:name="_Toc242280089"/>
      <w:r>
        <w:lastRenderedPageBreak/>
        <w:t>13. Fase 7 — Frontend</w:t>
      </w:r>
      <w:bookmarkEnd w:id="25"/>
    </w:p>
    <w:p w14:paraId="18896DC8" w14:textId="77777777" w:rsidR="007D7A58" w:rsidRDefault="002145A2">
      <w:pPr>
        <w:spacing w:after="80"/>
      </w:pPr>
      <w:r>
        <w:rPr>
          <w:b/>
          <w:bCs/>
        </w:rPr>
        <w:t xml:space="preserve">Sprints: </w:t>
      </w:r>
      <w:r>
        <w:t>S2, S3 y S4, en paralelo con la fase 6 (la misma historia incluye backend y frontend).</w:t>
      </w:r>
    </w:p>
    <w:p w14:paraId="6B4550BE" w14:textId="77777777" w:rsidR="007D7A58" w:rsidRDefault="002145A2">
      <w:pPr>
        <w:spacing w:after="80"/>
      </w:pPr>
      <w:r>
        <w:rPr>
          <w:b/>
          <w:bCs/>
        </w:rPr>
        <w:t xml:space="preserve">Cómo se trabaja: </w:t>
      </w:r>
      <w:r>
        <w:t>se conectan los componentes de la demo a la API real usando el cliente tipado; se aplica el ciclo del capítulo 5.</w:t>
      </w:r>
    </w:p>
    <w:p w14:paraId="5D3786FA" w14:textId="77777777" w:rsidR="007D7A58" w:rsidRDefault="002145A2">
      <w:pPr>
        <w:pStyle w:val="Ttulo3"/>
      </w:pPr>
      <w:r>
        <w:t>Paso 7.1 — Login, sesión y menú por permisos</w:t>
      </w:r>
    </w:p>
    <w:p w14:paraId="36420BB3" w14:textId="77777777" w:rsidR="007D7A58" w:rsidRDefault="002145A2">
      <w:pPr>
        <w:spacing w:after="80"/>
      </w:pPr>
      <w:r>
        <w:rPr>
          <w:b/>
          <w:bCs/>
        </w:rPr>
        <w:t xml:space="preserve">Cuándo: </w:t>
      </w:r>
      <w:r>
        <w:t>S2</w:t>
      </w:r>
    </w:p>
    <w:p w14:paraId="1EC79491" w14:textId="77777777" w:rsidR="007D7A58" w:rsidRDefault="002145A2">
      <w:pPr>
        <w:spacing w:after="80"/>
      </w:pPr>
      <w:r>
        <w:rPr>
          <w:b/>
          <w:bCs/>
        </w:rPr>
        <w:t xml:space="preserve">Skill: </w:t>
      </w:r>
      <w:r>
        <w:t>/ecc:react-patterns y shadcn</w:t>
      </w:r>
    </w:p>
    <w:p w14:paraId="699B3D8A" w14:textId="77777777" w:rsidR="007D7A58" w:rsidRDefault="002145A2">
      <w:pPr>
        <w:spacing w:after="80"/>
      </w:pPr>
      <w:r>
        <w:rPr>
          <w:b/>
          <w:bCs/>
        </w:rPr>
        <w:t xml:space="preserve">Prompt: </w:t>
      </w:r>
    </w:p>
    <w:p w14:paraId="0394C030" w14:textId="77777777" w:rsidR="007D7A58" w:rsidRDefault="002145A2">
      <w:pPr>
        <w:pBdr>
          <w:left w:val="single" w:sz="6" w:space="8" w:color="000000"/>
        </w:pBdr>
        <w:spacing w:after="120"/>
        <w:ind w:left="360"/>
      </w:pPr>
      <w:r>
        <w:rPr>
          <w:rFonts w:ascii="Consolas" w:eastAsia="Consolas" w:hAnsi="Consolas" w:cs="Consolas"/>
          <w:sz w:val="19"/>
          <w:szCs w:val="19"/>
        </w:rPr>
        <w:t>Conecta frontend/src/components/LoginScreen.tsx a /api/v1/auth/login, elimina el inicio de sesión automático como Mirian que tiene la demo en App.tsx, guarda la sesión con el contexto de autenticación y muestra el menú lateral según los permisos de /api/v1/me. Formularios con React Hook Form y Zod, y mensajes de error en español.</w:t>
      </w:r>
    </w:p>
    <w:p w14:paraId="7C9D97DF" w14:textId="77777777" w:rsidR="007D7A58" w:rsidRDefault="002145A2">
      <w:pPr>
        <w:spacing w:after="80"/>
      </w:pPr>
      <w:r>
        <w:rPr>
          <w:b/>
          <w:bCs/>
        </w:rPr>
        <w:t xml:space="preserve">Entregable: </w:t>
      </w:r>
      <w:r>
        <w:t>Login real.</w:t>
      </w:r>
    </w:p>
    <w:p w14:paraId="44D84D2F" w14:textId="77777777" w:rsidR="007D7A58" w:rsidRDefault="002145A2">
      <w:pPr>
        <w:spacing w:after="80"/>
      </w:pPr>
      <w:r>
        <w:rPr>
          <w:b/>
          <w:bCs/>
        </w:rPr>
        <w:t xml:space="preserve">Listo cuando: </w:t>
      </w:r>
      <w:r>
        <w:t>Cada rol ve solo sus módulos y el cierre de sesión invalida el acceso.</w:t>
      </w:r>
    </w:p>
    <w:p w14:paraId="3915D1A0" w14:textId="77777777" w:rsidR="007D7A58" w:rsidRDefault="002145A2">
      <w:pPr>
        <w:pStyle w:val="Ttulo3"/>
      </w:pPr>
      <w:r>
        <w:t>Paso 7.2 — Pedidos, detalle y rastreo</w:t>
      </w:r>
    </w:p>
    <w:p w14:paraId="1517C0E4" w14:textId="77777777" w:rsidR="007D7A58" w:rsidRDefault="002145A2">
      <w:pPr>
        <w:spacing w:after="80"/>
      </w:pPr>
      <w:r>
        <w:rPr>
          <w:b/>
          <w:bCs/>
        </w:rPr>
        <w:t xml:space="preserve">Cuándo: </w:t>
      </w:r>
      <w:r>
        <w:t>S2</w:t>
      </w:r>
    </w:p>
    <w:p w14:paraId="4B4FB588" w14:textId="77777777" w:rsidR="007D7A58" w:rsidRDefault="002145A2">
      <w:pPr>
        <w:spacing w:after="80"/>
      </w:pPr>
      <w:r>
        <w:rPr>
          <w:b/>
          <w:bCs/>
        </w:rPr>
        <w:t xml:space="preserve">Skill: </w:t>
      </w:r>
      <w:r>
        <w:t>/ecc:react-patterns y vercel-react-best-practices</w:t>
      </w:r>
    </w:p>
    <w:p w14:paraId="4BF3FFEB" w14:textId="77777777" w:rsidR="007D7A58" w:rsidRDefault="002145A2">
      <w:pPr>
        <w:spacing w:after="80"/>
      </w:pPr>
      <w:r>
        <w:rPr>
          <w:b/>
          <w:bCs/>
        </w:rPr>
        <w:t xml:space="preserve">Prompt: </w:t>
      </w:r>
    </w:p>
    <w:p w14:paraId="6AADA838" w14:textId="77777777" w:rsidR="007D7A58" w:rsidRDefault="002145A2">
      <w:pPr>
        <w:pBdr>
          <w:left w:val="single" w:sz="6" w:space="8" w:color="000000"/>
        </w:pBdr>
        <w:spacing w:after="120"/>
        <w:ind w:left="360"/>
      </w:pPr>
      <w:r>
        <w:rPr>
          <w:rFonts w:ascii="Consolas" w:eastAsia="Consolas" w:hAnsi="Consolas" w:cs="Consolas"/>
          <w:sz w:val="19"/>
          <w:szCs w:val="19"/>
        </w:rPr>
        <w:t>Conecta OrdersListView, OrderDetail, HorizontalStatusLine, OrderScheduleTab y TrackingSearchView a la API con TanStack Query: lista paginada con filtros en la URL, detalle con cronograma y semáforo calculados por el servidor, y búsqueda por código. Estados de carga, vacío y error en cada pantalla.</w:t>
      </w:r>
    </w:p>
    <w:p w14:paraId="231B61FC" w14:textId="77777777" w:rsidR="007D7A58" w:rsidRDefault="002145A2">
      <w:pPr>
        <w:spacing w:after="80"/>
      </w:pPr>
      <w:r>
        <w:rPr>
          <w:b/>
          <w:bCs/>
        </w:rPr>
        <w:t xml:space="preserve">Entregable: </w:t>
      </w:r>
      <w:r>
        <w:t>Pantallas de pedidos conectadas.</w:t>
      </w:r>
    </w:p>
    <w:p w14:paraId="6C8ABAC4" w14:textId="77777777" w:rsidR="007D7A58" w:rsidRDefault="002145A2">
      <w:pPr>
        <w:spacing w:after="80"/>
      </w:pPr>
      <w:r>
        <w:rPr>
          <w:b/>
          <w:bCs/>
        </w:rPr>
        <w:t xml:space="preserve">Listo cuando: </w:t>
      </w:r>
      <w:r>
        <w:t>Los datos vienen de la API y no de initialData.ts.</w:t>
      </w:r>
    </w:p>
    <w:p w14:paraId="212BD037" w14:textId="77777777" w:rsidR="007D7A58" w:rsidRDefault="002145A2">
      <w:pPr>
        <w:pStyle w:val="Ttulo3"/>
      </w:pPr>
      <w:r>
        <w:t>Paso 7.3 — Panel de etapa</w:t>
      </w:r>
    </w:p>
    <w:p w14:paraId="28DF8DBF" w14:textId="77777777" w:rsidR="007D7A58" w:rsidRDefault="002145A2">
      <w:pPr>
        <w:spacing w:after="80"/>
      </w:pPr>
      <w:r>
        <w:rPr>
          <w:b/>
          <w:bCs/>
        </w:rPr>
        <w:t xml:space="preserve">Cuándo: </w:t>
      </w:r>
      <w:r>
        <w:t>S3</w:t>
      </w:r>
    </w:p>
    <w:p w14:paraId="234DA1F8" w14:textId="77777777" w:rsidR="007D7A58" w:rsidRDefault="002145A2">
      <w:pPr>
        <w:spacing w:after="80"/>
      </w:pPr>
      <w:r>
        <w:rPr>
          <w:b/>
          <w:bCs/>
        </w:rPr>
        <w:t xml:space="preserve">Skill: </w:t>
      </w:r>
      <w:r>
        <w:t>/ecc:react-patterns y shadcn</w:t>
      </w:r>
    </w:p>
    <w:p w14:paraId="744B68CE" w14:textId="77777777" w:rsidR="007D7A58" w:rsidRDefault="002145A2">
      <w:pPr>
        <w:spacing w:after="80"/>
      </w:pPr>
      <w:r>
        <w:rPr>
          <w:b/>
          <w:bCs/>
        </w:rPr>
        <w:t xml:space="preserve">Prompt: </w:t>
      </w:r>
    </w:p>
    <w:p w14:paraId="0C008C24" w14:textId="77777777" w:rsidR="007D7A58" w:rsidRDefault="002145A2">
      <w:pPr>
        <w:pBdr>
          <w:left w:val="single" w:sz="6" w:space="8" w:color="000000"/>
        </w:pBdr>
        <w:spacing w:after="120"/>
        <w:ind w:left="360"/>
      </w:pPr>
      <w:r>
        <w:rPr>
          <w:rFonts w:ascii="Consolas" w:eastAsia="Consolas" w:hAnsi="Consolas" w:cs="Consolas"/>
          <w:sz w:val="19"/>
          <w:szCs w:val="19"/>
        </w:rPr>
        <w:t>Conecta StagePanel.tsx a los endpoints de etapas: check list, dar check con la lista de lo que falta, devolver y reenviar con motivo, revertir, aprobar fabricación con el campo N.° de Orden de Fabricación, ampliar fabricación, subestado aduanero y pausa, cancelación y reapertura solo para el administrador. Los botones se muestran según permisos, pero la seguridad la garantiza el servidor. Divide StagePanel en componentes más pequeños por tipo de acción.</w:t>
      </w:r>
    </w:p>
    <w:p w14:paraId="0C0D0ABC" w14:textId="77777777" w:rsidR="007D7A58" w:rsidRDefault="002145A2">
      <w:pPr>
        <w:spacing w:after="80"/>
      </w:pPr>
      <w:r>
        <w:rPr>
          <w:b/>
          <w:bCs/>
        </w:rPr>
        <w:t xml:space="preserve">Entregable: </w:t>
      </w:r>
      <w:r>
        <w:t>Panel de etapa conectado.</w:t>
      </w:r>
    </w:p>
    <w:p w14:paraId="6B6196FA" w14:textId="77777777" w:rsidR="007D7A58" w:rsidRDefault="002145A2">
      <w:pPr>
        <w:spacing w:after="80"/>
      </w:pPr>
      <w:r>
        <w:rPr>
          <w:b/>
          <w:bCs/>
        </w:rPr>
        <w:t xml:space="preserve">Listo cuando: </w:t>
      </w:r>
      <w:r>
        <w:t>Todas las acciones del panel funcionan contra la API.</w:t>
      </w:r>
    </w:p>
    <w:p w14:paraId="19E9D601" w14:textId="77777777" w:rsidR="007D7A58" w:rsidRDefault="002145A2">
      <w:pPr>
        <w:pStyle w:val="Ttulo3"/>
      </w:pPr>
      <w:r>
        <w:t>Paso 7.4 — Documentos, observaciones y auditoría</w:t>
      </w:r>
    </w:p>
    <w:p w14:paraId="3AC3AE78" w14:textId="77777777" w:rsidR="007D7A58" w:rsidRDefault="002145A2">
      <w:pPr>
        <w:spacing w:after="80"/>
      </w:pPr>
      <w:r>
        <w:rPr>
          <w:b/>
          <w:bCs/>
        </w:rPr>
        <w:t xml:space="preserve">Cuándo: </w:t>
      </w:r>
      <w:r>
        <w:t>S3</w:t>
      </w:r>
    </w:p>
    <w:p w14:paraId="0008FDBA" w14:textId="77777777" w:rsidR="007D7A58" w:rsidRDefault="002145A2">
      <w:pPr>
        <w:spacing w:after="80"/>
      </w:pPr>
      <w:r>
        <w:rPr>
          <w:b/>
          <w:bCs/>
        </w:rPr>
        <w:t xml:space="preserve">Skill: </w:t>
      </w:r>
      <w:r>
        <w:t>/ecc:react-patterns y shadcn</w:t>
      </w:r>
    </w:p>
    <w:p w14:paraId="73FA6AA9" w14:textId="77777777" w:rsidR="007D7A58" w:rsidRDefault="002145A2">
      <w:pPr>
        <w:spacing w:after="80"/>
      </w:pPr>
      <w:r>
        <w:rPr>
          <w:b/>
          <w:bCs/>
        </w:rPr>
        <w:t xml:space="preserve">Prompt: </w:t>
      </w:r>
    </w:p>
    <w:p w14:paraId="68DAC809" w14:textId="77777777" w:rsidR="007D7A58" w:rsidRDefault="002145A2">
      <w:pPr>
        <w:pBdr>
          <w:left w:val="single" w:sz="6" w:space="8" w:color="000000"/>
        </w:pBdr>
        <w:spacing w:after="120"/>
        <w:ind w:left="360"/>
      </w:pPr>
      <w:r>
        <w:rPr>
          <w:rFonts w:ascii="Consolas" w:eastAsia="Consolas" w:hAnsi="Consolas" w:cs="Consolas"/>
          <w:sz w:val="19"/>
          <w:szCs w:val="19"/>
        </w:rPr>
        <w:t>Conecta OrderDocumentsTab, OrderHistoryTab y las observaciones del panel de etapa: subida con barra de progreso y validación de tamaño y tipo antes de enviar, historial de versiones, descarga con URL firmada, estado de copia a Drive y línea de tiempo de auditoría del pedido. Conecta también AuditTrailView para el administrador.</w:t>
      </w:r>
    </w:p>
    <w:p w14:paraId="2C38E573" w14:textId="77777777" w:rsidR="007D7A58" w:rsidRDefault="002145A2">
      <w:pPr>
        <w:spacing w:after="80"/>
      </w:pPr>
      <w:r>
        <w:rPr>
          <w:b/>
          <w:bCs/>
        </w:rPr>
        <w:t xml:space="preserve">Entregable: </w:t>
      </w:r>
      <w:r>
        <w:t>Documentos y auditoría en pantalla.</w:t>
      </w:r>
    </w:p>
    <w:p w14:paraId="1DC74100" w14:textId="77777777" w:rsidR="007D7A58" w:rsidRDefault="002145A2">
      <w:pPr>
        <w:spacing w:after="80"/>
      </w:pPr>
      <w:r>
        <w:rPr>
          <w:b/>
          <w:bCs/>
        </w:rPr>
        <w:lastRenderedPageBreak/>
        <w:t xml:space="preserve">Listo cuando: </w:t>
      </w:r>
      <w:r>
        <w:t>Un archivo de 100 MB sube con progreso y uno de 101 MB se rechaza.</w:t>
      </w:r>
    </w:p>
    <w:p w14:paraId="001556C6" w14:textId="77777777" w:rsidR="007D7A58" w:rsidRDefault="002145A2">
      <w:pPr>
        <w:pStyle w:val="Ttulo3"/>
      </w:pPr>
      <w:r>
        <w:t>Paso 7.5 — Productos nuevos, bodega y exportación</w:t>
      </w:r>
    </w:p>
    <w:p w14:paraId="4DAE9F21" w14:textId="77777777" w:rsidR="007D7A58" w:rsidRDefault="002145A2">
      <w:pPr>
        <w:spacing w:after="80"/>
      </w:pPr>
      <w:r>
        <w:rPr>
          <w:b/>
          <w:bCs/>
        </w:rPr>
        <w:t xml:space="preserve">Cuándo: </w:t>
      </w:r>
      <w:r>
        <w:t>S4</w:t>
      </w:r>
    </w:p>
    <w:p w14:paraId="3F1B8D7B" w14:textId="77777777" w:rsidR="007D7A58" w:rsidRDefault="002145A2">
      <w:pPr>
        <w:spacing w:after="80"/>
      </w:pPr>
      <w:r>
        <w:rPr>
          <w:b/>
          <w:bCs/>
        </w:rPr>
        <w:t xml:space="preserve">Skill: </w:t>
      </w:r>
      <w:r>
        <w:t>/ecc:react-patterns</w:t>
      </w:r>
    </w:p>
    <w:p w14:paraId="1F0F7CA8" w14:textId="77777777" w:rsidR="007D7A58" w:rsidRDefault="002145A2">
      <w:pPr>
        <w:spacing w:after="80"/>
      </w:pPr>
      <w:r>
        <w:rPr>
          <w:b/>
          <w:bCs/>
        </w:rPr>
        <w:t xml:space="preserve">Prompt: </w:t>
      </w:r>
    </w:p>
    <w:p w14:paraId="302DEBC2" w14:textId="77777777" w:rsidR="007D7A58" w:rsidRDefault="002145A2">
      <w:pPr>
        <w:pBdr>
          <w:left w:val="single" w:sz="6" w:space="8" w:color="000000"/>
        </w:pBdr>
        <w:spacing w:after="120"/>
        <w:ind w:left="360"/>
      </w:pPr>
      <w:r>
        <w:rPr>
          <w:rFonts w:ascii="Consolas" w:eastAsia="Consolas" w:hAnsi="Consolas" w:cs="Consolas"/>
          <w:sz w:val="19"/>
          <w:szCs w:val="19"/>
        </w:rPr>
        <w:t>Conecta NewProductsView al flujo de producto nuevo, OrderProductsTab al registro de bodega e incidencias, y agrega los botones Exportar PDF y Exportar Excel en la lista y en el detalle del pedido.</w:t>
      </w:r>
    </w:p>
    <w:p w14:paraId="6CBA4A30" w14:textId="77777777" w:rsidR="007D7A58" w:rsidRDefault="002145A2">
      <w:pPr>
        <w:spacing w:after="80"/>
      </w:pPr>
      <w:r>
        <w:rPr>
          <w:b/>
          <w:bCs/>
        </w:rPr>
        <w:t xml:space="preserve">Entregable: </w:t>
      </w:r>
      <w:r>
        <w:t>Pantallas de S4 conectadas.</w:t>
      </w:r>
    </w:p>
    <w:p w14:paraId="41BD160A" w14:textId="77777777" w:rsidR="007D7A58" w:rsidRDefault="002145A2">
      <w:pPr>
        <w:spacing w:after="80"/>
      </w:pPr>
      <w:r>
        <w:rPr>
          <w:b/>
          <w:bCs/>
        </w:rPr>
        <w:t xml:space="preserve">Listo cuando: </w:t>
      </w:r>
      <w:r>
        <w:t>Los flujos funcionan de punta a punta.</w:t>
      </w:r>
    </w:p>
    <w:p w14:paraId="0E034831" w14:textId="77777777" w:rsidR="007D7A58" w:rsidRDefault="002145A2">
      <w:pPr>
        <w:pStyle w:val="Ttulo3"/>
      </w:pPr>
      <w:r>
        <w:t>Paso 7.6 — Usuarios y configuración</w:t>
      </w:r>
    </w:p>
    <w:p w14:paraId="2EF52903" w14:textId="77777777" w:rsidR="007D7A58" w:rsidRDefault="002145A2">
      <w:pPr>
        <w:spacing w:after="80"/>
      </w:pPr>
      <w:r>
        <w:rPr>
          <w:b/>
          <w:bCs/>
        </w:rPr>
        <w:t xml:space="preserve">Cuándo: </w:t>
      </w:r>
      <w:r>
        <w:t>S4</w:t>
      </w:r>
    </w:p>
    <w:p w14:paraId="0E332E30" w14:textId="77777777" w:rsidR="007D7A58" w:rsidRDefault="002145A2">
      <w:pPr>
        <w:spacing w:after="80"/>
      </w:pPr>
      <w:r>
        <w:rPr>
          <w:b/>
          <w:bCs/>
        </w:rPr>
        <w:t xml:space="preserve">Skill: </w:t>
      </w:r>
      <w:r>
        <w:t>/ecc:react-patterns y shadcn</w:t>
      </w:r>
    </w:p>
    <w:p w14:paraId="5C7F8F99" w14:textId="77777777" w:rsidR="007D7A58" w:rsidRDefault="002145A2">
      <w:pPr>
        <w:spacing w:after="80"/>
      </w:pPr>
      <w:r>
        <w:rPr>
          <w:b/>
          <w:bCs/>
        </w:rPr>
        <w:t xml:space="preserve">Prompt: </w:t>
      </w:r>
    </w:p>
    <w:p w14:paraId="24B4C836" w14:textId="77777777" w:rsidR="007D7A58" w:rsidRDefault="002145A2">
      <w:pPr>
        <w:pBdr>
          <w:left w:val="single" w:sz="6" w:space="8" w:color="000000"/>
        </w:pBdr>
        <w:spacing w:after="120"/>
        <w:ind w:left="360"/>
      </w:pPr>
      <w:r>
        <w:rPr>
          <w:rFonts w:ascii="Consolas" w:eastAsia="Consolas" w:hAnsi="Consolas" w:cs="Consolas"/>
          <w:sz w:val="19"/>
          <w:szCs w:val="19"/>
        </w:rPr>
        <w:t>Conecta UsersManagementView y ConfigurationView: CRUD de usuarios, asignación de rol y etapas, matriz de permisos editable, y configuración de plazos, responsables, check lists, documentos requeridos y bodegas. Antes de guardar un cambio de fechas o plazos, muestra la advertencia que pidió el cliente sobre posibles retrasos, pérdidas y quiebre de stock.</w:t>
      </w:r>
    </w:p>
    <w:p w14:paraId="46717B1C" w14:textId="77777777" w:rsidR="007D7A58" w:rsidRDefault="002145A2">
      <w:pPr>
        <w:spacing w:after="80"/>
      </w:pPr>
      <w:r>
        <w:rPr>
          <w:b/>
          <w:bCs/>
        </w:rPr>
        <w:t xml:space="preserve">Entregable: </w:t>
      </w:r>
      <w:r>
        <w:t>Administración conectada.</w:t>
      </w:r>
    </w:p>
    <w:p w14:paraId="0A8CC38E" w14:textId="77777777" w:rsidR="007D7A58" w:rsidRDefault="002145A2">
      <w:pPr>
        <w:spacing w:after="80"/>
      </w:pPr>
      <w:r>
        <w:rPr>
          <w:b/>
          <w:bCs/>
        </w:rPr>
        <w:t xml:space="preserve">Listo cuando: </w:t>
      </w:r>
      <w:r>
        <w:t>El administrador cambia un plazo y el cronograma de los pedidos se recalcula.</w:t>
      </w:r>
    </w:p>
    <w:p w14:paraId="5536E504" w14:textId="77777777" w:rsidR="007D7A58" w:rsidRDefault="002145A2">
      <w:pPr>
        <w:pStyle w:val="Ttulo3"/>
      </w:pPr>
      <w:r>
        <w:t>Paso 7.7 — Celular y rendimiento</w:t>
      </w:r>
    </w:p>
    <w:p w14:paraId="35FCC0C4" w14:textId="77777777" w:rsidR="007D7A58" w:rsidRDefault="002145A2">
      <w:pPr>
        <w:spacing w:after="80"/>
      </w:pPr>
      <w:r>
        <w:rPr>
          <w:b/>
          <w:bCs/>
        </w:rPr>
        <w:t xml:space="preserve">Cuándo: </w:t>
      </w:r>
      <w:r>
        <w:t>S4</w:t>
      </w:r>
    </w:p>
    <w:p w14:paraId="3C7BF1C6" w14:textId="77777777" w:rsidR="007D7A58" w:rsidRDefault="002145A2">
      <w:pPr>
        <w:spacing w:after="80"/>
      </w:pPr>
      <w:r>
        <w:rPr>
          <w:b/>
          <w:bCs/>
        </w:rPr>
        <w:t xml:space="preserve">Skill: </w:t>
      </w:r>
      <w:r>
        <w:t>mobile-native, /ecc:react-performance y web-perf</w:t>
      </w:r>
    </w:p>
    <w:p w14:paraId="79F71936" w14:textId="77777777" w:rsidR="007D7A58" w:rsidRDefault="002145A2">
      <w:pPr>
        <w:spacing w:after="80"/>
      </w:pPr>
      <w:r>
        <w:rPr>
          <w:b/>
          <w:bCs/>
        </w:rPr>
        <w:t xml:space="preserve">Prompt: </w:t>
      </w:r>
    </w:p>
    <w:p w14:paraId="178F161E" w14:textId="77777777" w:rsidR="007D7A58" w:rsidRDefault="002145A2">
      <w:pPr>
        <w:pBdr>
          <w:left w:val="single" w:sz="6" w:space="8" w:color="000000"/>
        </w:pBdr>
        <w:spacing w:after="120"/>
        <w:ind w:left="360"/>
      </w:pPr>
      <w:r>
        <w:rPr>
          <w:rFonts w:ascii="Consolas" w:eastAsia="Consolas" w:hAnsi="Consolas" w:cs="Consolas"/>
          <w:sz w:val="19"/>
          <w:szCs w:val="19"/>
        </w:rPr>
        <w:t>Revisa todas las pantallas en 375 px y corrige el diseño. Mide con Lighthouse la lista y el detalle de pedidos, divide el código por rutas con lazy loading y elimina dependencias que no se usan (por ejemplo @google/genai y express, que vienen de la plantilla de AI Studio).</w:t>
      </w:r>
    </w:p>
    <w:p w14:paraId="67504D25" w14:textId="77777777" w:rsidR="007D7A58" w:rsidRDefault="002145A2">
      <w:pPr>
        <w:spacing w:after="80"/>
      </w:pPr>
      <w:r>
        <w:rPr>
          <w:b/>
          <w:bCs/>
        </w:rPr>
        <w:t xml:space="preserve">Entregable: </w:t>
      </w:r>
      <w:r>
        <w:t>Interfaz responsive y optimizada.</w:t>
      </w:r>
    </w:p>
    <w:p w14:paraId="0EAC72E4" w14:textId="77777777" w:rsidR="007D7A58" w:rsidRDefault="002145A2">
      <w:pPr>
        <w:spacing w:after="80"/>
      </w:pPr>
      <w:r>
        <w:rPr>
          <w:b/>
          <w:bCs/>
        </w:rPr>
        <w:t xml:space="preserve">Listo cuando: </w:t>
      </w:r>
      <w:r>
        <w:t>Lighthouse da 90 o más en rendimiento y accesibilidad.</w:t>
      </w:r>
    </w:p>
    <w:p w14:paraId="08C03E44" w14:textId="77777777" w:rsidR="007D7A58" w:rsidRDefault="002145A2">
      <w:pPr>
        <w:pStyle w:val="Ttulo1"/>
        <w:pageBreakBefore/>
      </w:pPr>
      <w:bookmarkStart w:id="26" w:name="_Toc242280090"/>
      <w:r>
        <w:lastRenderedPageBreak/>
        <w:t>14. Fase 8 — Calidad y seguridad (todos los sprints)</w:t>
      </w:r>
      <w:bookmarkEnd w:id="26"/>
    </w:p>
    <w:p w14:paraId="52217B56" w14:textId="77777777" w:rsidR="007D7A58" w:rsidRDefault="002145A2">
      <w:pPr>
        <w:spacing w:after="80"/>
      </w:pPr>
      <w:r>
        <w:rPr>
          <w:b/>
          <w:bCs/>
        </w:rPr>
        <w:t xml:space="preserve">Cuándo: </w:t>
      </w:r>
      <w:r>
        <w:t>durante cada historia (pasos Review y Verify del ciclo) y el viernes de cada sprint.</w:t>
      </w:r>
    </w:p>
    <w:p w14:paraId="69857AC4" w14:textId="77777777" w:rsidR="007D7A58" w:rsidRDefault="002145A2">
      <w:pPr>
        <w:pStyle w:val="Ttulo3"/>
      </w:pPr>
      <w:r>
        <w:t>Paso 8.1 — Revisión de código por historia</w:t>
      </w:r>
    </w:p>
    <w:p w14:paraId="40C399F4" w14:textId="77777777" w:rsidR="007D7A58" w:rsidRDefault="002145A2">
      <w:pPr>
        <w:spacing w:after="80"/>
      </w:pPr>
      <w:r>
        <w:rPr>
          <w:b/>
          <w:bCs/>
        </w:rPr>
        <w:t xml:space="preserve">Cuándo: </w:t>
      </w:r>
      <w:r>
        <w:t>Cada PR</w:t>
      </w:r>
    </w:p>
    <w:p w14:paraId="2AF5FCEF" w14:textId="77777777" w:rsidR="007D7A58" w:rsidRDefault="002145A2">
      <w:pPr>
        <w:spacing w:after="80"/>
      </w:pPr>
      <w:r>
        <w:rPr>
          <w:b/>
          <w:bCs/>
        </w:rPr>
        <w:t xml:space="preserve">Skill: </w:t>
      </w:r>
      <w:r>
        <w:t>/code-review y agentes ecc:java-reviewer y ecc:typescript-reviewer</w:t>
      </w:r>
    </w:p>
    <w:p w14:paraId="39F527C1" w14:textId="77777777" w:rsidR="007D7A58" w:rsidRDefault="002145A2">
      <w:pPr>
        <w:spacing w:after="80"/>
      </w:pPr>
      <w:r>
        <w:rPr>
          <w:b/>
          <w:bCs/>
        </w:rPr>
        <w:t xml:space="preserve">Prompt: </w:t>
      </w:r>
    </w:p>
    <w:p w14:paraId="0D02E32B" w14:textId="77777777" w:rsidR="007D7A58" w:rsidRDefault="002145A2">
      <w:pPr>
        <w:pBdr>
          <w:left w:val="single" w:sz="6" w:space="8" w:color="000000"/>
        </w:pBdr>
        <w:spacing w:after="120"/>
        <w:ind w:left="360"/>
      </w:pPr>
      <w:r>
        <w:rPr>
          <w:rFonts w:ascii="Consolas" w:eastAsia="Consolas" w:hAnsi="Consolas" w:cs="Consolas"/>
          <w:sz w:val="19"/>
          <w:szCs w:val="19"/>
        </w:rPr>
        <w:t>Revisa el PR de DKT-xx. Prioriza errores de lógica, autorización, validación y manejo de errores; luego legibilidad. Corrige lo crítico y lo alto antes de fusionar.</w:t>
      </w:r>
    </w:p>
    <w:p w14:paraId="42D1AA1C" w14:textId="77777777" w:rsidR="007D7A58" w:rsidRDefault="002145A2">
      <w:pPr>
        <w:spacing w:after="80"/>
      </w:pPr>
      <w:r>
        <w:rPr>
          <w:b/>
          <w:bCs/>
        </w:rPr>
        <w:t xml:space="preserve">Entregable: </w:t>
      </w:r>
      <w:r>
        <w:t>PR revisado.</w:t>
      </w:r>
    </w:p>
    <w:p w14:paraId="0077C493" w14:textId="77777777" w:rsidR="007D7A58" w:rsidRDefault="002145A2">
      <w:pPr>
        <w:spacing w:after="80"/>
      </w:pPr>
      <w:r>
        <w:rPr>
          <w:b/>
          <w:bCs/>
        </w:rPr>
        <w:t xml:space="preserve">Listo cuando: </w:t>
      </w:r>
      <w:r>
        <w:t>Sin hallazgos críticos ni altos.</w:t>
      </w:r>
    </w:p>
    <w:p w14:paraId="0DBCEB0F" w14:textId="77777777" w:rsidR="007D7A58" w:rsidRDefault="002145A2">
      <w:pPr>
        <w:pStyle w:val="Ttulo3"/>
      </w:pPr>
      <w:r>
        <w:t>Paso 8.2 — Revisión de seguridad del sprint</w:t>
      </w:r>
    </w:p>
    <w:p w14:paraId="23926602" w14:textId="77777777" w:rsidR="007D7A58" w:rsidRDefault="002145A2">
      <w:pPr>
        <w:spacing w:after="80"/>
      </w:pPr>
      <w:r>
        <w:rPr>
          <w:b/>
          <w:bCs/>
        </w:rPr>
        <w:t xml:space="preserve">Cuándo: </w:t>
      </w:r>
      <w:r>
        <w:t>Viernes</w:t>
      </w:r>
    </w:p>
    <w:p w14:paraId="42602B9D" w14:textId="77777777" w:rsidR="007D7A58" w:rsidRDefault="002145A2">
      <w:pPr>
        <w:spacing w:after="80"/>
      </w:pPr>
      <w:r>
        <w:rPr>
          <w:b/>
          <w:bCs/>
        </w:rPr>
        <w:t xml:space="preserve">Skill: </w:t>
      </w:r>
      <w:r>
        <w:t>/security-review y /ecc:security-scan</w:t>
      </w:r>
    </w:p>
    <w:p w14:paraId="7E75EFCC" w14:textId="77777777" w:rsidR="007D7A58" w:rsidRDefault="002145A2">
      <w:pPr>
        <w:spacing w:after="80"/>
      </w:pPr>
      <w:r>
        <w:rPr>
          <w:b/>
          <w:bCs/>
        </w:rPr>
        <w:t xml:space="preserve">Prompt: </w:t>
      </w:r>
    </w:p>
    <w:p w14:paraId="0D7D71D4" w14:textId="77777777" w:rsidR="007D7A58" w:rsidRDefault="002145A2">
      <w:pPr>
        <w:pBdr>
          <w:left w:val="single" w:sz="6" w:space="8" w:color="000000"/>
        </w:pBdr>
        <w:spacing w:after="120"/>
        <w:ind w:left="360"/>
      </w:pPr>
      <w:r>
        <w:rPr>
          <w:rFonts w:ascii="Consolas" w:eastAsia="Consolas" w:hAnsi="Consolas" w:cs="Consolas"/>
          <w:sz w:val="19"/>
          <w:szCs w:val="19"/>
        </w:rPr>
        <w:t>Revisa la seguridad de todo lo fusionado esta semana contra docs/seguridad/amenazas.md: control de acceso por rol y etapa, archivos, sesión, secretos, dependencias vulnerables (OWASP Dependency-Check y npm audit) e imágenes Docker. Entrega el informe y abre una historia en Jira por cada hallazgo que no se corrija hoy.</w:t>
      </w:r>
    </w:p>
    <w:p w14:paraId="20848A4A" w14:textId="77777777" w:rsidR="007D7A58" w:rsidRDefault="002145A2">
      <w:pPr>
        <w:spacing w:after="80"/>
      </w:pPr>
      <w:r>
        <w:rPr>
          <w:b/>
          <w:bCs/>
        </w:rPr>
        <w:t xml:space="preserve">Entregable: </w:t>
      </w:r>
      <w:r>
        <w:t>docs/seguridad/revision-sprint-N.md</w:t>
      </w:r>
    </w:p>
    <w:p w14:paraId="17B9FC2C" w14:textId="77777777" w:rsidR="007D7A58" w:rsidRDefault="002145A2">
      <w:pPr>
        <w:spacing w:after="80"/>
      </w:pPr>
      <w:r>
        <w:rPr>
          <w:b/>
          <w:bCs/>
        </w:rPr>
        <w:t xml:space="preserve">Listo cuando: </w:t>
      </w:r>
      <w:r>
        <w:t>Cero hallazgos críticos abiertos.</w:t>
      </w:r>
    </w:p>
    <w:p w14:paraId="550BDBCE" w14:textId="77777777" w:rsidR="007D7A58" w:rsidRDefault="002145A2">
      <w:pPr>
        <w:pStyle w:val="Ttulo3"/>
      </w:pPr>
      <w:r>
        <w:t>Paso 8.3 — Revisión de base de datos</w:t>
      </w:r>
    </w:p>
    <w:p w14:paraId="42FC540A" w14:textId="77777777" w:rsidR="007D7A58" w:rsidRDefault="002145A2">
      <w:pPr>
        <w:spacing w:after="80"/>
      </w:pPr>
      <w:r>
        <w:rPr>
          <w:b/>
          <w:bCs/>
        </w:rPr>
        <w:t xml:space="preserve">Cuándo: </w:t>
      </w:r>
      <w:r>
        <w:t>Cuando hay migraciones nuevas</w:t>
      </w:r>
    </w:p>
    <w:p w14:paraId="6530D42E" w14:textId="77777777" w:rsidR="007D7A58" w:rsidRDefault="002145A2">
      <w:pPr>
        <w:spacing w:after="80"/>
      </w:pPr>
      <w:r>
        <w:rPr>
          <w:b/>
          <w:bCs/>
        </w:rPr>
        <w:t xml:space="preserve">Skill: </w:t>
      </w:r>
      <w:r>
        <w:t>agente ecc:database-reviewer y supabase-postgres-best-practices</w:t>
      </w:r>
    </w:p>
    <w:p w14:paraId="1D48CCAB" w14:textId="77777777" w:rsidR="007D7A58" w:rsidRDefault="002145A2">
      <w:pPr>
        <w:spacing w:after="80"/>
      </w:pPr>
      <w:r>
        <w:rPr>
          <w:b/>
          <w:bCs/>
        </w:rPr>
        <w:t xml:space="preserve">Prompt: </w:t>
      </w:r>
    </w:p>
    <w:p w14:paraId="0CE07B70" w14:textId="77777777" w:rsidR="007D7A58" w:rsidRDefault="002145A2">
      <w:pPr>
        <w:pBdr>
          <w:left w:val="single" w:sz="6" w:space="8" w:color="000000"/>
        </w:pBdr>
        <w:spacing w:after="120"/>
        <w:ind w:left="360"/>
      </w:pPr>
      <w:r>
        <w:rPr>
          <w:rFonts w:ascii="Consolas" w:eastAsia="Consolas" w:hAnsi="Consolas" w:cs="Consolas"/>
          <w:sz w:val="19"/>
          <w:szCs w:val="19"/>
        </w:rPr>
        <w:t>Revisa las migraciones Flyway nuevas de este sprint: índices, restricciones, tipos, bloqueos en tablas grandes y consultas lentas de los repositorios.</w:t>
      </w:r>
    </w:p>
    <w:p w14:paraId="1AEC3DD3" w14:textId="77777777" w:rsidR="007D7A58" w:rsidRDefault="002145A2">
      <w:pPr>
        <w:spacing w:after="80"/>
      </w:pPr>
      <w:r>
        <w:rPr>
          <w:b/>
          <w:bCs/>
        </w:rPr>
        <w:t xml:space="preserve">Entregable: </w:t>
      </w:r>
      <w:r>
        <w:t>Migraciones revisadas.</w:t>
      </w:r>
    </w:p>
    <w:p w14:paraId="740C7BBA" w14:textId="77777777" w:rsidR="007D7A58" w:rsidRDefault="002145A2">
      <w:pPr>
        <w:spacing w:after="80"/>
      </w:pPr>
      <w:r>
        <w:rPr>
          <w:b/>
          <w:bCs/>
        </w:rPr>
        <w:t xml:space="preserve">Listo cuando: </w:t>
      </w:r>
      <w:r>
        <w:t>Sin problemas críticos.</w:t>
      </w:r>
    </w:p>
    <w:p w14:paraId="1DF371A1" w14:textId="77777777" w:rsidR="007D7A58" w:rsidRDefault="002145A2">
      <w:pPr>
        <w:pStyle w:val="Ttulo3"/>
      </w:pPr>
      <w:r>
        <w:t>Paso 8.4 — Puerta de calidad</w:t>
      </w:r>
    </w:p>
    <w:p w14:paraId="1F5AE610" w14:textId="77777777" w:rsidR="007D7A58" w:rsidRDefault="002145A2">
      <w:pPr>
        <w:spacing w:after="80"/>
      </w:pPr>
      <w:r>
        <w:rPr>
          <w:b/>
          <w:bCs/>
        </w:rPr>
        <w:t xml:space="preserve">Cuándo: </w:t>
      </w:r>
      <w:r>
        <w:t>Viernes</w:t>
      </w:r>
    </w:p>
    <w:p w14:paraId="7D38AC9B" w14:textId="77777777" w:rsidR="007D7A58" w:rsidRDefault="002145A2">
      <w:pPr>
        <w:spacing w:after="80"/>
      </w:pPr>
      <w:r>
        <w:rPr>
          <w:b/>
          <w:bCs/>
        </w:rPr>
        <w:t xml:space="preserve">Skill: </w:t>
      </w:r>
      <w:r>
        <w:t>/ecc:quality-gate y /ecc:verification-loop</w:t>
      </w:r>
    </w:p>
    <w:p w14:paraId="0242AA60" w14:textId="77777777" w:rsidR="007D7A58" w:rsidRDefault="002145A2">
      <w:pPr>
        <w:spacing w:after="80"/>
      </w:pPr>
      <w:r>
        <w:rPr>
          <w:b/>
          <w:bCs/>
        </w:rPr>
        <w:t xml:space="preserve">Prompt: </w:t>
      </w:r>
    </w:p>
    <w:p w14:paraId="528EE649" w14:textId="77777777" w:rsidR="007D7A58" w:rsidRDefault="002145A2">
      <w:pPr>
        <w:pBdr>
          <w:left w:val="single" w:sz="6" w:space="8" w:color="000000"/>
        </w:pBdr>
        <w:spacing w:after="120"/>
        <w:ind w:left="360"/>
      </w:pPr>
      <w:r>
        <w:rPr>
          <w:rFonts w:ascii="Consolas" w:eastAsia="Consolas" w:hAnsi="Consolas" w:cs="Consolas"/>
          <w:sz w:val="19"/>
          <w:szCs w:val="19"/>
        </w:rPr>
        <w:t>Ejecuta la puerta de calidad del sprint: compilación, pruebas de backend y frontend, prueba de arquitectura, lint, cobertura de los módulos tocados y comparación entre la API generada y docs/api/openapi.yaml. Dame un resumen de aprobado o rechazado con los motivos.</w:t>
      </w:r>
    </w:p>
    <w:p w14:paraId="4F256E50" w14:textId="77777777" w:rsidR="007D7A58" w:rsidRDefault="002145A2">
      <w:pPr>
        <w:spacing w:after="80"/>
      </w:pPr>
      <w:r>
        <w:rPr>
          <w:b/>
          <w:bCs/>
        </w:rPr>
        <w:t xml:space="preserve">Entregable: </w:t>
      </w:r>
      <w:r>
        <w:t>Resultado de la puerta de calidad.</w:t>
      </w:r>
    </w:p>
    <w:p w14:paraId="6A05E434" w14:textId="77777777" w:rsidR="007D7A58" w:rsidRDefault="002145A2">
      <w:pPr>
        <w:spacing w:after="80"/>
      </w:pPr>
      <w:r>
        <w:rPr>
          <w:b/>
          <w:bCs/>
        </w:rPr>
        <w:t xml:space="preserve">Listo cuando: </w:t>
      </w:r>
      <w:r>
        <w:t>Aprobado antes de la revisión con Mirian.</w:t>
      </w:r>
    </w:p>
    <w:p w14:paraId="7F10835E" w14:textId="77777777" w:rsidR="007D7A58" w:rsidRDefault="002145A2">
      <w:pPr>
        <w:pStyle w:val="Ttulo3"/>
      </w:pPr>
      <w:r>
        <w:t>Paso 8.5 — Revisión del sprint con la Product Owner</w:t>
      </w:r>
    </w:p>
    <w:p w14:paraId="378C9D3E" w14:textId="77777777" w:rsidR="007D7A58" w:rsidRDefault="002145A2">
      <w:pPr>
        <w:spacing w:after="80"/>
      </w:pPr>
      <w:r>
        <w:rPr>
          <w:b/>
          <w:bCs/>
        </w:rPr>
        <w:t xml:space="preserve">Cuándo: </w:t>
      </w:r>
      <w:r>
        <w:t>Viernes</w:t>
      </w:r>
    </w:p>
    <w:p w14:paraId="2879232D" w14:textId="77777777" w:rsidR="007D7A58" w:rsidRDefault="002145A2">
      <w:pPr>
        <w:spacing w:after="80"/>
      </w:pPr>
      <w:r>
        <w:rPr>
          <w:b/>
          <w:bCs/>
        </w:rPr>
        <w:t xml:space="preserve">Skill: </w:t>
      </w:r>
      <w:r>
        <w:t>/ecc:ui-demo</w:t>
      </w:r>
    </w:p>
    <w:p w14:paraId="4A472C0C" w14:textId="77777777" w:rsidR="007D7A58" w:rsidRDefault="002145A2">
      <w:pPr>
        <w:spacing w:after="80"/>
      </w:pPr>
      <w:r>
        <w:rPr>
          <w:b/>
          <w:bCs/>
        </w:rPr>
        <w:t xml:space="preserve">Prompt: </w:t>
      </w:r>
    </w:p>
    <w:p w14:paraId="277192C4" w14:textId="77777777" w:rsidR="007D7A58" w:rsidRDefault="002145A2">
      <w:pPr>
        <w:pBdr>
          <w:left w:val="single" w:sz="6" w:space="8" w:color="000000"/>
        </w:pBdr>
        <w:spacing w:after="120"/>
        <w:ind w:left="360"/>
      </w:pPr>
      <w:r>
        <w:rPr>
          <w:rFonts w:ascii="Consolas" w:eastAsia="Consolas" w:hAnsi="Consolas" w:cs="Consolas"/>
          <w:sz w:val="19"/>
          <w:szCs w:val="19"/>
        </w:rPr>
        <w:lastRenderedPageBreak/>
        <w:t>Prepara el guion de la demostración de este sprint para Mirian: historias terminadas, recorrido por pantallas con el rol que corresponde, qué no se terminó y por qué, y las preguntas que necesitamos que responda para el próximo sprint.</w:t>
      </w:r>
    </w:p>
    <w:p w14:paraId="4B182AD7" w14:textId="77777777" w:rsidR="007D7A58" w:rsidRDefault="002145A2">
      <w:pPr>
        <w:spacing w:after="80"/>
      </w:pPr>
      <w:r>
        <w:rPr>
          <w:b/>
          <w:bCs/>
        </w:rPr>
        <w:t xml:space="preserve">Entregable: </w:t>
      </w:r>
      <w:r>
        <w:t>Guion y acta de la revisión en docs/actas.</w:t>
      </w:r>
    </w:p>
    <w:p w14:paraId="79305870" w14:textId="77777777" w:rsidR="007D7A58" w:rsidRDefault="002145A2">
      <w:pPr>
        <w:spacing w:after="80"/>
      </w:pPr>
      <w:r>
        <w:rPr>
          <w:b/>
          <w:bCs/>
        </w:rPr>
        <w:t xml:space="preserve">Listo cuando: </w:t>
      </w:r>
      <w:r>
        <w:t>Mirian acepta o rechaza cada historia; lo rechazado vuelve al backlog.</w:t>
      </w:r>
    </w:p>
    <w:p w14:paraId="4EBDB4D3" w14:textId="77777777" w:rsidR="007D7A58" w:rsidRDefault="002145A2">
      <w:pPr>
        <w:pStyle w:val="Ttulo3"/>
      </w:pPr>
      <w:r>
        <w:t>Paso 8.6 — Retrospectiva y aprendizaje</w:t>
      </w:r>
    </w:p>
    <w:p w14:paraId="5ECEF178" w14:textId="77777777" w:rsidR="007D7A58" w:rsidRDefault="002145A2">
      <w:pPr>
        <w:spacing w:after="80"/>
      </w:pPr>
      <w:r>
        <w:rPr>
          <w:b/>
          <w:bCs/>
        </w:rPr>
        <w:t xml:space="preserve">Cuándo: </w:t>
      </w:r>
      <w:r>
        <w:t>Viernes</w:t>
      </w:r>
    </w:p>
    <w:p w14:paraId="44127B3C" w14:textId="77777777" w:rsidR="007D7A58" w:rsidRDefault="002145A2">
      <w:pPr>
        <w:spacing w:after="80"/>
      </w:pPr>
      <w:r>
        <w:rPr>
          <w:b/>
          <w:bCs/>
        </w:rPr>
        <w:t xml:space="preserve">Skill: </w:t>
      </w:r>
      <w:r>
        <w:t>/ecc:learn y /ecc:save-session</w:t>
      </w:r>
    </w:p>
    <w:p w14:paraId="140E8331" w14:textId="77777777" w:rsidR="007D7A58" w:rsidRDefault="002145A2">
      <w:pPr>
        <w:spacing w:after="80"/>
      </w:pPr>
      <w:r>
        <w:rPr>
          <w:b/>
          <w:bCs/>
        </w:rPr>
        <w:t xml:space="preserve">Prompt: </w:t>
      </w:r>
    </w:p>
    <w:p w14:paraId="0BCBB2D7" w14:textId="77777777" w:rsidR="007D7A58" w:rsidRDefault="002145A2">
      <w:pPr>
        <w:pBdr>
          <w:left w:val="single" w:sz="6" w:space="8" w:color="000000"/>
        </w:pBdr>
        <w:spacing w:after="120"/>
        <w:ind w:left="360"/>
      </w:pPr>
      <w:r>
        <w:rPr>
          <w:rFonts w:ascii="Consolas" w:eastAsia="Consolas" w:hAnsi="Consolas" w:cs="Consolas"/>
          <w:sz w:val="19"/>
          <w:szCs w:val="19"/>
        </w:rPr>
        <w:t>Haz la retrospectiva del sprint: qué funcionó, qué costó más de lo estimado y qué cambiamos la próxima semana. Guarda los aprendizajes útiles para próximas sesiones y actualiza la velocidad real para planificar el siguiente sprint.</w:t>
      </w:r>
    </w:p>
    <w:p w14:paraId="209892E3" w14:textId="77777777" w:rsidR="007D7A58" w:rsidRDefault="002145A2">
      <w:pPr>
        <w:spacing w:after="80"/>
      </w:pPr>
      <w:r>
        <w:rPr>
          <w:b/>
          <w:bCs/>
        </w:rPr>
        <w:t xml:space="preserve">Entregable: </w:t>
      </w:r>
      <w:r>
        <w:t>Retrospectiva y memoria actualizadas.</w:t>
      </w:r>
    </w:p>
    <w:p w14:paraId="1847CB76" w14:textId="77777777" w:rsidR="007D7A58" w:rsidRDefault="002145A2">
      <w:pPr>
        <w:spacing w:after="80"/>
      </w:pPr>
      <w:r>
        <w:rPr>
          <w:b/>
          <w:bCs/>
        </w:rPr>
        <w:t xml:space="preserve">Listo cuando: </w:t>
      </w:r>
      <w:r>
        <w:t>El siguiente sprint se planifica con la velocidad real.</w:t>
      </w:r>
    </w:p>
    <w:p w14:paraId="15551BCD" w14:textId="77777777" w:rsidR="007D7A58" w:rsidRDefault="002145A2">
      <w:pPr>
        <w:pStyle w:val="Ttulo3"/>
      </w:pPr>
      <w:r>
        <w:t>Paso 8.7 — Mejora de arquitectura semanal</w:t>
      </w:r>
    </w:p>
    <w:p w14:paraId="7D184835" w14:textId="77777777" w:rsidR="007D7A58" w:rsidRDefault="002145A2">
      <w:pPr>
        <w:spacing w:after="80"/>
      </w:pPr>
      <w:r>
        <w:rPr>
          <w:b/>
          <w:bCs/>
        </w:rPr>
        <w:t xml:space="preserve">Cuándo: </w:t>
      </w:r>
      <w:r>
        <w:t>Sábado</w:t>
      </w:r>
    </w:p>
    <w:p w14:paraId="2797170F" w14:textId="77777777" w:rsidR="007D7A58" w:rsidRDefault="002145A2">
      <w:pPr>
        <w:spacing w:after="80"/>
      </w:pPr>
      <w:r>
        <w:rPr>
          <w:b/>
          <w:bCs/>
        </w:rPr>
        <w:t xml:space="preserve">Skill: </w:t>
      </w:r>
      <w:r>
        <w:t>improve-codebase-architecture</w:t>
      </w:r>
    </w:p>
    <w:p w14:paraId="6A5C7363" w14:textId="77777777" w:rsidR="007D7A58" w:rsidRDefault="002145A2">
      <w:pPr>
        <w:spacing w:after="80"/>
      </w:pPr>
      <w:r>
        <w:rPr>
          <w:b/>
          <w:bCs/>
        </w:rPr>
        <w:t xml:space="preserve">Prompt: </w:t>
      </w:r>
    </w:p>
    <w:p w14:paraId="77C38E1A" w14:textId="77777777" w:rsidR="007D7A58" w:rsidRDefault="002145A2">
      <w:pPr>
        <w:pBdr>
          <w:left w:val="single" w:sz="6" w:space="8" w:color="000000"/>
        </w:pBdr>
        <w:spacing w:after="120"/>
        <w:ind w:left="360"/>
      </w:pPr>
      <w:r>
        <w:rPr>
          <w:rFonts w:ascii="Consolas" w:eastAsia="Consolas" w:hAnsi="Consolas" w:cs="Consolas"/>
          <w:sz w:val="19"/>
          <w:szCs w:val="19"/>
        </w:rPr>
        <w:t>Revisa la arquitectura del backend y del frontend después de este sprint: módulos que se acoplaron, lógica de negocio fuera del dominio, componentes demasiado grandes y duplicación entre módulos. Propón como máximo 3 mejoras con su costo y crea las historias en Jira.</w:t>
      </w:r>
    </w:p>
    <w:p w14:paraId="242F864A" w14:textId="77777777" w:rsidR="007D7A58" w:rsidRDefault="002145A2">
      <w:pPr>
        <w:spacing w:after="80"/>
      </w:pPr>
      <w:r>
        <w:rPr>
          <w:b/>
          <w:bCs/>
        </w:rPr>
        <w:t xml:space="preserve">Entregable: </w:t>
      </w:r>
      <w:r>
        <w:t>Mejoras en el backlog.</w:t>
      </w:r>
    </w:p>
    <w:p w14:paraId="4E3F8EB0" w14:textId="77777777" w:rsidR="007D7A58" w:rsidRDefault="002145A2">
      <w:pPr>
        <w:spacing w:after="80"/>
      </w:pPr>
      <w:r>
        <w:rPr>
          <w:b/>
          <w:bCs/>
        </w:rPr>
        <w:t xml:space="preserve">Listo cuando: </w:t>
      </w:r>
      <w:r>
        <w:t>Mejoras priorizadas con Mirian si afectan el alcance.</w:t>
      </w:r>
    </w:p>
    <w:p w14:paraId="7751CC8D" w14:textId="77777777" w:rsidR="007D7A58" w:rsidRDefault="002145A2">
      <w:pPr>
        <w:pStyle w:val="Ttulo1"/>
        <w:pageBreakBefore/>
      </w:pPr>
      <w:bookmarkStart w:id="27" w:name="_Toc242280091"/>
      <w:r>
        <w:lastRenderedPageBreak/>
        <w:t>15. Fase 9 — Pruebas finales</w:t>
      </w:r>
      <w:bookmarkEnd w:id="27"/>
    </w:p>
    <w:p w14:paraId="18213C87" w14:textId="77777777" w:rsidR="007D7A58" w:rsidRDefault="002145A2">
      <w:pPr>
        <w:spacing w:after="80"/>
      </w:pPr>
      <w:r>
        <w:rPr>
          <w:b/>
          <w:bCs/>
        </w:rPr>
        <w:t xml:space="preserve">Sprint: </w:t>
      </w:r>
      <w:r>
        <w:t>S5 · lunes 09/11 a miércoles 11/11.</w:t>
      </w:r>
    </w:p>
    <w:p w14:paraId="4E1BD1E5" w14:textId="77777777" w:rsidR="007D7A58" w:rsidRDefault="002145A2">
      <w:pPr>
        <w:spacing w:after="80"/>
      </w:pPr>
      <w:r>
        <w:rPr>
          <w:b/>
          <w:bCs/>
        </w:rPr>
        <w:t xml:space="preserve">Objetivo: </w:t>
      </w:r>
      <w:r>
        <w:t>demostrar con evidencia que el sistema cumple los requisitos antes de la entrega.</w:t>
      </w:r>
    </w:p>
    <w:p w14:paraId="1C5029A4" w14:textId="77777777" w:rsidR="007D7A58" w:rsidRDefault="002145A2">
      <w:pPr>
        <w:pStyle w:val="Ttulo3"/>
      </w:pPr>
      <w:r>
        <w:t>Paso 9.1 — Pruebas de punta a punta con Playwright</w:t>
      </w:r>
    </w:p>
    <w:p w14:paraId="4A5A3E30" w14:textId="77777777" w:rsidR="007D7A58" w:rsidRDefault="002145A2">
      <w:pPr>
        <w:spacing w:after="80"/>
      </w:pPr>
      <w:r>
        <w:rPr>
          <w:b/>
          <w:bCs/>
        </w:rPr>
        <w:t xml:space="preserve">Skill: </w:t>
      </w:r>
      <w:r>
        <w:t>playwright-best-practices y /ecc:e2e-testing</w:t>
      </w:r>
    </w:p>
    <w:p w14:paraId="03108777" w14:textId="77777777" w:rsidR="007D7A58" w:rsidRDefault="002145A2">
      <w:pPr>
        <w:spacing w:after="80"/>
      </w:pPr>
      <w:r>
        <w:rPr>
          <w:b/>
          <w:bCs/>
        </w:rPr>
        <w:t xml:space="preserve">Prompt: </w:t>
      </w:r>
    </w:p>
    <w:p w14:paraId="2C299368" w14:textId="77777777" w:rsidR="007D7A58" w:rsidRDefault="002145A2">
      <w:pPr>
        <w:pBdr>
          <w:left w:val="single" w:sz="6" w:space="8" w:color="000000"/>
        </w:pBdr>
        <w:spacing w:after="120"/>
        <w:ind w:left="360"/>
      </w:pPr>
      <w:r>
        <w:rPr>
          <w:rFonts w:ascii="Consolas" w:eastAsia="Consolas" w:hAnsi="Consolas" w:cs="Consolas"/>
          <w:sz w:val="19"/>
          <w:szCs w:val="19"/>
        </w:rPr>
        <w:t>Crea en /e2e una suite de Playwright con Page Object Model y un usuario de prueba por rol, contra el ambiente de pruebas. Flujos mínimos: 1) login correcto, incorrecto y usuario desactivado; 2) crear pedido con cronograma en días hábiles; 3) check bloqueado por documento faltante, subir el archivo y avanzar; 4) devolución, corrección y reenvío; 5) aprobación de fabricación con N.° de OF; 6) reversión con motivo; 7) aduana en Retenido muestra la alerta; 8) reemplazar un documento crea una versión nueva; 9) b</w:t>
      </w:r>
      <w:r>
        <w:rPr>
          <w:rFonts w:ascii="Consolas" w:eastAsia="Consolas" w:hAnsi="Consolas" w:cs="Consolas"/>
          <w:sz w:val="19"/>
          <w:szCs w:val="19"/>
        </w:rPr>
        <w:t>odega con faltante en el informe; 10) la Junta y el usuario de consulta no ven botones de acción; 11) exportar PDF y Excel; 12) producto nuevo aprobado y rechazado. Agrega la suite al CI.</w:t>
      </w:r>
    </w:p>
    <w:p w14:paraId="5208D8F2" w14:textId="77777777" w:rsidR="007D7A58" w:rsidRDefault="002145A2">
      <w:pPr>
        <w:spacing w:after="80"/>
      </w:pPr>
      <w:r>
        <w:rPr>
          <w:b/>
          <w:bCs/>
        </w:rPr>
        <w:t xml:space="preserve">Entregable: </w:t>
      </w:r>
      <w:r>
        <w:t>Suite E2E en verde.</w:t>
      </w:r>
    </w:p>
    <w:p w14:paraId="3877966E" w14:textId="77777777" w:rsidR="007D7A58" w:rsidRDefault="002145A2">
      <w:pPr>
        <w:spacing w:after="80"/>
      </w:pPr>
      <w:r>
        <w:rPr>
          <w:b/>
          <w:bCs/>
        </w:rPr>
        <w:t xml:space="preserve">Listo cuando: </w:t>
      </w:r>
      <w:r>
        <w:t>Los 12 flujos pasan dos veces seguidas sin fallos intermitentes.</w:t>
      </w:r>
    </w:p>
    <w:p w14:paraId="5ED2BD9F" w14:textId="77777777" w:rsidR="007D7A58" w:rsidRDefault="002145A2">
      <w:pPr>
        <w:pStyle w:val="Ttulo3"/>
      </w:pPr>
      <w:r>
        <w:t>Paso 9.2 — Pruebas exploratorias en el navegador</w:t>
      </w:r>
    </w:p>
    <w:p w14:paraId="55C1576D" w14:textId="77777777" w:rsidR="007D7A58" w:rsidRDefault="002145A2">
      <w:pPr>
        <w:spacing w:after="80"/>
      </w:pPr>
      <w:r>
        <w:rPr>
          <w:b/>
          <w:bCs/>
        </w:rPr>
        <w:t xml:space="preserve">Skill: </w:t>
      </w:r>
      <w:r>
        <w:t>webapp-testing y /ecc:browser-qa</w:t>
      </w:r>
    </w:p>
    <w:p w14:paraId="7543C231" w14:textId="77777777" w:rsidR="007D7A58" w:rsidRDefault="002145A2">
      <w:pPr>
        <w:spacing w:after="80"/>
      </w:pPr>
      <w:r>
        <w:rPr>
          <w:b/>
          <w:bCs/>
        </w:rPr>
        <w:t xml:space="preserve">Prompt: </w:t>
      </w:r>
    </w:p>
    <w:p w14:paraId="437DCA96" w14:textId="77777777" w:rsidR="007D7A58" w:rsidRDefault="002145A2">
      <w:pPr>
        <w:pBdr>
          <w:left w:val="single" w:sz="6" w:space="8" w:color="000000"/>
        </w:pBdr>
        <w:spacing w:after="120"/>
        <w:ind w:left="360"/>
      </w:pPr>
      <w:r>
        <w:rPr>
          <w:rFonts w:ascii="Consolas" w:eastAsia="Consolas" w:hAnsi="Consolas" w:cs="Consolas"/>
          <w:sz w:val="19"/>
          <w:szCs w:val="19"/>
        </w:rPr>
        <w:t>Recorre el sistema en el ambiente de pruebas como cada rol buscando errores visuales, mensajes confusos, errores en la consola, enlaces rotos y problemas en celular de 375 px. Entrega una lista de defectos con pasos para reproducirlos y captura.</w:t>
      </w:r>
    </w:p>
    <w:p w14:paraId="4BD1AED7" w14:textId="77777777" w:rsidR="007D7A58" w:rsidRDefault="002145A2">
      <w:pPr>
        <w:spacing w:after="80"/>
      </w:pPr>
      <w:r>
        <w:rPr>
          <w:b/>
          <w:bCs/>
        </w:rPr>
        <w:t xml:space="preserve">Entregable: </w:t>
      </w:r>
      <w:r>
        <w:t>Lista de defectos en Jira.</w:t>
      </w:r>
    </w:p>
    <w:p w14:paraId="462D397C" w14:textId="77777777" w:rsidR="007D7A58" w:rsidRDefault="002145A2">
      <w:pPr>
        <w:spacing w:after="80"/>
      </w:pPr>
      <w:r>
        <w:rPr>
          <w:b/>
          <w:bCs/>
        </w:rPr>
        <w:t xml:space="preserve">Listo cuando: </w:t>
      </w:r>
      <w:r>
        <w:t>Defectos críticos y altos corregidos.</w:t>
      </w:r>
    </w:p>
    <w:p w14:paraId="5003198C" w14:textId="77777777" w:rsidR="007D7A58" w:rsidRDefault="002145A2">
      <w:pPr>
        <w:pStyle w:val="Ttulo3"/>
      </w:pPr>
      <w:r>
        <w:t>Paso 9.3 — Verificación contra el PRD</w:t>
      </w:r>
    </w:p>
    <w:p w14:paraId="21F7DEFC" w14:textId="77777777" w:rsidR="007D7A58" w:rsidRDefault="002145A2">
      <w:pPr>
        <w:spacing w:after="80"/>
      </w:pPr>
      <w:r>
        <w:rPr>
          <w:b/>
          <w:bCs/>
        </w:rPr>
        <w:t xml:space="preserve">Skill: </w:t>
      </w:r>
      <w:r>
        <w:t>/ecc:verification-loop y /ecc:springboot-verification</w:t>
      </w:r>
    </w:p>
    <w:p w14:paraId="3D323C31" w14:textId="77777777" w:rsidR="007D7A58" w:rsidRDefault="002145A2">
      <w:pPr>
        <w:spacing w:after="80"/>
      </w:pPr>
      <w:r>
        <w:rPr>
          <w:b/>
          <w:bCs/>
        </w:rPr>
        <w:t xml:space="preserve">Prompt: </w:t>
      </w:r>
    </w:p>
    <w:p w14:paraId="4B3C0B0D" w14:textId="77777777" w:rsidR="007D7A58" w:rsidRDefault="002145A2">
      <w:pPr>
        <w:pBdr>
          <w:left w:val="single" w:sz="6" w:space="8" w:color="000000"/>
        </w:pBdr>
        <w:spacing w:after="120"/>
        <w:ind w:left="360"/>
      </w:pPr>
      <w:r>
        <w:rPr>
          <w:rFonts w:ascii="Consolas" w:eastAsia="Consolas" w:hAnsi="Consolas" w:cs="Consolas"/>
          <w:sz w:val="19"/>
          <w:szCs w:val="19"/>
        </w:rPr>
        <w:t>Verifica el sistema contra docs/prd/PRD.md: para cada regla RN y cada requisito RNF indica si cumple, cómo se comprobó (prueba automática, E2E o manual) y la evidencia. Lo que no cumpla debe tener una historia en Jira.</w:t>
      </w:r>
    </w:p>
    <w:p w14:paraId="5980D719" w14:textId="77777777" w:rsidR="007D7A58" w:rsidRDefault="002145A2">
      <w:pPr>
        <w:spacing w:after="80"/>
      </w:pPr>
      <w:r>
        <w:rPr>
          <w:b/>
          <w:bCs/>
        </w:rPr>
        <w:t xml:space="preserve">Entregable: </w:t>
      </w:r>
      <w:r>
        <w:t>docs/verificacion-final.md</w:t>
      </w:r>
    </w:p>
    <w:p w14:paraId="3EC8D112" w14:textId="77777777" w:rsidR="007D7A58" w:rsidRDefault="002145A2">
      <w:pPr>
        <w:spacing w:after="80"/>
      </w:pPr>
      <w:r>
        <w:rPr>
          <w:b/>
          <w:bCs/>
        </w:rPr>
        <w:t xml:space="preserve">Listo cuando: </w:t>
      </w:r>
      <w:r>
        <w:t>Todas las reglas del alcance del 13/11 cumplen.</w:t>
      </w:r>
    </w:p>
    <w:p w14:paraId="39096419" w14:textId="77777777" w:rsidR="007D7A58" w:rsidRDefault="002145A2">
      <w:pPr>
        <w:pStyle w:val="Ttulo3"/>
      </w:pPr>
      <w:r>
        <w:t>Paso 9.4 — Prueba de acceso desde China</w:t>
      </w:r>
    </w:p>
    <w:p w14:paraId="3851F4A4" w14:textId="77777777" w:rsidR="007D7A58" w:rsidRDefault="002145A2">
      <w:pPr>
        <w:spacing w:after="80"/>
      </w:pPr>
      <w:r>
        <w:rPr>
          <w:b/>
          <w:bCs/>
        </w:rPr>
        <w:t xml:space="preserve">Skill: </w:t>
      </w:r>
      <w:r>
        <w:t>Ninguna (prueba con David Tulcán)</w:t>
      </w:r>
    </w:p>
    <w:p w14:paraId="3B22FE16" w14:textId="77777777" w:rsidR="007D7A58" w:rsidRDefault="002145A2">
      <w:pPr>
        <w:spacing w:after="80"/>
      </w:pPr>
      <w:r>
        <w:rPr>
          <w:b/>
          <w:bCs/>
        </w:rPr>
        <w:t xml:space="preserve">Prompt: </w:t>
      </w:r>
    </w:p>
    <w:p w14:paraId="487A68E9" w14:textId="77777777" w:rsidR="007D7A58" w:rsidRDefault="002145A2">
      <w:pPr>
        <w:pBdr>
          <w:left w:val="single" w:sz="6" w:space="8" w:color="000000"/>
        </w:pBdr>
        <w:spacing w:after="120"/>
        <w:ind w:left="360"/>
      </w:pPr>
      <w:r>
        <w:rPr>
          <w:rFonts w:ascii="Consolas" w:eastAsia="Consolas" w:hAnsi="Consolas" w:cs="Consolas"/>
          <w:sz w:val="19"/>
          <w:szCs w:val="19"/>
        </w:rPr>
        <w:t>Redacta una guía corta para David: abrir el ambiente de pruebas desde China sin VPN, iniciar sesión, abrir un pedido, subir un documento y descargarlo. Que reporte tiempos de carga y cualquier error.</w:t>
      </w:r>
    </w:p>
    <w:p w14:paraId="1B178119" w14:textId="77777777" w:rsidR="007D7A58" w:rsidRDefault="002145A2">
      <w:pPr>
        <w:spacing w:after="80"/>
      </w:pPr>
      <w:r>
        <w:rPr>
          <w:b/>
          <w:bCs/>
        </w:rPr>
        <w:t xml:space="preserve">Entregable: </w:t>
      </w:r>
      <w:r>
        <w:t>Acta de la prueba desde China.</w:t>
      </w:r>
    </w:p>
    <w:p w14:paraId="6FC05660" w14:textId="77777777" w:rsidR="007D7A58" w:rsidRDefault="002145A2">
      <w:pPr>
        <w:spacing w:after="80"/>
      </w:pPr>
      <w:r>
        <w:rPr>
          <w:b/>
          <w:bCs/>
        </w:rPr>
        <w:t xml:space="preserve">Listo cuando: </w:t>
      </w:r>
      <w:r>
        <w:t>Funciona sin VPN con tiempos aceptables.</w:t>
      </w:r>
    </w:p>
    <w:p w14:paraId="40BE86DA" w14:textId="77777777" w:rsidR="007D7A58" w:rsidRDefault="002145A2">
      <w:pPr>
        <w:pStyle w:val="Ttulo3"/>
      </w:pPr>
      <w:r>
        <w:t>Paso 9.5 — Pruebas de aceptación con usuarios (UAT)</w:t>
      </w:r>
    </w:p>
    <w:p w14:paraId="68483B46" w14:textId="77777777" w:rsidR="007D7A58" w:rsidRDefault="002145A2">
      <w:pPr>
        <w:spacing w:after="80"/>
      </w:pPr>
      <w:r>
        <w:rPr>
          <w:b/>
          <w:bCs/>
        </w:rPr>
        <w:t xml:space="preserve">Skill: </w:t>
      </w:r>
      <w:r>
        <w:t>/ecc:browser-qa</w:t>
      </w:r>
    </w:p>
    <w:p w14:paraId="3616E3B7" w14:textId="77777777" w:rsidR="007D7A58" w:rsidRDefault="002145A2">
      <w:pPr>
        <w:spacing w:after="80"/>
      </w:pPr>
      <w:r>
        <w:rPr>
          <w:b/>
          <w:bCs/>
        </w:rPr>
        <w:t xml:space="preserve">Prompt: </w:t>
      </w:r>
    </w:p>
    <w:p w14:paraId="272AC3EA" w14:textId="77777777" w:rsidR="007D7A58" w:rsidRDefault="002145A2">
      <w:pPr>
        <w:pBdr>
          <w:left w:val="single" w:sz="6" w:space="8" w:color="000000"/>
        </w:pBdr>
        <w:spacing w:after="120"/>
        <w:ind w:left="360"/>
      </w:pPr>
      <w:r>
        <w:rPr>
          <w:rFonts w:ascii="Consolas" w:eastAsia="Consolas" w:hAnsi="Consolas" w:cs="Consolas"/>
          <w:sz w:val="19"/>
          <w:szCs w:val="19"/>
        </w:rPr>
        <w:lastRenderedPageBreak/>
        <w:t>Crea en docs/manuales una guía de pruebas de aceptación por rol (Administrador, Compras Ecuador, Compras China, Marketing, Logística y Junta) con pasos numerados, resultado esperado y una casilla de conforme o no conforme y observaciones. Prepara también los datos de prueba necesarios.</w:t>
      </w:r>
    </w:p>
    <w:p w14:paraId="2EAAB915" w14:textId="77777777" w:rsidR="007D7A58" w:rsidRDefault="002145A2">
      <w:pPr>
        <w:spacing w:after="80"/>
      </w:pPr>
      <w:r>
        <w:rPr>
          <w:b/>
          <w:bCs/>
        </w:rPr>
        <w:t xml:space="preserve">Entregable: </w:t>
      </w:r>
      <w:r>
        <w:t>Guías de UAT firmadas.</w:t>
      </w:r>
    </w:p>
    <w:p w14:paraId="668B22A2" w14:textId="77777777" w:rsidR="007D7A58" w:rsidRDefault="002145A2">
      <w:pPr>
        <w:spacing w:after="80"/>
      </w:pPr>
      <w:r>
        <w:rPr>
          <w:b/>
          <w:bCs/>
        </w:rPr>
        <w:t xml:space="preserve">Listo cuando: </w:t>
      </w:r>
      <w:r>
        <w:t>Cada responsable firma su guía como conforme.</w:t>
      </w:r>
    </w:p>
    <w:p w14:paraId="02BC900D" w14:textId="77777777" w:rsidR="007D7A58" w:rsidRDefault="002145A2">
      <w:pPr>
        <w:pStyle w:val="Ttulo1"/>
        <w:pageBreakBefore/>
      </w:pPr>
      <w:bookmarkStart w:id="28" w:name="_Toc242280092"/>
      <w:r>
        <w:lastRenderedPageBreak/>
        <w:t>16. Fase 10 — Producción, memoria y mejora</w:t>
      </w:r>
      <w:bookmarkEnd w:id="28"/>
    </w:p>
    <w:p w14:paraId="16EEE51E" w14:textId="77777777" w:rsidR="007D7A58" w:rsidRDefault="002145A2">
      <w:pPr>
        <w:spacing w:after="80"/>
      </w:pPr>
      <w:r>
        <w:rPr>
          <w:b/>
          <w:bCs/>
        </w:rPr>
        <w:t xml:space="preserve">Sprint: </w:t>
      </w:r>
      <w:r>
        <w:t>S5 · jueves 12/11 y viernes 13/11.</w:t>
      </w:r>
    </w:p>
    <w:p w14:paraId="65D871B0" w14:textId="77777777" w:rsidR="007D7A58" w:rsidRDefault="002145A2">
      <w:pPr>
        <w:pStyle w:val="Ttulo3"/>
      </w:pPr>
      <w:r>
        <w:t>Paso 10.1 — Migración de los 7 pedidos en curso</w:t>
      </w:r>
    </w:p>
    <w:p w14:paraId="3B8E49D9" w14:textId="77777777" w:rsidR="007D7A58" w:rsidRDefault="002145A2">
      <w:pPr>
        <w:spacing w:after="80"/>
      </w:pPr>
      <w:r>
        <w:rPr>
          <w:b/>
          <w:bCs/>
        </w:rPr>
        <w:t xml:space="preserve">Skill: </w:t>
      </w:r>
      <w:r>
        <w:t>/ecc:database-migrations</w:t>
      </w:r>
    </w:p>
    <w:p w14:paraId="5CB3ECA9" w14:textId="77777777" w:rsidR="007D7A58" w:rsidRDefault="002145A2">
      <w:pPr>
        <w:spacing w:after="80"/>
      </w:pPr>
      <w:r>
        <w:rPr>
          <w:b/>
          <w:bCs/>
        </w:rPr>
        <w:t xml:space="preserve">Prompt: </w:t>
      </w:r>
    </w:p>
    <w:p w14:paraId="7D8AFFA2" w14:textId="77777777" w:rsidR="007D7A58" w:rsidRDefault="002145A2">
      <w:pPr>
        <w:pBdr>
          <w:left w:val="single" w:sz="6" w:space="8" w:color="000000"/>
        </w:pBdr>
        <w:spacing w:after="120"/>
        <w:ind w:left="360"/>
      </w:pPr>
      <w:r>
        <w:rPr>
          <w:rFonts w:ascii="Consolas" w:eastAsia="Consolas" w:hAnsi="Consolas" w:cs="Consolas"/>
          <w:sz w:val="19"/>
          <w:szCs w:val="19"/>
        </w:rPr>
        <w:t>Con la información de los 7 pedidos en curso [adjunta el Excel o los datos], crea un script de carga idempotente que registre cada pedido con su fecha, etapa actual, fechas reales de las etapas completadas, productos y responsables. Ejecútalo primero en el ambiente de pruebas y entrega una tabla de comparación para que Mirian la valide.</w:t>
      </w:r>
    </w:p>
    <w:p w14:paraId="587DEDCD" w14:textId="77777777" w:rsidR="007D7A58" w:rsidRDefault="002145A2">
      <w:pPr>
        <w:spacing w:after="80"/>
      </w:pPr>
      <w:r>
        <w:rPr>
          <w:b/>
          <w:bCs/>
        </w:rPr>
        <w:t xml:space="preserve">Entregable: </w:t>
      </w:r>
      <w:r>
        <w:t>Script de migración y tabla de validación.</w:t>
      </w:r>
    </w:p>
    <w:p w14:paraId="7218A65D" w14:textId="77777777" w:rsidR="007D7A58" w:rsidRDefault="002145A2">
      <w:pPr>
        <w:spacing w:after="80"/>
      </w:pPr>
      <w:r>
        <w:rPr>
          <w:b/>
          <w:bCs/>
        </w:rPr>
        <w:t xml:space="preserve">Listo cuando: </w:t>
      </w:r>
      <w:r>
        <w:t>Mirian confirma que los 7 pedidos están correctos.</w:t>
      </w:r>
    </w:p>
    <w:p w14:paraId="36B33645" w14:textId="77777777" w:rsidR="007D7A58" w:rsidRDefault="002145A2">
      <w:pPr>
        <w:pStyle w:val="Ttulo3"/>
      </w:pPr>
      <w:r>
        <w:t>Paso 10.2 — Despliegue en producción</w:t>
      </w:r>
    </w:p>
    <w:p w14:paraId="1435D1E8" w14:textId="77777777" w:rsidR="007D7A58" w:rsidRDefault="002145A2">
      <w:pPr>
        <w:spacing w:after="80"/>
      </w:pPr>
      <w:r>
        <w:rPr>
          <w:b/>
          <w:bCs/>
        </w:rPr>
        <w:t xml:space="preserve">Skill: </w:t>
      </w:r>
      <w:r>
        <w:t>/ecc:deployment-patterns y /ecc:docker-patterns</w:t>
      </w:r>
    </w:p>
    <w:p w14:paraId="6FC266C7" w14:textId="77777777" w:rsidR="007D7A58" w:rsidRDefault="002145A2">
      <w:pPr>
        <w:spacing w:after="80"/>
      </w:pPr>
      <w:r>
        <w:rPr>
          <w:b/>
          <w:bCs/>
        </w:rPr>
        <w:t xml:space="preserve">Prompt: </w:t>
      </w:r>
    </w:p>
    <w:p w14:paraId="0FEDD4A9" w14:textId="77777777" w:rsidR="007D7A58" w:rsidRDefault="002145A2">
      <w:pPr>
        <w:pBdr>
          <w:left w:val="single" w:sz="6" w:space="8" w:color="000000"/>
        </w:pBdr>
        <w:spacing w:after="120"/>
        <w:ind w:left="360"/>
      </w:pPr>
      <w:r>
        <w:rPr>
          <w:rFonts w:ascii="Consolas" w:eastAsia="Consolas" w:hAnsi="Consolas" w:cs="Consolas"/>
          <w:sz w:val="19"/>
          <w:szCs w:val="19"/>
        </w:rPr>
        <w:t>Prepara el despliegue en el servidor de producción: docker compose de producción, Nginx o Caddy como proxy inverso con HTTPS de Let's Encrypt, variables y secretos fuera del repositorio, Swagger UI desactivado, respaldo diario de PostgreSQL con retención de 30 días y una prueba de restauración, y monitoreo de disponibilidad. Entrega la lista de pasos y el procedimiento para volver a la versión anterior.</w:t>
      </w:r>
    </w:p>
    <w:p w14:paraId="32040E51" w14:textId="77777777" w:rsidR="007D7A58" w:rsidRDefault="002145A2">
      <w:pPr>
        <w:spacing w:after="80"/>
      </w:pPr>
      <w:r>
        <w:rPr>
          <w:b/>
          <w:bCs/>
        </w:rPr>
        <w:t xml:space="preserve">Entregable: </w:t>
      </w:r>
      <w:r>
        <w:t>Sistema en producción.</w:t>
      </w:r>
    </w:p>
    <w:p w14:paraId="60A618BC" w14:textId="77777777" w:rsidR="007D7A58" w:rsidRDefault="002145A2">
      <w:pPr>
        <w:spacing w:after="80"/>
      </w:pPr>
      <w:r>
        <w:rPr>
          <w:b/>
          <w:bCs/>
        </w:rPr>
        <w:t xml:space="preserve">Listo cuando: </w:t>
      </w:r>
      <w:r>
        <w:t>El sistema responde por HTTPS y la restauración del respaldo funciona.</w:t>
      </w:r>
    </w:p>
    <w:p w14:paraId="5F0FBFEF" w14:textId="77777777" w:rsidR="007D7A58" w:rsidRDefault="002145A2">
      <w:pPr>
        <w:pStyle w:val="Ttulo3"/>
      </w:pPr>
      <w:r>
        <w:t>Paso 10.3 — Verificación posterior al despliegue</w:t>
      </w:r>
    </w:p>
    <w:p w14:paraId="7A431348" w14:textId="77777777" w:rsidR="007D7A58" w:rsidRDefault="002145A2">
      <w:pPr>
        <w:spacing w:after="80"/>
      </w:pPr>
      <w:r>
        <w:rPr>
          <w:b/>
          <w:bCs/>
        </w:rPr>
        <w:t xml:space="preserve">Skill: </w:t>
      </w:r>
      <w:r>
        <w:t>/ecc:canary-watch</w:t>
      </w:r>
    </w:p>
    <w:p w14:paraId="7A479ABA" w14:textId="77777777" w:rsidR="007D7A58" w:rsidRDefault="002145A2">
      <w:pPr>
        <w:spacing w:after="80"/>
      </w:pPr>
      <w:r>
        <w:rPr>
          <w:b/>
          <w:bCs/>
        </w:rPr>
        <w:t xml:space="preserve">Prompt: </w:t>
      </w:r>
    </w:p>
    <w:p w14:paraId="2807CF3A" w14:textId="77777777" w:rsidR="007D7A58" w:rsidRDefault="002145A2">
      <w:pPr>
        <w:pBdr>
          <w:left w:val="single" w:sz="6" w:space="8" w:color="000000"/>
        </w:pBdr>
        <w:spacing w:after="120"/>
        <w:ind w:left="360"/>
      </w:pPr>
      <w:r>
        <w:rPr>
          <w:rFonts w:ascii="Consolas" w:eastAsia="Consolas" w:hAnsi="Consolas" w:cs="Consolas"/>
          <w:sz w:val="19"/>
          <w:szCs w:val="19"/>
        </w:rPr>
        <w:t>Vigila producción durante las primeras horas tras el despliegue: disponibilidad, errores 5xx, tiempos de respuesta y registros. Avísame de cualquier anomalía.</w:t>
      </w:r>
    </w:p>
    <w:p w14:paraId="4EA5AF13" w14:textId="77777777" w:rsidR="007D7A58" w:rsidRDefault="002145A2">
      <w:pPr>
        <w:spacing w:after="80"/>
      </w:pPr>
      <w:r>
        <w:rPr>
          <w:b/>
          <w:bCs/>
        </w:rPr>
        <w:t xml:space="preserve">Entregable: </w:t>
      </w:r>
      <w:r>
        <w:t>Informe de estabilidad.</w:t>
      </w:r>
    </w:p>
    <w:p w14:paraId="453A3EEC" w14:textId="77777777" w:rsidR="007D7A58" w:rsidRDefault="002145A2">
      <w:pPr>
        <w:spacing w:after="80"/>
      </w:pPr>
      <w:r>
        <w:rPr>
          <w:b/>
          <w:bCs/>
        </w:rPr>
        <w:t xml:space="preserve">Listo cuando: </w:t>
      </w:r>
      <w:r>
        <w:t>Sin errores críticos en las primeras 24 horas.</w:t>
      </w:r>
    </w:p>
    <w:p w14:paraId="668CC776" w14:textId="77777777" w:rsidR="007D7A58" w:rsidRDefault="002145A2">
      <w:pPr>
        <w:pStyle w:val="Ttulo3"/>
      </w:pPr>
      <w:r>
        <w:t>Paso 10.4 — Manual de usuario y capacitación</w:t>
      </w:r>
    </w:p>
    <w:p w14:paraId="41CCF101" w14:textId="77777777" w:rsidR="007D7A58" w:rsidRDefault="002145A2">
      <w:pPr>
        <w:spacing w:after="80"/>
      </w:pPr>
      <w:r>
        <w:rPr>
          <w:b/>
          <w:bCs/>
        </w:rPr>
        <w:t xml:space="preserve">Skill: </w:t>
      </w:r>
      <w:r>
        <w:t>/ecc:update-docs y anthropic-skills:docx</w:t>
      </w:r>
    </w:p>
    <w:p w14:paraId="6E4685DB" w14:textId="77777777" w:rsidR="007D7A58" w:rsidRDefault="002145A2">
      <w:pPr>
        <w:spacing w:after="80"/>
      </w:pPr>
      <w:r>
        <w:rPr>
          <w:b/>
          <w:bCs/>
        </w:rPr>
        <w:t xml:space="preserve">Prompt: </w:t>
      </w:r>
    </w:p>
    <w:p w14:paraId="228A223D" w14:textId="77777777" w:rsidR="007D7A58" w:rsidRDefault="002145A2">
      <w:pPr>
        <w:pBdr>
          <w:left w:val="single" w:sz="6" w:space="8" w:color="000000"/>
        </w:pBdr>
        <w:spacing w:after="120"/>
        <w:ind w:left="360"/>
      </w:pPr>
      <w:r>
        <w:rPr>
          <w:rFonts w:ascii="Consolas" w:eastAsia="Consolas" w:hAnsi="Consolas" w:cs="Consolas"/>
          <w:sz w:val="19"/>
          <w:szCs w:val="19"/>
        </w:rPr>
        <w:t>Redacta el manual de usuario por rol en docs/manuales con capturas de pantalla: cómo entrar, ver un pedido, dar check, devolver, subir documentos, aprobar y exportar. Genera también una versión en Word para entregar al cliente y un guion de capacitación de 45 minutos.</w:t>
      </w:r>
    </w:p>
    <w:p w14:paraId="2850456B" w14:textId="77777777" w:rsidR="007D7A58" w:rsidRDefault="002145A2">
      <w:pPr>
        <w:spacing w:after="80"/>
      </w:pPr>
      <w:r>
        <w:rPr>
          <w:b/>
          <w:bCs/>
        </w:rPr>
        <w:t xml:space="preserve">Entregable: </w:t>
      </w:r>
      <w:r>
        <w:t>Manual de usuario y guion de capacitación.</w:t>
      </w:r>
    </w:p>
    <w:p w14:paraId="2A83E9BF" w14:textId="77777777" w:rsidR="007D7A58" w:rsidRDefault="002145A2">
      <w:pPr>
        <w:spacing w:after="80"/>
      </w:pPr>
      <w:r>
        <w:rPr>
          <w:b/>
          <w:bCs/>
        </w:rPr>
        <w:t xml:space="preserve">Listo cuando: </w:t>
      </w:r>
      <w:r>
        <w:t>Capacitación realizada con los usuarios.</w:t>
      </w:r>
    </w:p>
    <w:p w14:paraId="21AB0FFE" w14:textId="77777777" w:rsidR="007D7A58" w:rsidRDefault="002145A2">
      <w:pPr>
        <w:pStyle w:val="Ttulo3"/>
      </w:pPr>
      <w:r>
        <w:t>Paso 10.5 — Entrega formal</w:t>
      </w:r>
    </w:p>
    <w:p w14:paraId="3A914151" w14:textId="77777777" w:rsidR="007D7A58" w:rsidRDefault="002145A2">
      <w:pPr>
        <w:spacing w:after="80"/>
      </w:pPr>
      <w:r>
        <w:rPr>
          <w:b/>
          <w:bCs/>
        </w:rPr>
        <w:t xml:space="preserve">Skill: </w:t>
      </w:r>
      <w:r>
        <w:t>anthropic-skills:docx</w:t>
      </w:r>
    </w:p>
    <w:p w14:paraId="7183832F" w14:textId="77777777" w:rsidR="007D7A58" w:rsidRDefault="002145A2">
      <w:pPr>
        <w:spacing w:after="80"/>
      </w:pPr>
      <w:r>
        <w:rPr>
          <w:b/>
          <w:bCs/>
        </w:rPr>
        <w:t xml:space="preserve">Prompt: </w:t>
      </w:r>
    </w:p>
    <w:p w14:paraId="5D4C9C35" w14:textId="77777777" w:rsidR="007D7A58" w:rsidRDefault="002145A2">
      <w:pPr>
        <w:pBdr>
          <w:left w:val="single" w:sz="6" w:space="8" w:color="000000"/>
        </w:pBdr>
        <w:spacing w:after="120"/>
        <w:ind w:left="360"/>
      </w:pPr>
      <w:r>
        <w:rPr>
          <w:rFonts w:ascii="Consolas" w:eastAsia="Consolas" w:hAnsi="Consolas" w:cs="Consolas"/>
          <w:sz w:val="19"/>
          <w:szCs w:val="19"/>
        </w:rPr>
        <w:t>Redacta el acta de entrega del 13/11/2026: alcance entregado, resultados de las pruebas, accesos, respaldos, pendientes de la fase 2 del producto y firmas de Decokasa y del desarrollador.</w:t>
      </w:r>
    </w:p>
    <w:p w14:paraId="5F117A17" w14:textId="77777777" w:rsidR="007D7A58" w:rsidRDefault="002145A2">
      <w:pPr>
        <w:spacing w:after="80"/>
      </w:pPr>
      <w:r>
        <w:rPr>
          <w:b/>
          <w:bCs/>
        </w:rPr>
        <w:t xml:space="preserve">Entregable: </w:t>
      </w:r>
      <w:r>
        <w:t>Acta de entrega.</w:t>
      </w:r>
    </w:p>
    <w:p w14:paraId="3C85A038" w14:textId="77777777" w:rsidR="007D7A58" w:rsidRDefault="002145A2">
      <w:pPr>
        <w:spacing w:after="80"/>
      </w:pPr>
      <w:r>
        <w:rPr>
          <w:b/>
          <w:bCs/>
        </w:rPr>
        <w:lastRenderedPageBreak/>
        <w:t xml:space="preserve">Listo cuando: </w:t>
      </w:r>
      <w:r>
        <w:t>Acta firmada por Mirian.</w:t>
      </w:r>
    </w:p>
    <w:p w14:paraId="6D605257" w14:textId="77777777" w:rsidR="007D7A58" w:rsidRDefault="002145A2">
      <w:pPr>
        <w:pStyle w:val="Ttulo3"/>
      </w:pPr>
      <w:r>
        <w:t>Paso 10.6 — Memoria del proyecto</w:t>
      </w:r>
    </w:p>
    <w:p w14:paraId="2343D72E" w14:textId="77777777" w:rsidR="007D7A58" w:rsidRDefault="002145A2">
      <w:pPr>
        <w:spacing w:after="80"/>
      </w:pPr>
      <w:r>
        <w:rPr>
          <w:b/>
          <w:bCs/>
        </w:rPr>
        <w:t xml:space="preserve">Skill: </w:t>
      </w:r>
      <w:r>
        <w:t>Memoria de Claude Code, /ecc:learn y /ecc:save-session</w:t>
      </w:r>
    </w:p>
    <w:p w14:paraId="7CA2D80C" w14:textId="77777777" w:rsidR="007D7A58" w:rsidRDefault="002145A2">
      <w:pPr>
        <w:spacing w:after="80"/>
      </w:pPr>
      <w:r>
        <w:rPr>
          <w:b/>
          <w:bCs/>
        </w:rPr>
        <w:t xml:space="preserve">Prompt: </w:t>
      </w:r>
    </w:p>
    <w:p w14:paraId="0E474A7C" w14:textId="77777777" w:rsidR="007D7A58" w:rsidRDefault="002145A2">
      <w:pPr>
        <w:pBdr>
          <w:left w:val="single" w:sz="6" w:space="8" w:color="000000"/>
        </w:pBdr>
        <w:spacing w:after="120"/>
        <w:ind w:left="360"/>
      </w:pPr>
      <w:r>
        <w:rPr>
          <w:rFonts w:ascii="Consolas" w:eastAsia="Consolas" w:hAnsi="Consolas" w:cs="Consolas"/>
          <w:sz w:val="19"/>
          <w:szCs w:val="19"/>
        </w:rPr>
        <w:t>Guarda en la memoria del proyecto el estado al 13/11: qué se entregó, decisiones finales, servicios usados (sin secretos), problemas encontrados y cómo se resolvieron, y el backlog de la fase 2. Actualiza CLAUDE.md si algo cambió.</w:t>
      </w:r>
    </w:p>
    <w:p w14:paraId="60012FEA" w14:textId="77777777" w:rsidR="007D7A58" w:rsidRDefault="002145A2">
      <w:pPr>
        <w:spacing w:after="80"/>
      </w:pPr>
      <w:r>
        <w:rPr>
          <w:b/>
          <w:bCs/>
        </w:rPr>
        <w:t xml:space="preserve">Entregable: </w:t>
      </w:r>
      <w:r>
        <w:t>Memoria y CLAUDE.md actualizados.</w:t>
      </w:r>
    </w:p>
    <w:p w14:paraId="28981F0B" w14:textId="77777777" w:rsidR="007D7A58" w:rsidRDefault="002145A2">
      <w:pPr>
        <w:spacing w:after="80"/>
      </w:pPr>
      <w:r>
        <w:rPr>
          <w:b/>
          <w:bCs/>
        </w:rPr>
        <w:t xml:space="preserve">Listo cuando: </w:t>
      </w:r>
      <w:r>
        <w:t>Una sesión nueva puede continuar la fase 2 sin contexto adicional.</w:t>
      </w:r>
    </w:p>
    <w:p w14:paraId="6EEBA636" w14:textId="77777777" w:rsidR="007D7A58" w:rsidRDefault="002145A2">
      <w:pPr>
        <w:pStyle w:val="Ttulo3"/>
      </w:pPr>
      <w:r>
        <w:t>Paso 10.7 — Revisión de arquitectura y plan de mejoras</w:t>
      </w:r>
    </w:p>
    <w:p w14:paraId="61544ED1" w14:textId="77777777" w:rsidR="007D7A58" w:rsidRDefault="002145A2">
      <w:pPr>
        <w:spacing w:after="80"/>
      </w:pPr>
      <w:r>
        <w:rPr>
          <w:b/>
          <w:bCs/>
        </w:rPr>
        <w:t xml:space="preserve">Skill: </w:t>
      </w:r>
      <w:r>
        <w:t>improve-codebase-architecture y /ecc:refactor-clean</w:t>
      </w:r>
    </w:p>
    <w:p w14:paraId="7A6082A9" w14:textId="77777777" w:rsidR="007D7A58" w:rsidRDefault="002145A2">
      <w:pPr>
        <w:spacing w:after="80"/>
      </w:pPr>
      <w:r>
        <w:rPr>
          <w:b/>
          <w:bCs/>
        </w:rPr>
        <w:t xml:space="preserve">Prompt: </w:t>
      </w:r>
    </w:p>
    <w:p w14:paraId="63818C52" w14:textId="77777777" w:rsidR="007D7A58" w:rsidRDefault="002145A2">
      <w:pPr>
        <w:pBdr>
          <w:left w:val="single" w:sz="6" w:space="8" w:color="000000"/>
        </w:pBdr>
        <w:spacing w:after="120"/>
        <w:ind w:left="360"/>
      </w:pPr>
      <w:r>
        <w:rPr>
          <w:rFonts w:ascii="Consolas" w:eastAsia="Consolas" w:hAnsi="Consolas" w:cs="Consolas"/>
          <w:sz w:val="19"/>
          <w:szCs w:val="19"/>
        </w:rPr>
        <w:t>Haz una revisión completa de la arquitectura entregada y del código muerto. Propón el plan de mejoras técnicas para la fase 2 junto con las funciones deseables pendientes (alertas por correo, tableros y reportes, idioma inglés, WhatsApp) y crea las historias en Jira.</w:t>
      </w:r>
    </w:p>
    <w:p w14:paraId="7BF11A99" w14:textId="77777777" w:rsidR="007D7A58" w:rsidRDefault="002145A2">
      <w:pPr>
        <w:spacing w:after="80"/>
      </w:pPr>
      <w:r>
        <w:rPr>
          <w:b/>
          <w:bCs/>
        </w:rPr>
        <w:t xml:space="preserve">Entregable: </w:t>
      </w:r>
      <w:r>
        <w:t>Backlog de la fase 2.</w:t>
      </w:r>
    </w:p>
    <w:p w14:paraId="6B96669A" w14:textId="77777777" w:rsidR="007D7A58" w:rsidRDefault="002145A2">
      <w:pPr>
        <w:spacing w:after="80"/>
      </w:pPr>
      <w:r>
        <w:rPr>
          <w:b/>
          <w:bCs/>
        </w:rPr>
        <w:t xml:space="preserve">Listo cuando: </w:t>
      </w:r>
      <w:r>
        <w:t>Mirian prioriza la fase 2.</w:t>
      </w:r>
    </w:p>
    <w:p w14:paraId="03EB0814" w14:textId="77777777" w:rsidR="007D7A58" w:rsidRDefault="002145A2">
      <w:pPr>
        <w:pStyle w:val="Ttulo1"/>
        <w:pageBreakBefore/>
      </w:pPr>
      <w:bookmarkStart w:id="29" w:name="_Toc242280093"/>
      <w:r>
        <w:lastRenderedPageBreak/>
        <w:t>17. Anexo — Skills por fase</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7A58" w14:paraId="7C4DF9AB" w14:textId="77777777">
        <w:tblPrEx>
          <w:tblCellMar>
            <w:top w:w="0" w:type="dxa"/>
            <w:bottom w:w="0" w:type="dxa"/>
          </w:tblCellMar>
        </w:tblPrEx>
        <w:trPr>
          <w:tblHeader/>
        </w:trPr>
        <w:tc>
          <w:tcPr>
            <w:tcW w:w="2000" w:type="dxa"/>
            <w:tcMar>
              <w:top w:w="60" w:type="dxa"/>
              <w:left w:w="100" w:type="dxa"/>
              <w:bottom w:w="60" w:type="dxa"/>
              <w:right w:w="100" w:type="dxa"/>
            </w:tcMar>
          </w:tcPr>
          <w:p w14:paraId="6AA18A8E" w14:textId="77777777" w:rsidR="007D7A58" w:rsidRDefault="002145A2">
            <w:r>
              <w:rPr>
                <w:b/>
                <w:bCs/>
                <w:sz w:val="19"/>
                <w:szCs w:val="19"/>
              </w:rPr>
              <w:t>Fase</w:t>
            </w:r>
          </w:p>
        </w:tc>
        <w:tc>
          <w:tcPr>
            <w:tcW w:w="7638" w:type="dxa"/>
            <w:tcMar>
              <w:top w:w="60" w:type="dxa"/>
              <w:left w:w="100" w:type="dxa"/>
              <w:bottom w:w="60" w:type="dxa"/>
              <w:right w:w="100" w:type="dxa"/>
            </w:tcMar>
          </w:tcPr>
          <w:p w14:paraId="524D58A1" w14:textId="77777777" w:rsidR="007D7A58" w:rsidRDefault="002145A2">
            <w:r>
              <w:rPr>
                <w:b/>
                <w:bCs/>
                <w:sz w:val="19"/>
                <w:szCs w:val="19"/>
              </w:rPr>
              <w:t>Skills</w:t>
            </w:r>
          </w:p>
        </w:tc>
      </w:tr>
      <w:tr w:rsidR="007D7A58" w14:paraId="17774B1D" w14:textId="77777777">
        <w:tblPrEx>
          <w:tblCellMar>
            <w:top w:w="0" w:type="dxa"/>
            <w:bottom w:w="0" w:type="dxa"/>
          </w:tblCellMar>
        </w:tblPrEx>
        <w:tc>
          <w:tcPr>
            <w:tcW w:w="2000" w:type="dxa"/>
            <w:tcMar>
              <w:top w:w="60" w:type="dxa"/>
              <w:left w:w="100" w:type="dxa"/>
              <w:bottom w:w="60" w:type="dxa"/>
              <w:right w:w="100" w:type="dxa"/>
            </w:tcMar>
          </w:tcPr>
          <w:p w14:paraId="56700583" w14:textId="77777777" w:rsidR="007D7A58" w:rsidRDefault="002145A2">
            <w:r>
              <w:rPr>
                <w:sz w:val="19"/>
                <w:szCs w:val="19"/>
              </w:rPr>
              <w:t>0. Entorno</w:t>
            </w:r>
          </w:p>
        </w:tc>
        <w:tc>
          <w:tcPr>
            <w:tcW w:w="7638" w:type="dxa"/>
            <w:tcMar>
              <w:top w:w="60" w:type="dxa"/>
              <w:left w:w="100" w:type="dxa"/>
              <w:bottom w:w="60" w:type="dxa"/>
              <w:right w:w="100" w:type="dxa"/>
            </w:tcMar>
          </w:tcPr>
          <w:p w14:paraId="22905E1D" w14:textId="77777777" w:rsidR="007D7A58" w:rsidRDefault="002145A2">
            <w:r>
              <w:rPr>
                <w:sz w:val="19"/>
                <w:szCs w:val="19"/>
              </w:rPr>
              <w:t>/ecc:git-workflow, /ecc:github-ops, /ecc:jira-integration, /ecc:jira, /init</w:t>
            </w:r>
          </w:p>
        </w:tc>
      </w:tr>
      <w:tr w:rsidR="007D7A58" w14:paraId="17E98197" w14:textId="77777777">
        <w:tblPrEx>
          <w:tblCellMar>
            <w:top w:w="0" w:type="dxa"/>
            <w:bottom w:w="0" w:type="dxa"/>
          </w:tblCellMar>
        </w:tblPrEx>
        <w:tc>
          <w:tcPr>
            <w:tcW w:w="2000" w:type="dxa"/>
            <w:tcMar>
              <w:top w:w="60" w:type="dxa"/>
              <w:left w:w="100" w:type="dxa"/>
              <w:bottom w:w="60" w:type="dxa"/>
              <w:right w:w="100" w:type="dxa"/>
            </w:tcMar>
          </w:tcPr>
          <w:p w14:paraId="56896370" w14:textId="77777777" w:rsidR="007D7A58" w:rsidRDefault="002145A2">
            <w:r>
              <w:rPr>
                <w:sz w:val="19"/>
                <w:szCs w:val="19"/>
              </w:rPr>
              <w:t>1. Requisitos</w:t>
            </w:r>
          </w:p>
        </w:tc>
        <w:tc>
          <w:tcPr>
            <w:tcW w:w="7638" w:type="dxa"/>
            <w:tcMar>
              <w:top w:w="60" w:type="dxa"/>
              <w:left w:w="100" w:type="dxa"/>
              <w:bottom w:w="60" w:type="dxa"/>
              <w:right w:w="100" w:type="dxa"/>
            </w:tcMar>
          </w:tcPr>
          <w:p w14:paraId="6FB89999" w14:textId="77777777" w:rsidR="007D7A58" w:rsidRDefault="002145A2">
            <w:r>
              <w:rPr>
                <w:sz w:val="19"/>
                <w:szCs w:val="19"/>
              </w:rPr>
              <w:t>/grill-me, /ecc:plan-prd, /to-spec, /ecc:product-capability, security-and-hardening, anthropic-skills:docx</w:t>
            </w:r>
          </w:p>
        </w:tc>
      </w:tr>
      <w:tr w:rsidR="007D7A58" w14:paraId="2D163853" w14:textId="77777777">
        <w:tblPrEx>
          <w:tblCellMar>
            <w:top w:w="0" w:type="dxa"/>
            <w:bottom w:w="0" w:type="dxa"/>
          </w:tblCellMar>
        </w:tblPrEx>
        <w:tc>
          <w:tcPr>
            <w:tcW w:w="2000" w:type="dxa"/>
            <w:tcMar>
              <w:top w:w="60" w:type="dxa"/>
              <w:left w:w="100" w:type="dxa"/>
              <w:bottom w:w="60" w:type="dxa"/>
              <w:right w:w="100" w:type="dxa"/>
            </w:tcMar>
          </w:tcPr>
          <w:p w14:paraId="741D2CD5" w14:textId="77777777" w:rsidR="007D7A58" w:rsidRDefault="002145A2">
            <w:r>
              <w:rPr>
                <w:sz w:val="19"/>
                <w:szCs w:val="19"/>
              </w:rPr>
              <w:t>2. Backlog</w:t>
            </w:r>
          </w:p>
        </w:tc>
        <w:tc>
          <w:tcPr>
            <w:tcW w:w="7638" w:type="dxa"/>
            <w:tcMar>
              <w:top w:w="60" w:type="dxa"/>
              <w:left w:w="100" w:type="dxa"/>
              <w:bottom w:w="60" w:type="dxa"/>
              <w:right w:w="100" w:type="dxa"/>
            </w:tcMar>
          </w:tcPr>
          <w:p w14:paraId="1E4DE350" w14:textId="77777777" w:rsidR="007D7A58" w:rsidRDefault="002145A2">
            <w:r>
              <w:rPr>
                <w:sz w:val="19"/>
                <w:szCs w:val="19"/>
              </w:rPr>
              <w:t>/to-tickets, /ecc:plan, /ecc:jira</w:t>
            </w:r>
          </w:p>
        </w:tc>
      </w:tr>
      <w:tr w:rsidR="007D7A58" w14:paraId="7803FEB6" w14:textId="77777777">
        <w:tblPrEx>
          <w:tblCellMar>
            <w:top w:w="0" w:type="dxa"/>
            <w:bottom w:w="0" w:type="dxa"/>
          </w:tblCellMar>
        </w:tblPrEx>
        <w:tc>
          <w:tcPr>
            <w:tcW w:w="2000" w:type="dxa"/>
            <w:tcMar>
              <w:top w:w="60" w:type="dxa"/>
              <w:left w:w="100" w:type="dxa"/>
              <w:bottom w:w="60" w:type="dxa"/>
              <w:right w:w="100" w:type="dxa"/>
            </w:tcMar>
          </w:tcPr>
          <w:p w14:paraId="487B8DD6" w14:textId="77777777" w:rsidR="007D7A58" w:rsidRDefault="002145A2">
            <w:r>
              <w:rPr>
                <w:sz w:val="19"/>
                <w:szCs w:val="19"/>
              </w:rPr>
              <w:t>3. Arquitectura</w:t>
            </w:r>
          </w:p>
        </w:tc>
        <w:tc>
          <w:tcPr>
            <w:tcW w:w="7638" w:type="dxa"/>
            <w:tcMar>
              <w:top w:w="60" w:type="dxa"/>
              <w:left w:w="100" w:type="dxa"/>
              <w:bottom w:w="60" w:type="dxa"/>
              <w:right w:w="100" w:type="dxa"/>
            </w:tcMar>
          </w:tcPr>
          <w:p w14:paraId="46FD21BC" w14:textId="77777777" w:rsidR="007D7A58" w:rsidRDefault="002145A2">
            <w:r>
              <w:rPr>
                <w:sz w:val="19"/>
                <w:szCs w:val="19"/>
              </w:rPr>
              <w:t>/domain-modeling, architecture-patterns, /ecc:hexagonal-architecture, agente ecc:architect, /ecc:architecture-decision-records, design-doc-mermaid, drawio, supabase-postgres-best-practices, /ecc:postgres-patterns, agente ecc:database-reviewer, /ecc:api-design, /ecc:security-review</w:t>
            </w:r>
          </w:p>
        </w:tc>
      </w:tr>
      <w:tr w:rsidR="007D7A58" w14:paraId="47FA0731" w14:textId="77777777">
        <w:tblPrEx>
          <w:tblCellMar>
            <w:top w:w="0" w:type="dxa"/>
            <w:bottom w:w="0" w:type="dxa"/>
          </w:tblCellMar>
        </w:tblPrEx>
        <w:tc>
          <w:tcPr>
            <w:tcW w:w="2000" w:type="dxa"/>
            <w:tcMar>
              <w:top w:w="60" w:type="dxa"/>
              <w:left w:w="100" w:type="dxa"/>
              <w:bottom w:w="60" w:type="dxa"/>
              <w:right w:w="100" w:type="dxa"/>
            </w:tcMar>
          </w:tcPr>
          <w:p w14:paraId="4C4F8F04" w14:textId="77777777" w:rsidR="007D7A58" w:rsidRDefault="002145A2">
            <w:r>
              <w:rPr>
                <w:sz w:val="19"/>
                <w:szCs w:val="19"/>
              </w:rPr>
              <w:t>4. Diseño</w:t>
            </w:r>
          </w:p>
        </w:tc>
        <w:tc>
          <w:tcPr>
            <w:tcW w:w="7638" w:type="dxa"/>
            <w:tcMar>
              <w:top w:w="60" w:type="dxa"/>
              <w:left w:w="100" w:type="dxa"/>
              <w:bottom w:w="60" w:type="dxa"/>
              <w:right w:w="100" w:type="dxa"/>
            </w:tcMar>
          </w:tcPr>
          <w:p w14:paraId="232E72E2" w14:textId="77777777" w:rsidR="007D7A58" w:rsidRDefault="002145A2">
            <w:r>
              <w:rPr>
                <w:sz w:val="19"/>
                <w:szCs w:val="19"/>
              </w:rPr>
              <w:t>tailwind-design-system, /ecc:design-system, /figma:figma-use, /figma:figma-generate-design, web-design-guidelines, /ecc:accessibility</w:t>
            </w:r>
          </w:p>
        </w:tc>
      </w:tr>
      <w:tr w:rsidR="007D7A58" w14:paraId="54CB54EB" w14:textId="77777777">
        <w:tblPrEx>
          <w:tblCellMar>
            <w:top w:w="0" w:type="dxa"/>
            <w:bottom w:w="0" w:type="dxa"/>
          </w:tblCellMar>
        </w:tblPrEx>
        <w:tc>
          <w:tcPr>
            <w:tcW w:w="2000" w:type="dxa"/>
            <w:tcMar>
              <w:top w:w="60" w:type="dxa"/>
              <w:left w:w="100" w:type="dxa"/>
              <w:bottom w:w="60" w:type="dxa"/>
              <w:right w:w="100" w:type="dxa"/>
            </w:tcMar>
          </w:tcPr>
          <w:p w14:paraId="5DF2BA64" w14:textId="77777777" w:rsidR="007D7A58" w:rsidRDefault="002145A2">
            <w:r>
              <w:rPr>
                <w:sz w:val="19"/>
                <w:szCs w:val="19"/>
              </w:rPr>
              <w:t>5. Base técnica</w:t>
            </w:r>
          </w:p>
        </w:tc>
        <w:tc>
          <w:tcPr>
            <w:tcW w:w="7638" w:type="dxa"/>
            <w:tcMar>
              <w:top w:w="60" w:type="dxa"/>
              <w:left w:w="100" w:type="dxa"/>
              <w:bottom w:w="60" w:type="dxa"/>
              <w:right w:w="100" w:type="dxa"/>
            </w:tcMar>
          </w:tcPr>
          <w:p w14:paraId="43E57521" w14:textId="77777777" w:rsidR="007D7A58" w:rsidRDefault="002145A2">
            <w:r>
              <w:rPr>
                <w:sz w:val="19"/>
                <w:szCs w:val="19"/>
              </w:rPr>
              <w:t>java-springboot, /ecc:springboot-patterns, /ecc:api-design (Swagger UI), /ecc:database-migrations, multi-stage-dockerfile, /ecc:docker-patterns, /ecc:vite-patterns, shadcn, vercel-react-best-practices, github-actions-templates</w:t>
            </w:r>
          </w:p>
        </w:tc>
      </w:tr>
      <w:tr w:rsidR="007D7A58" w14:paraId="791931A3" w14:textId="77777777">
        <w:tblPrEx>
          <w:tblCellMar>
            <w:top w:w="0" w:type="dxa"/>
            <w:bottom w:w="0" w:type="dxa"/>
          </w:tblCellMar>
        </w:tblPrEx>
        <w:tc>
          <w:tcPr>
            <w:tcW w:w="2000" w:type="dxa"/>
            <w:tcMar>
              <w:top w:w="60" w:type="dxa"/>
              <w:left w:w="100" w:type="dxa"/>
              <w:bottom w:w="60" w:type="dxa"/>
              <w:right w:w="100" w:type="dxa"/>
            </w:tcMar>
          </w:tcPr>
          <w:p w14:paraId="1785A4B9" w14:textId="77777777" w:rsidR="007D7A58" w:rsidRDefault="002145A2">
            <w:r>
              <w:rPr>
                <w:sz w:val="19"/>
                <w:szCs w:val="19"/>
              </w:rPr>
              <w:t>6. Backend</w:t>
            </w:r>
          </w:p>
        </w:tc>
        <w:tc>
          <w:tcPr>
            <w:tcW w:w="7638" w:type="dxa"/>
            <w:tcMar>
              <w:top w:w="60" w:type="dxa"/>
              <w:left w:w="100" w:type="dxa"/>
              <w:bottom w:w="60" w:type="dxa"/>
              <w:right w:w="100" w:type="dxa"/>
            </w:tcMar>
          </w:tcPr>
          <w:p w14:paraId="7D0D0F84" w14:textId="77777777" w:rsidR="007D7A58" w:rsidRDefault="002145A2">
            <w:r>
              <w:rPr>
                <w:sz w:val="19"/>
                <w:szCs w:val="19"/>
              </w:rPr>
              <w:t>/ecc:springboot-security, /ecc:springboot-tdd, /ecc:springboot-patterns, /ecc:jpa-patterns, architecture-patterns, security-and-hardening</w:t>
            </w:r>
          </w:p>
        </w:tc>
      </w:tr>
      <w:tr w:rsidR="007D7A58" w14:paraId="6901B980" w14:textId="77777777">
        <w:tblPrEx>
          <w:tblCellMar>
            <w:top w:w="0" w:type="dxa"/>
            <w:bottom w:w="0" w:type="dxa"/>
          </w:tblCellMar>
        </w:tblPrEx>
        <w:tc>
          <w:tcPr>
            <w:tcW w:w="2000" w:type="dxa"/>
            <w:tcMar>
              <w:top w:w="60" w:type="dxa"/>
              <w:left w:w="100" w:type="dxa"/>
              <w:bottom w:w="60" w:type="dxa"/>
              <w:right w:w="100" w:type="dxa"/>
            </w:tcMar>
          </w:tcPr>
          <w:p w14:paraId="56922FA0" w14:textId="77777777" w:rsidR="007D7A58" w:rsidRDefault="002145A2">
            <w:r>
              <w:rPr>
                <w:sz w:val="19"/>
                <w:szCs w:val="19"/>
              </w:rPr>
              <w:t>7. Frontend</w:t>
            </w:r>
          </w:p>
        </w:tc>
        <w:tc>
          <w:tcPr>
            <w:tcW w:w="7638" w:type="dxa"/>
            <w:tcMar>
              <w:top w:w="60" w:type="dxa"/>
              <w:left w:w="100" w:type="dxa"/>
              <w:bottom w:w="60" w:type="dxa"/>
              <w:right w:w="100" w:type="dxa"/>
            </w:tcMar>
          </w:tcPr>
          <w:p w14:paraId="4139FF3E" w14:textId="77777777" w:rsidR="007D7A58" w:rsidRDefault="002145A2">
            <w:r>
              <w:rPr>
                <w:sz w:val="19"/>
                <w:szCs w:val="19"/>
              </w:rPr>
              <w:t>/ecc:react-patterns, shadcn, vercel-react-best-practices, /ecc:react-testing, mobile-native, /ecc:react-performance, web-perf</w:t>
            </w:r>
          </w:p>
        </w:tc>
      </w:tr>
      <w:tr w:rsidR="007D7A58" w14:paraId="1277D2E9" w14:textId="77777777">
        <w:tblPrEx>
          <w:tblCellMar>
            <w:top w:w="0" w:type="dxa"/>
            <w:bottom w:w="0" w:type="dxa"/>
          </w:tblCellMar>
        </w:tblPrEx>
        <w:tc>
          <w:tcPr>
            <w:tcW w:w="2000" w:type="dxa"/>
            <w:tcMar>
              <w:top w:w="60" w:type="dxa"/>
              <w:left w:w="100" w:type="dxa"/>
              <w:bottom w:w="60" w:type="dxa"/>
              <w:right w:w="100" w:type="dxa"/>
            </w:tcMar>
          </w:tcPr>
          <w:p w14:paraId="02364463" w14:textId="77777777" w:rsidR="007D7A58" w:rsidRDefault="002145A2">
            <w:r>
              <w:rPr>
                <w:sz w:val="19"/>
                <w:szCs w:val="19"/>
              </w:rPr>
              <w:t>8. Calidad</w:t>
            </w:r>
          </w:p>
        </w:tc>
        <w:tc>
          <w:tcPr>
            <w:tcW w:w="7638" w:type="dxa"/>
            <w:tcMar>
              <w:top w:w="60" w:type="dxa"/>
              <w:left w:w="100" w:type="dxa"/>
              <w:bottom w:w="60" w:type="dxa"/>
              <w:right w:w="100" w:type="dxa"/>
            </w:tcMar>
          </w:tcPr>
          <w:p w14:paraId="76EA381E" w14:textId="77777777" w:rsidR="007D7A58" w:rsidRDefault="002145A2">
            <w:r>
              <w:rPr>
                <w:sz w:val="19"/>
                <w:szCs w:val="19"/>
              </w:rPr>
              <w:t>/code-review, agentes ecc:java-reviewer y ecc:typescript-reviewer, /security-review, /ecc:security-scan, /ecc:quality-gate, /ecc:verification-loop, /ecc:ui-demo, /ecc:learn, improve-codebase-architecture, /simplify</w:t>
            </w:r>
          </w:p>
        </w:tc>
      </w:tr>
      <w:tr w:rsidR="007D7A58" w14:paraId="5ABE302F" w14:textId="77777777">
        <w:tblPrEx>
          <w:tblCellMar>
            <w:top w:w="0" w:type="dxa"/>
            <w:bottom w:w="0" w:type="dxa"/>
          </w:tblCellMar>
        </w:tblPrEx>
        <w:tc>
          <w:tcPr>
            <w:tcW w:w="2000" w:type="dxa"/>
            <w:tcMar>
              <w:top w:w="60" w:type="dxa"/>
              <w:left w:w="100" w:type="dxa"/>
              <w:bottom w:w="60" w:type="dxa"/>
              <w:right w:w="100" w:type="dxa"/>
            </w:tcMar>
          </w:tcPr>
          <w:p w14:paraId="19E2F05D" w14:textId="77777777" w:rsidR="007D7A58" w:rsidRDefault="002145A2">
            <w:r>
              <w:rPr>
                <w:sz w:val="19"/>
                <w:szCs w:val="19"/>
              </w:rPr>
              <w:t>9. Pruebas</w:t>
            </w:r>
          </w:p>
        </w:tc>
        <w:tc>
          <w:tcPr>
            <w:tcW w:w="7638" w:type="dxa"/>
            <w:tcMar>
              <w:top w:w="60" w:type="dxa"/>
              <w:left w:w="100" w:type="dxa"/>
              <w:bottom w:w="60" w:type="dxa"/>
              <w:right w:w="100" w:type="dxa"/>
            </w:tcMar>
          </w:tcPr>
          <w:p w14:paraId="322BF0B5" w14:textId="77777777" w:rsidR="007D7A58" w:rsidRDefault="002145A2">
            <w:r>
              <w:rPr>
                <w:sz w:val="19"/>
                <w:szCs w:val="19"/>
              </w:rPr>
              <w:t>playwright-best-practices, /ecc:e2e-testing, webapp-testing, /ecc:browser-qa, /ecc:verification-loop, /ecc:springboot-verification</w:t>
            </w:r>
          </w:p>
        </w:tc>
      </w:tr>
      <w:tr w:rsidR="007D7A58" w14:paraId="36E65D6A" w14:textId="77777777">
        <w:tblPrEx>
          <w:tblCellMar>
            <w:top w:w="0" w:type="dxa"/>
            <w:bottom w:w="0" w:type="dxa"/>
          </w:tblCellMar>
        </w:tblPrEx>
        <w:tc>
          <w:tcPr>
            <w:tcW w:w="2000" w:type="dxa"/>
            <w:tcMar>
              <w:top w:w="60" w:type="dxa"/>
              <w:left w:w="100" w:type="dxa"/>
              <w:bottom w:w="60" w:type="dxa"/>
              <w:right w:w="100" w:type="dxa"/>
            </w:tcMar>
          </w:tcPr>
          <w:p w14:paraId="4D4B7282" w14:textId="77777777" w:rsidR="007D7A58" w:rsidRDefault="002145A2">
            <w:r>
              <w:rPr>
                <w:sz w:val="19"/>
                <w:szCs w:val="19"/>
              </w:rPr>
              <w:t>10. Producción</w:t>
            </w:r>
          </w:p>
        </w:tc>
        <w:tc>
          <w:tcPr>
            <w:tcW w:w="7638" w:type="dxa"/>
            <w:tcMar>
              <w:top w:w="60" w:type="dxa"/>
              <w:left w:w="100" w:type="dxa"/>
              <w:bottom w:w="60" w:type="dxa"/>
              <w:right w:w="100" w:type="dxa"/>
            </w:tcMar>
          </w:tcPr>
          <w:p w14:paraId="6274D398" w14:textId="77777777" w:rsidR="007D7A58" w:rsidRDefault="002145A2">
            <w:r>
              <w:rPr>
                <w:sz w:val="19"/>
                <w:szCs w:val="19"/>
              </w:rPr>
              <w:t>/ecc:database-migrations, /ecc:deployment-patterns, /ecc:docker-patterns, /ecc:canary-watch, /ecc:update-docs, anthropic-skills:docx, /ecc:learn, /ecc:save-session, /ecc:refactor-clean</w:t>
            </w:r>
          </w:p>
        </w:tc>
      </w:tr>
      <w:tr w:rsidR="007D7A58" w14:paraId="154AA5AF" w14:textId="77777777">
        <w:tblPrEx>
          <w:tblCellMar>
            <w:top w:w="0" w:type="dxa"/>
            <w:bottom w:w="0" w:type="dxa"/>
          </w:tblCellMar>
        </w:tblPrEx>
        <w:tc>
          <w:tcPr>
            <w:tcW w:w="2000" w:type="dxa"/>
            <w:tcMar>
              <w:top w:w="60" w:type="dxa"/>
              <w:left w:w="100" w:type="dxa"/>
              <w:bottom w:w="60" w:type="dxa"/>
              <w:right w:w="100" w:type="dxa"/>
            </w:tcMar>
          </w:tcPr>
          <w:p w14:paraId="3E9A7443" w14:textId="77777777" w:rsidR="007D7A58" w:rsidRDefault="002145A2">
            <w:r>
              <w:rPr>
                <w:sz w:val="19"/>
                <w:szCs w:val="19"/>
              </w:rPr>
              <w:t>Todos los días</w:t>
            </w:r>
          </w:p>
        </w:tc>
        <w:tc>
          <w:tcPr>
            <w:tcW w:w="7638" w:type="dxa"/>
            <w:tcMar>
              <w:top w:w="60" w:type="dxa"/>
              <w:left w:w="100" w:type="dxa"/>
              <w:bottom w:w="60" w:type="dxa"/>
              <w:right w:w="100" w:type="dxa"/>
            </w:tcMar>
          </w:tcPr>
          <w:p w14:paraId="466B167D" w14:textId="77777777" w:rsidR="007D7A58" w:rsidRDefault="002145A2">
            <w:r>
              <w:rPr>
                <w:sz w:val="19"/>
                <w:szCs w:val="19"/>
              </w:rPr>
              <w:t>/ecc:resume-session al empezar y /ecc:save-session al terminar</w:t>
            </w:r>
          </w:p>
        </w:tc>
      </w:tr>
    </w:tbl>
    <w:p w14:paraId="6BC2F01B" w14:textId="77777777" w:rsidR="007D7A58" w:rsidRDefault="007D7A58">
      <w:pPr>
        <w:spacing w:after="120"/>
      </w:pPr>
    </w:p>
    <w:sectPr w:rsidR="007D7A58">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30041C" w14:textId="77777777" w:rsidR="002145A2" w:rsidRDefault="002145A2">
      <w:r>
        <w:separator/>
      </w:r>
    </w:p>
  </w:endnote>
  <w:endnote w:type="continuationSeparator" w:id="0">
    <w:p w14:paraId="4F017808" w14:textId="77777777" w:rsidR="002145A2" w:rsidRDefault="00214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C26573" w14:textId="77777777" w:rsidR="007D7A58" w:rsidRDefault="002145A2">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575A3F">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575A3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C12DCF" w14:textId="77777777" w:rsidR="002145A2" w:rsidRDefault="002145A2">
      <w:r>
        <w:separator/>
      </w:r>
    </w:p>
  </w:footnote>
  <w:footnote w:type="continuationSeparator" w:id="0">
    <w:p w14:paraId="2D93FC22" w14:textId="77777777" w:rsidR="002145A2" w:rsidRDefault="002145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951C2"/>
    <w:multiLevelType w:val="hybridMultilevel"/>
    <w:tmpl w:val="754EB820"/>
    <w:lvl w:ilvl="0" w:tplc="36B8B8BE">
      <w:start w:val="1"/>
      <w:numFmt w:val="decimal"/>
      <w:lvlText w:val="%1."/>
      <w:lvlJc w:val="left"/>
      <w:pPr>
        <w:ind w:left="720" w:hanging="360"/>
      </w:pPr>
    </w:lvl>
    <w:lvl w:ilvl="1" w:tplc="D3E0C21E">
      <w:numFmt w:val="decimal"/>
      <w:lvlText w:val=""/>
      <w:lvlJc w:val="left"/>
    </w:lvl>
    <w:lvl w:ilvl="2" w:tplc="7FCC57B6">
      <w:numFmt w:val="decimal"/>
      <w:lvlText w:val=""/>
      <w:lvlJc w:val="left"/>
    </w:lvl>
    <w:lvl w:ilvl="3" w:tplc="71A07CFC">
      <w:numFmt w:val="decimal"/>
      <w:lvlText w:val=""/>
      <w:lvlJc w:val="left"/>
    </w:lvl>
    <w:lvl w:ilvl="4" w:tplc="4F5A9DF4">
      <w:numFmt w:val="decimal"/>
      <w:lvlText w:val=""/>
      <w:lvlJc w:val="left"/>
    </w:lvl>
    <w:lvl w:ilvl="5" w:tplc="210AE8CA">
      <w:numFmt w:val="decimal"/>
      <w:lvlText w:val=""/>
      <w:lvlJc w:val="left"/>
    </w:lvl>
    <w:lvl w:ilvl="6" w:tplc="1EBEBD44">
      <w:numFmt w:val="decimal"/>
      <w:lvlText w:val=""/>
      <w:lvlJc w:val="left"/>
    </w:lvl>
    <w:lvl w:ilvl="7" w:tplc="8B388694">
      <w:numFmt w:val="decimal"/>
      <w:lvlText w:val=""/>
      <w:lvlJc w:val="left"/>
    </w:lvl>
    <w:lvl w:ilvl="8" w:tplc="5D6A2D28">
      <w:numFmt w:val="decimal"/>
      <w:lvlText w:val=""/>
      <w:lvlJc w:val="left"/>
    </w:lvl>
  </w:abstractNum>
  <w:abstractNum w:abstractNumId="1" w15:restartNumberingAfterBreak="0">
    <w:nsid w:val="4B506DC1"/>
    <w:multiLevelType w:val="hybridMultilevel"/>
    <w:tmpl w:val="8E6E7704"/>
    <w:lvl w:ilvl="0" w:tplc="335823CC">
      <w:start w:val="1"/>
      <w:numFmt w:val="bullet"/>
      <w:lvlText w:val="•"/>
      <w:lvlJc w:val="left"/>
      <w:pPr>
        <w:ind w:left="720" w:hanging="360"/>
      </w:pPr>
    </w:lvl>
    <w:lvl w:ilvl="1" w:tplc="BF468F50">
      <w:numFmt w:val="decimal"/>
      <w:lvlText w:val=""/>
      <w:lvlJc w:val="left"/>
    </w:lvl>
    <w:lvl w:ilvl="2" w:tplc="8E6E9EBA">
      <w:numFmt w:val="decimal"/>
      <w:lvlText w:val=""/>
      <w:lvlJc w:val="left"/>
    </w:lvl>
    <w:lvl w:ilvl="3" w:tplc="C114A5A2">
      <w:numFmt w:val="decimal"/>
      <w:lvlText w:val=""/>
      <w:lvlJc w:val="left"/>
    </w:lvl>
    <w:lvl w:ilvl="4" w:tplc="C40C97BC">
      <w:numFmt w:val="decimal"/>
      <w:lvlText w:val=""/>
      <w:lvlJc w:val="left"/>
    </w:lvl>
    <w:lvl w:ilvl="5" w:tplc="7D2A288E">
      <w:numFmt w:val="decimal"/>
      <w:lvlText w:val=""/>
      <w:lvlJc w:val="left"/>
    </w:lvl>
    <w:lvl w:ilvl="6" w:tplc="1A045542">
      <w:numFmt w:val="decimal"/>
      <w:lvlText w:val=""/>
      <w:lvlJc w:val="left"/>
    </w:lvl>
    <w:lvl w:ilvl="7" w:tplc="21CE2788">
      <w:numFmt w:val="decimal"/>
      <w:lvlText w:val=""/>
      <w:lvlJc w:val="left"/>
    </w:lvl>
    <w:lvl w:ilvl="8" w:tplc="E8581674">
      <w:numFmt w:val="decimal"/>
      <w:lvlText w:val=""/>
      <w:lvlJc w:val="left"/>
    </w:lvl>
  </w:abstractNum>
  <w:abstractNum w:abstractNumId="2" w15:restartNumberingAfterBreak="0">
    <w:nsid w:val="71DF4FE6"/>
    <w:multiLevelType w:val="hybridMultilevel"/>
    <w:tmpl w:val="EC8C61C0"/>
    <w:lvl w:ilvl="0" w:tplc="8A2ADD40" w:tentative="1">
      <w:start w:val="1"/>
      <w:numFmt w:val="bullet"/>
      <w:lvlText w:val="●"/>
      <w:lvlJc w:val="left"/>
      <w:pPr>
        <w:ind w:left="720" w:hanging="360"/>
      </w:pPr>
    </w:lvl>
    <w:lvl w:ilvl="1" w:tplc="6EAC2296" w:tentative="1">
      <w:start w:val="1"/>
      <w:numFmt w:val="bullet"/>
      <w:lvlText w:val="○"/>
      <w:lvlJc w:val="left"/>
      <w:pPr>
        <w:ind w:left="1440" w:hanging="360"/>
      </w:pPr>
    </w:lvl>
    <w:lvl w:ilvl="2" w:tplc="501E011E" w:tentative="1">
      <w:start w:val="1"/>
      <w:numFmt w:val="bullet"/>
      <w:lvlText w:val="■"/>
      <w:lvlJc w:val="left"/>
      <w:pPr>
        <w:ind w:left="2160" w:hanging="360"/>
      </w:pPr>
    </w:lvl>
    <w:lvl w:ilvl="3" w:tplc="3898B232" w:tentative="1">
      <w:start w:val="1"/>
      <w:numFmt w:val="bullet"/>
      <w:lvlText w:val="●"/>
      <w:lvlJc w:val="left"/>
      <w:pPr>
        <w:ind w:left="2880" w:hanging="360"/>
      </w:pPr>
    </w:lvl>
    <w:lvl w:ilvl="4" w:tplc="9664247C" w:tentative="1">
      <w:start w:val="1"/>
      <w:numFmt w:val="bullet"/>
      <w:lvlText w:val="○"/>
      <w:lvlJc w:val="left"/>
      <w:pPr>
        <w:ind w:left="3600" w:hanging="360"/>
      </w:pPr>
    </w:lvl>
    <w:lvl w:ilvl="5" w:tplc="36888ACA" w:tentative="1">
      <w:start w:val="1"/>
      <w:numFmt w:val="bullet"/>
      <w:lvlText w:val="■"/>
      <w:lvlJc w:val="left"/>
      <w:pPr>
        <w:ind w:left="4320" w:hanging="360"/>
      </w:pPr>
    </w:lvl>
    <w:lvl w:ilvl="6" w:tplc="D22A31FE" w:tentative="1">
      <w:start w:val="1"/>
      <w:numFmt w:val="bullet"/>
      <w:lvlText w:val="●"/>
      <w:lvlJc w:val="left"/>
      <w:pPr>
        <w:ind w:left="5040" w:hanging="360"/>
      </w:pPr>
    </w:lvl>
    <w:lvl w:ilvl="7" w:tplc="59C44A7E" w:tentative="1">
      <w:start w:val="1"/>
      <w:numFmt w:val="bullet"/>
      <w:lvlText w:val="●"/>
      <w:lvlJc w:val="left"/>
      <w:pPr>
        <w:ind w:left="5760" w:hanging="360"/>
      </w:pPr>
    </w:lvl>
    <w:lvl w:ilvl="8" w:tplc="4526395C" w:tentative="1">
      <w:start w:val="1"/>
      <w:numFmt w:val="bullet"/>
      <w:lvlText w:val="●"/>
      <w:lvlJc w:val="left"/>
      <w:pPr>
        <w:ind w:left="6480" w:hanging="360"/>
      </w:pPr>
    </w:lvl>
  </w:abstractNum>
  <w:num w:numId="1" w16cid:durableId="586695116">
    <w:abstractNumId w:val="2"/>
    <w:lvlOverride w:ilvl="0">
      <w:startOverride w:val="1"/>
    </w:lvlOverride>
  </w:num>
  <w:num w:numId="2" w16cid:durableId="168107826">
    <w:abstractNumId w:val="0"/>
    <w:lvlOverride w:ilvl="0">
      <w:startOverride w:val="1"/>
    </w:lvlOverride>
  </w:num>
  <w:num w:numId="3" w16cid:durableId="4033365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A58"/>
    <w:rsid w:val="002145A2"/>
    <w:rsid w:val="00575A3F"/>
    <w:rsid w:val="007D7A58"/>
    <w:rsid w:val="00804D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00D4FB"/>
  <w15:docId w15:val="{67EBADA6-3E09-43C6-8C25-0973C2602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000000"/>
      <w:sz w:val="32"/>
      <w:szCs w:val="32"/>
    </w:rPr>
  </w:style>
  <w:style w:type="paragraph" w:styleId="Ttulo2">
    <w:name w:val="heading 2"/>
    <w:basedOn w:val="Normal"/>
    <w:next w:val="Normal"/>
    <w:uiPriority w:val="9"/>
    <w:unhideWhenUsed/>
    <w:qFormat/>
    <w:pPr>
      <w:spacing w:before="240" w:after="120"/>
      <w:outlineLvl w:val="1"/>
    </w:pPr>
    <w:rPr>
      <w:b/>
      <w:bCs/>
      <w:color w:val="000000"/>
      <w:sz w:val="26"/>
      <w:szCs w:val="26"/>
    </w:rPr>
  </w:style>
  <w:style w:type="paragraph" w:styleId="Ttulo3">
    <w:name w:val="heading 3"/>
    <w:basedOn w:val="Normal"/>
    <w:next w:val="Normal"/>
    <w:uiPriority w:val="9"/>
    <w:unhideWhenUsed/>
    <w:qFormat/>
    <w:pPr>
      <w:spacing w:before="200" w:after="80"/>
      <w:outlineLvl w:val="2"/>
    </w:pPr>
    <w:rPr>
      <w:b/>
      <w:bCs/>
      <w:color w:val="000000"/>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75A3F"/>
    <w:pPr>
      <w:spacing w:after="100"/>
    </w:pPr>
  </w:style>
  <w:style w:type="paragraph" w:styleId="TDC2">
    <w:name w:val="toc 2"/>
    <w:basedOn w:val="Normal"/>
    <w:next w:val="Normal"/>
    <w:autoRedefine/>
    <w:uiPriority w:val="39"/>
    <w:unhideWhenUsed/>
    <w:rsid w:val="00575A3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35</Pages>
  <Words>9204</Words>
  <Characters>53964</Characters>
  <Application>Microsoft Office Word</Application>
  <DocSecurity>0</DocSecurity>
  <Lines>1260</Lines>
  <Paragraphs>857</Paragraphs>
  <ScaleCrop>false</ScaleCrop>
  <Company/>
  <LinksUpToDate>false</LinksUpToDate>
  <CharactersWithSpaces>62791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ejecución paso a paso</dc:title>
  <dc:creator>Decokasa Tracking</dc:creator>
  <cp:lastModifiedBy>Richard Vivanco</cp:lastModifiedBy>
  <cp:revision>3</cp:revision>
  <dcterms:created xsi:type="dcterms:W3CDTF">2026-10-07T20:39:00Z</dcterms:created>
  <dcterms:modified xsi:type="dcterms:W3CDTF">2026-10-07T20:40:00Z</dcterms:modified>
</cp:coreProperties>
</file>