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492" w:rsidRDefault="00FA1492" w:rsidP="00FA1492">
      <w:r>
        <w:t>Materials and examples are available in the below teams.</w:t>
      </w:r>
    </w:p>
    <w:p w:rsidR="00FA1492" w:rsidRDefault="00FA1492" w:rsidP="00FA1492"/>
    <w:p w:rsidR="00FA1492" w:rsidRDefault="00FA1492" w:rsidP="00FA1492">
      <w:hyperlink r:id="rId4" w:anchor="/files/Full-STack%20Material%20and%20Plan?threadId=19%3A2c14401947fe4bd9a440f87e58fa2d7e%40thread.skype&amp;ctx=channel&amp;context=Full-STack%2520Material%2520and%2520Plan&amp;rootfolder=%252Fsites%252FMSPractice-IND-Activities%252FShared%2520Documents%252FFull-STac" w:history="1">
        <w:r>
          <w:rPr>
            <w:rStyle w:val="Hyperlink"/>
          </w:rPr>
          <w:t>https://t</w:t>
        </w:r>
        <w:bookmarkStart w:id="0" w:name="_GoBack"/>
        <w:bookmarkEnd w:id="0"/>
        <w:r>
          <w:rPr>
            <w:rStyle w:val="Hyperlink"/>
          </w:rPr>
          <w:t>eams.microsoft.com/_#/files/Full-STack%20Material%20and%20Plan?threadId=19%3A2c14401947fe4bd9a440f87e58fa2d7e%40thread.skype&amp;ctx=channel&amp;context=Full-STack%2520Material%2520and%2520Plan&amp;rootfolder=%252Fsites%252FMSPractice-IND-Activities%252FShared%2520Documents%252FFull-STack%2520Material%2520and%2520Plan</w:t>
        </w:r>
      </w:hyperlink>
    </w:p>
    <w:p w:rsidR="00FA1492" w:rsidRDefault="00FA1492" w:rsidP="00FA1492"/>
    <w:p w:rsidR="00FA1492" w:rsidRDefault="00FA1492" w:rsidP="00FA1492"/>
    <w:tbl>
      <w:tblPr>
        <w:tblW w:w="9913" w:type="dxa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8833"/>
      </w:tblGrid>
      <w:tr w:rsidR="00FA1492" w:rsidTr="00C83885">
        <w:trPr>
          <w:trHeight w:val="280"/>
          <w:tblCellSpacing w:w="15" w:type="dxa"/>
        </w:trPr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Date</w:t>
            </w:r>
          </w:p>
        </w:tc>
        <w:tc>
          <w:tcPr>
            <w:tcW w:w="8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Topics</w:t>
            </w:r>
          </w:p>
        </w:tc>
      </w:tr>
      <w:tr w:rsidR="00FA1492" w:rsidTr="00C83885">
        <w:trPr>
          <w:trHeight w:val="770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7/13/2020</w:t>
            </w:r>
          </w:p>
        </w:tc>
        <w:tc>
          <w:tcPr>
            <w:tcW w:w="8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Angular Intro (SPA)</w:t>
            </w:r>
            <w:r>
              <w:br/>
              <w:t>ng cli commands</w:t>
            </w:r>
            <w:r>
              <w:br/>
              <w:t>Tools</w:t>
            </w:r>
            <w:r>
              <w:br/>
              <w:t>Files - structure</w:t>
            </w:r>
          </w:p>
        </w:tc>
      </w:tr>
      <w:tr w:rsidR="00FA1492" w:rsidTr="00C83885">
        <w:trPr>
          <w:trHeight w:val="1160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7/15/2020</w:t>
            </w:r>
          </w:p>
        </w:tc>
        <w:tc>
          <w:tcPr>
            <w:tcW w:w="8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Basics</w:t>
            </w:r>
            <w:r>
              <w:br/>
              <w:t>a.     Modules</w:t>
            </w:r>
            <w:r>
              <w:br/>
              <w:t>b.     Components</w:t>
            </w:r>
            <w:r>
              <w:br/>
              <w:t>c.      Directives</w:t>
            </w:r>
            <w:r>
              <w:br/>
              <w:t>d.     Services</w:t>
            </w:r>
            <w:r>
              <w:br/>
              <w:t>e.     Pipes</w:t>
            </w:r>
          </w:p>
        </w:tc>
      </w:tr>
      <w:tr w:rsidR="00FA1492" w:rsidTr="00C83885">
        <w:trPr>
          <w:trHeight w:val="770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7/20/2020</w:t>
            </w:r>
          </w:p>
        </w:tc>
        <w:tc>
          <w:tcPr>
            <w:tcW w:w="8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Components</w:t>
            </w:r>
            <w:r>
              <w:br/>
              <w:t>a.       Templates</w:t>
            </w:r>
            <w:r>
              <w:br/>
              <w:t>b.       Binding selectors – values / methods</w:t>
            </w:r>
            <w:r>
              <w:br/>
              <w:t>c.       CSS</w:t>
            </w:r>
          </w:p>
        </w:tc>
      </w:tr>
      <w:tr w:rsidR="00FA1492" w:rsidTr="00C83885">
        <w:trPr>
          <w:trHeight w:val="580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7/23/2020</w:t>
            </w:r>
          </w:p>
        </w:tc>
        <w:tc>
          <w:tcPr>
            <w:tcW w:w="8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Modules</w:t>
            </w:r>
            <w:r>
              <w:br/>
              <w:t xml:space="preserve">a.       </w:t>
            </w:r>
            <w:proofErr w:type="spellStart"/>
            <w:proofErr w:type="gramStart"/>
            <w:r>
              <w:t>ngModule</w:t>
            </w:r>
            <w:proofErr w:type="spellEnd"/>
            <w:proofErr w:type="gramEnd"/>
            <w:r>
              <w:br/>
              <w:t>b.       using one module in another module </w:t>
            </w:r>
          </w:p>
        </w:tc>
      </w:tr>
      <w:tr w:rsidR="00FA1492" w:rsidTr="00C83885">
        <w:trPr>
          <w:trHeight w:val="1160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7/23/2020</w:t>
            </w:r>
          </w:p>
        </w:tc>
        <w:tc>
          <w:tcPr>
            <w:tcW w:w="8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Databinding</w:t>
            </w:r>
            <w:r>
              <w:br/>
              <w:t>a.      Interpolation</w:t>
            </w:r>
            <w:r>
              <w:br/>
              <w:t>b.     Property Binding</w:t>
            </w:r>
            <w:r>
              <w:br/>
              <w:t>c.      Event Binding</w:t>
            </w:r>
            <w:r>
              <w:br/>
              <w:t>d.     Two-Way binding (</w:t>
            </w:r>
            <w:proofErr w:type="spellStart"/>
            <w:r>
              <w:t>ngModel</w:t>
            </w:r>
            <w:proofErr w:type="spellEnd"/>
            <w:proofErr w:type="gramStart"/>
            <w:r>
              <w:t>)</w:t>
            </w:r>
            <w:proofErr w:type="gramEnd"/>
            <w:r>
              <w:br/>
              <w:t>e.     Template Variables</w:t>
            </w:r>
          </w:p>
        </w:tc>
      </w:tr>
      <w:tr w:rsidR="00FA1492" w:rsidTr="00C83885">
        <w:trPr>
          <w:trHeight w:val="1350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7/27/2020</w:t>
            </w:r>
          </w:p>
        </w:tc>
        <w:tc>
          <w:tcPr>
            <w:tcW w:w="8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Directives</w:t>
            </w:r>
            <w:r>
              <w:br/>
              <w:t>a.       Structural &amp; Attributes Directives</w:t>
            </w:r>
            <w:r>
              <w:br/>
              <w:t xml:space="preserve">b.       </w:t>
            </w:r>
            <w:proofErr w:type="spellStart"/>
            <w:proofErr w:type="gramStart"/>
            <w:r>
              <w:t>ngFor</w:t>
            </w:r>
            <w:proofErr w:type="spellEnd"/>
            <w:proofErr w:type="gramEnd"/>
            <w:r>
              <w:t xml:space="preserve"> for iterating through list</w:t>
            </w:r>
            <w:r>
              <w:br/>
              <w:t xml:space="preserve">c.       </w:t>
            </w:r>
            <w:proofErr w:type="spellStart"/>
            <w:proofErr w:type="gramStart"/>
            <w:r>
              <w:t>ngIf</w:t>
            </w:r>
            <w:proofErr w:type="spellEnd"/>
            <w:proofErr w:type="gramEnd"/>
            <w:r>
              <w:t xml:space="preserve"> / ng if-else</w:t>
            </w:r>
            <w:r>
              <w:br/>
              <w:t xml:space="preserve">d.       </w:t>
            </w:r>
            <w:proofErr w:type="spellStart"/>
            <w:proofErr w:type="gramStart"/>
            <w:r>
              <w:t>ngStyle</w:t>
            </w:r>
            <w:proofErr w:type="spellEnd"/>
            <w:proofErr w:type="gramEnd"/>
            <w:r>
              <w:t xml:space="preserve"> / </w:t>
            </w:r>
            <w:proofErr w:type="spellStart"/>
            <w:r>
              <w:t>ngClass</w:t>
            </w:r>
            <w:proofErr w:type="spellEnd"/>
            <w:r>
              <w:br/>
              <w:t xml:space="preserve">e.       </w:t>
            </w:r>
            <w:proofErr w:type="spellStart"/>
            <w:proofErr w:type="gramStart"/>
            <w:r>
              <w:t>ngTempalte</w:t>
            </w:r>
            <w:proofErr w:type="spellEnd"/>
            <w:proofErr w:type="gramEnd"/>
            <w:r>
              <w:br/>
              <w:t>f.        Implement Custom Directives</w:t>
            </w:r>
          </w:p>
        </w:tc>
      </w:tr>
      <w:tr w:rsidR="00FA1492" w:rsidTr="00C83885">
        <w:trPr>
          <w:trHeight w:val="1550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lastRenderedPageBreak/>
              <w:t>7/30/2020</w:t>
            </w:r>
          </w:p>
        </w:tc>
        <w:tc>
          <w:tcPr>
            <w:tcW w:w="8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Life cycle hooks</w:t>
            </w:r>
            <w:r>
              <w:br/>
              <w:t xml:space="preserve">a.     </w:t>
            </w:r>
            <w:proofErr w:type="spellStart"/>
            <w:proofErr w:type="gramStart"/>
            <w:r>
              <w:t>ngOnInit</w:t>
            </w:r>
            <w:proofErr w:type="spellEnd"/>
            <w:proofErr w:type="gramEnd"/>
            <w:r>
              <w:t xml:space="preserve"> &amp; Constructor usage</w:t>
            </w:r>
            <w:r>
              <w:br/>
              <w:t xml:space="preserve">b.     </w:t>
            </w:r>
            <w:proofErr w:type="spellStart"/>
            <w:proofErr w:type="gramStart"/>
            <w:r>
              <w:t>ngDoCheck</w:t>
            </w:r>
            <w:proofErr w:type="spellEnd"/>
            <w:proofErr w:type="gramEnd"/>
            <w:r>
              <w:br/>
              <w:t xml:space="preserve">c.     </w:t>
            </w:r>
            <w:proofErr w:type="spellStart"/>
            <w:proofErr w:type="gramStart"/>
            <w:r>
              <w:t>ngAfterContentInit</w:t>
            </w:r>
            <w:proofErr w:type="spellEnd"/>
            <w:proofErr w:type="gramEnd"/>
            <w:r>
              <w:br/>
              <w:t xml:space="preserve">d.     </w:t>
            </w:r>
            <w:proofErr w:type="spellStart"/>
            <w:proofErr w:type="gramStart"/>
            <w:r>
              <w:t>ngAfterContentChecked</w:t>
            </w:r>
            <w:proofErr w:type="spellEnd"/>
            <w:proofErr w:type="gramEnd"/>
            <w:r>
              <w:br/>
              <w:t xml:space="preserve">e.     </w:t>
            </w:r>
            <w:proofErr w:type="spellStart"/>
            <w:proofErr w:type="gramStart"/>
            <w:r>
              <w:t>ngAfterViewInit</w:t>
            </w:r>
            <w:proofErr w:type="spellEnd"/>
            <w:proofErr w:type="gramEnd"/>
            <w:r>
              <w:br/>
              <w:t xml:space="preserve">f.      </w:t>
            </w:r>
            <w:proofErr w:type="spellStart"/>
            <w:proofErr w:type="gramStart"/>
            <w:r>
              <w:t>ngAfterViewChecked</w:t>
            </w:r>
            <w:proofErr w:type="spellEnd"/>
            <w:proofErr w:type="gramEnd"/>
            <w:r>
              <w:br/>
              <w:t xml:space="preserve">g.     </w:t>
            </w:r>
            <w:proofErr w:type="spellStart"/>
            <w:r>
              <w:t>ngOnDestroy</w:t>
            </w:r>
            <w:proofErr w:type="spellEnd"/>
            <w:r>
              <w:t> </w:t>
            </w:r>
          </w:p>
        </w:tc>
      </w:tr>
      <w:tr w:rsidR="00FA1492" w:rsidTr="00C83885">
        <w:trPr>
          <w:trHeight w:val="1930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8/3/2020</w:t>
            </w:r>
          </w:p>
        </w:tc>
        <w:tc>
          <w:tcPr>
            <w:tcW w:w="8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Decorators</w:t>
            </w:r>
            <w:r>
              <w:br/>
              <w:t>a.       Input</w:t>
            </w:r>
            <w:r>
              <w:br/>
              <w:t>b.       Output</w:t>
            </w:r>
            <w:r>
              <w:br/>
              <w:t xml:space="preserve">c.       </w:t>
            </w:r>
            <w:proofErr w:type="spellStart"/>
            <w:r>
              <w:t>ViewChild</w:t>
            </w:r>
            <w:proofErr w:type="spellEnd"/>
            <w:r>
              <w:br/>
              <w:t xml:space="preserve">d.       </w:t>
            </w:r>
            <w:proofErr w:type="spellStart"/>
            <w:r>
              <w:t>ViewChildren</w:t>
            </w:r>
            <w:proofErr w:type="spellEnd"/>
            <w:r>
              <w:br/>
              <w:t xml:space="preserve">e.       </w:t>
            </w:r>
            <w:proofErr w:type="spellStart"/>
            <w:r>
              <w:t>Hostbinding</w:t>
            </w:r>
            <w:proofErr w:type="spellEnd"/>
            <w:r>
              <w:br/>
              <w:t xml:space="preserve">f.        </w:t>
            </w:r>
            <w:proofErr w:type="spellStart"/>
            <w:r>
              <w:t>Hostlistner</w:t>
            </w:r>
            <w:proofErr w:type="spellEnd"/>
            <w:r>
              <w:br/>
              <w:t xml:space="preserve">g.       </w:t>
            </w:r>
            <w:proofErr w:type="spellStart"/>
            <w:r>
              <w:t>EventEmitter</w:t>
            </w:r>
            <w:proofErr w:type="spellEnd"/>
            <w:r>
              <w:br/>
              <w:t xml:space="preserve">h.       </w:t>
            </w:r>
            <w:proofErr w:type="spellStart"/>
            <w:r>
              <w:t>Rendrer</w:t>
            </w:r>
            <w:proofErr w:type="spellEnd"/>
            <w:r>
              <w:br/>
            </w:r>
            <w:proofErr w:type="spellStart"/>
            <w:r>
              <w:t>i</w:t>
            </w:r>
            <w:proofErr w:type="spellEnd"/>
            <w:r>
              <w:t>.         Rendrer2</w:t>
            </w:r>
          </w:p>
        </w:tc>
      </w:tr>
      <w:tr w:rsidR="00FA1492" w:rsidTr="00C83885">
        <w:trPr>
          <w:trHeight w:val="580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8/6/2020</w:t>
            </w:r>
          </w:p>
        </w:tc>
        <w:tc>
          <w:tcPr>
            <w:tcW w:w="8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Routing</w:t>
            </w:r>
            <w:r>
              <w:br/>
              <w:t xml:space="preserve">a.       </w:t>
            </w:r>
            <w:proofErr w:type="spellStart"/>
            <w:r>
              <w:t>RouteLink</w:t>
            </w:r>
            <w:proofErr w:type="spellEnd"/>
            <w:r>
              <w:br/>
              <w:t>b.       Route Guards </w:t>
            </w:r>
          </w:p>
        </w:tc>
      </w:tr>
      <w:tr w:rsidR="00FA1492" w:rsidTr="00C83885">
        <w:trPr>
          <w:trHeight w:val="970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8/10/2020</w:t>
            </w:r>
          </w:p>
        </w:tc>
        <w:tc>
          <w:tcPr>
            <w:tcW w:w="8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Reactive Forms</w:t>
            </w:r>
            <w:r>
              <w:br/>
              <w:t>a.       Validation</w:t>
            </w:r>
            <w:r>
              <w:br/>
              <w:t>b.       Accessing Controls in component</w:t>
            </w:r>
            <w:r>
              <w:br/>
              <w:t xml:space="preserve">c.       Status Change &amp; Value </w:t>
            </w:r>
            <w:proofErr w:type="spellStart"/>
            <w:r>
              <w:t>Change</w:t>
            </w:r>
            <w:r>
              <w:br/>
              <w:t>d</w:t>
            </w:r>
            <w:proofErr w:type="spellEnd"/>
            <w:r>
              <w:t xml:space="preserve">.       </w:t>
            </w:r>
            <w:proofErr w:type="spellStart"/>
            <w:r>
              <w:t>FormGroup</w:t>
            </w:r>
            <w:proofErr w:type="spellEnd"/>
            <w:r>
              <w:t xml:space="preserve"> / </w:t>
            </w:r>
            <w:proofErr w:type="spellStart"/>
            <w:r>
              <w:t>FormControl</w:t>
            </w:r>
            <w:proofErr w:type="spellEnd"/>
            <w:r>
              <w:t xml:space="preserve"> / </w:t>
            </w:r>
            <w:proofErr w:type="spellStart"/>
            <w:r>
              <w:t>FormControlArray</w:t>
            </w:r>
            <w:proofErr w:type="spellEnd"/>
          </w:p>
        </w:tc>
      </w:tr>
      <w:tr w:rsidR="00FA1492" w:rsidTr="00C83885">
        <w:trPr>
          <w:trHeight w:val="190"/>
          <w:tblCellSpacing w:w="15" w:type="dxa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8/13/2020</w:t>
            </w:r>
          </w:p>
        </w:tc>
        <w:tc>
          <w:tcPr>
            <w:tcW w:w="8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 xml:space="preserve">Control Value </w:t>
            </w:r>
            <w:proofErr w:type="spellStart"/>
            <w:r>
              <w:t>Accessor</w:t>
            </w:r>
            <w:proofErr w:type="spellEnd"/>
            <w:r>
              <w:t xml:space="preserve"> Implementation</w:t>
            </w:r>
          </w:p>
        </w:tc>
      </w:tr>
      <w:tr w:rsidR="00FA1492" w:rsidTr="00C83885">
        <w:trPr>
          <w:trHeight w:val="190"/>
          <w:tblCellSpacing w:w="15" w:type="dxa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1492" w:rsidRDefault="00FA1492"/>
        </w:tc>
        <w:tc>
          <w:tcPr>
            <w:tcW w:w="8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Pipes</w:t>
            </w:r>
          </w:p>
        </w:tc>
      </w:tr>
      <w:tr w:rsidR="00FA1492" w:rsidTr="00C83885">
        <w:trPr>
          <w:trHeight w:val="770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8/17/2020</w:t>
            </w:r>
          </w:p>
        </w:tc>
        <w:tc>
          <w:tcPr>
            <w:tcW w:w="8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Services</w:t>
            </w:r>
            <w:r>
              <w:br/>
              <w:t xml:space="preserve">a.       </w:t>
            </w:r>
            <w:proofErr w:type="spellStart"/>
            <w:r>
              <w:t>RxJs</w:t>
            </w:r>
            <w:proofErr w:type="spellEnd"/>
            <w:r>
              <w:t xml:space="preserve"> – Subject &amp; Observable</w:t>
            </w:r>
            <w:r>
              <w:br/>
              <w:t>b.       Http requests</w:t>
            </w:r>
            <w:r>
              <w:br/>
              <w:t>c.       DI</w:t>
            </w:r>
          </w:p>
        </w:tc>
      </w:tr>
      <w:tr w:rsidR="00FA1492" w:rsidTr="00C83885">
        <w:trPr>
          <w:trHeight w:val="1550"/>
          <w:tblCellSpacing w:w="15" w:type="dxa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8/20/2020</w:t>
            </w:r>
          </w:p>
        </w:tc>
        <w:tc>
          <w:tcPr>
            <w:tcW w:w="8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Testing</w:t>
            </w:r>
            <w:r>
              <w:br/>
              <w:t>a.       Unit Testing</w:t>
            </w:r>
            <w:r>
              <w:br/>
              <w:t>b.       Testing setup by CLI</w:t>
            </w:r>
            <w:r>
              <w:br/>
              <w:t>c.       Running Tests with CLI</w:t>
            </w:r>
            <w:r>
              <w:br/>
              <w:t>d.       Adding a component and fitting Tests</w:t>
            </w:r>
            <w:r>
              <w:br/>
              <w:t>e.       Testing Dependencies: Components and Services</w:t>
            </w:r>
            <w:r>
              <w:br/>
              <w:t xml:space="preserve">f.        Simulating </w:t>
            </w:r>
            <w:proofErr w:type="spellStart"/>
            <w:r>
              <w:t>Async</w:t>
            </w:r>
            <w:proofErr w:type="spellEnd"/>
            <w:r>
              <w:t xml:space="preserve"> Tasks</w:t>
            </w:r>
            <w:r>
              <w:br/>
              <w:t>g.       Isolated Vs Non-Isolates Tests</w:t>
            </w:r>
          </w:p>
        </w:tc>
      </w:tr>
      <w:tr w:rsidR="00FA1492" w:rsidTr="00C83885">
        <w:trPr>
          <w:trHeight w:val="190"/>
          <w:tblCellSpacing w:w="15" w:type="dxa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1492" w:rsidRDefault="00FA1492"/>
        </w:tc>
        <w:tc>
          <w:tcPr>
            <w:tcW w:w="8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Change detection</w:t>
            </w:r>
          </w:p>
        </w:tc>
      </w:tr>
      <w:tr w:rsidR="00FA1492" w:rsidTr="00C83885">
        <w:trPr>
          <w:trHeight w:val="770"/>
          <w:tblCellSpacing w:w="15" w:type="dxa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1492" w:rsidRDefault="00FA1492"/>
        </w:tc>
        <w:tc>
          <w:tcPr>
            <w:tcW w:w="8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A1492" w:rsidRDefault="00FA1492">
            <w:r>
              <w:t>Deployment</w:t>
            </w:r>
            <w:r>
              <w:br/>
              <w:t>a.       Deployment Preparation &amp; Steps</w:t>
            </w:r>
            <w:r>
              <w:br/>
            </w:r>
            <w:r>
              <w:lastRenderedPageBreak/>
              <w:t>b.       Using Environment Variables</w:t>
            </w:r>
            <w:r>
              <w:br/>
              <w:t>c.       Deployment Example: IIS &amp; Firebase Hosting</w:t>
            </w:r>
          </w:p>
        </w:tc>
      </w:tr>
    </w:tbl>
    <w:p w:rsidR="009A0C86" w:rsidRDefault="009A0C86"/>
    <w:sectPr w:rsidR="009A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45"/>
    <w:rsid w:val="00036C54"/>
    <w:rsid w:val="009A0C86"/>
    <w:rsid w:val="00B21645"/>
    <w:rsid w:val="00C83885"/>
    <w:rsid w:val="00FA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B4F2D-11E0-4E7D-A6D7-2D29BDB2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49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149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8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ms.microsoft.com/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Ravikumarvarma Nagaraju</dc:creator>
  <cp:keywords/>
  <dc:description/>
  <cp:lastModifiedBy>Ravikumarvarma Nagaraju</cp:lastModifiedBy>
  <cp:revision>3</cp:revision>
  <dcterms:created xsi:type="dcterms:W3CDTF">2020-07-14T03:45:00Z</dcterms:created>
  <dcterms:modified xsi:type="dcterms:W3CDTF">2020-07-14T04:29:00Z</dcterms:modified>
</cp:coreProperties>
</file>