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54B" w:rsidRPr="00EB6434" w:rsidRDefault="00CC7902" w:rsidP="00EB6434">
      <w:pPr>
        <w:jc w:val="center"/>
        <w:rPr>
          <w:rFonts w:asciiTheme="majorHAnsi" w:hAnsiTheme="majorHAnsi" w:cstheme="majorHAnsi"/>
          <w:b/>
          <w:bCs/>
          <w:sz w:val="44"/>
          <w:szCs w:val="44"/>
        </w:rPr>
      </w:pPr>
      <w:r w:rsidRPr="00EB6434">
        <w:rPr>
          <w:rFonts w:asciiTheme="majorHAnsi" w:hAnsiTheme="majorHAnsi" w:cstheme="majorHAnsi"/>
          <w:b/>
          <w:bCs/>
          <w:sz w:val="44"/>
          <w:szCs w:val="44"/>
        </w:rPr>
        <w:t xml:space="preserve">Objective </w:t>
      </w:r>
    </w:p>
    <w:p w:rsidR="00A8754B" w:rsidRDefault="00CC7902">
      <w:r>
        <w:t>To predict whether the employee will leave the company or not based on the attributes like Age, Work life balance, Job satisfaction and many more</w:t>
      </w:r>
      <w:r w:rsidR="00F465BA">
        <w:t xml:space="preserve"> (34 attributes)</w:t>
      </w:r>
      <w:r>
        <w:t>.</w:t>
      </w:r>
    </w:p>
    <w:p w:rsidR="00D4164D" w:rsidRPr="00EB6434" w:rsidRDefault="007A36B4" w:rsidP="00EB6434">
      <w:pPr>
        <w:jc w:val="center"/>
        <w:rPr>
          <w:rFonts w:asciiTheme="majorHAnsi" w:hAnsiTheme="majorHAnsi" w:cstheme="majorHAnsi"/>
          <w:b/>
          <w:bCs/>
          <w:sz w:val="44"/>
          <w:szCs w:val="44"/>
        </w:rPr>
      </w:pPr>
      <w:r w:rsidRPr="00EB6434">
        <w:rPr>
          <w:rFonts w:asciiTheme="majorHAnsi" w:hAnsiTheme="majorHAnsi" w:cstheme="majorHAnsi"/>
          <w:b/>
          <w:bCs/>
          <w:sz w:val="44"/>
          <w:szCs w:val="44"/>
        </w:rPr>
        <w:t>Dataset</w:t>
      </w:r>
    </w:p>
    <w:p w:rsidR="00D03B57" w:rsidRDefault="00025B22">
      <w:r>
        <w:t xml:space="preserve">The dataset has </w:t>
      </w:r>
      <w:r w:rsidR="00526598" w:rsidRPr="00526598">
        <w:t>2940 obs. of 35 variables</w:t>
      </w:r>
      <w:r w:rsidR="00526598">
        <w:t>.</w:t>
      </w:r>
      <w:r w:rsidR="00D03B57">
        <w:t xml:space="preserve"> Their </w:t>
      </w:r>
      <w:r w:rsidR="006A461F">
        <w:t xml:space="preserve">frequency of </w:t>
      </w:r>
      <w:r w:rsidR="00D03B57">
        <w:t xml:space="preserve">data types </w:t>
      </w:r>
      <w:r w:rsidR="00D97B7A">
        <w:t>is</w:t>
      </w:r>
      <w:r w:rsidR="00D03B57">
        <w:t xml:space="preserve"> as following,</w:t>
      </w:r>
    </w:p>
    <w:p w:rsidR="00D03B57" w:rsidRPr="00D03B57" w:rsidRDefault="00D03B57" w:rsidP="00D03B57">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lang w:eastAsia="en-IN" w:bidi="te-IN"/>
        </w:rPr>
      </w:pPr>
      <w:r w:rsidRPr="00D03B57">
        <w:rPr>
          <w:rFonts w:ascii="Lucida Console" w:eastAsia="Times New Roman" w:hAnsi="Lucida Console" w:cs="Courier New"/>
          <w:color w:val="FFFFFF"/>
          <w:sz w:val="20"/>
          <w:szCs w:val="20"/>
          <w:lang w:eastAsia="en-IN" w:bidi="te-IN"/>
        </w:rPr>
        <w:t xml:space="preserve">factor integer </w:t>
      </w:r>
    </w:p>
    <w:p w:rsidR="00D03B57" w:rsidRPr="00D03B57" w:rsidRDefault="00D03B57" w:rsidP="00D03B57">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lang w:eastAsia="en-IN" w:bidi="te-IN"/>
        </w:rPr>
      </w:pPr>
      <w:r w:rsidRPr="00D03B57">
        <w:rPr>
          <w:rFonts w:ascii="Lucida Console" w:eastAsia="Times New Roman" w:hAnsi="Lucida Console" w:cs="Courier New"/>
          <w:color w:val="FFFFFF"/>
          <w:sz w:val="20"/>
          <w:szCs w:val="20"/>
          <w:lang w:eastAsia="en-IN" w:bidi="te-IN"/>
        </w:rPr>
        <w:t xml:space="preserve">      9      26</w:t>
      </w:r>
    </w:p>
    <w:p w:rsidR="000622DF" w:rsidRDefault="000622DF"/>
    <w:p w:rsidR="00350E47" w:rsidRPr="00EB6434" w:rsidRDefault="007A36B4" w:rsidP="00EB6434">
      <w:pPr>
        <w:jc w:val="center"/>
        <w:rPr>
          <w:rFonts w:asciiTheme="majorHAnsi" w:hAnsiTheme="majorHAnsi" w:cstheme="majorHAnsi"/>
          <w:b/>
          <w:bCs/>
          <w:sz w:val="44"/>
          <w:szCs w:val="44"/>
        </w:rPr>
      </w:pPr>
      <w:r w:rsidRPr="00EB6434">
        <w:rPr>
          <w:rFonts w:asciiTheme="majorHAnsi" w:hAnsiTheme="majorHAnsi" w:cstheme="majorHAnsi"/>
          <w:b/>
          <w:bCs/>
          <w:sz w:val="44"/>
          <w:szCs w:val="44"/>
        </w:rPr>
        <w:t>Exploratory Data Analysis</w:t>
      </w:r>
    </w:p>
    <w:p w:rsidR="00350E47" w:rsidRDefault="00350E47">
      <w:r>
        <w:t>The dataset has divided into 7:3 (development and holdout)</w:t>
      </w:r>
      <w:r w:rsidR="00967B25">
        <w:t>.</w:t>
      </w:r>
      <w:r w:rsidR="000622DF">
        <w:t xml:space="preserve"> The following are the exploratory analysis done on the development dataset.</w:t>
      </w:r>
    </w:p>
    <w:p w:rsidR="000622DF" w:rsidRDefault="000622DF" w:rsidP="000622DF">
      <w:pPr>
        <w:pStyle w:val="ListParagraph"/>
        <w:numPr>
          <w:ilvl w:val="0"/>
          <w:numId w:val="1"/>
        </w:numPr>
      </w:pPr>
      <w:r>
        <w:t xml:space="preserve">All categorical variables (factor) should have at least two levels, if not that are not contributing any significant information about the attrition (target). </w:t>
      </w:r>
    </w:p>
    <w:p w:rsidR="000622DF" w:rsidRDefault="000622DF" w:rsidP="000622DF">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[1] Over18 has only 1 category and its </w:t>
      </w:r>
      <w:r w:rsidR="00006270">
        <w:rPr>
          <w:rFonts w:ascii="Lucida Console" w:hAnsi="Lucida Console"/>
          <w:color w:val="FFFFFF"/>
        </w:rPr>
        <w:t>field</w:t>
      </w:r>
      <w:r>
        <w:rPr>
          <w:rFonts w:ascii="Lucida Console" w:hAnsi="Lucida Console"/>
          <w:color w:val="FFFFFF"/>
        </w:rPr>
        <w:t xml:space="preserve"> id is 22</w:t>
      </w:r>
    </w:p>
    <w:p w:rsidR="000622DF" w:rsidRDefault="000622DF" w:rsidP="000622DF">
      <w:pPr>
        <w:pStyle w:val="ListParagraph"/>
        <w:numPr>
          <w:ilvl w:val="0"/>
          <w:numId w:val="1"/>
        </w:numPr>
      </w:pPr>
      <w:r>
        <w:t>Similarly, all continuous values should have at least two values.</w:t>
      </w:r>
    </w:p>
    <w:p w:rsidR="000622DF" w:rsidRDefault="000622DF" w:rsidP="000622DF">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All the values of EmployeeCount are : 1 and its ID is : 9</w:t>
      </w:r>
    </w:p>
    <w:p w:rsidR="000622DF" w:rsidRDefault="000622DF" w:rsidP="000622DF">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All the values of StandardHours are : 80 and its ID is : 27</w:t>
      </w:r>
    </w:p>
    <w:p w:rsidR="00583EFC" w:rsidRDefault="000622DF" w:rsidP="000622DF">
      <w:pPr>
        <w:pStyle w:val="ListParagraph"/>
        <w:numPr>
          <w:ilvl w:val="0"/>
          <w:numId w:val="1"/>
        </w:numPr>
      </w:pPr>
      <w:r>
        <w:t xml:space="preserve">The primary key of the dataset also doesn’t </w:t>
      </w:r>
      <w:r w:rsidR="00006270">
        <w:t>help to build the model</w:t>
      </w:r>
      <w:r w:rsidR="004D62B9">
        <w:t xml:space="preserve"> because every value is unique</w:t>
      </w:r>
      <w:r w:rsidR="00006270">
        <w:t xml:space="preserve">. In our case the field </w:t>
      </w:r>
      <w:r w:rsidR="00583EFC">
        <w:t xml:space="preserve">is </w:t>
      </w:r>
      <w:r w:rsidR="008179EB">
        <w:t>‘</w:t>
      </w:r>
      <w:r w:rsidR="008179EB" w:rsidRPr="009C62C0">
        <w:t>'Employeenumber'</w:t>
      </w:r>
      <w:r w:rsidR="008179EB">
        <w:t>’</w:t>
      </w:r>
      <w:r w:rsidR="00583EFC">
        <w:t>.</w:t>
      </w:r>
    </w:p>
    <w:p w:rsidR="00583EFC" w:rsidRDefault="00583EFC" w:rsidP="000622DF">
      <w:pPr>
        <w:pStyle w:val="ListParagraph"/>
        <w:numPr>
          <w:ilvl w:val="0"/>
          <w:numId w:val="1"/>
        </w:numPr>
      </w:pPr>
      <w:r>
        <w:t>The data set contains no missing values.</w:t>
      </w:r>
    </w:p>
    <w:p w:rsidR="00B7214D" w:rsidRDefault="009C62C0" w:rsidP="00B7214D">
      <w:r>
        <w:t xml:space="preserve">From the above points, we have concluded to remove the non-significant variables and they are </w:t>
      </w:r>
      <w:r w:rsidRPr="009C62C0">
        <w:t>'Over18',</w:t>
      </w:r>
      <w:r w:rsidR="008179EB">
        <w:t xml:space="preserve"> </w:t>
      </w:r>
      <w:r w:rsidRPr="009C62C0">
        <w:t>'EmployeeCount',</w:t>
      </w:r>
      <w:r w:rsidR="008179EB">
        <w:t xml:space="preserve"> </w:t>
      </w:r>
      <w:r w:rsidRPr="009C62C0">
        <w:t>'StandardHours',</w:t>
      </w:r>
      <w:r w:rsidR="008179EB">
        <w:t xml:space="preserve"> </w:t>
      </w:r>
      <w:r w:rsidRPr="009C62C0">
        <w:t>'Employeenumber'</w:t>
      </w:r>
      <w:r>
        <w:t>.</w:t>
      </w:r>
    </w:p>
    <w:p w:rsidR="008F5057" w:rsidRPr="00EB6434" w:rsidRDefault="008F5057" w:rsidP="00EB6434">
      <w:pPr>
        <w:jc w:val="center"/>
        <w:rPr>
          <w:rFonts w:asciiTheme="majorHAnsi" w:hAnsiTheme="majorHAnsi" w:cstheme="majorHAnsi"/>
          <w:b/>
          <w:bCs/>
          <w:sz w:val="44"/>
          <w:szCs w:val="44"/>
        </w:rPr>
      </w:pPr>
      <w:r w:rsidRPr="00EB6434">
        <w:rPr>
          <w:rFonts w:asciiTheme="majorHAnsi" w:hAnsiTheme="majorHAnsi" w:cstheme="majorHAnsi"/>
          <w:b/>
          <w:bCs/>
          <w:sz w:val="44"/>
          <w:szCs w:val="44"/>
        </w:rPr>
        <w:t>Neural Networks</w:t>
      </w:r>
    </w:p>
    <w:p w:rsidR="00DD7DCF" w:rsidRDefault="00536C9E" w:rsidP="007E3354">
      <w:r>
        <w:t xml:space="preserve">Neural Network doesn’t have the ability to </w:t>
      </w:r>
      <w:r w:rsidR="003A428B">
        <w:t xml:space="preserve">interpret categorical variables (factor), in order to handle them we have to either code them numerically or replace the </w:t>
      </w:r>
      <w:r w:rsidR="00DE5A10">
        <w:t xml:space="preserve">factor </w:t>
      </w:r>
      <w:r w:rsidR="003A428B">
        <w:t>variables with dummy variables. We have followed the later</w:t>
      </w:r>
      <w:r w:rsidR="00B47749">
        <w:t xml:space="preserve"> one</w:t>
      </w:r>
      <w:r w:rsidR="003A428B">
        <w:t xml:space="preserve"> and </w:t>
      </w:r>
      <w:r w:rsidR="00EC6B47">
        <w:t>below is a</w:t>
      </w:r>
      <w:r w:rsidR="00DE5A10">
        <w:t xml:space="preserve"> sample illustration</w:t>
      </w:r>
      <w:r w:rsidR="00EC6B47">
        <w:t xml:space="preserve"> for one factor variable</w:t>
      </w:r>
    </w:p>
    <w:p w:rsidR="00DE5A10" w:rsidRDefault="00DE5A10" w:rsidP="00DE5A10">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levels(Integer_dataset$BusinessTravel)</w:t>
      </w:r>
    </w:p>
    <w:p w:rsidR="00DE5A10" w:rsidRDefault="00DE5A10" w:rsidP="00DE5A10">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"Non-Travel"        "Travel_Frequently" "Travel_Rarely"</w:t>
      </w:r>
    </w:p>
    <w:p w:rsidR="00DE5A10" w:rsidRDefault="00AE2967">
      <w:r>
        <w:t xml:space="preserve">Here </w:t>
      </w:r>
      <w:r w:rsidR="006A3B6F">
        <w:t>it’s having</w:t>
      </w:r>
      <w:r>
        <w:t xml:space="preserve"> three levels, we will remove this factor variable with two b</w:t>
      </w:r>
      <w:r w:rsidR="00321F02">
        <w:t>inary numeric dummy variables, 1</w:t>
      </w:r>
      <w:r>
        <w:t xml:space="preserve"> representing the employee belong </w:t>
      </w:r>
      <w:r w:rsidR="00321F02">
        <w:t>to this category and 0</w:t>
      </w:r>
      <w:r>
        <w:t xml:space="preserve"> </w:t>
      </w:r>
      <w:r w:rsidR="00321F02">
        <w:t>as not this category</w:t>
      </w:r>
      <w:r>
        <w:t>. If both of the</w:t>
      </w:r>
      <w:r w:rsidR="00A44009">
        <w:t>se dummy</w:t>
      </w:r>
      <w:r>
        <w:t xml:space="preserve"> variables are 0 </w:t>
      </w:r>
      <w:r w:rsidR="00E109CB">
        <w:t xml:space="preserve">then </w:t>
      </w:r>
      <w:r>
        <w:t>that represents the employee belongs to the third category which is not represented as a separate dummy variable.</w:t>
      </w:r>
      <w:r w:rsidR="00585827">
        <w:t xml:space="preserve"> Below are the new variables</w:t>
      </w:r>
      <w:r w:rsidR="008878C0">
        <w:t xml:space="preserve"> replacing ‘BusinessTravel’</w:t>
      </w:r>
      <w:r w:rsidR="00585827">
        <w:t xml:space="preserve">. </w:t>
      </w:r>
    </w:p>
    <w:p w:rsidR="00585827" w:rsidRDefault="00585827" w:rsidP="00585827">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[32] "BusinessTravelTravel_Frequently"</w:t>
      </w:r>
    </w:p>
    <w:p w:rsidR="00585827" w:rsidRDefault="00585827" w:rsidP="00585827">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[33] "BusinessTravelTravel_Rarely"    </w:t>
      </w:r>
    </w:p>
    <w:p w:rsidR="00E2336A" w:rsidRDefault="00E2336A">
      <w:r>
        <w:t>Similarly,</w:t>
      </w:r>
      <w:r w:rsidR="007E3354">
        <w:t xml:space="preserve"> all other factors are coded.</w:t>
      </w:r>
    </w:p>
    <w:p w:rsidR="007E3354" w:rsidRDefault="007E3354">
      <w:r>
        <w:lastRenderedPageBreak/>
        <w:t xml:space="preserve">Neural Networks works under converging techniques, if the various variable values are of highly different range there are changes that it might take many iterations before converging to the solutions. So scaling is </w:t>
      </w:r>
      <w:r w:rsidR="00B13714">
        <w:t>applied</w:t>
      </w:r>
      <w:r>
        <w:t xml:space="preserve"> on all the independent variables.</w:t>
      </w:r>
    </w:p>
    <w:p w:rsidR="00044015" w:rsidRDefault="00044015">
      <w:r>
        <w:t>Finally, a neural network is built for 45 variable dataset</w:t>
      </w:r>
      <w:r w:rsidR="001E4465">
        <w:t xml:space="preserve"> with sigmoidal activation function and one hidden layer with ten neurons. The output was as follows</w:t>
      </w:r>
    </w:p>
    <w:p w:rsidR="001E4465" w:rsidRDefault="001E4465">
      <w:r>
        <w:rPr>
          <w:noProof/>
          <w:lang w:eastAsia="en-IN" w:bidi="te-IN"/>
        </w:rPr>
        <w:drawing>
          <wp:anchor distT="0" distB="0" distL="114300" distR="114300" simplePos="0" relativeHeight="251658240" behindDoc="0" locked="0" layoutInCell="1" allowOverlap="1">
            <wp:simplePos x="914400" y="1381125"/>
            <wp:positionH relativeFrom="column">
              <wp:align>left</wp:align>
            </wp:positionH>
            <wp:positionV relativeFrom="paragraph">
              <wp:align>top</wp:align>
            </wp:positionV>
            <wp:extent cx="5731510" cy="345503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455035"/>
                    </a:xfrm>
                    <a:prstGeom prst="rect">
                      <a:avLst/>
                    </a:prstGeom>
                  </pic:spPr>
                </pic:pic>
              </a:graphicData>
            </a:graphic>
          </wp:anchor>
        </w:drawing>
      </w:r>
      <w:r w:rsidR="00B1799C">
        <w:br w:type="textWrapping" w:clear="all"/>
        <w:t xml:space="preserve">The results on development data is a follows </w:t>
      </w:r>
    </w:p>
    <w:p w:rsidR="00B1799C" w:rsidRDefault="00B1799C" w:rsidP="00B1799C">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table</w:t>
      </w:r>
    </w:p>
    <w:p w:rsidR="00B1799C" w:rsidRDefault="00B1799C" w:rsidP="00B1799C">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dev_NN_pred</w:t>
      </w:r>
    </w:p>
    <w:p w:rsidR="00B1799C" w:rsidRDefault="00B1799C" w:rsidP="00B1799C">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0    1  Sum</w:t>
      </w:r>
    </w:p>
    <w:p w:rsidR="00B1799C" w:rsidRDefault="00B1799C" w:rsidP="00B1799C">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0   1726    0 1726</w:t>
      </w:r>
    </w:p>
    <w:p w:rsidR="00B1799C" w:rsidRDefault="00B1799C" w:rsidP="00B1799C">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1     29  303  332</w:t>
      </w:r>
    </w:p>
    <w:p w:rsidR="00B1799C" w:rsidRDefault="00B1799C" w:rsidP="00B1799C">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Sum 1755  303 2058</w:t>
      </w:r>
    </w:p>
    <w:p w:rsidR="00B1799C" w:rsidRDefault="00B1799C" w:rsidP="00B1799C">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dev_NN_acc</w:t>
      </w:r>
    </w:p>
    <w:p w:rsidR="00B1799C" w:rsidRDefault="00B1799C" w:rsidP="00B1799C">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0.9859086492</w:t>
      </w:r>
    </w:p>
    <w:p w:rsidR="00B1799C" w:rsidRDefault="00B1799C">
      <w:r>
        <w:t>On holding data it is a follows</w:t>
      </w:r>
    </w:p>
    <w:p w:rsidR="007A0008" w:rsidRDefault="007A0008" w:rsidP="007A0008">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table</w:t>
      </w:r>
    </w:p>
    <w:p w:rsidR="007A0008" w:rsidRDefault="007A0008" w:rsidP="007A0008">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holdout_NN_pred</w:t>
      </w:r>
    </w:p>
    <w:p w:rsidR="007A0008" w:rsidRDefault="007A0008" w:rsidP="007A0008">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0   1 Sum</w:t>
      </w:r>
    </w:p>
    <w:p w:rsidR="007A0008" w:rsidRDefault="007A0008" w:rsidP="007A0008">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0   722  18 740</w:t>
      </w:r>
    </w:p>
    <w:p w:rsidR="007A0008" w:rsidRDefault="007A0008" w:rsidP="007A0008">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1    33 109 142</w:t>
      </w:r>
    </w:p>
    <w:p w:rsidR="007A0008" w:rsidRDefault="007A0008" w:rsidP="007A0008">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Sum 755 127 882</w:t>
      </w:r>
    </w:p>
    <w:p w:rsidR="007A0008" w:rsidRDefault="007A0008" w:rsidP="007A0008">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hold_NN_acc</w:t>
      </w:r>
    </w:p>
    <w:p w:rsidR="007A0008" w:rsidRDefault="007A0008" w:rsidP="007A0008">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0.9421768707</w:t>
      </w:r>
    </w:p>
    <w:p w:rsidR="004B6EDB" w:rsidRDefault="004B6EDB"/>
    <w:p w:rsidR="00BE3B99" w:rsidRDefault="00BE3B99">
      <w:r>
        <w:t xml:space="preserve">As there is not much drop in accuracies and being very high, we are not further tuning the model. </w:t>
      </w:r>
    </w:p>
    <w:p w:rsidR="00BE6DD5" w:rsidRDefault="00BE6DD5" w:rsidP="00EB6434">
      <w:pPr>
        <w:jc w:val="center"/>
        <w:rPr>
          <w:rFonts w:asciiTheme="majorHAnsi" w:hAnsiTheme="majorHAnsi" w:cstheme="majorHAnsi"/>
          <w:b/>
          <w:bCs/>
          <w:sz w:val="44"/>
          <w:szCs w:val="44"/>
        </w:rPr>
      </w:pPr>
    </w:p>
    <w:p w:rsidR="008F5057" w:rsidRPr="00EB6434" w:rsidRDefault="008F5057" w:rsidP="00EB6434">
      <w:pPr>
        <w:jc w:val="center"/>
        <w:rPr>
          <w:rFonts w:asciiTheme="majorHAnsi" w:hAnsiTheme="majorHAnsi" w:cstheme="majorHAnsi"/>
          <w:b/>
          <w:bCs/>
          <w:sz w:val="44"/>
          <w:szCs w:val="44"/>
        </w:rPr>
      </w:pPr>
      <w:r w:rsidRPr="00EB6434">
        <w:rPr>
          <w:rFonts w:asciiTheme="majorHAnsi" w:hAnsiTheme="majorHAnsi" w:cstheme="majorHAnsi"/>
          <w:b/>
          <w:bCs/>
          <w:sz w:val="44"/>
          <w:szCs w:val="44"/>
        </w:rPr>
        <w:lastRenderedPageBreak/>
        <w:t>Random Forest</w:t>
      </w:r>
    </w:p>
    <w:p w:rsidR="000949A4" w:rsidRDefault="00B7214D">
      <w:r>
        <w:t xml:space="preserve">Initial random forest </w:t>
      </w:r>
      <w:r w:rsidR="005218E2">
        <w:t>is</w:t>
      </w:r>
      <w:r>
        <w:t xml:space="preserve"> built to have a large number of trees with mtry close to square root of variables and node size as 2% of the development dataset population.</w:t>
      </w:r>
      <w:r w:rsidR="000949A4">
        <w:t xml:space="preserve"> The results are as following</w:t>
      </w:r>
    </w:p>
    <w:p w:rsidR="000949A4" w:rsidRDefault="000949A4" w:rsidP="000949A4">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Call:</w:t>
      </w:r>
    </w:p>
    <w:p w:rsidR="000949A4" w:rsidRDefault="000949A4" w:rsidP="000949A4">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randomForest(x = Dev_data[-2], y = Dev_data$Attrition, ntree = 5000,      mtry = 6, nodesize = 40, data_set = Dev_data) </w:t>
      </w:r>
    </w:p>
    <w:p w:rsidR="000949A4" w:rsidRDefault="000949A4" w:rsidP="000949A4">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Type of random forest: classification</w:t>
      </w:r>
    </w:p>
    <w:p w:rsidR="000949A4" w:rsidRDefault="000949A4" w:rsidP="000949A4">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Number of trees: 5000</w:t>
      </w:r>
    </w:p>
    <w:p w:rsidR="000949A4" w:rsidRDefault="000949A4" w:rsidP="000949A4">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No. of variables tried at each split: 6</w:t>
      </w:r>
    </w:p>
    <w:p w:rsidR="000949A4" w:rsidRDefault="000949A4" w:rsidP="000949A4">
      <w:pPr>
        <w:pStyle w:val="HTMLPreformatted"/>
        <w:shd w:val="clear" w:color="auto" w:fill="0F0F0F"/>
        <w:wordWrap w:val="0"/>
        <w:spacing w:line="225" w:lineRule="atLeast"/>
        <w:rPr>
          <w:rFonts w:ascii="Lucida Console" w:hAnsi="Lucida Console"/>
          <w:color w:val="FFFFFF"/>
        </w:rPr>
      </w:pPr>
    </w:p>
    <w:p w:rsidR="000949A4" w:rsidRDefault="000949A4" w:rsidP="000949A4">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OOB estimate of  error rate: 13.31%</w:t>
      </w:r>
    </w:p>
    <w:p w:rsidR="000949A4" w:rsidRDefault="000949A4" w:rsidP="000949A4">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Confusion matrix:</w:t>
      </w:r>
    </w:p>
    <w:p w:rsidR="000949A4" w:rsidRDefault="000949A4" w:rsidP="000949A4">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No Yes    class.error</w:t>
      </w:r>
    </w:p>
    <w:p w:rsidR="000949A4" w:rsidRDefault="000949A4" w:rsidP="000949A4">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No  1721   5 0.002896871379</w:t>
      </w:r>
    </w:p>
    <w:p w:rsidR="000949A4" w:rsidRDefault="000949A4" w:rsidP="000949A4">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Yes  269  63 0.810240963855</w:t>
      </w:r>
    </w:p>
    <w:p w:rsidR="00AB5F1D" w:rsidRDefault="00AB5F1D">
      <w:r>
        <w:rPr>
          <w:noProof/>
          <w:lang w:eastAsia="en-IN" w:bidi="te-IN"/>
        </w:rPr>
        <w:drawing>
          <wp:inline distT="0" distB="0" distL="0" distR="0" wp14:anchorId="2AC7242D" wp14:editId="51735C65">
            <wp:extent cx="5731510" cy="2809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09875"/>
                    </a:xfrm>
                    <a:prstGeom prst="rect">
                      <a:avLst/>
                    </a:prstGeom>
                  </pic:spPr>
                </pic:pic>
              </a:graphicData>
            </a:graphic>
          </wp:inline>
        </w:drawing>
      </w:r>
    </w:p>
    <w:p w:rsidR="006436BE" w:rsidRDefault="00AB5F1D">
      <w:r>
        <w:t>From the figure we are clear that post 500 there is no significant change in OOB error, from this we can conclude that the optimal range of ntrees would be around 500.</w:t>
      </w:r>
    </w:p>
    <w:p w:rsidR="006436BE" w:rsidRDefault="006436BE">
      <w:r>
        <w:t>Next step is to optimize the mtry value, for this we have tried tuneRF technique and gridSearch technique following were their respective results</w:t>
      </w:r>
    </w:p>
    <w:p w:rsidR="001967F6" w:rsidRDefault="001967F6">
      <w:r>
        <w:t>tuneRF</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Call:</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randomForest(x = x, y = y, mtry = res[which.min(res[, 2]), 1],      nodesize = 40, importance = ..3, data_set = ..1) </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Type of random forest: classification</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Number of trees: 500</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No. of variables tried at each split: 19</w:t>
      </w:r>
    </w:p>
    <w:p w:rsidR="006436BE" w:rsidRDefault="006436BE" w:rsidP="006436BE">
      <w:pPr>
        <w:pStyle w:val="HTMLPreformatted"/>
        <w:shd w:val="clear" w:color="auto" w:fill="0F0F0F"/>
        <w:wordWrap w:val="0"/>
        <w:spacing w:line="225" w:lineRule="atLeast"/>
        <w:rPr>
          <w:rFonts w:ascii="Lucida Console" w:hAnsi="Lucida Console"/>
          <w:color w:val="FFFFFF"/>
        </w:rPr>
      </w:pP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OOB estimate of  error rate: 11.86%</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Confusion matrix:</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No Yes   class.error</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No  1700  26 0.01506373117</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Yes  218 114 0.65662650602</w:t>
      </w:r>
    </w:p>
    <w:p w:rsidR="00613072" w:rsidRDefault="00613072"/>
    <w:p w:rsidR="006436BE" w:rsidRDefault="001967F6">
      <w:r>
        <w:lastRenderedPageBreak/>
        <w:t>girdSearch</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Random Forest </w:t>
      </w:r>
    </w:p>
    <w:p w:rsidR="006436BE" w:rsidRDefault="006436BE" w:rsidP="006436BE">
      <w:pPr>
        <w:pStyle w:val="HTMLPreformatted"/>
        <w:shd w:val="clear" w:color="auto" w:fill="0F0F0F"/>
        <w:wordWrap w:val="0"/>
        <w:spacing w:line="225" w:lineRule="atLeast"/>
        <w:rPr>
          <w:rFonts w:ascii="Lucida Console" w:hAnsi="Lucida Console"/>
          <w:color w:val="FFFFFF"/>
        </w:rPr>
      </w:pP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2058 samples</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30 predictor</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2 classes: 'No', 'Yes' </w:t>
      </w:r>
    </w:p>
    <w:p w:rsidR="006436BE" w:rsidRDefault="006436BE" w:rsidP="006436BE">
      <w:pPr>
        <w:pStyle w:val="HTMLPreformatted"/>
        <w:shd w:val="clear" w:color="auto" w:fill="0F0F0F"/>
        <w:wordWrap w:val="0"/>
        <w:spacing w:line="225" w:lineRule="atLeast"/>
        <w:rPr>
          <w:rFonts w:ascii="Lucida Console" w:hAnsi="Lucida Console"/>
          <w:color w:val="FFFFFF"/>
        </w:rPr>
      </w:pP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No pre-processing</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Resampling: Bootstrapped (25 reps) </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Summary of sample sizes: 2058, 2058, 2058, 2058, 2058, 2058, ... </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Resampling results across tuning parameters:</w:t>
      </w:r>
    </w:p>
    <w:p w:rsidR="006436BE" w:rsidRDefault="006436BE" w:rsidP="006436BE">
      <w:pPr>
        <w:pStyle w:val="HTMLPreformatted"/>
        <w:shd w:val="clear" w:color="auto" w:fill="0F0F0F"/>
        <w:wordWrap w:val="0"/>
        <w:spacing w:line="225" w:lineRule="atLeast"/>
        <w:rPr>
          <w:rFonts w:ascii="Lucida Console" w:hAnsi="Lucida Console"/>
          <w:color w:val="FFFFFF"/>
        </w:rPr>
      </w:pP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mtry  Accuracy      Kappa       </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2    0.9183011333  0.6216322713</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16    0.9189547080  0.6403694114</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30    0.9183666896  0.6423959082</w:t>
      </w:r>
    </w:p>
    <w:p w:rsidR="006436BE" w:rsidRDefault="006436BE" w:rsidP="006436BE">
      <w:pPr>
        <w:pStyle w:val="HTMLPreformatted"/>
        <w:shd w:val="clear" w:color="auto" w:fill="0F0F0F"/>
        <w:wordWrap w:val="0"/>
        <w:spacing w:line="225" w:lineRule="atLeast"/>
        <w:rPr>
          <w:rFonts w:ascii="Lucida Console" w:hAnsi="Lucida Console"/>
          <w:color w:val="FFFFFF"/>
        </w:rPr>
      </w:pP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Accuracy was used to select the optimal model using  the</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largest value.</w:t>
      </w:r>
    </w:p>
    <w:p w:rsidR="000949A4" w:rsidRP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The final value used for the model was mtry = 16.</w:t>
      </w:r>
    </w:p>
    <w:p w:rsidR="006436BE" w:rsidRDefault="006436BE">
      <w:r>
        <w:t>This concludes that mtry optimal value would be around 16-19, we had chosen to go with tuneRF result i.e. 19</w:t>
      </w:r>
      <w:r w:rsidR="00E329FB">
        <w:t>.</w:t>
      </w:r>
    </w:p>
    <w:p w:rsidR="00E329FB" w:rsidRDefault="00E329FB">
      <w:r>
        <w:t xml:space="preserve">Next variable to optimize is the node size, intuitively we could say the less is the best for classification in random forest because here overfitting will not happen due to long trees and also the default value in random forest for classification is 1. To strengthen our </w:t>
      </w:r>
      <w:r w:rsidR="00EC2B39">
        <w:t>intuition,</w:t>
      </w:r>
      <w:r>
        <w:t xml:space="preserve"> we ran the random forest for all node sizes from 1 to 100 and the following </w:t>
      </w:r>
      <w:r w:rsidR="00FE5102">
        <w:t>is</w:t>
      </w:r>
      <w:r>
        <w:t xml:space="preserve"> the plot against OOB error </w:t>
      </w:r>
    </w:p>
    <w:p w:rsidR="00E329FB" w:rsidRDefault="00E329FB">
      <w:r>
        <w:rPr>
          <w:noProof/>
          <w:lang w:eastAsia="en-IN" w:bidi="te-IN"/>
        </w:rPr>
        <w:drawing>
          <wp:inline distT="0" distB="0" distL="0" distR="0" wp14:anchorId="2380E17B" wp14:editId="291965E9">
            <wp:extent cx="5731510" cy="33026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02635"/>
                    </a:xfrm>
                    <a:prstGeom prst="rect">
                      <a:avLst/>
                    </a:prstGeom>
                  </pic:spPr>
                </pic:pic>
              </a:graphicData>
            </a:graphic>
          </wp:inline>
        </w:drawing>
      </w:r>
    </w:p>
    <w:p w:rsidR="00E329FB" w:rsidRDefault="00E329FB">
      <w:r>
        <w:t xml:space="preserve">It’s very clear, the increase in node size results in compromising OOB rate. So we have chosen node size as 2. </w:t>
      </w:r>
    </w:p>
    <w:p w:rsidR="00E329FB" w:rsidRDefault="00EC2B39">
      <w:r>
        <w:t>Finally,</w:t>
      </w:r>
      <w:r w:rsidR="00666EDE">
        <w:t xml:space="preserve"> the optimised random forest result was as follows</w:t>
      </w:r>
    </w:p>
    <w:p w:rsidR="00CC50E4" w:rsidRDefault="00CC50E4"/>
    <w:p w:rsidR="00EC2B39" w:rsidRDefault="00EC2B39" w:rsidP="00EC2B39">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lastRenderedPageBreak/>
        <w:t>Call:</w:t>
      </w:r>
    </w:p>
    <w:p w:rsidR="00EC2B39" w:rsidRDefault="00EC2B39" w:rsidP="00EC2B39">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randomForest(x = Dev_data[-2], y = Dev_data$Attrition, ntree = 500,      mtry = 19, nodesize = 2, data_set = Dev_data) </w:t>
      </w:r>
    </w:p>
    <w:p w:rsidR="00EC2B39" w:rsidRDefault="00EC2B39" w:rsidP="00EC2B39">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Type of random forest: classification</w:t>
      </w:r>
    </w:p>
    <w:p w:rsidR="00EC2B39" w:rsidRDefault="00EC2B39" w:rsidP="00EC2B39">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Number of trees: 500</w:t>
      </w:r>
    </w:p>
    <w:p w:rsidR="00EC2B39" w:rsidRDefault="00EC2B39" w:rsidP="00EC2B39">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No. of variables tried at each split: 19</w:t>
      </w:r>
    </w:p>
    <w:p w:rsidR="00EC2B39" w:rsidRDefault="00EC2B39" w:rsidP="00EC2B39">
      <w:pPr>
        <w:pStyle w:val="HTMLPreformatted"/>
        <w:shd w:val="clear" w:color="auto" w:fill="0F0F0F"/>
        <w:wordWrap w:val="0"/>
        <w:spacing w:line="225" w:lineRule="atLeast"/>
        <w:rPr>
          <w:rFonts w:ascii="Lucida Console" w:hAnsi="Lucida Console"/>
          <w:color w:val="FFFFFF"/>
        </w:rPr>
      </w:pPr>
    </w:p>
    <w:p w:rsidR="00EC2B39" w:rsidRDefault="00EC2B39" w:rsidP="00EC2B39">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OOB estimate of  error rate: 4.28%</w:t>
      </w:r>
    </w:p>
    <w:p w:rsidR="00EC2B39" w:rsidRDefault="00EC2B39" w:rsidP="00EC2B39">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Confusion matrix:</w:t>
      </w:r>
    </w:p>
    <w:p w:rsidR="00EC2B39" w:rsidRDefault="00EC2B39" w:rsidP="00EC2B39">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No Yes   class.error</w:t>
      </w:r>
    </w:p>
    <w:p w:rsidR="00EC2B39" w:rsidRDefault="00EC2B39" w:rsidP="00EC2B39">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No  1719   7 0.00405561993</w:t>
      </w:r>
    </w:p>
    <w:p w:rsidR="00EC2B39" w:rsidRDefault="00EC2B39" w:rsidP="00EC2B39">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Yes   81 251 0.24397590361</w:t>
      </w:r>
    </w:p>
    <w:p w:rsidR="000B23F9" w:rsidRDefault="000B23F9"/>
    <w:p w:rsidR="000B23F9" w:rsidRDefault="000B23F9" w:rsidP="000B23F9">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Confusion_Matrix_RF</w:t>
      </w:r>
    </w:p>
    <w:p w:rsidR="000B23F9" w:rsidRDefault="000B23F9" w:rsidP="000B23F9">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Prediction</w:t>
      </w:r>
    </w:p>
    <w:p w:rsidR="000B23F9" w:rsidRDefault="000B23F9" w:rsidP="000B23F9">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actual  No Yes Sum</w:t>
      </w:r>
    </w:p>
    <w:p w:rsidR="000B23F9" w:rsidRDefault="000B23F9" w:rsidP="000B23F9">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No  734   6 740</w:t>
      </w:r>
    </w:p>
    <w:p w:rsidR="000B23F9" w:rsidRDefault="000B23F9" w:rsidP="000B23F9">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Yes  22 120 142</w:t>
      </w:r>
    </w:p>
    <w:p w:rsidR="000B23F9" w:rsidRDefault="000B23F9" w:rsidP="000B23F9">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Sum 756 126 882</w:t>
      </w:r>
    </w:p>
    <w:p w:rsidR="000B23F9" w:rsidRDefault="000B23F9" w:rsidP="000B23F9">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 xml:space="preserve">Accuracy_RF </w:t>
      </w:r>
    </w:p>
    <w:p w:rsidR="000B23F9" w:rsidRDefault="000B23F9" w:rsidP="000B23F9">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96.82539683</w:t>
      </w:r>
    </w:p>
    <w:p w:rsidR="000B23F9" w:rsidRDefault="000B23F9"/>
    <w:p w:rsidR="008F5057" w:rsidRPr="00EB6434" w:rsidRDefault="004A5DC1" w:rsidP="00EB6434">
      <w:pPr>
        <w:jc w:val="center"/>
        <w:rPr>
          <w:rFonts w:asciiTheme="majorHAnsi" w:hAnsiTheme="majorHAnsi" w:cstheme="majorHAnsi"/>
          <w:b/>
          <w:bCs/>
          <w:sz w:val="44"/>
          <w:szCs w:val="44"/>
        </w:rPr>
      </w:pPr>
      <w:r w:rsidRPr="00EB6434">
        <w:rPr>
          <w:rFonts w:asciiTheme="majorHAnsi" w:hAnsiTheme="majorHAnsi" w:cstheme="majorHAnsi"/>
          <w:b/>
          <w:bCs/>
          <w:sz w:val="44"/>
          <w:szCs w:val="44"/>
        </w:rPr>
        <w:t>Ensemble </w:t>
      </w:r>
      <w:r w:rsidRPr="00EB6434">
        <w:rPr>
          <w:rFonts w:asciiTheme="majorHAnsi" w:hAnsiTheme="majorHAnsi" w:cstheme="majorHAnsi"/>
          <w:b/>
          <w:bCs/>
          <w:sz w:val="44"/>
          <w:szCs w:val="44"/>
        </w:rPr>
        <w:t>Model</w:t>
      </w:r>
    </w:p>
    <w:p w:rsidR="00C05A8F" w:rsidRDefault="004B3E6C">
      <w:r>
        <w:t>In classification ensemble is done on voting, but in our case we are having only two models and most of the cases would fail under tie. So we considered to take the probabili</w:t>
      </w:r>
      <w:r w:rsidR="00BB57CE">
        <w:t xml:space="preserve">ties and average them and class based on the averaged probabilities. This will be done on the development sample and same cut-off probability will be taken to classify the </w:t>
      </w:r>
      <w:r w:rsidR="00593CCD">
        <w:t>holding data.</w:t>
      </w:r>
    </w:p>
    <w:p w:rsidR="00593CCD" w:rsidRDefault="00593CCD">
      <w:r>
        <w:t>Following are the results for development data at cut-off probability as 0.3</w:t>
      </w:r>
    </w:p>
    <w:p w:rsidR="00593CCD" w:rsidRDefault="00593CCD" w:rsidP="00593CCD">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table</w:t>
      </w:r>
    </w:p>
    <w:p w:rsidR="00593CCD" w:rsidRDefault="00593CCD" w:rsidP="00593CCD">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w:t>
      </w:r>
    </w:p>
    <w:p w:rsidR="00593CCD" w:rsidRDefault="00593CCD" w:rsidP="00593CCD">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0    1  Sum</w:t>
      </w:r>
    </w:p>
    <w:p w:rsidR="00593CCD" w:rsidRDefault="00593CCD" w:rsidP="00593CCD">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0   1726    0 1726</w:t>
      </w:r>
    </w:p>
    <w:p w:rsidR="00593CCD" w:rsidRDefault="00593CCD" w:rsidP="00593CCD">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1      4  328  332</w:t>
      </w:r>
    </w:p>
    <w:p w:rsidR="00593CCD" w:rsidRDefault="00593CCD" w:rsidP="00593CCD">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Sum 1730  328 2058</w:t>
      </w:r>
    </w:p>
    <w:p w:rsidR="00593CCD" w:rsidRDefault="00593CCD" w:rsidP="00593CCD">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dev_Ensemble_acc</w:t>
      </w:r>
    </w:p>
    <w:p w:rsidR="00593CCD" w:rsidRDefault="00593CCD" w:rsidP="00593CCD">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0.9980563654</w:t>
      </w:r>
    </w:p>
    <w:p w:rsidR="00593CCD" w:rsidRDefault="00593CCD">
      <w:r>
        <w:t>On holding data set</w:t>
      </w:r>
    </w:p>
    <w:p w:rsidR="00593CCD" w:rsidRDefault="00593CCD" w:rsidP="00593CCD">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table</w:t>
      </w:r>
    </w:p>
    <w:p w:rsidR="00593CCD" w:rsidRDefault="00593CCD" w:rsidP="00593CCD">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w:t>
      </w:r>
    </w:p>
    <w:p w:rsidR="00593CCD" w:rsidRDefault="00593CCD" w:rsidP="00593CCD">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0   1 Sum</w:t>
      </w:r>
    </w:p>
    <w:p w:rsidR="00593CCD" w:rsidRDefault="00593CCD" w:rsidP="00593CCD">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0   718  22 740</w:t>
      </w:r>
    </w:p>
    <w:p w:rsidR="00593CCD" w:rsidRDefault="00593CCD" w:rsidP="00593CCD">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1    16 126 142</w:t>
      </w:r>
    </w:p>
    <w:p w:rsidR="00593CCD" w:rsidRDefault="00593CCD" w:rsidP="00593CCD">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Sum 734 148 882</w:t>
      </w:r>
    </w:p>
    <w:p w:rsidR="00593CCD" w:rsidRDefault="00593CCD" w:rsidP="00593CCD">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hold_Ensemble_acc = (table[1]+table[5])/table[9]</w:t>
      </w:r>
    </w:p>
    <w:p w:rsidR="00593CCD" w:rsidRDefault="00593CCD" w:rsidP="00593CCD">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hold_Ensemble_acc</w:t>
      </w:r>
    </w:p>
    <w:p w:rsidR="00593CCD" w:rsidRDefault="00593CCD" w:rsidP="00593CCD">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0.9569160998</w:t>
      </w:r>
    </w:p>
    <w:p w:rsidR="00593CCD" w:rsidRDefault="00593CCD"/>
    <w:p w:rsidR="00632D3F" w:rsidRDefault="00632D3F" w:rsidP="00C87F0D">
      <w:pPr>
        <w:jc w:val="center"/>
        <w:rPr>
          <w:rFonts w:asciiTheme="majorHAnsi" w:hAnsiTheme="majorHAnsi" w:cstheme="majorHAnsi"/>
          <w:b/>
          <w:bCs/>
          <w:sz w:val="44"/>
          <w:szCs w:val="44"/>
        </w:rPr>
      </w:pPr>
    </w:p>
    <w:p w:rsidR="00632D3F" w:rsidRDefault="00632D3F" w:rsidP="00C87F0D">
      <w:pPr>
        <w:jc w:val="center"/>
        <w:rPr>
          <w:rFonts w:asciiTheme="majorHAnsi" w:hAnsiTheme="majorHAnsi" w:cstheme="majorHAnsi"/>
          <w:b/>
          <w:bCs/>
          <w:sz w:val="44"/>
          <w:szCs w:val="44"/>
        </w:rPr>
      </w:pPr>
    </w:p>
    <w:p w:rsidR="00264E04" w:rsidRPr="00C87F0D" w:rsidRDefault="00264E04" w:rsidP="00C87F0D">
      <w:pPr>
        <w:jc w:val="center"/>
        <w:rPr>
          <w:rFonts w:asciiTheme="majorHAnsi" w:hAnsiTheme="majorHAnsi" w:cstheme="majorHAnsi"/>
          <w:b/>
          <w:bCs/>
          <w:sz w:val="44"/>
          <w:szCs w:val="44"/>
        </w:rPr>
      </w:pPr>
      <w:r w:rsidRPr="00C87F0D">
        <w:rPr>
          <w:rFonts w:asciiTheme="majorHAnsi" w:hAnsiTheme="majorHAnsi" w:cstheme="majorHAnsi"/>
          <w:b/>
          <w:bCs/>
          <w:sz w:val="44"/>
          <w:szCs w:val="44"/>
        </w:rPr>
        <w:lastRenderedPageBreak/>
        <w:t>Conclusion</w:t>
      </w:r>
    </w:p>
    <w:tbl>
      <w:tblPr>
        <w:tblStyle w:val="TableGrid"/>
        <w:tblW w:w="0" w:type="auto"/>
        <w:tblLook w:val="04A0" w:firstRow="1" w:lastRow="0" w:firstColumn="1" w:lastColumn="0" w:noHBand="0" w:noVBand="1"/>
      </w:tblPr>
      <w:tblGrid>
        <w:gridCol w:w="3005"/>
        <w:gridCol w:w="3005"/>
        <w:gridCol w:w="3006"/>
      </w:tblGrid>
      <w:tr w:rsidR="00134320" w:rsidRPr="00134320" w:rsidTr="00134320">
        <w:tc>
          <w:tcPr>
            <w:tcW w:w="3005" w:type="dxa"/>
          </w:tcPr>
          <w:p w:rsidR="00134320" w:rsidRPr="00134320" w:rsidRDefault="00134320">
            <w:pPr>
              <w:rPr>
                <w:b/>
                <w:bCs/>
              </w:rPr>
            </w:pPr>
            <w:r w:rsidRPr="00134320">
              <w:rPr>
                <w:b/>
                <w:bCs/>
              </w:rPr>
              <w:t>Model</w:t>
            </w:r>
          </w:p>
        </w:tc>
        <w:tc>
          <w:tcPr>
            <w:tcW w:w="3005" w:type="dxa"/>
          </w:tcPr>
          <w:p w:rsidR="00134320" w:rsidRPr="00134320" w:rsidRDefault="00134320">
            <w:pPr>
              <w:rPr>
                <w:b/>
                <w:bCs/>
              </w:rPr>
            </w:pPr>
            <w:r w:rsidRPr="00134320">
              <w:rPr>
                <w:b/>
                <w:bCs/>
              </w:rPr>
              <w:t>Accuracy on dev</w:t>
            </w:r>
          </w:p>
        </w:tc>
        <w:tc>
          <w:tcPr>
            <w:tcW w:w="3006" w:type="dxa"/>
          </w:tcPr>
          <w:p w:rsidR="00134320" w:rsidRPr="00134320" w:rsidRDefault="00134320">
            <w:pPr>
              <w:rPr>
                <w:b/>
                <w:bCs/>
              </w:rPr>
            </w:pPr>
            <w:r w:rsidRPr="00134320">
              <w:rPr>
                <w:b/>
                <w:bCs/>
              </w:rPr>
              <w:t>Accuracy on holding</w:t>
            </w:r>
          </w:p>
        </w:tc>
      </w:tr>
      <w:tr w:rsidR="00134320" w:rsidTr="00134320">
        <w:tc>
          <w:tcPr>
            <w:tcW w:w="3005" w:type="dxa"/>
          </w:tcPr>
          <w:p w:rsidR="00134320" w:rsidRDefault="00134320">
            <w:r>
              <w:t>Random Forest</w:t>
            </w:r>
          </w:p>
        </w:tc>
        <w:tc>
          <w:tcPr>
            <w:tcW w:w="3005" w:type="dxa"/>
          </w:tcPr>
          <w:p w:rsidR="00134320" w:rsidRDefault="00264E04">
            <w:r>
              <w:t>95.7</w:t>
            </w:r>
          </w:p>
        </w:tc>
        <w:tc>
          <w:tcPr>
            <w:tcW w:w="3006" w:type="dxa"/>
          </w:tcPr>
          <w:p w:rsidR="00134320" w:rsidRDefault="00264E04">
            <w:r>
              <w:t>96.8</w:t>
            </w:r>
          </w:p>
        </w:tc>
      </w:tr>
      <w:tr w:rsidR="00134320" w:rsidTr="00134320">
        <w:tc>
          <w:tcPr>
            <w:tcW w:w="3005" w:type="dxa"/>
          </w:tcPr>
          <w:p w:rsidR="00134320" w:rsidRDefault="00134320">
            <w:r>
              <w:t>Neural Network</w:t>
            </w:r>
          </w:p>
        </w:tc>
        <w:tc>
          <w:tcPr>
            <w:tcW w:w="3005" w:type="dxa"/>
          </w:tcPr>
          <w:p w:rsidR="00134320" w:rsidRDefault="00264E04">
            <w:r>
              <w:t>98.6</w:t>
            </w:r>
          </w:p>
        </w:tc>
        <w:tc>
          <w:tcPr>
            <w:tcW w:w="3006" w:type="dxa"/>
          </w:tcPr>
          <w:p w:rsidR="00134320" w:rsidRDefault="00264E04">
            <w:r>
              <w:t>94.2</w:t>
            </w:r>
          </w:p>
        </w:tc>
      </w:tr>
      <w:tr w:rsidR="00134320" w:rsidTr="00134320">
        <w:tc>
          <w:tcPr>
            <w:tcW w:w="3005" w:type="dxa"/>
          </w:tcPr>
          <w:p w:rsidR="00134320" w:rsidRDefault="00134320">
            <w:r>
              <w:t>Ensemble model</w:t>
            </w:r>
          </w:p>
        </w:tc>
        <w:tc>
          <w:tcPr>
            <w:tcW w:w="3005" w:type="dxa"/>
          </w:tcPr>
          <w:p w:rsidR="00134320" w:rsidRDefault="00264E04">
            <w:r>
              <w:t>99.8</w:t>
            </w:r>
          </w:p>
        </w:tc>
        <w:tc>
          <w:tcPr>
            <w:tcW w:w="3006" w:type="dxa"/>
          </w:tcPr>
          <w:p w:rsidR="00134320" w:rsidRDefault="00264E04">
            <w:r>
              <w:t>95.7</w:t>
            </w:r>
          </w:p>
        </w:tc>
      </w:tr>
    </w:tbl>
    <w:p w:rsidR="0069798C" w:rsidRDefault="0069798C"/>
    <w:p w:rsidR="000D62FE" w:rsidRDefault="000D62FE">
      <w:r>
        <w:t>In general ensemble modelling is more stable than individual model and in our case we expect the ensemble model to handle both bias (which can be handled by NN) and variance (which can be handled by RF</w:t>
      </w:r>
      <w:bookmarkStart w:id="0" w:name="_GoBack"/>
      <w:bookmarkEnd w:id="0"/>
      <w:r>
        <w:t xml:space="preserve">) because it is a combination of RF and NN. </w:t>
      </w:r>
    </w:p>
    <w:sectPr w:rsidR="000D6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50F1F"/>
    <w:multiLevelType w:val="hybridMultilevel"/>
    <w:tmpl w:val="D0248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709"/>
    <w:rsid w:val="00006270"/>
    <w:rsid w:val="00025B22"/>
    <w:rsid w:val="00044015"/>
    <w:rsid w:val="000622DF"/>
    <w:rsid w:val="000949A4"/>
    <w:rsid w:val="000B23F9"/>
    <w:rsid w:val="000D62FE"/>
    <w:rsid w:val="00134320"/>
    <w:rsid w:val="001967F6"/>
    <w:rsid w:val="001E4465"/>
    <w:rsid w:val="00264E04"/>
    <w:rsid w:val="00321F02"/>
    <w:rsid w:val="00350E47"/>
    <w:rsid w:val="003A428B"/>
    <w:rsid w:val="003C2A4E"/>
    <w:rsid w:val="003D1E96"/>
    <w:rsid w:val="004A5DC1"/>
    <w:rsid w:val="004B3E6C"/>
    <w:rsid w:val="004B6EDB"/>
    <w:rsid w:val="004D62B9"/>
    <w:rsid w:val="005218E2"/>
    <w:rsid w:val="00526598"/>
    <w:rsid w:val="00536C9E"/>
    <w:rsid w:val="005757B9"/>
    <w:rsid w:val="00583EFC"/>
    <w:rsid w:val="00585827"/>
    <w:rsid w:val="00593CCD"/>
    <w:rsid w:val="00613072"/>
    <w:rsid w:val="00632D3F"/>
    <w:rsid w:val="006436BE"/>
    <w:rsid w:val="00666EDE"/>
    <w:rsid w:val="0069798C"/>
    <w:rsid w:val="006A3B6F"/>
    <w:rsid w:val="006A461F"/>
    <w:rsid w:val="006B499F"/>
    <w:rsid w:val="007A0008"/>
    <w:rsid w:val="007A36B4"/>
    <w:rsid w:val="007E3354"/>
    <w:rsid w:val="008179EB"/>
    <w:rsid w:val="008878C0"/>
    <w:rsid w:val="008F5057"/>
    <w:rsid w:val="00967B25"/>
    <w:rsid w:val="009C62C0"/>
    <w:rsid w:val="00A44009"/>
    <w:rsid w:val="00A8754B"/>
    <w:rsid w:val="00AB5F1D"/>
    <w:rsid w:val="00AE2967"/>
    <w:rsid w:val="00B13714"/>
    <w:rsid w:val="00B1799C"/>
    <w:rsid w:val="00B4554C"/>
    <w:rsid w:val="00B47749"/>
    <w:rsid w:val="00B7214D"/>
    <w:rsid w:val="00BB2F01"/>
    <w:rsid w:val="00BB57CE"/>
    <w:rsid w:val="00BE3B99"/>
    <w:rsid w:val="00BE6DD5"/>
    <w:rsid w:val="00C05A8F"/>
    <w:rsid w:val="00C87F0D"/>
    <w:rsid w:val="00CC50E4"/>
    <w:rsid w:val="00CC7902"/>
    <w:rsid w:val="00D03B57"/>
    <w:rsid w:val="00D4164D"/>
    <w:rsid w:val="00D97B7A"/>
    <w:rsid w:val="00DD7DCF"/>
    <w:rsid w:val="00DE5A10"/>
    <w:rsid w:val="00E109CB"/>
    <w:rsid w:val="00E2336A"/>
    <w:rsid w:val="00E329FB"/>
    <w:rsid w:val="00EB6434"/>
    <w:rsid w:val="00EC2B39"/>
    <w:rsid w:val="00EC6B47"/>
    <w:rsid w:val="00F465BA"/>
    <w:rsid w:val="00FE4709"/>
    <w:rsid w:val="00FE510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41D74"/>
  <w15:chartTrackingRefBased/>
  <w15:docId w15:val="{8CFA0936-85A5-4F4E-8BB4-DD67C887F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0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rsid w:val="00D03B57"/>
    <w:rPr>
      <w:rFonts w:ascii="Courier New" w:eastAsia="Times New Roman" w:hAnsi="Courier New" w:cs="Courier New"/>
      <w:sz w:val="20"/>
      <w:szCs w:val="20"/>
      <w:lang w:eastAsia="en-IN" w:bidi="te-IN"/>
    </w:rPr>
  </w:style>
  <w:style w:type="paragraph" w:styleId="ListParagraph">
    <w:name w:val="List Paragraph"/>
    <w:basedOn w:val="Normal"/>
    <w:uiPriority w:val="34"/>
    <w:qFormat/>
    <w:rsid w:val="000622DF"/>
    <w:pPr>
      <w:ind w:left="720"/>
      <w:contextualSpacing/>
    </w:pPr>
  </w:style>
  <w:style w:type="character" w:customStyle="1" w:styleId="gghfmyibcpb">
    <w:name w:val="gghfmyibcpb"/>
    <w:basedOn w:val="DefaultParagraphFont"/>
    <w:rsid w:val="000B23F9"/>
  </w:style>
  <w:style w:type="character" w:customStyle="1" w:styleId="gghfmyibcob">
    <w:name w:val="gghfmyibcob"/>
    <w:basedOn w:val="DefaultParagraphFont"/>
    <w:rsid w:val="000B23F9"/>
  </w:style>
  <w:style w:type="table" w:styleId="TableGrid">
    <w:name w:val="Table Grid"/>
    <w:basedOn w:val="TableNormal"/>
    <w:uiPriority w:val="39"/>
    <w:rsid w:val="00134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64904">
      <w:bodyDiv w:val="1"/>
      <w:marLeft w:val="0"/>
      <w:marRight w:val="0"/>
      <w:marTop w:val="0"/>
      <w:marBottom w:val="0"/>
      <w:divBdr>
        <w:top w:val="none" w:sz="0" w:space="0" w:color="auto"/>
        <w:left w:val="none" w:sz="0" w:space="0" w:color="auto"/>
        <w:bottom w:val="none" w:sz="0" w:space="0" w:color="auto"/>
        <w:right w:val="none" w:sz="0" w:space="0" w:color="auto"/>
      </w:divBdr>
    </w:div>
    <w:div w:id="53161300">
      <w:bodyDiv w:val="1"/>
      <w:marLeft w:val="0"/>
      <w:marRight w:val="0"/>
      <w:marTop w:val="0"/>
      <w:marBottom w:val="0"/>
      <w:divBdr>
        <w:top w:val="none" w:sz="0" w:space="0" w:color="auto"/>
        <w:left w:val="none" w:sz="0" w:space="0" w:color="auto"/>
        <w:bottom w:val="none" w:sz="0" w:space="0" w:color="auto"/>
        <w:right w:val="none" w:sz="0" w:space="0" w:color="auto"/>
      </w:divBdr>
      <w:divsChild>
        <w:div w:id="891692022">
          <w:marLeft w:val="0"/>
          <w:marRight w:val="0"/>
          <w:marTop w:val="0"/>
          <w:marBottom w:val="0"/>
          <w:divBdr>
            <w:top w:val="none" w:sz="0" w:space="0" w:color="auto"/>
            <w:left w:val="none" w:sz="0" w:space="0" w:color="auto"/>
            <w:bottom w:val="none" w:sz="0" w:space="0" w:color="auto"/>
            <w:right w:val="none" w:sz="0" w:space="0" w:color="auto"/>
          </w:divBdr>
        </w:div>
      </w:divsChild>
    </w:div>
    <w:div w:id="86387964">
      <w:bodyDiv w:val="1"/>
      <w:marLeft w:val="0"/>
      <w:marRight w:val="0"/>
      <w:marTop w:val="0"/>
      <w:marBottom w:val="0"/>
      <w:divBdr>
        <w:top w:val="none" w:sz="0" w:space="0" w:color="auto"/>
        <w:left w:val="none" w:sz="0" w:space="0" w:color="auto"/>
        <w:bottom w:val="none" w:sz="0" w:space="0" w:color="auto"/>
        <w:right w:val="none" w:sz="0" w:space="0" w:color="auto"/>
      </w:divBdr>
    </w:div>
    <w:div w:id="247926137">
      <w:bodyDiv w:val="1"/>
      <w:marLeft w:val="0"/>
      <w:marRight w:val="0"/>
      <w:marTop w:val="0"/>
      <w:marBottom w:val="0"/>
      <w:divBdr>
        <w:top w:val="none" w:sz="0" w:space="0" w:color="auto"/>
        <w:left w:val="none" w:sz="0" w:space="0" w:color="auto"/>
        <w:bottom w:val="none" w:sz="0" w:space="0" w:color="auto"/>
        <w:right w:val="none" w:sz="0" w:space="0" w:color="auto"/>
      </w:divBdr>
    </w:div>
    <w:div w:id="285355684">
      <w:bodyDiv w:val="1"/>
      <w:marLeft w:val="0"/>
      <w:marRight w:val="0"/>
      <w:marTop w:val="0"/>
      <w:marBottom w:val="0"/>
      <w:divBdr>
        <w:top w:val="none" w:sz="0" w:space="0" w:color="auto"/>
        <w:left w:val="none" w:sz="0" w:space="0" w:color="auto"/>
        <w:bottom w:val="none" w:sz="0" w:space="0" w:color="auto"/>
        <w:right w:val="none" w:sz="0" w:space="0" w:color="auto"/>
      </w:divBdr>
    </w:div>
    <w:div w:id="482308283">
      <w:bodyDiv w:val="1"/>
      <w:marLeft w:val="0"/>
      <w:marRight w:val="0"/>
      <w:marTop w:val="0"/>
      <w:marBottom w:val="0"/>
      <w:divBdr>
        <w:top w:val="none" w:sz="0" w:space="0" w:color="auto"/>
        <w:left w:val="none" w:sz="0" w:space="0" w:color="auto"/>
        <w:bottom w:val="none" w:sz="0" w:space="0" w:color="auto"/>
        <w:right w:val="none" w:sz="0" w:space="0" w:color="auto"/>
      </w:divBdr>
    </w:div>
    <w:div w:id="638920470">
      <w:bodyDiv w:val="1"/>
      <w:marLeft w:val="0"/>
      <w:marRight w:val="0"/>
      <w:marTop w:val="0"/>
      <w:marBottom w:val="0"/>
      <w:divBdr>
        <w:top w:val="none" w:sz="0" w:space="0" w:color="auto"/>
        <w:left w:val="none" w:sz="0" w:space="0" w:color="auto"/>
        <w:bottom w:val="none" w:sz="0" w:space="0" w:color="auto"/>
        <w:right w:val="none" w:sz="0" w:space="0" w:color="auto"/>
      </w:divBdr>
    </w:div>
    <w:div w:id="917716797">
      <w:bodyDiv w:val="1"/>
      <w:marLeft w:val="0"/>
      <w:marRight w:val="0"/>
      <w:marTop w:val="0"/>
      <w:marBottom w:val="0"/>
      <w:divBdr>
        <w:top w:val="none" w:sz="0" w:space="0" w:color="auto"/>
        <w:left w:val="none" w:sz="0" w:space="0" w:color="auto"/>
        <w:bottom w:val="none" w:sz="0" w:space="0" w:color="auto"/>
        <w:right w:val="none" w:sz="0" w:space="0" w:color="auto"/>
      </w:divBdr>
    </w:div>
    <w:div w:id="959192520">
      <w:bodyDiv w:val="1"/>
      <w:marLeft w:val="0"/>
      <w:marRight w:val="0"/>
      <w:marTop w:val="0"/>
      <w:marBottom w:val="0"/>
      <w:divBdr>
        <w:top w:val="none" w:sz="0" w:space="0" w:color="auto"/>
        <w:left w:val="none" w:sz="0" w:space="0" w:color="auto"/>
        <w:bottom w:val="none" w:sz="0" w:space="0" w:color="auto"/>
        <w:right w:val="none" w:sz="0" w:space="0" w:color="auto"/>
      </w:divBdr>
    </w:div>
    <w:div w:id="1053238662">
      <w:bodyDiv w:val="1"/>
      <w:marLeft w:val="0"/>
      <w:marRight w:val="0"/>
      <w:marTop w:val="0"/>
      <w:marBottom w:val="0"/>
      <w:divBdr>
        <w:top w:val="none" w:sz="0" w:space="0" w:color="auto"/>
        <w:left w:val="none" w:sz="0" w:space="0" w:color="auto"/>
        <w:bottom w:val="none" w:sz="0" w:space="0" w:color="auto"/>
        <w:right w:val="none" w:sz="0" w:space="0" w:color="auto"/>
      </w:divBdr>
    </w:div>
    <w:div w:id="1067800224">
      <w:bodyDiv w:val="1"/>
      <w:marLeft w:val="0"/>
      <w:marRight w:val="0"/>
      <w:marTop w:val="0"/>
      <w:marBottom w:val="0"/>
      <w:divBdr>
        <w:top w:val="none" w:sz="0" w:space="0" w:color="auto"/>
        <w:left w:val="none" w:sz="0" w:space="0" w:color="auto"/>
        <w:bottom w:val="none" w:sz="0" w:space="0" w:color="auto"/>
        <w:right w:val="none" w:sz="0" w:space="0" w:color="auto"/>
      </w:divBdr>
    </w:div>
    <w:div w:id="1110322236">
      <w:bodyDiv w:val="1"/>
      <w:marLeft w:val="0"/>
      <w:marRight w:val="0"/>
      <w:marTop w:val="0"/>
      <w:marBottom w:val="0"/>
      <w:divBdr>
        <w:top w:val="none" w:sz="0" w:space="0" w:color="auto"/>
        <w:left w:val="none" w:sz="0" w:space="0" w:color="auto"/>
        <w:bottom w:val="none" w:sz="0" w:space="0" w:color="auto"/>
        <w:right w:val="none" w:sz="0" w:space="0" w:color="auto"/>
      </w:divBdr>
    </w:div>
    <w:div w:id="1232348786">
      <w:bodyDiv w:val="1"/>
      <w:marLeft w:val="0"/>
      <w:marRight w:val="0"/>
      <w:marTop w:val="0"/>
      <w:marBottom w:val="0"/>
      <w:divBdr>
        <w:top w:val="none" w:sz="0" w:space="0" w:color="auto"/>
        <w:left w:val="none" w:sz="0" w:space="0" w:color="auto"/>
        <w:bottom w:val="none" w:sz="0" w:space="0" w:color="auto"/>
        <w:right w:val="none" w:sz="0" w:space="0" w:color="auto"/>
      </w:divBdr>
    </w:div>
    <w:div w:id="1441028188">
      <w:bodyDiv w:val="1"/>
      <w:marLeft w:val="0"/>
      <w:marRight w:val="0"/>
      <w:marTop w:val="0"/>
      <w:marBottom w:val="0"/>
      <w:divBdr>
        <w:top w:val="none" w:sz="0" w:space="0" w:color="auto"/>
        <w:left w:val="none" w:sz="0" w:space="0" w:color="auto"/>
        <w:bottom w:val="none" w:sz="0" w:space="0" w:color="auto"/>
        <w:right w:val="none" w:sz="0" w:space="0" w:color="auto"/>
      </w:divBdr>
    </w:div>
    <w:div w:id="1511794383">
      <w:bodyDiv w:val="1"/>
      <w:marLeft w:val="0"/>
      <w:marRight w:val="0"/>
      <w:marTop w:val="0"/>
      <w:marBottom w:val="0"/>
      <w:divBdr>
        <w:top w:val="none" w:sz="0" w:space="0" w:color="auto"/>
        <w:left w:val="none" w:sz="0" w:space="0" w:color="auto"/>
        <w:bottom w:val="none" w:sz="0" w:space="0" w:color="auto"/>
        <w:right w:val="none" w:sz="0" w:space="0" w:color="auto"/>
      </w:divBdr>
    </w:div>
    <w:div w:id="1562397886">
      <w:bodyDiv w:val="1"/>
      <w:marLeft w:val="0"/>
      <w:marRight w:val="0"/>
      <w:marTop w:val="0"/>
      <w:marBottom w:val="0"/>
      <w:divBdr>
        <w:top w:val="none" w:sz="0" w:space="0" w:color="auto"/>
        <w:left w:val="none" w:sz="0" w:space="0" w:color="auto"/>
        <w:bottom w:val="none" w:sz="0" w:space="0" w:color="auto"/>
        <w:right w:val="none" w:sz="0" w:space="0" w:color="auto"/>
      </w:divBdr>
    </w:div>
    <w:div w:id="1655523467">
      <w:bodyDiv w:val="1"/>
      <w:marLeft w:val="0"/>
      <w:marRight w:val="0"/>
      <w:marTop w:val="0"/>
      <w:marBottom w:val="0"/>
      <w:divBdr>
        <w:top w:val="none" w:sz="0" w:space="0" w:color="auto"/>
        <w:left w:val="none" w:sz="0" w:space="0" w:color="auto"/>
        <w:bottom w:val="none" w:sz="0" w:space="0" w:color="auto"/>
        <w:right w:val="none" w:sz="0" w:space="0" w:color="auto"/>
      </w:divBdr>
    </w:div>
    <w:div w:id="1671517491">
      <w:bodyDiv w:val="1"/>
      <w:marLeft w:val="0"/>
      <w:marRight w:val="0"/>
      <w:marTop w:val="0"/>
      <w:marBottom w:val="0"/>
      <w:divBdr>
        <w:top w:val="none" w:sz="0" w:space="0" w:color="auto"/>
        <w:left w:val="none" w:sz="0" w:space="0" w:color="auto"/>
        <w:bottom w:val="none" w:sz="0" w:space="0" w:color="auto"/>
        <w:right w:val="none" w:sz="0" w:space="0" w:color="auto"/>
      </w:divBdr>
    </w:div>
    <w:div w:id="1966934226">
      <w:bodyDiv w:val="1"/>
      <w:marLeft w:val="0"/>
      <w:marRight w:val="0"/>
      <w:marTop w:val="0"/>
      <w:marBottom w:val="0"/>
      <w:divBdr>
        <w:top w:val="none" w:sz="0" w:space="0" w:color="auto"/>
        <w:left w:val="none" w:sz="0" w:space="0" w:color="auto"/>
        <w:bottom w:val="none" w:sz="0" w:space="0" w:color="auto"/>
        <w:right w:val="none" w:sz="0" w:space="0" w:color="auto"/>
      </w:divBdr>
    </w:div>
    <w:div w:id="2031293418">
      <w:bodyDiv w:val="1"/>
      <w:marLeft w:val="0"/>
      <w:marRight w:val="0"/>
      <w:marTop w:val="0"/>
      <w:marBottom w:val="0"/>
      <w:divBdr>
        <w:top w:val="none" w:sz="0" w:space="0" w:color="auto"/>
        <w:left w:val="none" w:sz="0" w:space="0" w:color="auto"/>
        <w:bottom w:val="none" w:sz="0" w:space="0" w:color="auto"/>
        <w:right w:val="none" w:sz="0" w:space="0" w:color="auto"/>
      </w:divBdr>
    </w:div>
    <w:div w:id="213332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6</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ravindranadh yelugula</dc:creator>
  <cp:keywords/>
  <dc:description/>
  <cp:lastModifiedBy>ravindranadh yelugula</cp:lastModifiedBy>
  <cp:revision>74</cp:revision>
  <dcterms:created xsi:type="dcterms:W3CDTF">2017-07-14T20:20:00Z</dcterms:created>
  <dcterms:modified xsi:type="dcterms:W3CDTF">2017-07-15T07:08:00Z</dcterms:modified>
</cp:coreProperties>
</file>