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5476" w14:textId="254D6655" w:rsidR="006A4EA2" w:rsidRPr="00CC2FFD" w:rsidRDefault="00CC2FFD">
      <w:pPr>
        <w:rPr>
          <w:b/>
          <w:bCs/>
          <w:color w:val="0070C0"/>
          <w:sz w:val="32"/>
          <w:szCs w:val="32"/>
        </w:rPr>
      </w:pPr>
      <w:r w:rsidRPr="00CC2FFD">
        <w:rPr>
          <w:b/>
          <w:bCs/>
          <w:color w:val="0070C0"/>
          <w:sz w:val="32"/>
          <w:szCs w:val="32"/>
        </w:rPr>
        <w:t>Topic:</w:t>
      </w:r>
      <w:r w:rsidR="00E46CF5" w:rsidRPr="00CC2FFD">
        <w:rPr>
          <w:b/>
          <w:bCs/>
          <w:color w:val="0070C0"/>
          <w:sz w:val="32"/>
          <w:szCs w:val="32"/>
        </w:rPr>
        <w:t xml:space="preserve"> Experimenting with 3d Convulsions using Gesture Recognition </w:t>
      </w:r>
    </w:p>
    <w:p w14:paraId="75C4BC67" w14:textId="475DBD6E" w:rsidR="00E46CF5" w:rsidRPr="00CC2FFD" w:rsidRDefault="00CC2FFD">
      <w:pPr>
        <w:rPr>
          <w:b/>
          <w:bCs/>
          <w:color w:val="595959" w:themeColor="text1" w:themeTint="A6"/>
          <w:sz w:val="28"/>
          <w:szCs w:val="28"/>
        </w:rPr>
      </w:pPr>
      <w:r w:rsidRPr="00CC2FFD">
        <w:rPr>
          <w:b/>
          <w:bCs/>
          <w:color w:val="595959" w:themeColor="text1" w:themeTint="A6"/>
          <w:sz w:val="28"/>
          <w:szCs w:val="28"/>
        </w:rPr>
        <w:t>Group:</w:t>
      </w:r>
      <w:r w:rsidR="00E46CF5" w:rsidRPr="00CC2FFD">
        <w:rPr>
          <w:b/>
          <w:bCs/>
          <w:color w:val="595959" w:themeColor="text1" w:themeTint="A6"/>
          <w:sz w:val="28"/>
          <w:szCs w:val="28"/>
        </w:rPr>
        <w:t xml:space="preserve"> Manoj Kuruvella, Ravneet Singh</w:t>
      </w:r>
    </w:p>
    <w:p w14:paraId="1B5ABA50" w14:textId="02AA3C8C" w:rsidR="00E46CF5" w:rsidRDefault="00E46CF5">
      <w:pPr>
        <w:rPr>
          <w:b/>
          <w:bCs/>
          <w:sz w:val="28"/>
          <w:szCs w:val="28"/>
        </w:rPr>
      </w:pPr>
    </w:p>
    <w:p w14:paraId="57E18426" w14:textId="62E0D683" w:rsidR="00E46CF5" w:rsidRDefault="00E46CF5">
      <w:pPr>
        <w:rPr>
          <w:sz w:val="28"/>
          <w:szCs w:val="28"/>
        </w:rPr>
      </w:pPr>
      <w:r w:rsidRPr="00E46CF5">
        <w:rPr>
          <w:sz w:val="28"/>
          <w:szCs w:val="28"/>
        </w:rPr>
        <w:t xml:space="preserve">Source </w:t>
      </w:r>
      <w:r w:rsidR="00D44B16" w:rsidRPr="00E46CF5">
        <w:rPr>
          <w:sz w:val="28"/>
          <w:szCs w:val="28"/>
        </w:rPr>
        <w:t>Data:</w:t>
      </w:r>
      <w:r>
        <w:rPr>
          <w:sz w:val="28"/>
          <w:szCs w:val="28"/>
        </w:rPr>
        <w:t xml:space="preserve"> Gesture Recognition videos Data Downloaded </w:t>
      </w:r>
    </w:p>
    <w:p w14:paraId="744AE5BF" w14:textId="77777777" w:rsidR="00D44B16" w:rsidRDefault="00D44B16">
      <w:pPr>
        <w:rPr>
          <w:sz w:val="28"/>
          <w:szCs w:val="28"/>
        </w:rPr>
      </w:pPr>
    </w:p>
    <w:p w14:paraId="1E0FBCD9" w14:textId="57680475" w:rsidR="001E4ACE" w:rsidRDefault="00D44B16">
      <w:pPr>
        <w:rPr>
          <w:sz w:val="28"/>
          <w:szCs w:val="28"/>
        </w:rPr>
      </w:pPr>
      <w:r>
        <w:rPr>
          <w:sz w:val="28"/>
          <w:szCs w:val="28"/>
        </w:rPr>
        <w:t>Experiment:</w:t>
      </w:r>
      <w:r w:rsidR="00406963">
        <w:rPr>
          <w:sz w:val="28"/>
          <w:szCs w:val="28"/>
        </w:rPr>
        <w:t xml:space="preserve"> Using the Gesture Data, perform 3DConv and train the model so that it classifies the Gesture into one of the 5 classes.</w:t>
      </w:r>
    </w:p>
    <w:p w14:paraId="1D0B5366" w14:textId="77777777" w:rsidR="00D44B16" w:rsidRDefault="00D44B16">
      <w:pPr>
        <w:rPr>
          <w:sz w:val="28"/>
          <w:szCs w:val="28"/>
        </w:rPr>
      </w:pPr>
    </w:p>
    <w:p w14:paraId="52C72E68" w14:textId="390340E3" w:rsidR="00406963" w:rsidRDefault="00D44B16">
      <w:pPr>
        <w:rPr>
          <w:sz w:val="28"/>
          <w:szCs w:val="28"/>
        </w:rPr>
      </w:pPr>
      <w:r>
        <w:rPr>
          <w:sz w:val="28"/>
          <w:szCs w:val="28"/>
        </w:rPr>
        <w:t>Approach:</w:t>
      </w:r>
      <w:r w:rsidR="00406963">
        <w:rPr>
          <w:sz w:val="28"/>
          <w:szCs w:val="28"/>
        </w:rPr>
        <w:t xml:space="preserve"> We have started with adopting the 3D conv architecture and have used multiple layers of 3D Conv, Batch Normalization , Flattening and the Dense layers using different variation of drop outs. </w:t>
      </w:r>
      <w:r>
        <w:rPr>
          <w:sz w:val="28"/>
          <w:szCs w:val="28"/>
        </w:rPr>
        <w:t>Also,</w:t>
      </w:r>
      <w:r w:rsidR="00406963">
        <w:rPr>
          <w:sz w:val="28"/>
          <w:szCs w:val="28"/>
        </w:rPr>
        <w:t xml:space="preserve"> we used different SGT and Adam categorical cross entropy. We used Learning rate (lr) and regularization (l2) in the different experiments.</w:t>
      </w:r>
    </w:p>
    <w:p w14:paraId="47E4F7F3" w14:textId="36090F14" w:rsidR="00406963" w:rsidRDefault="00406963">
      <w:pPr>
        <w:rPr>
          <w:sz w:val="28"/>
          <w:szCs w:val="28"/>
        </w:rPr>
      </w:pPr>
    </w:p>
    <w:p w14:paraId="14943807" w14:textId="403AD57D" w:rsidR="00406963" w:rsidRPr="00D44B16" w:rsidRDefault="00406963" w:rsidP="00D44B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B16">
        <w:rPr>
          <w:sz w:val="28"/>
          <w:szCs w:val="28"/>
        </w:rPr>
        <w:t>Each video is of 30 frames and there are around 6</w:t>
      </w:r>
      <w:r w:rsidR="00D44B16" w:rsidRPr="00D44B16">
        <w:rPr>
          <w:sz w:val="28"/>
          <w:szCs w:val="28"/>
        </w:rPr>
        <w:t>63</w:t>
      </w:r>
      <w:r w:rsidRPr="00D44B16">
        <w:rPr>
          <w:sz w:val="28"/>
          <w:szCs w:val="28"/>
        </w:rPr>
        <w:t xml:space="preserve"> sequences in total. We have experimented with full set of frames, alternative frames, selective frames</w:t>
      </w:r>
      <w:r w:rsidR="00D44B16" w:rsidRPr="00D44B16">
        <w:rPr>
          <w:sz w:val="28"/>
          <w:szCs w:val="28"/>
        </w:rPr>
        <w:t>.</w:t>
      </w:r>
    </w:p>
    <w:p w14:paraId="0EA87D6A" w14:textId="1DC79B54" w:rsidR="00625A00" w:rsidRPr="00D44B16" w:rsidRDefault="00657DEA" w:rsidP="00D44B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B16">
        <w:rPr>
          <w:sz w:val="28"/>
          <w:szCs w:val="28"/>
        </w:rPr>
        <w:t xml:space="preserve">We also doubled the input </w:t>
      </w:r>
      <w:r w:rsidR="00625A00" w:rsidRPr="00D44B16">
        <w:rPr>
          <w:sz w:val="28"/>
          <w:szCs w:val="28"/>
        </w:rPr>
        <w:t>data by taking each sequence and flipping the image and assigning it to the reverse class</w:t>
      </w:r>
      <w:r w:rsidR="00D44B16" w:rsidRPr="00D44B16">
        <w:rPr>
          <w:sz w:val="28"/>
          <w:szCs w:val="28"/>
        </w:rPr>
        <w:t xml:space="preserve"> for Swipe_left and swipe_right whereas other labels do not differ</w:t>
      </w:r>
      <w:r w:rsidR="00625A00" w:rsidRPr="00D44B16">
        <w:rPr>
          <w:sz w:val="28"/>
          <w:szCs w:val="28"/>
        </w:rPr>
        <w:t>.</w:t>
      </w:r>
    </w:p>
    <w:p w14:paraId="6456D787" w14:textId="76E4DDBF" w:rsidR="00657DEA" w:rsidRPr="00D44B16" w:rsidRDefault="00625A00" w:rsidP="00D44B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B16">
        <w:rPr>
          <w:sz w:val="28"/>
          <w:szCs w:val="28"/>
        </w:rPr>
        <w:t>A</w:t>
      </w:r>
      <w:r w:rsidR="00657DEA" w:rsidRPr="00D44B16">
        <w:rPr>
          <w:sz w:val="28"/>
          <w:szCs w:val="28"/>
        </w:rPr>
        <w:t xml:space="preserve">nd </w:t>
      </w:r>
      <w:r w:rsidR="00D44B16" w:rsidRPr="00D44B16">
        <w:rPr>
          <w:sz w:val="28"/>
          <w:szCs w:val="28"/>
        </w:rPr>
        <w:t>also,</w:t>
      </w:r>
      <w:r w:rsidR="00657DEA" w:rsidRPr="00D44B16">
        <w:rPr>
          <w:sz w:val="28"/>
          <w:szCs w:val="28"/>
        </w:rPr>
        <w:t xml:space="preserve"> </w:t>
      </w:r>
      <w:r w:rsidR="00D44B16" w:rsidRPr="00D44B16">
        <w:rPr>
          <w:sz w:val="28"/>
          <w:szCs w:val="28"/>
        </w:rPr>
        <w:t xml:space="preserve">we </w:t>
      </w:r>
      <w:r w:rsidR="00657DEA" w:rsidRPr="00D44B16">
        <w:rPr>
          <w:sz w:val="28"/>
          <w:szCs w:val="28"/>
        </w:rPr>
        <w:t>did re-sizing of the images to have all the input of fixed size images.</w:t>
      </w:r>
    </w:p>
    <w:p w14:paraId="0FBF140E" w14:textId="2E3A9810" w:rsidR="00625A00" w:rsidRPr="00D44B16" w:rsidRDefault="00625A00" w:rsidP="00D44B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B16">
        <w:rPr>
          <w:sz w:val="28"/>
          <w:szCs w:val="28"/>
        </w:rPr>
        <w:t>We applied Normalization techniques by min-max scaling.</w:t>
      </w:r>
    </w:p>
    <w:p w14:paraId="20604209" w14:textId="228502BE" w:rsidR="00657DEA" w:rsidRPr="00D44B16" w:rsidRDefault="00657DEA" w:rsidP="00D44B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B16">
        <w:rPr>
          <w:sz w:val="28"/>
          <w:szCs w:val="28"/>
        </w:rPr>
        <w:t>We also experimented with various batch sizes and regularization factors.</w:t>
      </w:r>
    </w:p>
    <w:p w14:paraId="536C4D08" w14:textId="77777777" w:rsidR="00D44B16" w:rsidRDefault="00D44B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7F2D21" w14:textId="77777777" w:rsidR="00536397" w:rsidRDefault="00536397">
      <w:pPr>
        <w:rPr>
          <w:sz w:val="28"/>
          <w:szCs w:val="28"/>
        </w:rPr>
      </w:pPr>
    </w:p>
    <w:p w14:paraId="4219DF60" w14:textId="2EF31A7D" w:rsidR="00657DEA" w:rsidRDefault="00020B0F">
      <w:pPr>
        <w:rPr>
          <w:sz w:val="28"/>
          <w:szCs w:val="28"/>
        </w:rPr>
      </w:pPr>
      <w:r>
        <w:rPr>
          <w:sz w:val="28"/>
          <w:szCs w:val="28"/>
        </w:rPr>
        <w:t>The base Architecture is as :</w:t>
      </w:r>
    </w:p>
    <w:p w14:paraId="236A5707" w14:textId="3A991CB7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Input Layer  </w:t>
      </w:r>
    </w:p>
    <w:p w14:paraId="54DC27A9" w14:textId="5D2CE3FF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Conv3D 8 (</w:t>
      </w:r>
      <w:r w:rsidRPr="00020B0F">
        <w:rPr>
          <w:sz w:val="28"/>
          <w:szCs w:val="28"/>
        </w:rPr>
        <w:t>kernel_size=(3,3,3), strides=(1,1,1), activation='relu',</w:t>
      </w:r>
      <w:r>
        <w:rPr>
          <w:sz w:val="28"/>
          <w:szCs w:val="28"/>
        </w:rPr>
        <w:t>)</w:t>
      </w:r>
    </w:p>
    <w:p w14:paraId="18EB6543" w14:textId="61B6284B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44B16" w:rsidRPr="00D44B16">
        <w:rPr>
          <w:sz w:val="28"/>
          <w:szCs w:val="28"/>
        </w:rPr>
        <w:t>MaxPooling3D(pool_size=(2,2,2)</w:t>
      </w:r>
    </w:p>
    <w:p w14:paraId="68955714" w14:textId="20B0EC76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44B16" w:rsidRPr="00D44B16">
        <w:rPr>
          <w:sz w:val="28"/>
          <w:szCs w:val="28"/>
        </w:rPr>
        <w:t>BatchNormalization()</w:t>
      </w:r>
    </w:p>
    <w:p w14:paraId="48D4715C" w14:textId="530AB2F6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Conv3D 16 </w:t>
      </w:r>
      <w:r>
        <w:rPr>
          <w:sz w:val="28"/>
          <w:szCs w:val="28"/>
        </w:rPr>
        <w:t>(</w:t>
      </w:r>
      <w:r w:rsidRPr="00020B0F">
        <w:rPr>
          <w:sz w:val="28"/>
          <w:szCs w:val="28"/>
        </w:rPr>
        <w:t>kernel_size=(3,3,3), strides=(1,1,1), activation='relu',</w:t>
      </w:r>
      <w:r>
        <w:rPr>
          <w:sz w:val="28"/>
          <w:szCs w:val="28"/>
        </w:rPr>
        <w:t>)</w:t>
      </w:r>
    </w:p>
    <w:p w14:paraId="1B7A3547" w14:textId="4ECCD505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44B16" w:rsidRPr="00D44B16">
        <w:rPr>
          <w:sz w:val="28"/>
          <w:szCs w:val="28"/>
        </w:rPr>
        <w:t>MaxPooling3D(pool_size=(2,2,2)</w:t>
      </w:r>
    </w:p>
    <w:p w14:paraId="46450849" w14:textId="27BB22C0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44B16" w:rsidRPr="00D44B16">
        <w:rPr>
          <w:sz w:val="28"/>
          <w:szCs w:val="28"/>
        </w:rPr>
        <w:t>BatchNormalization()</w:t>
      </w:r>
    </w:p>
    <w:p w14:paraId="3EAA9D16" w14:textId="77777777" w:rsidR="00020B0F" w:rsidRDefault="00020B0F" w:rsidP="00020B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Conv3D 32(</w:t>
      </w:r>
      <w:r>
        <w:rPr>
          <w:sz w:val="28"/>
          <w:szCs w:val="28"/>
        </w:rPr>
        <w:t>(</w:t>
      </w:r>
      <w:r w:rsidRPr="00020B0F">
        <w:rPr>
          <w:sz w:val="28"/>
          <w:szCs w:val="28"/>
        </w:rPr>
        <w:t>kernel_size=(3,3,3), strides=(1,1,1), activation='relu',</w:t>
      </w:r>
      <w:r>
        <w:rPr>
          <w:sz w:val="28"/>
          <w:szCs w:val="28"/>
        </w:rPr>
        <w:t>)</w:t>
      </w:r>
    </w:p>
    <w:p w14:paraId="6CEE8FC3" w14:textId="77777777" w:rsidR="00D44B16" w:rsidRDefault="00D44B16" w:rsidP="00020B0F">
      <w:pPr>
        <w:spacing w:after="0" w:line="240" w:lineRule="auto"/>
        <w:ind w:firstLine="720"/>
        <w:rPr>
          <w:sz w:val="28"/>
          <w:szCs w:val="28"/>
        </w:rPr>
      </w:pPr>
      <w:r w:rsidRPr="00D44B16">
        <w:rPr>
          <w:sz w:val="28"/>
          <w:szCs w:val="28"/>
        </w:rPr>
        <w:t>MaxPooling3D(pool_size=(2,2,2)</w:t>
      </w:r>
    </w:p>
    <w:p w14:paraId="5E7B3C6E" w14:textId="77777777" w:rsidR="00D44B16" w:rsidRDefault="00D44B16" w:rsidP="00020B0F">
      <w:pPr>
        <w:spacing w:after="0" w:line="240" w:lineRule="auto"/>
        <w:ind w:firstLine="720"/>
        <w:rPr>
          <w:sz w:val="28"/>
          <w:szCs w:val="28"/>
        </w:rPr>
      </w:pPr>
      <w:r w:rsidRPr="00D44B16">
        <w:rPr>
          <w:sz w:val="28"/>
          <w:szCs w:val="28"/>
        </w:rPr>
        <w:t>BatchNormalization()</w:t>
      </w:r>
    </w:p>
    <w:p w14:paraId="4949C4B1" w14:textId="0CA985B6" w:rsidR="00020B0F" w:rsidRDefault="00020B0F" w:rsidP="00020B0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Conv3D 64 </w:t>
      </w:r>
      <w:r>
        <w:rPr>
          <w:sz w:val="28"/>
          <w:szCs w:val="28"/>
        </w:rPr>
        <w:t>(</w:t>
      </w:r>
      <w:r w:rsidRPr="00020B0F">
        <w:rPr>
          <w:sz w:val="28"/>
          <w:szCs w:val="28"/>
        </w:rPr>
        <w:t>kernel_size=(3,3,3), strides=(1,1,1), activation='relu',</w:t>
      </w:r>
      <w:r>
        <w:rPr>
          <w:sz w:val="28"/>
          <w:szCs w:val="28"/>
        </w:rPr>
        <w:t>)</w:t>
      </w:r>
    </w:p>
    <w:p w14:paraId="1596C80D" w14:textId="77777777" w:rsidR="00D44B16" w:rsidRDefault="00D44B16" w:rsidP="00020B0F">
      <w:pPr>
        <w:spacing w:after="0" w:line="240" w:lineRule="auto"/>
        <w:ind w:firstLine="720"/>
        <w:rPr>
          <w:sz w:val="28"/>
          <w:szCs w:val="28"/>
        </w:rPr>
      </w:pPr>
      <w:r w:rsidRPr="00D44B16">
        <w:rPr>
          <w:sz w:val="28"/>
          <w:szCs w:val="28"/>
        </w:rPr>
        <w:t>MaxPooling3D(pool_size=(2,2,2)</w:t>
      </w:r>
    </w:p>
    <w:p w14:paraId="53053278" w14:textId="2CCD3A3F" w:rsidR="00020B0F" w:rsidRDefault="00D44B16" w:rsidP="00020B0F">
      <w:pPr>
        <w:spacing w:after="0" w:line="240" w:lineRule="auto"/>
        <w:ind w:firstLine="720"/>
        <w:rPr>
          <w:sz w:val="28"/>
          <w:szCs w:val="28"/>
        </w:rPr>
      </w:pPr>
      <w:r w:rsidRPr="00D44B16">
        <w:rPr>
          <w:sz w:val="28"/>
          <w:szCs w:val="28"/>
        </w:rPr>
        <w:t>BatchNormalization()</w:t>
      </w:r>
      <w:r w:rsidR="00020B0F">
        <w:rPr>
          <w:sz w:val="28"/>
          <w:szCs w:val="28"/>
        </w:rPr>
        <w:t>Flatten</w:t>
      </w:r>
    </w:p>
    <w:p w14:paraId="3327BB77" w14:textId="433AE5F5" w:rsidR="00020B0F" w:rsidRDefault="00020B0F" w:rsidP="00020B0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Dense(16)</w:t>
      </w:r>
    </w:p>
    <w:p w14:paraId="4594AEA9" w14:textId="4E61D551" w:rsidR="00020B0F" w:rsidRDefault="00020B0F" w:rsidP="00020B0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Dropout(.25)</w:t>
      </w:r>
    </w:p>
    <w:p w14:paraId="1A417246" w14:textId="24E1151D" w:rsidR="00020B0F" w:rsidRDefault="00020B0F" w:rsidP="00020B0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Dense(32)</w:t>
      </w:r>
    </w:p>
    <w:p w14:paraId="69F3B9AC" w14:textId="244E29DF" w:rsidR="00020B0F" w:rsidRDefault="00020B0F" w:rsidP="00020B0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Dropout(.25)</w:t>
      </w:r>
    </w:p>
    <w:p w14:paraId="65A90CBD" w14:textId="631271E9" w:rsidR="00D44B16" w:rsidRDefault="00020B0F" w:rsidP="00020B0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Softmax</w:t>
      </w:r>
    </w:p>
    <w:p w14:paraId="55A8F466" w14:textId="77777777" w:rsidR="00D44B16" w:rsidRDefault="00D44B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8755CA" w14:textId="7CD407C4" w:rsidR="00020B0F" w:rsidRDefault="00020B0F" w:rsidP="00020B0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the above Architecture , we modified with different Experiments as the </w:t>
      </w:r>
      <w:r w:rsidR="00F44851">
        <w:rPr>
          <w:sz w:val="28"/>
          <w:szCs w:val="28"/>
        </w:rPr>
        <w:t>Accuracy differs to each variation.</w:t>
      </w:r>
    </w:p>
    <w:p w14:paraId="0E1CB7A1" w14:textId="77777777" w:rsidR="00020B0F" w:rsidRDefault="00020B0F" w:rsidP="00020B0F">
      <w:pPr>
        <w:spacing w:after="0" w:line="240" w:lineRule="auto"/>
        <w:ind w:firstLine="720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38"/>
        <w:gridCol w:w="2212"/>
        <w:gridCol w:w="1815"/>
        <w:gridCol w:w="2785"/>
      </w:tblGrid>
      <w:tr w:rsidR="00020B0F" w14:paraId="4BFB45E3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6178" w14:textId="77777777" w:rsidR="00020B0F" w:rsidRDefault="00020B0F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DF7C" w14:textId="49285090" w:rsidR="00020B0F" w:rsidRDefault="00020B0F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55F1" w14:textId="77777777" w:rsidR="00020B0F" w:rsidRDefault="00020B0F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B360" w14:textId="77777777" w:rsidR="00020B0F" w:rsidRDefault="00020B0F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20B0F" w14:paraId="6F1E1601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F168" w14:textId="77777777" w:rsidR="00020B0F" w:rsidRDefault="00020B0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5A5D" w14:textId="79813F68" w:rsidR="00020B0F" w:rsidRDefault="00020B0F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0687C3AC" w14:textId="77777777" w:rsidR="00020B0F" w:rsidRDefault="00020B0F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618BB829" w14:textId="77777777" w:rsidR="00020B0F" w:rsidRDefault="00020B0F">
            <w:pPr>
              <w:rPr>
                <w:b/>
              </w:rPr>
            </w:pPr>
            <w:r>
              <w:rPr>
                <w:b/>
              </w:rPr>
              <w:t>Initial Lr : .1</w:t>
            </w:r>
          </w:p>
          <w:p w14:paraId="159DD164" w14:textId="38F1F738" w:rsidR="00020B0F" w:rsidRDefault="00020B0F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9C0E" w14:textId="21887DF7" w:rsidR="00020B0F" w:rsidRDefault="00F44851">
            <w:pPr>
              <w:rPr>
                <w:b/>
              </w:rPr>
            </w:pPr>
            <w:r>
              <w:rPr>
                <w:b/>
              </w:rPr>
              <w:t>Training Accuracy : .40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B4CD" w14:textId="34E594D7" w:rsidR="00020B0F" w:rsidRDefault="00F44851">
            <w:pPr>
              <w:rPr>
                <w:b/>
              </w:rPr>
            </w:pPr>
            <w:r>
              <w:rPr>
                <w:b/>
              </w:rPr>
              <w:t>The Training Accuracy is so less and we wanted to increase more frames.</w:t>
            </w:r>
          </w:p>
        </w:tc>
      </w:tr>
      <w:tr w:rsidR="00F44851" w14:paraId="1728B37A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162D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AADC" w14:textId="3B1EFD1B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Frames : 1</w:t>
            </w:r>
            <w:r>
              <w:rPr>
                <w:b/>
              </w:rPr>
              <w:t>5</w:t>
            </w:r>
          </w:p>
          <w:p w14:paraId="7BD9A3A4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6767D618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Initial Lr : .1</w:t>
            </w:r>
          </w:p>
          <w:p w14:paraId="3F42B941" w14:textId="158D38F4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C4A8" w14:textId="2F8A9544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b/>
              </w:rPr>
              <w:t>2022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5D43" w14:textId="724A0551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 xml:space="preserve">The Training Accuracy is </w:t>
            </w:r>
            <w:r>
              <w:rPr>
                <w:b/>
              </w:rPr>
              <w:t xml:space="preserve">still less </w:t>
            </w:r>
            <w:r>
              <w:rPr>
                <w:b/>
              </w:rPr>
              <w:t xml:space="preserve">and we </w:t>
            </w:r>
            <w:r>
              <w:rPr>
                <w:b/>
              </w:rPr>
              <w:t>planned</w:t>
            </w:r>
            <w:r>
              <w:rPr>
                <w:b/>
              </w:rPr>
              <w:t xml:space="preserve"> to </w:t>
            </w:r>
            <w:r>
              <w:rPr>
                <w:b/>
              </w:rPr>
              <w:t xml:space="preserve">add more layers and added a 64 feature </w:t>
            </w:r>
            <w:r>
              <w:rPr>
                <w:b/>
              </w:rPr>
              <w:t>.</w:t>
            </w:r>
          </w:p>
        </w:tc>
      </w:tr>
      <w:tr w:rsidR="00F44851" w14:paraId="520404BB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0486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A3BB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Frames : 15</w:t>
            </w:r>
          </w:p>
          <w:p w14:paraId="7EAD1C3D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52215229" w14:textId="62D60374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 xml:space="preserve">Initial Lr : </w:t>
            </w:r>
            <w:r>
              <w:rPr>
                <w:b/>
              </w:rPr>
              <w:t>default</w:t>
            </w:r>
          </w:p>
          <w:p w14:paraId="570C3ACE" w14:textId="6359CE6D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DE89" w14:textId="7108B7F0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b/>
              </w:rPr>
              <w:t>49</w:t>
            </w:r>
            <w:r>
              <w:rPr>
                <w:b/>
              </w:rPr>
              <w:t>22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DE40" w14:textId="5856C2D2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The training Accuracy is still less than 50% and we planned to increase more parameters. We increased the Dense layer from 16 to 64 and also changed Lr to ‘Adam’</w:t>
            </w:r>
          </w:p>
        </w:tc>
      </w:tr>
      <w:tr w:rsidR="00F44851" w14:paraId="0ADE3139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5EB5" w14:textId="271A8942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8276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Frames : 15</w:t>
            </w:r>
          </w:p>
          <w:p w14:paraId="2B54C1E2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6D9ECCD9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63DC51B8" w14:textId="00258132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98EC" w14:textId="77777777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 w:rsidR="00A657DE">
              <w:rPr>
                <w:b/>
              </w:rPr>
              <w:t>72</w:t>
            </w:r>
          </w:p>
          <w:p w14:paraId="1E3E5891" w14:textId="77777777" w:rsidR="00A657DE" w:rsidRDefault="00A657DE" w:rsidP="00F44851">
            <w:pPr>
              <w:rPr>
                <w:b/>
              </w:rPr>
            </w:pPr>
          </w:p>
          <w:p w14:paraId="1637E560" w14:textId="0C60CCF0" w:rsidR="00A657DE" w:rsidRDefault="00A657DE" w:rsidP="00F44851">
            <w:pPr>
              <w:rPr>
                <w:b/>
              </w:rPr>
            </w:pPr>
            <w:r>
              <w:rPr>
                <w:b/>
              </w:rPr>
              <w:t>Validation Accuracy : .62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4C11" w14:textId="3E473319" w:rsidR="00F44851" w:rsidRDefault="00F44851" w:rsidP="00F44851">
            <w:pPr>
              <w:rPr>
                <w:b/>
              </w:rPr>
            </w:pPr>
            <w:r>
              <w:rPr>
                <w:b/>
              </w:rPr>
              <w:t xml:space="preserve">The training Accuracy is still </w:t>
            </w:r>
            <w:r w:rsidR="00A657DE">
              <w:rPr>
                <w:b/>
              </w:rPr>
              <w:t>good at 72% an</w:t>
            </w:r>
            <w:r>
              <w:rPr>
                <w:b/>
              </w:rPr>
              <w:t xml:space="preserve"> increase</w:t>
            </w:r>
            <w:r w:rsidR="00A657DE">
              <w:rPr>
                <w:b/>
              </w:rPr>
              <w:t xml:space="preserve"> from less . This model we made as a base and tweaked the parameters. Further modified the Dense to 128 and 64 layers.</w:t>
            </w:r>
          </w:p>
        </w:tc>
      </w:tr>
      <w:tr w:rsidR="00A657DE" w14:paraId="0B604123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13BA" w14:textId="4C801F3F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9D28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Frames : 15</w:t>
            </w:r>
          </w:p>
          <w:p w14:paraId="62FBFAFE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77D8DEF3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3BE88D01" w14:textId="55EE1A12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FFE1" w14:textId="50F8B2CF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b/>
              </w:rPr>
              <w:t>93</w:t>
            </w:r>
          </w:p>
          <w:p w14:paraId="65E71E52" w14:textId="77777777" w:rsidR="00A657DE" w:rsidRDefault="00A657DE" w:rsidP="00A657DE">
            <w:pPr>
              <w:rPr>
                <w:b/>
              </w:rPr>
            </w:pPr>
          </w:p>
          <w:p w14:paraId="63762F4F" w14:textId="6E8329D8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Validation Accuracy : .62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E2A2" w14:textId="10D9A44D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 xml:space="preserve">The training Accuracy </w:t>
            </w:r>
            <w:r>
              <w:rPr>
                <w:b/>
              </w:rPr>
              <w:t xml:space="preserve">has improved a lot but the validation accuracy is still at 62% .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we planned to increase the input data from 15 to all the frames and added a maxpool layer after input.</w:t>
            </w:r>
          </w:p>
        </w:tc>
      </w:tr>
      <w:tr w:rsidR="00A657DE" w14:paraId="3834C0D3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9EDB" w14:textId="486DA6B4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6BF" w14:textId="6A7AB996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 xml:space="preserve">Frames : </w:t>
            </w:r>
            <w:r>
              <w:rPr>
                <w:b/>
              </w:rPr>
              <w:t>30</w:t>
            </w:r>
          </w:p>
          <w:p w14:paraId="5F2169FF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1FEC48F6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1A6DE172" w14:textId="46B7B95E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273D" w14:textId="4CD7B4AF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.8883</w:t>
            </w:r>
          </w:p>
          <w:p w14:paraId="046E9A80" w14:textId="2DFC174E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Validation Accuracy : .</w:t>
            </w:r>
            <w:r>
              <w:rPr>
                <w:b/>
              </w:rPr>
              <w:t>66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C9F0" w14:textId="52CE755A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The validation accuracy has increased by 5% than earlier. But not sufficient. So we made the Dense layers to 256 and 128. Also increased the Dropouts to .5</w:t>
            </w:r>
          </w:p>
        </w:tc>
      </w:tr>
      <w:tr w:rsidR="00A657DE" w14:paraId="6A2946F6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20D0" w14:textId="07095649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A8F1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Frames : 30</w:t>
            </w:r>
          </w:p>
          <w:p w14:paraId="7DB4F1F9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21B3E827" w14:textId="77777777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63B5B44F" w14:textId="0DDDDC0A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2422" w14:textId="394B57C2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7</w:t>
            </w:r>
            <w:r w:rsidR="00536397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3</w:t>
            </w:r>
          </w:p>
          <w:p w14:paraId="4CD3385A" w14:textId="3878AC2F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>Validation Accuracy : .</w:t>
            </w:r>
            <w:r>
              <w:rPr>
                <w:b/>
              </w:rPr>
              <w:t>7</w:t>
            </w:r>
            <w:r w:rsidR="00536397">
              <w:rPr>
                <w:b/>
              </w:rPr>
              <w:t>3</w:t>
            </w:r>
            <w:r>
              <w:rPr>
                <w:b/>
              </w:rPr>
              <w:t>00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C5FC" w14:textId="064D6744" w:rsidR="00A657DE" w:rsidRDefault="00A657DE" w:rsidP="00A657DE">
            <w:pPr>
              <w:rPr>
                <w:b/>
              </w:rPr>
            </w:pPr>
            <w:r>
              <w:rPr>
                <w:b/>
              </w:rPr>
              <w:t xml:space="preserve">The validation accuracy has increased by 5% than earlier. But not sufficient. So we made the Dense layers to 256 and 128. Also increased the Dropouts to </w:t>
            </w:r>
            <w:r>
              <w:rPr>
                <w:b/>
              </w:rPr>
              <w:lastRenderedPageBreak/>
              <w:t>.5</w:t>
            </w:r>
            <w:r>
              <w:rPr>
                <w:b/>
              </w:rPr>
              <w:t xml:space="preserve">. This has been the good model at balancing the </w:t>
            </w:r>
            <w:r w:rsidR="001B0C5A">
              <w:rPr>
                <w:b/>
              </w:rPr>
              <w:t>Train and Validation Scores. We reduced the Dropouts as the training has been compromised</w:t>
            </w:r>
          </w:p>
        </w:tc>
      </w:tr>
      <w:tr w:rsidR="001B0C5A" w14:paraId="50DC53F8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3338" w14:textId="74A4ADA9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8D8E" w14:textId="7777777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Frames : 30</w:t>
            </w:r>
          </w:p>
          <w:p w14:paraId="6FFC48F7" w14:textId="7777777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3C881767" w14:textId="7777777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6C7DBBBD" w14:textId="4BF6A502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085B" w14:textId="36AD9C98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85</w:t>
            </w:r>
          </w:p>
          <w:p w14:paraId="2E983E0B" w14:textId="7A4267D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Validation Accuracy : .</w:t>
            </w:r>
            <w:r>
              <w:rPr>
                <w:b/>
              </w:rPr>
              <w:t>61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F38E" w14:textId="6CF04578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The validation accuracy has gone down. We planned to add a new Conv3D 128 layer and Maxpooling.</w:t>
            </w:r>
          </w:p>
        </w:tc>
      </w:tr>
      <w:tr w:rsidR="001B0C5A" w14:paraId="08243455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3294" w14:textId="58A5F97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6347" w14:textId="7777777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Frames : 30</w:t>
            </w:r>
          </w:p>
          <w:p w14:paraId="4F318FAE" w14:textId="7777777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3B61EDD6" w14:textId="77777777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7D37174D" w14:textId="36EE0C99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2BF6" w14:textId="5815B692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93</w:t>
            </w:r>
          </w:p>
          <w:p w14:paraId="4585E660" w14:textId="456FAC48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>Validation Accuracy : .</w:t>
            </w:r>
            <w:r>
              <w:rPr>
                <w:b/>
              </w:rPr>
              <w:t>74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F07" w14:textId="720C6C9C" w:rsidR="001B0C5A" w:rsidRDefault="001B0C5A" w:rsidP="001B0C5A">
            <w:pPr>
              <w:rPr>
                <w:b/>
              </w:rPr>
            </w:pPr>
            <w:r>
              <w:rPr>
                <w:b/>
              </w:rPr>
              <w:t xml:space="preserve">The validation accuracy has </w:t>
            </w:r>
            <w:r w:rsidR="007E679C">
              <w:rPr>
                <w:b/>
              </w:rPr>
              <w:t>increased and training accuracy also increased. This can be one final model but Training accuracy is little close to overfit. Tried to control dropouts and removed the dropouts after FC</w:t>
            </w:r>
          </w:p>
        </w:tc>
      </w:tr>
      <w:tr w:rsidR="007E679C" w14:paraId="57346C05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4A9D" w14:textId="4BD9DBB5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7A8" w14:textId="77777777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>Frames : 30</w:t>
            </w:r>
          </w:p>
          <w:p w14:paraId="035E80CA" w14:textId="77777777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5B7F872B" w14:textId="77777777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2353498B" w14:textId="467168E4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DEBB" w14:textId="5C62FFC4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8</w:t>
            </w:r>
            <w:r>
              <w:rPr>
                <w:rFonts w:ascii="Calibri" w:hAnsi="Calibri" w:cs="Calibri"/>
              </w:rPr>
              <w:t>34</w:t>
            </w:r>
          </w:p>
          <w:p w14:paraId="4D393189" w14:textId="31994ABF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>Validation Accuracy : .</w:t>
            </w:r>
            <w:r>
              <w:rPr>
                <w:b/>
              </w:rPr>
              <w:t>72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3F05" w14:textId="4464D0DA" w:rsidR="007E679C" w:rsidRDefault="007E679C" w:rsidP="007E679C">
            <w:pPr>
              <w:rPr>
                <w:b/>
              </w:rPr>
            </w:pPr>
            <w:r>
              <w:rPr>
                <w:b/>
              </w:rPr>
              <w:t xml:space="preserve">Training overfit is controlled but not a considerable improvement in Validation. </w:t>
            </w:r>
            <w:r w:rsidR="00625A00">
              <w:rPr>
                <w:b/>
              </w:rPr>
              <w:t>Removed one of the Dense layer and dropout layer.</w:t>
            </w:r>
          </w:p>
        </w:tc>
      </w:tr>
      <w:tr w:rsidR="00625A00" w14:paraId="3E00B74E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76B" w14:textId="0BA29C3D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F70B" w14:textId="7777777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Frames : 30</w:t>
            </w:r>
          </w:p>
          <w:p w14:paraId="4E632E06" w14:textId="7777777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4DE96B87" w14:textId="7777777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365AA10E" w14:textId="0ECF0199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FF1C" w14:textId="3CADDA2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99</w:t>
            </w:r>
          </w:p>
          <w:p w14:paraId="4DE15DDE" w14:textId="7453954F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Validation Accuracy : .72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6ACD" w14:textId="7777777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Training overfit.</w:t>
            </w:r>
          </w:p>
          <w:p w14:paraId="59DAE7F0" w14:textId="141E373C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Modifed the regularizer to l2 and added Dense layers of 256 , 128</w:t>
            </w:r>
          </w:p>
        </w:tc>
      </w:tr>
      <w:tr w:rsidR="00625A00" w14:paraId="10B6B462" w14:textId="77777777" w:rsidTr="00A657DE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25D" w14:textId="505BAB0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4F397" w14:textId="7777777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Frames : 30</w:t>
            </w:r>
          </w:p>
          <w:p w14:paraId="1121DD7F" w14:textId="7777777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5B3B0B5B" w14:textId="77777777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581E4A42" w14:textId="032F8112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F4D" w14:textId="217E843B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9</w:t>
            </w:r>
            <w:r>
              <w:rPr>
                <w:rFonts w:ascii="Calibri" w:hAnsi="Calibri" w:cs="Calibri"/>
              </w:rPr>
              <w:t>0</w:t>
            </w:r>
          </w:p>
          <w:p w14:paraId="1D13A2F7" w14:textId="5013EC66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Validation Accuracy : .</w:t>
            </w:r>
            <w:r>
              <w:rPr>
                <w:b/>
              </w:rPr>
              <w:t>50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A12B" w14:textId="7952D0FB" w:rsidR="00625A00" w:rsidRDefault="00625A00" w:rsidP="00625A00">
            <w:pPr>
              <w:rPr>
                <w:b/>
              </w:rPr>
            </w:pPr>
            <w:r>
              <w:rPr>
                <w:b/>
              </w:rPr>
              <w:t>The validation has hit very high. We understand that Training is overfitting with too high number of parameters.</w:t>
            </w:r>
          </w:p>
        </w:tc>
      </w:tr>
    </w:tbl>
    <w:p w14:paraId="408179F2" w14:textId="77777777" w:rsidR="00406963" w:rsidRDefault="00406963">
      <w:pPr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38"/>
        <w:gridCol w:w="2212"/>
        <w:gridCol w:w="1815"/>
        <w:gridCol w:w="2785"/>
      </w:tblGrid>
      <w:tr w:rsidR="00625A00" w14:paraId="34A10475" w14:textId="77777777" w:rsidTr="00484982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825A" w14:textId="3FC15DFD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8B70" w14:textId="77777777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Frames : 30</w:t>
            </w:r>
          </w:p>
          <w:p w14:paraId="6EAE323C" w14:textId="77777777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Batch size : 64</w:t>
            </w:r>
          </w:p>
          <w:p w14:paraId="2BCA0CE0" w14:textId="77777777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Initial Lr : default</w:t>
            </w:r>
          </w:p>
          <w:p w14:paraId="015CC891" w14:textId="77777777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Factor : .1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1853" w14:textId="24A689B3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Training Accuracy : .</w:t>
            </w:r>
            <w:r>
              <w:rPr>
                <w:rFonts w:ascii="Calibri" w:hAnsi="Calibri" w:cs="Calibri"/>
              </w:rPr>
              <w:t xml:space="preserve"> 9</w:t>
            </w:r>
            <w:r>
              <w:rPr>
                <w:rFonts w:ascii="Calibri" w:hAnsi="Calibri" w:cs="Calibri"/>
              </w:rPr>
              <w:t>9</w:t>
            </w:r>
          </w:p>
          <w:p w14:paraId="5CBD0417" w14:textId="41EA8483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Validation Accuracy : .</w:t>
            </w:r>
            <w:r>
              <w:rPr>
                <w:b/>
              </w:rPr>
              <w:t>72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C6C9" w14:textId="725DF6F9" w:rsidR="00625A00" w:rsidRDefault="00625A00" w:rsidP="00484982">
            <w:pPr>
              <w:rPr>
                <w:b/>
              </w:rPr>
            </w:pPr>
            <w:r>
              <w:rPr>
                <w:b/>
              </w:rPr>
              <w:t>We doubled the data by flipping each image of a sequence and assigning it as reverse class. But there is not much additional advantage we observed.</w:t>
            </w:r>
          </w:p>
        </w:tc>
      </w:tr>
    </w:tbl>
    <w:p w14:paraId="4360E8F1" w14:textId="1BDEE573" w:rsidR="00E46CF5" w:rsidRDefault="00E46CF5">
      <w:pPr>
        <w:rPr>
          <w:sz w:val="28"/>
          <w:szCs w:val="28"/>
        </w:rPr>
      </w:pPr>
    </w:p>
    <w:p w14:paraId="5115323C" w14:textId="65D57A0C" w:rsidR="00D44B16" w:rsidRDefault="00D44B16">
      <w:pPr>
        <w:rPr>
          <w:sz w:val="28"/>
          <w:szCs w:val="28"/>
        </w:rPr>
      </w:pPr>
      <w:r>
        <w:rPr>
          <w:sz w:val="28"/>
          <w:szCs w:val="28"/>
        </w:rPr>
        <w:t>Out of all the Experiments, Our final model is the Experiment 7.</w:t>
      </w:r>
    </w:p>
    <w:p w14:paraId="499D6021" w14:textId="6655B2DF" w:rsidR="00D44B16" w:rsidRDefault="00D44B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44BF23" w14:textId="77777777" w:rsidR="00D44B16" w:rsidRDefault="00D44B16" w:rsidP="00D44B16">
      <w:pPr>
        <w:spacing w:after="0" w:line="240" w:lineRule="auto"/>
        <w:ind w:firstLine="720"/>
        <w:rPr>
          <w:sz w:val="28"/>
          <w:szCs w:val="28"/>
        </w:rPr>
      </w:pPr>
    </w:p>
    <w:p w14:paraId="6D657C4D" w14:textId="77777777" w:rsidR="00D44B16" w:rsidRDefault="00D44B16" w:rsidP="00D44B16">
      <w:pPr>
        <w:rPr>
          <w:sz w:val="28"/>
          <w:szCs w:val="28"/>
        </w:rPr>
      </w:pPr>
      <w:r>
        <w:rPr>
          <w:sz w:val="28"/>
          <w:szCs w:val="28"/>
        </w:rPr>
        <w:t>Our finalized Model looks like this :</w:t>
      </w:r>
    </w:p>
    <w:p w14:paraId="6C24548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8CCE08B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76CF123A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0FB4431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conv3d_5 (Conv3D)            (None, 30, 120, 120, 8)   656       </w:t>
      </w:r>
    </w:p>
    <w:p w14:paraId="4273CEDD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FD3BD90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max_pooling3d_5 (MaxPooling3 (None, 15, 60, 60, 8)     0         </w:t>
      </w:r>
    </w:p>
    <w:p w14:paraId="291C3B58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B1D6687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conv3d_6 (Conv3D)            (None, 15, 60, 60, 16)    3472      </w:t>
      </w:r>
    </w:p>
    <w:p w14:paraId="71F30E6D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47D4D15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max_pooling3d_6 (MaxPooling3 (None, 7, 30, 30, 16)     0         </w:t>
      </w:r>
    </w:p>
    <w:p w14:paraId="2602DE3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14D287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batch_normalization_4 (Batch (None, 7, 30, 30, 16)     64        </w:t>
      </w:r>
    </w:p>
    <w:p w14:paraId="54DD755C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EEC2EFA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dropout_4 (Dropout)          (None, 7, 30, 30, 16)     0         </w:t>
      </w:r>
    </w:p>
    <w:p w14:paraId="55D2FD84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A54A2D9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conv3d_7 (Conv3D)            (None, 7, 30, 30, 32)     13856     </w:t>
      </w:r>
    </w:p>
    <w:p w14:paraId="3BF815E8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76D2C2A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max_pooling3d_7 (MaxPooling3 (None, 3, 15, 15, 32)     0         </w:t>
      </w:r>
    </w:p>
    <w:p w14:paraId="72441AA6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9BF58E0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batch_normalization_5 (Batch (None, 3, 15, 15, 32)     128       </w:t>
      </w:r>
    </w:p>
    <w:p w14:paraId="7CC16BE7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35577A7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conv3d_8 (Conv3D)            (None, 3, 15, 15, 64)     55360     </w:t>
      </w:r>
    </w:p>
    <w:p w14:paraId="20DC0987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4663AF0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max_pooling3d_8 (MaxPooling3 (None, 1, 7, 7, 64)       0         </w:t>
      </w:r>
    </w:p>
    <w:p w14:paraId="50EFDA2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C92247A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batch_normalization_6 (Batch (None, 1, 7, 7, 64)       256       </w:t>
      </w:r>
    </w:p>
    <w:p w14:paraId="2D8E2946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1D22AD0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flatten_2 (Flatten)          (None, 3136)              0         </w:t>
      </w:r>
    </w:p>
    <w:p w14:paraId="36C132D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CC96F87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dense_4 (Dense)              (None, 256)               803072    </w:t>
      </w:r>
    </w:p>
    <w:p w14:paraId="46C851B4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DF3410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dropout_5 (Dropout)          (None, 256)               0         </w:t>
      </w:r>
    </w:p>
    <w:p w14:paraId="481387A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04916F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dense_5 (Dense)              (None, 128)               32896     </w:t>
      </w:r>
    </w:p>
    <w:p w14:paraId="7F0406FB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88CBCEC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dropout_6 (Dropout)          (None, 128)               0         </w:t>
      </w:r>
    </w:p>
    <w:p w14:paraId="2A389FC0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9553F72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dense_6 (Dense)              (None, 5)                 645       </w:t>
      </w:r>
    </w:p>
    <w:p w14:paraId="366FE92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7E5171B5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Total params: 910,405</w:t>
      </w:r>
    </w:p>
    <w:p w14:paraId="15843174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Trainable params: 910,181</w:t>
      </w:r>
    </w:p>
    <w:p w14:paraId="0B69FCFF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224</w:t>
      </w:r>
    </w:p>
    <w:p w14:paraId="7C1B6B8B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2F9BA71" w14:textId="77777777" w:rsidR="00D44B16" w:rsidRPr="00D44B16" w:rsidRDefault="00D44B16" w:rsidP="00D4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B16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</w:p>
    <w:p w14:paraId="01726024" w14:textId="77777777" w:rsidR="00D44B16" w:rsidRDefault="00D44B16" w:rsidP="00D44B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BC0CD4" w14:textId="77777777" w:rsidR="00E46CF5" w:rsidRPr="00E46CF5" w:rsidRDefault="00E46CF5">
      <w:pPr>
        <w:rPr>
          <w:sz w:val="28"/>
          <w:szCs w:val="28"/>
        </w:rPr>
      </w:pPr>
    </w:p>
    <w:sectPr w:rsidR="00E46CF5" w:rsidRPr="00E4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47689" w14:textId="77777777" w:rsidR="00842605" w:rsidRDefault="00842605" w:rsidP="00B628FA">
      <w:pPr>
        <w:spacing w:after="0" w:line="240" w:lineRule="auto"/>
      </w:pPr>
      <w:r>
        <w:separator/>
      </w:r>
    </w:p>
  </w:endnote>
  <w:endnote w:type="continuationSeparator" w:id="0">
    <w:p w14:paraId="65707BE2" w14:textId="77777777" w:rsidR="00842605" w:rsidRDefault="00842605" w:rsidP="00B6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9733B" w14:textId="77777777" w:rsidR="00842605" w:rsidRDefault="00842605" w:rsidP="00B628FA">
      <w:pPr>
        <w:spacing w:after="0" w:line="240" w:lineRule="auto"/>
      </w:pPr>
      <w:r>
        <w:separator/>
      </w:r>
    </w:p>
  </w:footnote>
  <w:footnote w:type="continuationSeparator" w:id="0">
    <w:p w14:paraId="400A3901" w14:textId="77777777" w:rsidR="00842605" w:rsidRDefault="00842605" w:rsidP="00B62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137E"/>
    <w:multiLevelType w:val="hybridMultilevel"/>
    <w:tmpl w:val="E1B6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5"/>
    <w:rsid w:val="00020B0F"/>
    <w:rsid w:val="001B0C5A"/>
    <w:rsid w:val="001E4ACE"/>
    <w:rsid w:val="00240DD3"/>
    <w:rsid w:val="00406963"/>
    <w:rsid w:val="00536397"/>
    <w:rsid w:val="00625A00"/>
    <w:rsid w:val="00657DEA"/>
    <w:rsid w:val="007E679C"/>
    <w:rsid w:val="00842605"/>
    <w:rsid w:val="008B6FA1"/>
    <w:rsid w:val="00931DA0"/>
    <w:rsid w:val="00A0363E"/>
    <w:rsid w:val="00A657DE"/>
    <w:rsid w:val="00AB11B7"/>
    <w:rsid w:val="00B628FA"/>
    <w:rsid w:val="00CC2FFD"/>
    <w:rsid w:val="00D44B16"/>
    <w:rsid w:val="00E46CF5"/>
    <w:rsid w:val="00F4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94401"/>
  <w15:chartTrackingRefBased/>
  <w15:docId w15:val="{A54AD649-0ABA-4E85-9BD3-5BC8F983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16"/>
  </w:style>
  <w:style w:type="paragraph" w:styleId="Heading1">
    <w:name w:val="heading 1"/>
    <w:basedOn w:val="Normal"/>
    <w:next w:val="Normal"/>
    <w:link w:val="Heading1Char"/>
    <w:uiPriority w:val="9"/>
    <w:qFormat/>
    <w:rsid w:val="00D4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1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1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1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1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B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1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1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16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16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1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1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B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1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4B1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4B1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B16"/>
    <w:rPr>
      <w:i/>
      <w:iCs/>
      <w:color w:val="auto"/>
    </w:rPr>
  </w:style>
  <w:style w:type="paragraph" w:styleId="NoSpacing">
    <w:name w:val="No Spacing"/>
    <w:uiPriority w:val="1"/>
    <w:qFormat/>
    <w:rsid w:val="00D44B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B1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1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44B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B1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4B1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44B1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4B1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B16"/>
    <w:pPr>
      <w:outlineLvl w:val="9"/>
    </w:pPr>
  </w:style>
  <w:style w:type="paragraph" w:styleId="ListParagraph">
    <w:name w:val="List Paragraph"/>
    <w:basedOn w:val="Normal"/>
    <w:uiPriority w:val="34"/>
    <w:qFormat/>
    <w:rsid w:val="00D44B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Kuruvella</dc:creator>
  <cp:keywords/>
  <dc:description/>
  <cp:lastModifiedBy>Manoj Kumar Kuruvella</cp:lastModifiedBy>
  <cp:revision>3</cp:revision>
  <dcterms:created xsi:type="dcterms:W3CDTF">2020-06-30T15:18:00Z</dcterms:created>
  <dcterms:modified xsi:type="dcterms:W3CDTF">2020-07-01T17:30:00Z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2020-07-01T15:53:19Z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87c7fc6c-40c5-4503-a322-cc9c8206b285</vt:lpwstr>
  </property>
  <property fmtid="{D5CDD505-2E9C-101B-9397-08002B2CF9AE}" pid="8" name="MSIP_Label_f42aa342-8706-4288-bd11-ebb85995028c_ContentBits">
    <vt:lpwstr>0</vt:lpwstr>
  </property>
</Properties>
</file>