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825C1" w14:textId="77777777" w:rsidR="00B84DB7" w:rsidRDefault="00B84DB7" w:rsidP="00EF26BB">
      <w:pPr>
        <w:pStyle w:val="Title"/>
      </w:pPr>
    </w:p>
    <w:p w14:paraId="6C76749A" w14:textId="77777777" w:rsidR="00B84DB7" w:rsidRDefault="00B84DB7" w:rsidP="00EF26BB">
      <w:pPr>
        <w:pStyle w:val="Title"/>
      </w:pPr>
    </w:p>
    <w:p w14:paraId="5F342218" w14:textId="60066B72" w:rsidR="00154207" w:rsidRPr="007B3D9A" w:rsidRDefault="007B3D9A" w:rsidP="00154207">
      <w:pPr>
        <w:pStyle w:val="Title"/>
        <w:jc w:val="center"/>
        <w:rPr>
          <w:sz w:val="72"/>
          <w:szCs w:val="72"/>
        </w:rPr>
      </w:pPr>
      <w:r w:rsidRPr="007B3D9A">
        <w:rPr>
          <w:sz w:val="72"/>
          <w:szCs w:val="72"/>
        </w:rPr>
        <w:t>Vehicle Dynamics Workshop</w:t>
      </w:r>
    </w:p>
    <w:p w14:paraId="10E8E953" w14:textId="33F3CD0D" w:rsidR="00154207" w:rsidRDefault="00EF26BB" w:rsidP="00924346">
      <w:pPr>
        <w:pStyle w:val="Title"/>
        <w:jc w:val="center"/>
      </w:pPr>
      <w:r>
        <w:t>Bicycle Model</w:t>
      </w:r>
    </w:p>
    <w:p w14:paraId="085E0497" w14:textId="77777777" w:rsidR="007B3D9A" w:rsidRPr="007B3D9A" w:rsidRDefault="007B3D9A" w:rsidP="007B3D9A"/>
    <w:p w14:paraId="3335138C" w14:textId="77777777" w:rsidR="007B3D9A" w:rsidRPr="007B3D9A" w:rsidRDefault="007B3D9A" w:rsidP="007B3D9A"/>
    <w:p w14:paraId="554D1647" w14:textId="095C8C7F" w:rsidR="007B3D9A" w:rsidRPr="007B3D9A" w:rsidRDefault="007B3D9A" w:rsidP="007B3D9A">
      <w:r w:rsidRPr="00BD0C46">
        <w:rPr>
          <w:noProof/>
        </w:rPr>
        <w:drawing>
          <wp:inline distT="0" distB="0" distL="0" distR="0" wp14:anchorId="3E86A16E" wp14:editId="237DA547">
            <wp:extent cx="5943600" cy="3961765"/>
            <wp:effectExtent l="0" t="0" r="0" b="635"/>
            <wp:docPr id="5" name="Picture 4">
              <a:extLst xmlns:a="http://schemas.openxmlformats.org/drawingml/2006/main">
                <a:ext uri="{FF2B5EF4-FFF2-40B4-BE49-F238E27FC236}">
                  <a16:creationId xmlns:a16="http://schemas.microsoft.com/office/drawing/2014/main" id="{DC71C440-B62D-4318-9CD2-53B6755659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C71C440-B62D-4318-9CD2-53B675565916}"/>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765"/>
                    </a:xfrm>
                    <a:prstGeom prst="rect">
                      <a:avLst/>
                    </a:prstGeom>
                  </pic:spPr>
                </pic:pic>
              </a:graphicData>
            </a:graphic>
          </wp:inline>
        </w:drawing>
      </w:r>
    </w:p>
    <w:p w14:paraId="5ED3834F" w14:textId="77777777" w:rsidR="00B84DB7" w:rsidRDefault="00B84DB7" w:rsidP="00EF26BB">
      <w:pPr>
        <w:pStyle w:val="Title"/>
        <w:rPr>
          <w:color w:val="0F4761" w:themeColor="accent1" w:themeShade="BF"/>
          <w:kern w:val="0"/>
          <w:sz w:val="32"/>
          <w:szCs w:val="32"/>
          <w:lang w:val="en-US"/>
          <w14:ligatures w14:val="none"/>
        </w:rPr>
      </w:pPr>
    </w:p>
    <w:p w14:paraId="396C86B6" w14:textId="594017E5" w:rsidR="00EF26BB" w:rsidRDefault="00EF26BB" w:rsidP="00EF26BB">
      <w:pPr>
        <w:pStyle w:val="Title"/>
        <w:rPr>
          <w:color w:val="0F4761" w:themeColor="accent1" w:themeShade="BF"/>
          <w:kern w:val="0"/>
          <w:sz w:val="32"/>
          <w:szCs w:val="32"/>
          <w:lang w:val="en-US"/>
          <w14:ligatures w14:val="none"/>
        </w:rPr>
      </w:pPr>
    </w:p>
    <w:p w14:paraId="4FB9AB80" w14:textId="77777777" w:rsidR="00EF26BB" w:rsidRDefault="00EF26BB">
      <w:pPr>
        <w:rPr>
          <w:rFonts w:asciiTheme="majorHAnsi" w:eastAsiaTheme="majorEastAsia" w:hAnsiTheme="majorHAnsi" w:cstheme="majorBidi"/>
          <w:color w:val="0F4761" w:themeColor="accent1" w:themeShade="BF"/>
          <w:kern w:val="0"/>
          <w:sz w:val="32"/>
          <w:szCs w:val="32"/>
          <w:lang w:val="en-US"/>
          <w14:ligatures w14:val="none"/>
        </w:rPr>
      </w:pPr>
      <w:r>
        <w:br w:type="page"/>
      </w:r>
    </w:p>
    <w:sdt>
      <w:sdtPr>
        <w:rPr>
          <w:rFonts w:asciiTheme="minorHAnsi" w:eastAsiaTheme="minorHAnsi" w:hAnsiTheme="minorHAnsi" w:cstheme="minorBidi"/>
          <w:color w:val="auto"/>
          <w:kern w:val="2"/>
          <w:sz w:val="24"/>
          <w:szCs w:val="24"/>
          <w:lang w:val="en-CA"/>
          <w14:ligatures w14:val="standardContextual"/>
        </w:rPr>
        <w:id w:val="995235956"/>
        <w:docPartObj>
          <w:docPartGallery w:val="Table of Contents"/>
          <w:docPartUnique/>
        </w:docPartObj>
      </w:sdtPr>
      <w:sdtEndPr>
        <w:rPr>
          <w:b/>
          <w:bCs/>
          <w:noProof/>
        </w:rPr>
      </w:sdtEndPr>
      <w:sdtContent>
        <w:p w14:paraId="581A1B13" w14:textId="7EE5C4BE" w:rsidR="00EF26BB" w:rsidRDefault="00EF26BB" w:rsidP="00EF26BB">
          <w:pPr>
            <w:pStyle w:val="TOCHeading"/>
          </w:pPr>
          <w:r>
            <w:t>Contents</w:t>
          </w:r>
        </w:p>
        <w:p w14:paraId="02D95118" w14:textId="24899E88" w:rsidR="000335FC" w:rsidRDefault="00EF26BB">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35573149" w:history="1">
            <w:r w:rsidR="000335FC" w:rsidRPr="003F3CA7">
              <w:rPr>
                <w:rStyle w:val="Hyperlink"/>
                <w:noProof/>
              </w:rPr>
              <w:t>Learning Outcomes</w:t>
            </w:r>
            <w:r w:rsidR="000335FC">
              <w:rPr>
                <w:noProof/>
                <w:webHidden/>
              </w:rPr>
              <w:tab/>
            </w:r>
            <w:r w:rsidR="000335FC">
              <w:rPr>
                <w:noProof/>
                <w:webHidden/>
              </w:rPr>
              <w:fldChar w:fldCharType="begin"/>
            </w:r>
            <w:r w:rsidR="000335FC">
              <w:rPr>
                <w:noProof/>
                <w:webHidden/>
              </w:rPr>
              <w:instrText xml:space="preserve"> PAGEREF _Toc235573149 \h </w:instrText>
            </w:r>
            <w:r w:rsidR="000335FC">
              <w:rPr>
                <w:noProof/>
                <w:webHidden/>
              </w:rPr>
            </w:r>
            <w:r w:rsidR="000335FC">
              <w:rPr>
                <w:noProof/>
                <w:webHidden/>
              </w:rPr>
              <w:fldChar w:fldCharType="separate"/>
            </w:r>
            <w:r w:rsidR="000335FC">
              <w:rPr>
                <w:noProof/>
                <w:webHidden/>
              </w:rPr>
              <w:t>3</w:t>
            </w:r>
            <w:r w:rsidR="000335FC">
              <w:rPr>
                <w:noProof/>
                <w:webHidden/>
              </w:rPr>
              <w:fldChar w:fldCharType="end"/>
            </w:r>
          </w:hyperlink>
        </w:p>
        <w:p w14:paraId="6608B479" w14:textId="0E7E7801" w:rsidR="000335FC" w:rsidRDefault="000335FC">
          <w:pPr>
            <w:pStyle w:val="TOC2"/>
            <w:tabs>
              <w:tab w:val="right" w:leader="dot" w:pos="9350"/>
            </w:tabs>
            <w:rPr>
              <w:rFonts w:eastAsiaTheme="minorEastAsia"/>
              <w:noProof/>
              <w:lang w:eastAsia="en-CA"/>
            </w:rPr>
          </w:pPr>
          <w:hyperlink w:anchor="_Toc235573150" w:history="1">
            <w:r w:rsidRPr="003F3CA7">
              <w:rPr>
                <w:rStyle w:val="Hyperlink"/>
                <w:noProof/>
              </w:rPr>
              <w:t>Requirements</w:t>
            </w:r>
            <w:r>
              <w:rPr>
                <w:noProof/>
                <w:webHidden/>
              </w:rPr>
              <w:tab/>
            </w:r>
            <w:r>
              <w:rPr>
                <w:noProof/>
                <w:webHidden/>
              </w:rPr>
              <w:fldChar w:fldCharType="begin"/>
            </w:r>
            <w:r>
              <w:rPr>
                <w:noProof/>
                <w:webHidden/>
              </w:rPr>
              <w:instrText xml:space="preserve"> PAGEREF _Toc235573150 \h </w:instrText>
            </w:r>
            <w:r>
              <w:rPr>
                <w:noProof/>
                <w:webHidden/>
              </w:rPr>
            </w:r>
            <w:r>
              <w:rPr>
                <w:noProof/>
                <w:webHidden/>
              </w:rPr>
              <w:fldChar w:fldCharType="separate"/>
            </w:r>
            <w:r>
              <w:rPr>
                <w:noProof/>
                <w:webHidden/>
              </w:rPr>
              <w:t>3</w:t>
            </w:r>
            <w:r>
              <w:rPr>
                <w:noProof/>
                <w:webHidden/>
              </w:rPr>
              <w:fldChar w:fldCharType="end"/>
            </w:r>
          </w:hyperlink>
        </w:p>
        <w:p w14:paraId="77006CFC" w14:textId="209E6383" w:rsidR="000335FC" w:rsidRDefault="000335FC">
          <w:pPr>
            <w:pStyle w:val="TOC1"/>
            <w:tabs>
              <w:tab w:val="right" w:leader="dot" w:pos="9350"/>
            </w:tabs>
            <w:rPr>
              <w:rFonts w:eastAsiaTheme="minorEastAsia"/>
              <w:noProof/>
              <w:lang w:eastAsia="en-CA"/>
            </w:rPr>
          </w:pPr>
          <w:hyperlink w:anchor="_Toc235573151" w:history="1">
            <w:r w:rsidRPr="003F3CA7">
              <w:rPr>
                <w:rStyle w:val="Hyperlink"/>
                <w:noProof/>
              </w:rPr>
              <w:t>Lateral Tire Dynamics [1]</w:t>
            </w:r>
            <w:r>
              <w:rPr>
                <w:noProof/>
                <w:webHidden/>
              </w:rPr>
              <w:tab/>
            </w:r>
            <w:r>
              <w:rPr>
                <w:noProof/>
                <w:webHidden/>
              </w:rPr>
              <w:fldChar w:fldCharType="begin"/>
            </w:r>
            <w:r>
              <w:rPr>
                <w:noProof/>
                <w:webHidden/>
              </w:rPr>
              <w:instrText xml:space="preserve"> PAGEREF _Toc235573151 \h </w:instrText>
            </w:r>
            <w:r>
              <w:rPr>
                <w:noProof/>
                <w:webHidden/>
              </w:rPr>
            </w:r>
            <w:r>
              <w:rPr>
                <w:noProof/>
                <w:webHidden/>
              </w:rPr>
              <w:fldChar w:fldCharType="separate"/>
            </w:r>
            <w:r>
              <w:rPr>
                <w:noProof/>
                <w:webHidden/>
              </w:rPr>
              <w:t>4</w:t>
            </w:r>
            <w:r>
              <w:rPr>
                <w:noProof/>
                <w:webHidden/>
              </w:rPr>
              <w:fldChar w:fldCharType="end"/>
            </w:r>
          </w:hyperlink>
        </w:p>
        <w:p w14:paraId="6661E705" w14:textId="2AC51B03" w:rsidR="000335FC" w:rsidRDefault="000335FC">
          <w:pPr>
            <w:pStyle w:val="TOC2"/>
            <w:tabs>
              <w:tab w:val="right" w:leader="dot" w:pos="9350"/>
            </w:tabs>
            <w:rPr>
              <w:rFonts w:eastAsiaTheme="minorEastAsia"/>
              <w:noProof/>
              <w:lang w:eastAsia="en-CA"/>
            </w:rPr>
          </w:pPr>
          <w:hyperlink w:anchor="_Toc235573152" w:history="1">
            <w:r w:rsidRPr="003F3CA7">
              <w:rPr>
                <w:rStyle w:val="Hyperlink"/>
                <w:noProof/>
              </w:rPr>
              <w:t>MATLAB Tire Model Implementation</w:t>
            </w:r>
            <w:r>
              <w:rPr>
                <w:noProof/>
                <w:webHidden/>
              </w:rPr>
              <w:tab/>
            </w:r>
            <w:r>
              <w:rPr>
                <w:noProof/>
                <w:webHidden/>
              </w:rPr>
              <w:fldChar w:fldCharType="begin"/>
            </w:r>
            <w:r>
              <w:rPr>
                <w:noProof/>
                <w:webHidden/>
              </w:rPr>
              <w:instrText xml:space="preserve"> PAGEREF _Toc235573152 \h </w:instrText>
            </w:r>
            <w:r>
              <w:rPr>
                <w:noProof/>
                <w:webHidden/>
              </w:rPr>
            </w:r>
            <w:r>
              <w:rPr>
                <w:noProof/>
                <w:webHidden/>
              </w:rPr>
              <w:fldChar w:fldCharType="separate"/>
            </w:r>
            <w:r>
              <w:rPr>
                <w:noProof/>
                <w:webHidden/>
              </w:rPr>
              <w:t>5</w:t>
            </w:r>
            <w:r>
              <w:rPr>
                <w:noProof/>
                <w:webHidden/>
              </w:rPr>
              <w:fldChar w:fldCharType="end"/>
            </w:r>
          </w:hyperlink>
        </w:p>
        <w:p w14:paraId="54E8A52C" w14:textId="26BF0DFB" w:rsidR="000335FC" w:rsidRDefault="000335FC">
          <w:pPr>
            <w:pStyle w:val="TOC3"/>
            <w:tabs>
              <w:tab w:val="right" w:leader="dot" w:pos="9350"/>
            </w:tabs>
            <w:rPr>
              <w:rFonts w:eastAsiaTheme="minorEastAsia"/>
              <w:noProof/>
              <w:lang w:eastAsia="en-CA"/>
            </w:rPr>
          </w:pPr>
          <w:hyperlink w:anchor="_Toc235573153" w:history="1">
            <w:r w:rsidRPr="003F3CA7">
              <w:rPr>
                <w:rStyle w:val="Hyperlink"/>
                <w:noProof/>
              </w:rPr>
              <w:t>The .TIR File</w:t>
            </w:r>
            <w:r>
              <w:rPr>
                <w:noProof/>
                <w:webHidden/>
              </w:rPr>
              <w:tab/>
            </w:r>
            <w:r>
              <w:rPr>
                <w:noProof/>
                <w:webHidden/>
              </w:rPr>
              <w:fldChar w:fldCharType="begin"/>
            </w:r>
            <w:r>
              <w:rPr>
                <w:noProof/>
                <w:webHidden/>
              </w:rPr>
              <w:instrText xml:space="preserve"> PAGEREF _Toc235573153 \h </w:instrText>
            </w:r>
            <w:r>
              <w:rPr>
                <w:noProof/>
                <w:webHidden/>
              </w:rPr>
            </w:r>
            <w:r>
              <w:rPr>
                <w:noProof/>
                <w:webHidden/>
              </w:rPr>
              <w:fldChar w:fldCharType="separate"/>
            </w:r>
            <w:r>
              <w:rPr>
                <w:noProof/>
                <w:webHidden/>
              </w:rPr>
              <w:t>6</w:t>
            </w:r>
            <w:r>
              <w:rPr>
                <w:noProof/>
                <w:webHidden/>
              </w:rPr>
              <w:fldChar w:fldCharType="end"/>
            </w:r>
          </w:hyperlink>
        </w:p>
        <w:p w14:paraId="7C157A93" w14:textId="21ECD2CA" w:rsidR="000335FC" w:rsidRDefault="000335FC">
          <w:pPr>
            <w:pStyle w:val="TOC3"/>
            <w:tabs>
              <w:tab w:val="right" w:leader="dot" w:pos="9350"/>
            </w:tabs>
            <w:rPr>
              <w:rFonts w:eastAsiaTheme="minorEastAsia"/>
              <w:noProof/>
              <w:lang w:eastAsia="en-CA"/>
            </w:rPr>
          </w:pPr>
          <w:hyperlink w:anchor="_Toc235573154" w:history="1">
            <w:r w:rsidRPr="003F3CA7">
              <w:rPr>
                <w:rStyle w:val="Hyperlink"/>
                <w:noProof/>
              </w:rPr>
              <w:t>Syntax</w:t>
            </w:r>
            <w:r>
              <w:rPr>
                <w:noProof/>
                <w:webHidden/>
              </w:rPr>
              <w:tab/>
            </w:r>
            <w:r>
              <w:rPr>
                <w:noProof/>
                <w:webHidden/>
              </w:rPr>
              <w:fldChar w:fldCharType="begin"/>
            </w:r>
            <w:r>
              <w:rPr>
                <w:noProof/>
                <w:webHidden/>
              </w:rPr>
              <w:instrText xml:space="preserve"> PAGEREF _Toc235573154 \h </w:instrText>
            </w:r>
            <w:r>
              <w:rPr>
                <w:noProof/>
                <w:webHidden/>
              </w:rPr>
            </w:r>
            <w:r>
              <w:rPr>
                <w:noProof/>
                <w:webHidden/>
              </w:rPr>
              <w:fldChar w:fldCharType="separate"/>
            </w:r>
            <w:r>
              <w:rPr>
                <w:noProof/>
                <w:webHidden/>
              </w:rPr>
              <w:t>6</w:t>
            </w:r>
            <w:r>
              <w:rPr>
                <w:noProof/>
                <w:webHidden/>
              </w:rPr>
              <w:fldChar w:fldCharType="end"/>
            </w:r>
          </w:hyperlink>
        </w:p>
        <w:p w14:paraId="5F0C4154" w14:textId="0654D867" w:rsidR="000335FC" w:rsidRDefault="000335FC">
          <w:pPr>
            <w:pStyle w:val="TOC3"/>
            <w:tabs>
              <w:tab w:val="right" w:leader="dot" w:pos="9350"/>
            </w:tabs>
            <w:rPr>
              <w:rFonts w:eastAsiaTheme="minorEastAsia"/>
              <w:noProof/>
              <w:lang w:eastAsia="en-CA"/>
            </w:rPr>
          </w:pPr>
          <w:hyperlink w:anchor="_Toc235573155" w:history="1">
            <w:r w:rsidRPr="003F3CA7">
              <w:rPr>
                <w:rStyle w:val="Hyperlink"/>
                <w:noProof/>
              </w:rPr>
              <w:t>Force Function Syntax</w:t>
            </w:r>
            <w:r>
              <w:rPr>
                <w:noProof/>
                <w:webHidden/>
              </w:rPr>
              <w:tab/>
            </w:r>
            <w:r>
              <w:rPr>
                <w:noProof/>
                <w:webHidden/>
              </w:rPr>
              <w:fldChar w:fldCharType="begin"/>
            </w:r>
            <w:r>
              <w:rPr>
                <w:noProof/>
                <w:webHidden/>
              </w:rPr>
              <w:instrText xml:space="preserve"> PAGEREF _Toc235573155 \h </w:instrText>
            </w:r>
            <w:r>
              <w:rPr>
                <w:noProof/>
                <w:webHidden/>
              </w:rPr>
            </w:r>
            <w:r>
              <w:rPr>
                <w:noProof/>
                <w:webHidden/>
              </w:rPr>
              <w:fldChar w:fldCharType="separate"/>
            </w:r>
            <w:r>
              <w:rPr>
                <w:noProof/>
                <w:webHidden/>
              </w:rPr>
              <w:t>6</w:t>
            </w:r>
            <w:r>
              <w:rPr>
                <w:noProof/>
                <w:webHidden/>
              </w:rPr>
              <w:fldChar w:fldCharType="end"/>
            </w:r>
          </w:hyperlink>
        </w:p>
        <w:p w14:paraId="74330AF4" w14:textId="662A0D9E" w:rsidR="000335FC" w:rsidRDefault="000335FC">
          <w:pPr>
            <w:pStyle w:val="TOC2"/>
            <w:tabs>
              <w:tab w:val="right" w:leader="dot" w:pos="9350"/>
            </w:tabs>
            <w:rPr>
              <w:rFonts w:eastAsiaTheme="minorEastAsia"/>
              <w:noProof/>
              <w:lang w:eastAsia="en-CA"/>
            </w:rPr>
          </w:pPr>
          <w:hyperlink w:anchor="_Toc235573156" w:history="1">
            <w:r w:rsidRPr="003F3CA7">
              <w:rPr>
                <w:rStyle w:val="Hyperlink"/>
                <w:noProof/>
              </w:rPr>
              <w:t>Tire Force Relationships</w:t>
            </w:r>
            <w:r>
              <w:rPr>
                <w:noProof/>
                <w:webHidden/>
              </w:rPr>
              <w:tab/>
            </w:r>
            <w:r>
              <w:rPr>
                <w:noProof/>
                <w:webHidden/>
              </w:rPr>
              <w:fldChar w:fldCharType="begin"/>
            </w:r>
            <w:r>
              <w:rPr>
                <w:noProof/>
                <w:webHidden/>
              </w:rPr>
              <w:instrText xml:space="preserve"> PAGEREF _Toc235573156 \h </w:instrText>
            </w:r>
            <w:r>
              <w:rPr>
                <w:noProof/>
                <w:webHidden/>
              </w:rPr>
            </w:r>
            <w:r>
              <w:rPr>
                <w:noProof/>
                <w:webHidden/>
              </w:rPr>
              <w:fldChar w:fldCharType="separate"/>
            </w:r>
            <w:r>
              <w:rPr>
                <w:noProof/>
                <w:webHidden/>
              </w:rPr>
              <w:t>7</w:t>
            </w:r>
            <w:r>
              <w:rPr>
                <w:noProof/>
                <w:webHidden/>
              </w:rPr>
              <w:fldChar w:fldCharType="end"/>
            </w:r>
          </w:hyperlink>
        </w:p>
        <w:p w14:paraId="653831DE" w14:textId="5E9F752B" w:rsidR="000335FC" w:rsidRDefault="000335FC">
          <w:pPr>
            <w:pStyle w:val="TOC3"/>
            <w:tabs>
              <w:tab w:val="right" w:leader="dot" w:pos="9350"/>
            </w:tabs>
            <w:rPr>
              <w:rFonts w:eastAsiaTheme="minorEastAsia"/>
              <w:noProof/>
              <w:lang w:eastAsia="en-CA"/>
            </w:rPr>
          </w:pPr>
          <w:hyperlink w:anchor="_Toc235573157" w:history="1">
            <w:r w:rsidRPr="003F3CA7">
              <w:rPr>
                <w:rStyle w:val="Hyperlink"/>
                <w:noProof/>
              </w:rPr>
              <w:t>Lateral Force vs Slip Angle and Normal Force</w:t>
            </w:r>
            <w:r>
              <w:rPr>
                <w:noProof/>
                <w:webHidden/>
              </w:rPr>
              <w:tab/>
            </w:r>
            <w:r>
              <w:rPr>
                <w:noProof/>
                <w:webHidden/>
              </w:rPr>
              <w:fldChar w:fldCharType="begin"/>
            </w:r>
            <w:r>
              <w:rPr>
                <w:noProof/>
                <w:webHidden/>
              </w:rPr>
              <w:instrText xml:space="preserve"> PAGEREF _Toc235573157 \h </w:instrText>
            </w:r>
            <w:r>
              <w:rPr>
                <w:noProof/>
                <w:webHidden/>
              </w:rPr>
            </w:r>
            <w:r>
              <w:rPr>
                <w:noProof/>
                <w:webHidden/>
              </w:rPr>
              <w:fldChar w:fldCharType="separate"/>
            </w:r>
            <w:r>
              <w:rPr>
                <w:noProof/>
                <w:webHidden/>
              </w:rPr>
              <w:t>8</w:t>
            </w:r>
            <w:r>
              <w:rPr>
                <w:noProof/>
                <w:webHidden/>
              </w:rPr>
              <w:fldChar w:fldCharType="end"/>
            </w:r>
          </w:hyperlink>
        </w:p>
        <w:p w14:paraId="37DDFBF9" w14:textId="1F7489EB" w:rsidR="000335FC" w:rsidRDefault="000335FC">
          <w:pPr>
            <w:pStyle w:val="TOC1"/>
            <w:tabs>
              <w:tab w:val="right" w:leader="dot" w:pos="9350"/>
            </w:tabs>
            <w:rPr>
              <w:rFonts w:eastAsiaTheme="minorEastAsia"/>
              <w:noProof/>
              <w:lang w:eastAsia="en-CA"/>
            </w:rPr>
          </w:pPr>
          <w:hyperlink w:anchor="_Toc235573158" w:history="1">
            <w:r w:rsidRPr="003F3CA7">
              <w:rPr>
                <w:rStyle w:val="Hyperlink"/>
                <w:noProof/>
              </w:rPr>
              <w:t>The Bicycle Model [3]</w:t>
            </w:r>
            <w:r>
              <w:rPr>
                <w:noProof/>
                <w:webHidden/>
              </w:rPr>
              <w:tab/>
            </w:r>
            <w:r>
              <w:rPr>
                <w:noProof/>
                <w:webHidden/>
              </w:rPr>
              <w:fldChar w:fldCharType="begin"/>
            </w:r>
            <w:r>
              <w:rPr>
                <w:noProof/>
                <w:webHidden/>
              </w:rPr>
              <w:instrText xml:space="preserve"> PAGEREF _Toc235573158 \h </w:instrText>
            </w:r>
            <w:r>
              <w:rPr>
                <w:noProof/>
                <w:webHidden/>
              </w:rPr>
            </w:r>
            <w:r>
              <w:rPr>
                <w:noProof/>
                <w:webHidden/>
              </w:rPr>
              <w:fldChar w:fldCharType="separate"/>
            </w:r>
            <w:r>
              <w:rPr>
                <w:noProof/>
                <w:webHidden/>
              </w:rPr>
              <w:t>10</w:t>
            </w:r>
            <w:r>
              <w:rPr>
                <w:noProof/>
                <w:webHidden/>
              </w:rPr>
              <w:fldChar w:fldCharType="end"/>
            </w:r>
          </w:hyperlink>
        </w:p>
        <w:p w14:paraId="5A184FA1" w14:textId="0DF2871B" w:rsidR="000335FC" w:rsidRDefault="000335FC">
          <w:pPr>
            <w:pStyle w:val="TOC1"/>
            <w:tabs>
              <w:tab w:val="right" w:leader="dot" w:pos="9350"/>
            </w:tabs>
            <w:rPr>
              <w:rFonts w:eastAsiaTheme="minorEastAsia"/>
              <w:noProof/>
              <w:lang w:eastAsia="en-CA"/>
            </w:rPr>
          </w:pPr>
          <w:hyperlink w:anchor="_Toc235573159" w:history="1">
            <w:r w:rsidRPr="003F3CA7">
              <w:rPr>
                <w:rStyle w:val="Hyperlink"/>
                <w:noProof/>
              </w:rPr>
              <w:t>Control &amp; Stability</w:t>
            </w:r>
            <w:r>
              <w:rPr>
                <w:noProof/>
                <w:webHidden/>
              </w:rPr>
              <w:tab/>
            </w:r>
            <w:r>
              <w:rPr>
                <w:noProof/>
                <w:webHidden/>
              </w:rPr>
              <w:fldChar w:fldCharType="begin"/>
            </w:r>
            <w:r>
              <w:rPr>
                <w:noProof/>
                <w:webHidden/>
              </w:rPr>
              <w:instrText xml:space="preserve"> PAGEREF _Toc235573159 \h </w:instrText>
            </w:r>
            <w:r>
              <w:rPr>
                <w:noProof/>
                <w:webHidden/>
              </w:rPr>
            </w:r>
            <w:r>
              <w:rPr>
                <w:noProof/>
                <w:webHidden/>
              </w:rPr>
              <w:fldChar w:fldCharType="separate"/>
            </w:r>
            <w:r>
              <w:rPr>
                <w:noProof/>
                <w:webHidden/>
              </w:rPr>
              <w:t>10</w:t>
            </w:r>
            <w:r>
              <w:rPr>
                <w:noProof/>
                <w:webHidden/>
              </w:rPr>
              <w:fldChar w:fldCharType="end"/>
            </w:r>
          </w:hyperlink>
        </w:p>
        <w:p w14:paraId="71B3BAF6" w14:textId="28FF88C7" w:rsidR="000335FC" w:rsidRDefault="000335FC">
          <w:pPr>
            <w:pStyle w:val="TOC2"/>
            <w:tabs>
              <w:tab w:val="right" w:leader="dot" w:pos="9350"/>
            </w:tabs>
            <w:rPr>
              <w:rFonts w:eastAsiaTheme="minorEastAsia"/>
              <w:noProof/>
              <w:lang w:eastAsia="en-CA"/>
            </w:rPr>
          </w:pPr>
          <w:hyperlink w:anchor="_Toc235573160" w:history="1">
            <w:r w:rsidRPr="003F3CA7">
              <w:rPr>
                <w:rStyle w:val="Hyperlink"/>
                <w:noProof/>
              </w:rPr>
              <w:t>Slip Angle Derivation</w:t>
            </w:r>
            <w:r>
              <w:rPr>
                <w:noProof/>
                <w:webHidden/>
              </w:rPr>
              <w:tab/>
            </w:r>
            <w:r>
              <w:rPr>
                <w:noProof/>
                <w:webHidden/>
              </w:rPr>
              <w:fldChar w:fldCharType="begin"/>
            </w:r>
            <w:r>
              <w:rPr>
                <w:noProof/>
                <w:webHidden/>
              </w:rPr>
              <w:instrText xml:space="preserve"> PAGEREF _Toc235573160 \h </w:instrText>
            </w:r>
            <w:r>
              <w:rPr>
                <w:noProof/>
                <w:webHidden/>
              </w:rPr>
            </w:r>
            <w:r>
              <w:rPr>
                <w:noProof/>
                <w:webHidden/>
              </w:rPr>
              <w:fldChar w:fldCharType="separate"/>
            </w:r>
            <w:r>
              <w:rPr>
                <w:noProof/>
                <w:webHidden/>
              </w:rPr>
              <w:t>11</w:t>
            </w:r>
            <w:r>
              <w:rPr>
                <w:noProof/>
                <w:webHidden/>
              </w:rPr>
              <w:fldChar w:fldCharType="end"/>
            </w:r>
          </w:hyperlink>
        </w:p>
        <w:p w14:paraId="171869A7" w14:textId="1AA0A204" w:rsidR="000335FC" w:rsidRDefault="000335FC">
          <w:pPr>
            <w:pStyle w:val="TOC2"/>
            <w:tabs>
              <w:tab w:val="right" w:leader="dot" w:pos="9350"/>
            </w:tabs>
            <w:rPr>
              <w:rFonts w:eastAsiaTheme="minorEastAsia"/>
              <w:noProof/>
              <w:lang w:eastAsia="en-CA"/>
            </w:rPr>
          </w:pPr>
          <w:hyperlink w:anchor="_Toc235573161" w:history="1">
            <w:r w:rsidRPr="003F3CA7">
              <w:rPr>
                <w:rStyle w:val="Hyperlink"/>
                <w:noProof/>
              </w:rPr>
              <w:t>Summary of Slip Angle Derivation</w:t>
            </w:r>
            <w:r>
              <w:rPr>
                <w:noProof/>
                <w:webHidden/>
              </w:rPr>
              <w:tab/>
            </w:r>
            <w:r>
              <w:rPr>
                <w:noProof/>
                <w:webHidden/>
              </w:rPr>
              <w:fldChar w:fldCharType="begin"/>
            </w:r>
            <w:r>
              <w:rPr>
                <w:noProof/>
                <w:webHidden/>
              </w:rPr>
              <w:instrText xml:space="preserve"> PAGEREF _Toc235573161 \h </w:instrText>
            </w:r>
            <w:r>
              <w:rPr>
                <w:noProof/>
                <w:webHidden/>
              </w:rPr>
            </w:r>
            <w:r>
              <w:rPr>
                <w:noProof/>
                <w:webHidden/>
              </w:rPr>
              <w:fldChar w:fldCharType="separate"/>
            </w:r>
            <w:r>
              <w:rPr>
                <w:noProof/>
                <w:webHidden/>
              </w:rPr>
              <w:t>13</w:t>
            </w:r>
            <w:r>
              <w:rPr>
                <w:noProof/>
                <w:webHidden/>
              </w:rPr>
              <w:fldChar w:fldCharType="end"/>
            </w:r>
          </w:hyperlink>
        </w:p>
        <w:p w14:paraId="1E99EFEE" w14:textId="47033EC1" w:rsidR="000335FC" w:rsidRDefault="000335FC">
          <w:pPr>
            <w:pStyle w:val="TOC2"/>
            <w:tabs>
              <w:tab w:val="right" w:leader="dot" w:pos="9350"/>
            </w:tabs>
            <w:rPr>
              <w:rFonts w:eastAsiaTheme="minorEastAsia"/>
              <w:noProof/>
              <w:lang w:eastAsia="en-CA"/>
            </w:rPr>
          </w:pPr>
          <w:hyperlink w:anchor="_Toc235573162" w:history="1">
            <w:r w:rsidRPr="003F3CA7">
              <w:rPr>
                <w:rStyle w:val="Hyperlink"/>
                <w:noProof/>
              </w:rPr>
              <w:t>Control &amp; Stability Derivatives</w:t>
            </w:r>
            <w:r>
              <w:rPr>
                <w:noProof/>
                <w:webHidden/>
              </w:rPr>
              <w:tab/>
            </w:r>
            <w:r>
              <w:rPr>
                <w:noProof/>
                <w:webHidden/>
              </w:rPr>
              <w:fldChar w:fldCharType="begin"/>
            </w:r>
            <w:r>
              <w:rPr>
                <w:noProof/>
                <w:webHidden/>
              </w:rPr>
              <w:instrText xml:space="preserve"> PAGEREF _Toc235573162 \h </w:instrText>
            </w:r>
            <w:r>
              <w:rPr>
                <w:noProof/>
                <w:webHidden/>
              </w:rPr>
            </w:r>
            <w:r>
              <w:rPr>
                <w:noProof/>
                <w:webHidden/>
              </w:rPr>
              <w:fldChar w:fldCharType="separate"/>
            </w:r>
            <w:r>
              <w:rPr>
                <w:noProof/>
                <w:webHidden/>
              </w:rPr>
              <w:t>13</w:t>
            </w:r>
            <w:r>
              <w:rPr>
                <w:noProof/>
                <w:webHidden/>
              </w:rPr>
              <w:fldChar w:fldCharType="end"/>
            </w:r>
          </w:hyperlink>
        </w:p>
        <w:p w14:paraId="12964326" w14:textId="12418018" w:rsidR="000335FC" w:rsidRDefault="000335FC">
          <w:pPr>
            <w:pStyle w:val="TOC2"/>
            <w:tabs>
              <w:tab w:val="right" w:leader="dot" w:pos="9350"/>
            </w:tabs>
            <w:rPr>
              <w:rFonts w:eastAsiaTheme="minorEastAsia"/>
              <w:noProof/>
              <w:lang w:eastAsia="en-CA"/>
            </w:rPr>
          </w:pPr>
          <w:hyperlink w:anchor="_Toc235573163" w:history="1">
            <w:r w:rsidRPr="003F3CA7">
              <w:rPr>
                <w:rStyle w:val="Hyperlink"/>
                <w:noProof/>
              </w:rPr>
              <w:t>Lateral Acceleration</w:t>
            </w:r>
            <w:r>
              <w:rPr>
                <w:noProof/>
                <w:webHidden/>
              </w:rPr>
              <w:tab/>
            </w:r>
            <w:r>
              <w:rPr>
                <w:noProof/>
                <w:webHidden/>
              </w:rPr>
              <w:fldChar w:fldCharType="begin"/>
            </w:r>
            <w:r>
              <w:rPr>
                <w:noProof/>
                <w:webHidden/>
              </w:rPr>
              <w:instrText xml:space="preserve"> PAGEREF _Toc235573163 \h </w:instrText>
            </w:r>
            <w:r>
              <w:rPr>
                <w:noProof/>
                <w:webHidden/>
              </w:rPr>
            </w:r>
            <w:r>
              <w:rPr>
                <w:noProof/>
                <w:webHidden/>
              </w:rPr>
              <w:fldChar w:fldCharType="separate"/>
            </w:r>
            <w:r>
              <w:rPr>
                <w:noProof/>
                <w:webHidden/>
              </w:rPr>
              <w:t>15</w:t>
            </w:r>
            <w:r>
              <w:rPr>
                <w:noProof/>
                <w:webHidden/>
              </w:rPr>
              <w:fldChar w:fldCharType="end"/>
            </w:r>
          </w:hyperlink>
        </w:p>
        <w:p w14:paraId="299AB96F" w14:textId="0F65C71C" w:rsidR="000335FC" w:rsidRDefault="000335FC">
          <w:pPr>
            <w:pStyle w:val="TOC1"/>
            <w:tabs>
              <w:tab w:val="right" w:leader="dot" w:pos="9350"/>
            </w:tabs>
            <w:rPr>
              <w:rFonts w:eastAsiaTheme="minorEastAsia"/>
              <w:noProof/>
              <w:lang w:eastAsia="en-CA"/>
            </w:rPr>
          </w:pPr>
          <w:hyperlink w:anchor="_Toc235573164" w:history="1">
            <w:r w:rsidRPr="003F3CA7">
              <w:rPr>
                <w:rStyle w:val="Hyperlink"/>
                <w:noProof/>
              </w:rPr>
              <w:t>Programming</w:t>
            </w:r>
            <w:r>
              <w:rPr>
                <w:noProof/>
                <w:webHidden/>
              </w:rPr>
              <w:tab/>
            </w:r>
            <w:r>
              <w:rPr>
                <w:noProof/>
                <w:webHidden/>
              </w:rPr>
              <w:fldChar w:fldCharType="begin"/>
            </w:r>
            <w:r>
              <w:rPr>
                <w:noProof/>
                <w:webHidden/>
              </w:rPr>
              <w:instrText xml:space="preserve"> PAGEREF _Toc235573164 \h </w:instrText>
            </w:r>
            <w:r>
              <w:rPr>
                <w:noProof/>
                <w:webHidden/>
              </w:rPr>
            </w:r>
            <w:r>
              <w:rPr>
                <w:noProof/>
                <w:webHidden/>
              </w:rPr>
              <w:fldChar w:fldCharType="separate"/>
            </w:r>
            <w:r>
              <w:rPr>
                <w:noProof/>
                <w:webHidden/>
              </w:rPr>
              <w:t>15</w:t>
            </w:r>
            <w:r>
              <w:rPr>
                <w:noProof/>
                <w:webHidden/>
              </w:rPr>
              <w:fldChar w:fldCharType="end"/>
            </w:r>
          </w:hyperlink>
        </w:p>
        <w:p w14:paraId="2FC8ACBE" w14:textId="28E401E8" w:rsidR="000335FC" w:rsidRDefault="000335FC">
          <w:pPr>
            <w:pStyle w:val="TOC1"/>
            <w:tabs>
              <w:tab w:val="right" w:leader="dot" w:pos="9350"/>
            </w:tabs>
            <w:rPr>
              <w:rFonts w:eastAsiaTheme="minorEastAsia"/>
              <w:noProof/>
              <w:lang w:eastAsia="en-CA"/>
            </w:rPr>
          </w:pPr>
          <w:hyperlink w:anchor="_Toc235573165" w:history="1">
            <w:r w:rsidRPr="003F3CA7">
              <w:rPr>
                <w:rStyle w:val="Hyperlink"/>
                <w:noProof/>
              </w:rPr>
              <w:t>References</w:t>
            </w:r>
            <w:r>
              <w:rPr>
                <w:noProof/>
                <w:webHidden/>
              </w:rPr>
              <w:tab/>
            </w:r>
            <w:r>
              <w:rPr>
                <w:noProof/>
                <w:webHidden/>
              </w:rPr>
              <w:fldChar w:fldCharType="begin"/>
            </w:r>
            <w:r>
              <w:rPr>
                <w:noProof/>
                <w:webHidden/>
              </w:rPr>
              <w:instrText xml:space="preserve"> PAGEREF _Toc235573165 \h </w:instrText>
            </w:r>
            <w:r>
              <w:rPr>
                <w:noProof/>
                <w:webHidden/>
              </w:rPr>
            </w:r>
            <w:r>
              <w:rPr>
                <w:noProof/>
                <w:webHidden/>
              </w:rPr>
              <w:fldChar w:fldCharType="separate"/>
            </w:r>
            <w:r>
              <w:rPr>
                <w:noProof/>
                <w:webHidden/>
              </w:rPr>
              <w:t>21</w:t>
            </w:r>
            <w:r>
              <w:rPr>
                <w:noProof/>
                <w:webHidden/>
              </w:rPr>
              <w:fldChar w:fldCharType="end"/>
            </w:r>
          </w:hyperlink>
        </w:p>
        <w:p w14:paraId="7BE6A647" w14:textId="4097D18F" w:rsidR="00EF26BB" w:rsidRDefault="00EF26BB" w:rsidP="00EF26BB">
          <w:pPr>
            <w:rPr>
              <w:b/>
              <w:bCs/>
              <w:noProof/>
            </w:rPr>
          </w:pPr>
          <w:r>
            <w:rPr>
              <w:b/>
              <w:bCs/>
              <w:noProof/>
            </w:rPr>
            <w:fldChar w:fldCharType="end"/>
          </w:r>
        </w:p>
      </w:sdtContent>
    </w:sdt>
    <w:p w14:paraId="27D1743F" w14:textId="5A85EBDA" w:rsidR="00EF26BB" w:rsidRDefault="00EF26BB">
      <w:r>
        <w:br w:type="page"/>
      </w:r>
    </w:p>
    <w:p w14:paraId="72D82307" w14:textId="299DDA6E" w:rsidR="005A32E3" w:rsidRDefault="00F70A31" w:rsidP="00F70A31">
      <w:pPr>
        <w:pStyle w:val="Heading1"/>
      </w:pPr>
      <w:bookmarkStart w:id="0" w:name="_Toc235573149"/>
      <w:r>
        <w:lastRenderedPageBreak/>
        <w:t>Learning Outcomes</w:t>
      </w:r>
      <w:bookmarkEnd w:id="0"/>
    </w:p>
    <w:p w14:paraId="21F89430" w14:textId="1772F4E0" w:rsidR="000F26DB" w:rsidRDefault="000F26DB" w:rsidP="00E31BC6">
      <w:pPr>
        <w:jc w:val="both"/>
      </w:pPr>
      <w:r>
        <w:t>This lab session aims to introduce learners to the fundamentals of vehicle dynamics by using an experiential learning approach, assuming no previous knowledge except an introduction to calculus and rigid body equilibrium.</w:t>
      </w:r>
    </w:p>
    <w:p w14:paraId="4F5F810B" w14:textId="29444DB6" w:rsidR="000F26DB" w:rsidRPr="000F26DB" w:rsidRDefault="000F26DB" w:rsidP="00E31BC6">
      <w:pPr>
        <w:jc w:val="both"/>
      </w:pPr>
      <w:r>
        <w:t xml:space="preserve"> Vehicle dynamics is the study of external forces and moments that work to move a vehicle and how the configuration of a vehicle can optimize those forces and moments. Vehicle dynamics engineers often work with virtual models to understand and predict performance. This lab introduces learners to two of the most fundamental vehicle dynamics models: the Magic Formula tire model and the bicycle model. </w:t>
      </w:r>
    </w:p>
    <w:p w14:paraId="28195C37" w14:textId="70FD0AC3" w:rsidR="00F70A31" w:rsidRPr="00F70A31" w:rsidRDefault="00F70A31" w:rsidP="00F70A31">
      <w:r>
        <w:t>By the end of this lab session, learners will be able to:</w:t>
      </w:r>
    </w:p>
    <w:p w14:paraId="376EEED6" w14:textId="234F3ADA" w:rsidR="00F70A31" w:rsidRDefault="00F70A31" w:rsidP="00F70A31">
      <w:pPr>
        <w:pStyle w:val="ListParagraph"/>
        <w:numPr>
          <w:ilvl w:val="0"/>
          <w:numId w:val="1"/>
        </w:numPr>
      </w:pPr>
      <w:r>
        <w:t>Draw the free-body diagram of a bicycle model</w:t>
      </w:r>
    </w:p>
    <w:p w14:paraId="1C56213C" w14:textId="3692C3D1" w:rsidR="00F70A31" w:rsidRDefault="00F70A31" w:rsidP="00F70A31">
      <w:pPr>
        <w:pStyle w:val="ListParagraph"/>
        <w:numPr>
          <w:ilvl w:val="0"/>
          <w:numId w:val="1"/>
        </w:numPr>
      </w:pPr>
      <w:r>
        <w:t>Derive external forces &amp; moments in steady-state cornering</w:t>
      </w:r>
    </w:p>
    <w:p w14:paraId="190C6D04" w14:textId="663288B1" w:rsidR="00F70A31" w:rsidRDefault="00F70A31" w:rsidP="00F70A31">
      <w:pPr>
        <w:pStyle w:val="ListParagraph"/>
        <w:numPr>
          <w:ilvl w:val="0"/>
          <w:numId w:val="1"/>
        </w:numPr>
      </w:pPr>
      <w:r>
        <w:t>Derive slip angles</w:t>
      </w:r>
      <w:r w:rsidR="00752140">
        <w:t xml:space="preserve"> for the chassis and both tires</w:t>
      </w:r>
    </w:p>
    <w:p w14:paraId="4C08EAF7" w14:textId="7DB62FBF" w:rsidR="00752140" w:rsidRDefault="00F70A31" w:rsidP="00F70A31">
      <w:pPr>
        <w:pStyle w:val="ListParagraph"/>
        <w:numPr>
          <w:ilvl w:val="0"/>
          <w:numId w:val="1"/>
        </w:numPr>
      </w:pPr>
      <w:r>
        <w:t>Derive stability and control</w:t>
      </w:r>
      <w:r w:rsidR="006D7E3B">
        <w:t xml:space="preserve"> derivatives</w:t>
      </w:r>
    </w:p>
    <w:p w14:paraId="44351535" w14:textId="0424BBD5" w:rsidR="00F70A31" w:rsidRDefault="00752140" w:rsidP="00F70A31">
      <w:pPr>
        <w:pStyle w:val="ListParagraph"/>
        <w:numPr>
          <w:ilvl w:val="0"/>
          <w:numId w:val="1"/>
        </w:numPr>
      </w:pPr>
      <w:r>
        <w:t>C</w:t>
      </w:r>
      <w:r w:rsidR="00F70A31">
        <w:t>reate</w:t>
      </w:r>
      <w:r>
        <w:t xml:space="preserve"> a virtual</w:t>
      </w:r>
      <w:r w:rsidR="00F70A31">
        <w:t xml:space="preserve"> model </w:t>
      </w:r>
      <w:r>
        <w:t xml:space="preserve">(using their programming language of choice) </w:t>
      </w:r>
      <w:r w:rsidR="00F70A31">
        <w:t xml:space="preserve">of a </w:t>
      </w:r>
      <w:r w:rsidR="006D7E3B">
        <w:t xml:space="preserve">vehicle in </w:t>
      </w:r>
      <w:r w:rsidR="00F70A31">
        <w:t xml:space="preserve">steady-state </w:t>
      </w:r>
      <w:r w:rsidR="006D7E3B">
        <w:t xml:space="preserve">cornering </w:t>
      </w:r>
      <w:r w:rsidR="00F70A31">
        <w:t>with:</w:t>
      </w:r>
    </w:p>
    <w:p w14:paraId="23D8D635" w14:textId="21A09ABE" w:rsidR="00F70A31" w:rsidRDefault="00F70A31" w:rsidP="00F70A31">
      <w:pPr>
        <w:pStyle w:val="ListParagraph"/>
        <w:numPr>
          <w:ilvl w:val="1"/>
          <w:numId w:val="1"/>
        </w:numPr>
      </w:pPr>
      <w:r>
        <w:t>Single wheel at each axle (bicycle model)</w:t>
      </w:r>
    </w:p>
    <w:p w14:paraId="76DD80D9" w14:textId="0A6617C7" w:rsidR="00F70A31" w:rsidRDefault="00F70A31" w:rsidP="00F70A31">
      <w:pPr>
        <w:pStyle w:val="ListParagraph"/>
        <w:numPr>
          <w:ilvl w:val="1"/>
          <w:numId w:val="1"/>
        </w:numPr>
      </w:pPr>
      <w:r>
        <w:t>Magic formula tire model</w:t>
      </w:r>
    </w:p>
    <w:p w14:paraId="69418324" w14:textId="77777777" w:rsidR="006D7E3B" w:rsidRDefault="006D7E3B" w:rsidP="00F70A31">
      <w:pPr>
        <w:pStyle w:val="ListParagraph"/>
        <w:numPr>
          <w:ilvl w:val="0"/>
          <w:numId w:val="1"/>
        </w:numPr>
      </w:pPr>
      <w:r>
        <w:t>Exercise</w:t>
      </w:r>
      <w:r w:rsidR="00F70A31">
        <w:t xml:space="preserve"> their virtual model to </w:t>
      </w:r>
    </w:p>
    <w:p w14:paraId="3B7EE43D" w14:textId="3A4E8D0F" w:rsidR="00F70A31" w:rsidRDefault="008169AA" w:rsidP="006D7E3B">
      <w:pPr>
        <w:pStyle w:val="ListParagraph"/>
        <w:numPr>
          <w:ilvl w:val="1"/>
          <w:numId w:val="1"/>
        </w:numPr>
      </w:pPr>
      <w:r>
        <w:t>T</w:t>
      </w:r>
      <w:r w:rsidR="00F70A31">
        <w:t xml:space="preserve">est how </w:t>
      </w:r>
      <w:r w:rsidR="006D7E3B">
        <w:t>the</w:t>
      </w:r>
      <w:r w:rsidR="00F70A31">
        <w:t xml:space="preserve"> front-rear location</w:t>
      </w:r>
      <w:r w:rsidR="006D7E3B">
        <w:t xml:space="preserve"> of the center of gravity </w:t>
      </w:r>
      <w:r w:rsidR="00F70A31">
        <w:t>affects control &amp; stability</w:t>
      </w:r>
    </w:p>
    <w:p w14:paraId="352F262C" w14:textId="3A5BA794" w:rsidR="00384545" w:rsidRDefault="00384545" w:rsidP="00384545">
      <w:pPr>
        <w:pStyle w:val="Heading2"/>
      </w:pPr>
      <w:bookmarkStart w:id="1" w:name="_Toc235573150"/>
      <w:r>
        <w:t>Requirements</w:t>
      </w:r>
      <w:bookmarkEnd w:id="1"/>
    </w:p>
    <w:p w14:paraId="3E17A244" w14:textId="6A23FB92" w:rsidR="00384545" w:rsidRDefault="00384545" w:rsidP="00384545">
      <w:pPr>
        <w:pStyle w:val="ListParagraph"/>
        <w:numPr>
          <w:ilvl w:val="0"/>
          <w:numId w:val="1"/>
        </w:numPr>
      </w:pPr>
      <w:r>
        <w:t>A laptop with a MATLAB installation</w:t>
      </w:r>
    </w:p>
    <w:p w14:paraId="0826D04F" w14:textId="01D4B48C" w:rsidR="00384545" w:rsidRDefault="00384545" w:rsidP="00384545">
      <w:pPr>
        <w:pStyle w:val="ListParagraph"/>
        <w:numPr>
          <w:ilvl w:val="1"/>
          <w:numId w:val="1"/>
        </w:numPr>
      </w:pPr>
      <w:r>
        <w:t xml:space="preserve">Free for UVic Students: </w:t>
      </w:r>
      <w:hyperlink r:id="rId9" w:history="1">
        <w:r w:rsidRPr="00C345D8">
          <w:rPr>
            <w:rStyle w:val="Hyperlink"/>
          </w:rPr>
          <w:t>https://matlab.uvic.ca/student/</w:t>
        </w:r>
      </w:hyperlink>
    </w:p>
    <w:p w14:paraId="62403ED0" w14:textId="6D022019" w:rsidR="00384545" w:rsidRDefault="00384545" w:rsidP="00384545">
      <w:pPr>
        <w:pStyle w:val="ListParagraph"/>
        <w:numPr>
          <w:ilvl w:val="1"/>
          <w:numId w:val="1"/>
        </w:numPr>
      </w:pPr>
      <w:r>
        <w:t>It takes a while to install so please do this beforehand</w:t>
      </w:r>
    </w:p>
    <w:p w14:paraId="52640833" w14:textId="5427B83A" w:rsidR="00384545" w:rsidRDefault="00384545" w:rsidP="00384545">
      <w:pPr>
        <w:pStyle w:val="ListParagraph"/>
        <w:numPr>
          <w:ilvl w:val="0"/>
          <w:numId w:val="1"/>
        </w:numPr>
        <w:rPr>
          <w:b/>
          <w:bCs/>
        </w:rPr>
      </w:pPr>
      <w:r w:rsidRPr="00384545">
        <w:rPr>
          <w:b/>
          <w:bCs/>
        </w:rPr>
        <w:t>No programming experience necessary</w:t>
      </w:r>
    </w:p>
    <w:p w14:paraId="07D29951" w14:textId="2AA1AF37" w:rsidR="00384545" w:rsidRDefault="00384545" w:rsidP="00384545">
      <w:pPr>
        <w:pStyle w:val="ListParagraph"/>
        <w:numPr>
          <w:ilvl w:val="0"/>
          <w:numId w:val="1"/>
        </w:numPr>
        <w:rPr>
          <w:b/>
          <w:bCs/>
        </w:rPr>
      </w:pPr>
      <w:r>
        <w:rPr>
          <w:b/>
          <w:bCs/>
        </w:rPr>
        <w:t>No vehicle dynamics experience necessary</w:t>
      </w:r>
    </w:p>
    <w:p w14:paraId="04BF26D2" w14:textId="77777777" w:rsidR="00384545" w:rsidRPr="00384545" w:rsidRDefault="00384545" w:rsidP="00384545">
      <w:pPr>
        <w:pStyle w:val="ListParagraph"/>
        <w:numPr>
          <w:ilvl w:val="0"/>
          <w:numId w:val="1"/>
        </w:numPr>
      </w:pPr>
      <w:r w:rsidRPr="00384545">
        <w:t>MECH 141: Engineering Mechanics</w:t>
      </w:r>
    </w:p>
    <w:p w14:paraId="7DCC952D" w14:textId="77777777" w:rsidR="00EF26BB" w:rsidRDefault="00384545" w:rsidP="00EF26BB">
      <w:pPr>
        <w:pStyle w:val="ListParagraph"/>
        <w:numPr>
          <w:ilvl w:val="0"/>
          <w:numId w:val="1"/>
        </w:numPr>
      </w:pPr>
      <w:r w:rsidRPr="00384545">
        <w:t>MATH 100</w:t>
      </w:r>
      <w:r>
        <w:t>:</w:t>
      </w:r>
      <w:r w:rsidRPr="00384545">
        <w:t xml:space="preserve"> Calculus</w:t>
      </w:r>
    </w:p>
    <w:p w14:paraId="1C7CD6A3" w14:textId="501D0AFB" w:rsidR="00EF26BB" w:rsidRDefault="00EF26BB"/>
    <w:p w14:paraId="168941CB" w14:textId="0E7C163A" w:rsidR="00366C0D" w:rsidRDefault="00F70A31" w:rsidP="00EF26BB">
      <w:pPr>
        <w:pStyle w:val="Heading1"/>
      </w:pPr>
      <w:r>
        <w:br w:type="page"/>
      </w:r>
      <w:bookmarkStart w:id="2" w:name="_Toc235573151"/>
      <w:r w:rsidR="00366C0D">
        <w:lastRenderedPageBreak/>
        <w:t xml:space="preserve">Lateral </w:t>
      </w:r>
      <w:r>
        <w:t>T</w:t>
      </w:r>
      <w:r w:rsidR="00366C0D">
        <w:t>ire Dynamics</w:t>
      </w:r>
      <w:r w:rsidR="004E520A">
        <w:t xml:space="preserve"> [1]</w:t>
      </w:r>
      <w:bookmarkEnd w:id="2"/>
    </w:p>
    <w:p w14:paraId="2F77B8AA" w14:textId="3E98E26E" w:rsidR="008B375B" w:rsidRDefault="00241D71" w:rsidP="008B375B">
      <w:r w:rsidRPr="00241D71">
        <w:rPr>
          <w:noProof/>
        </w:rPr>
        <w:drawing>
          <wp:inline distT="0" distB="0" distL="0" distR="0" wp14:anchorId="0A337918" wp14:editId="73B94D1B">
            <wp:extent cx="1638529" cy="2000529"/>
            <wp:effectExtent l="0" t="0" r="0" b="0"/>
            <wp:docPr id="203439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98922" name=""/>
                    <pic:cNvPicPr/>
                  </pic:nvPicPr>
                  <pic:blipFill>
                    <a:blip r:embed="rId10"/>
                    <a:stretch>
                      <a:fillRect/>
                    </a:stretch>
                  </pic:blipFill>
                  <pic:spPr>
                    <a:xfrm>
                      <a:off x="0" y="0"/>
                      <a:ext cx="1638529" cy="2000529"/>
                    </a:xfrm>
                    <a:prstGeom prst="rect">
                      <a:avLst/>
                    </a:prstGeom>
                  </pic:spPr>
                </pic:pic>
              </a:graphicData>
            </a:graphic>
          </wp:inline>
        </w:drawing>
      </w:r>
    </w:p>
    <w:p w14:paraId="2B0DDD0F" w14:textId="5B4A0989" w:rsidR="00576964" w:rsidRDefault="00576964" w:rsidP="008B375B">
      <w:r w:rsidRPr="00576964">
        <w:rPr>
          <w:noProof/>
        </w:rPr>
        <w:drawing>
          <wp:inline distT="0" distB="0" distL="0" distR="0" wp14:anchorId="425CC46E" wp14:editId="2EC73215">
            <wp:extent cx="5943600" cy="4558030"/>
            <wp:effectExtent l="0" t="0" r="0" b="0"/>
            <wp:docPr id="169464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48488" name=""/>
                    <pic:cNvPicPr/>
                  </pic:nvPicPr>
                  <pic:blipFill>
                    <a:blip r:embed="rId11"/>
                    <a:stretch>
                      <a:fillRect/>
                    </a:stretch>
                  </pic:blipFill>
                  <pic:spPr>
                    <a:xfrm>
                      <a:off x="0" y="0"/>
                      <a:ext cx="5943600" cy="4558030"/>
                    </a:xfrm>
                    <a:prstGeom prst="rect">
                      <a:avLst/>
                    </a:prstGeom>
                  </pic:spPr>
                </pic:pic>
              </a:graphicData>
            </a:graphic>
          </wp:inline>
        </w:drawing>
      </w:r>
    </w:p>
    <w:p w14:paraId="28EE7D4A" w14:textId="4CF692B3" w:rsidR="004E520A" w:rsidRDefault="004E520A" w:rsidP="008B375B">
      <w:r w:rsidRPr="004E520A">
        <w:rPr>
          <w:noProof/>
        </w:rPr>
        <w:lastRenderedPageBreak/>
        <w:drawing>
          <wp:inline distT="0" distB="0" distL="0" distR="0" wp14:anchorId="2A66BF8F" wp14:editId="03F899AE">
            <wp:extent cx="5943600" cy="4894580"/>
            <wp:effectExtent l="0" t="0" r="0" b="1270"/>
            <wp:docPr id="145799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99307" name=""/>
                    <pic:cNvPicPr/>
                  </pic:nvPicPr>
                  <pic:blipFill>
                    <a:blip r:embed="rId12"/>
                    <a:stretch>
                      <a:fillRect/>
                    </a:stretch>
                  </pic:blipFill>
                  <pic:spPr>
                    <a:xfrm>
                      <a:off x="0" y="0"/>
                      <a:ext cx="5943600" cy="4894580"/>
                    </a:xfrm>
                    <a:prstGeom prst="rect">
                      <a:avLst/>
                    </a:prstGeom>
                  </pic:spPr>
                </pic:pic>
              </a:graphicData>
            </a:graphic>
          </wp:inline>
        </w:drawing>
      </w:r>
    </w:p>
    <w:p w14:paraId="0371F204" w14:textId="507F561F" w:rsidR="003B0134" w:rsidRDefault="003B0134" w:rsidP="003B0134">
      <w:pPr>
        <w:pStyle w:val="Heading2"/>
      </w:pPr>
      <w:bookmarkStart w:id="3" w:name="_Toc235573152"/>
      <w:r>
        <w:t>MATLAB Tire Model</w:t>
      </w:r>
      <w:r w:rsidR="00D43ABF">
        <w:t xml:space="preserve"> Implementation</w:t>
      </w:r>
      <w:bookmarkEnd w:id="3"/>
    </w:p>
    <w:p w14:paraId="535A3481" w14:textId="13919A69" w:rsidR="003B0134" w:rsidRDefault="003B0134" w:rsidP="003B0134">
      <w:r>
        <w:t xml:space="preserve">[2] </w:t>
      </w:r>
      <w:r w:rsidR="00D43ABF">
        <w:t>details the</w:t>
      </w:r>
      <w:r>
        <w:t xml:space="preserve"> </w:t>
      </w:r>
      <w:r w:rsidR="00D43ABF">
        <w:t xml:space="preserve">“Magic Formula” </w:t>
      </w:r>
      <w:r w:rsidR="00D06803">
        <w:t xml:space="preserve">(MF) </w:t>
      </w:r>
      <w:r w:rsidR="00D43ABF">
        <w:t>(also known as “Swift”, “</w:t>
      </w:r>
      <w:proofErr w:type="spellStart"/>
      <w:r w:rsidR="00D43ABF">
        <w:t>Pacejka</w:t>
      </w:r>
      <w:proofErr w:type="spellEnd"/>
      <w:r w:rsidR="00D43ABF">
        <w:t xml:space="preserve">”) tire model. A file </w:t>
      </w:r>
      <w:r w:rsidR="007004EA">
        <w:t>called “</w:t>
      </w:r>
      <w:proofErr w:type="spellStart"/>
      <w:r w:rsidR="007004EA">
        <w:t>magicformula.m</w:t>
      </w:r>
      <w:proofErr w:type="spellEnd"/>
      <w:r w:rsidR="007004EA">
        <w:t xml:space="preserve">” is provided for you. This file </w:t>
      </w:r>
      <w:r w:rsidR="00D06803">
        <w:t>implements the MF equations for longitudinal force (</w:t>
      </w:r>
      <w:proofErr w:type="spellStart"/>
      <w:r w:rsidR="00D06803">
        <w:t>Fx</w:t>
      </w:r>
      <w:proofErr w:type="spellEnd"/>
      <w:r w:rsidR="00D06803">
        <w:t>), lateral force (Fy), and aligning moment (</w:t>
      </w:r>
      <w:proofErr w:type="spellStart"/>
      <w:r w:rsidR="00D06803">
        <w:t>Mz</w:t>
      </w:r>
      <w:proofErr w:type="spellEnd"/>
      <w:r w:rsidR="00D06803">
        <w:t xml:space="preserve">). </w:t>
      </w:r>
      <w:r w:rsidR="00BB21EF">
        <w:t>The coefficients for the MF equations are typically stored in a “.</w:t>
      </w:r>
      <w:proofErr w:type="spellStart"/>
      <w:r w:rsidR="00B266EE">
        <w:t>tir</w:t>
      </w:r>
      <w:proofErr w:type="spellEnd"/>
      <w:r w:rsidR="00BB21EF">
        <w:t>” file. A file for the current tires on the FSAE car has been provided for you</w:t>
      </w:r>
      <w:r w:rsidR="00213FFB">
        <w:t>: “</w:t>
      </w:r>
      <w:r w:rsidR="00213FFB" w:rsidRPr="00213FFB">
        <w:t xml:space="preserve">Hoosier 43100 18.0x6.0-10 R20 7in </w:t>
      </w:r>
      <w:proofErr w:type="spellStart"/>
      <w:r w:rsidR="00213FFB" w:rsidRPr="00213FFB">
        <w:t>Rim.</w:t>
      </w:r>
      <w:r w:rsidR="00213FFB">
        <w:t>tir</w:t>
      </w:r>
      <w:proofErr w:type="spellEnd"/>
      <w:r w:rsidR="00213FFB">
        <w:t xml:space="preserve">”. The coefficients in the </w:t>
      </w:r>
      <w:r w:rsidR="00983944">
        <w:t>.</w:t>
      </w:r>
      <w:proofErr w:type="spellStart"/>
      <w:r w:rsidR="00983944">
        <w:t>tir</w:t>
      </w:r>
      <w:proofErr w:type="spellEnd"/>
      <w:r w:rsidR="00983944">
        <w:t xml:space="preserve"> file have been extracted to the .mat file (also provided): “</w:t>
      </w:r>
      <w:r w:rsidR="00983944" w:rsidRPr="00983944">
        <w:t xml:space="preserve">Hoosier 43100 18.0x6.0-10 R20 7in </w:t>
      </w:r>
      <w:proofErr w:type="spellStart"/>
      <w:r w:rsidR="00983944" w:rsidRPr="00983944">
        <w:t>Rim.mat</w:t>
      </w:r>
      <w:proofErr w:type="spellEnd"/>
      <w:r w:rsidR="00983944">
        <w:t xml:space="preserve">”. </w:t>
      </w:r>
    </w:p>
    <w:p w14:paraId="7BA8822F" w14:textId="55736768" w:rsidR="00F7519D" w:rsidRDefault="00F7519D" w:rsidP="00F7519D">
      <w:pPr>
        <w:pStyle w:val="Heading3"/>
      </w:pPr>
      <w:bookmarkStart w:id="4" w:name="_Toc235573153"/>
      <w:r>
        <w:lastRenderedPageBreak/>
        <w:t>The .TIR File</w:t>
      </w:r>
      <w:bookmarkEnd w:id="4"/>
    </w:p>
    <w:p w14:paraId="500FDDA4" w14:textId="4D68F1E2" w:rsidR="00F7519D" w:rsidRDefault="00361146" w:rsidP="00F7519D">
      <w:r w:rsidRPr="00361146">
        <w:rPr>
          <w:noProof/>
        </w:rPr>
        <w:drawing>
          <wp:inline distT="0" distB="0" distL="0" distR="0" wp14:anchorId="4E1456EC" wp14:editId="7D57842E">
            <wp:extent cx="5144218" cy="3439005"/>
            <wp:effectExtent l="0" t="0" r="0" b="9525"/>
            <wp:docPr id="192530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09391" name=""/>
                    <pic:cNvPicPr/>
                  </pic:nvPicPr>
                  <pic:blipFill>
                    <a:blip r:embed="rId13"/>
                    <a:stretch>
                      <a:fillRect/>
                    </a:stretch>
                  </pic:blipFill>
                  <pic:spPr>
                    <a:xfrm>
                      <a:off x="0" y="0"/>
                      <a:ext cx="5144218" cy="3439005"/>
                    </a:xfrm>
                    <a:prstGeom prst="rect">
                      <a:avLst/>
                    </a:prstGeom>
                  </pic:spPr>
                </pic:pic>
              </a:graphicData>
            </a:graphic>
          </wp:inline>
        </w:drawing>
      </w:r>
    </w:p>
    <w:p w14:paraId="689D0D0B" w14:textId="526DAC8C" w:rsidR="00361146" w:rsidRPr="00F7519D" w:rsidRDefault="00361146" w:rsidP="00F7519D">
      <w:r>
        <w:t xml:space="preserve">The .TIR file is a formatted text file, as shown above. Coefficients are stored line-by-line </w:t>
      </w:r>
      <w:r w:rsidR="00AD1CF8">
        <w:t>under their respective</w:t>
      </w:r>
      <w:r>
        <w:t xml:space="preserve"> headings. This format is standardized, so don’t modify the format. You can, however, add </w:t>
      </w:r>
      <w:r w:rsidR="008E2347">
        <w:t>coefficients and change the values of the coefficients.</w:t>
      </w:r>
    </w:p>
    <w:p w14:paraId="135D44E2" w14:textId="5BDD27C3" w:rsidR="00592FAE" w:rsidRDefault="00592FAE" w:rsidP="00592FAE">
      <w:pPr>
        <w:pStyle w:val="Heading3"/>
      </w:pPr>
      <w:bookmarkStart w:id="5" w:name="_Toc235573154"/>
      <w:r>
        <w:t>Syntax</w:t>
      </w:r>
      <w:bookmarkEnd w:id="5"/>
    </w:p>
    <w:p w14:paraId="3775EECA" w14:textId="6E0CF7DD" w:rsidR="00592FAE" w:rsidRDefault="00592FAE" w:rsidP="00592FAE">
      <w:r>
        <w:t>The tire force calculator is implemented as a class</w:t>
      </w:r>
      <w:r w:rsidR="009F6B2B">
        <w:t xml:space="preserve">, with the coefficients stored as a property and public methods to calculate forces. There is a class constructor that takes the filename of the </w:t>
      </w:r>
      <w:r w:rsidR="00FB6A99">
        <w:t>coefficients file</w:t>
      </w:r>
      <w:r w:rsidR="008E2347">
        <w:t>.</w:t>
      </w:r>
    </w:p>
    <w:p w14:paraId="130EEDED" w14:textId="0B0AD4BD" w:rsidR="008E2347" w:rsidRDefault="008E2347" w:rsidP="00592FAE">
      <w:r>
        <w:t xml:space="preserve">To create an instance of the </w:t>
      </w:r>
      <w:proofErr w:type="spellStart"/>
      <w:r>
        <w:t>magicformula</w:t>
      </w:r>
      <w:proofErr w:type="spellEnd"/>
      <w:r>
        <w:t xml:space="preserve"> class:</w:t>
      </w:r>
    </w:p>
    <w:p w14:paraId="659FAC5A" w14:textId="2155791A" w:rsidR="008E2347" w:rsidRPr="00592FAE" w:rsidRDefault="00766051" w:rsidP="00766051">
      <w:pPr>
        <w:ind w:firstLine="720"/>
      </w:pPr>
      <w:r>
        <w:t xml:space="preserve">&gt;&gt; </w:t>
      </w:r>
      <w:r w:rsidRPr="00766051">
        <w:t xml:space="preserve">m = </w:t>
      </w:r>
      <w:proofErr w:type="spellStart"/>
      <w:r w:rsidRPr="00766051">
        <w:t>magicformula</w:t>
      </w:r>
      <w:proofErr w:type="spellEnd"/>
      <w:r w:rsidRPr="00766051">
        <w:t xml:space="preserve">('Hoosier 43100 18.0x6.0-10 R20 7in </w:t>
      </w:r>
      <w:proofErr w:type="spellStart"/>
      <w:r w:rsidRPr="00766051">
        <w:t>Rim.mat</w:t>
      </w:r>
      <w:proofErr w:type="spellEnd"/>
      <w:r w:rsidRPr="00766051">
        <w:t>')</w:t>
      </w:r>
    </w:p>
    <w:p w14:paraId="507A3188" w14:textId="174D72EA" w:rsidR="000F1F09" w:rsidRDefault="000F1F09" w:rsidP="000F1F09">
      <w:pPr>
        <w:pStyle w:val="Heading3"/>
      </w:pPr>
      <w:bookmarkStart w:id="6" w:name="_Toc235573155"/>
      <w:r>
        <w:t>Force Function Syntax</w:t>
      </w:r>
      <w:bookmarkEnd w:id="6"/>
    </w:p>
    <w:p w14:paraId="521C29C7" w14:textId="5582C3B7" w:rsidR="00912596" w:rsidRDefault="00912596" w:rsidP="00912596">
      <w:r>
        <w:t>Each force function in this implementation has five inputs:</w:t>
      </w:r>
    </w:p>
    <w:tbl>
      <w:tblPr>
        <w:tblStyle w:val="TableGrid"/>
        <w:tblW w:w="0" w:type="auto"/>
        <w:tblLook w:val="04A0" w:firstRow="1" w:lastRow="0" w:firstColumn="1" w:lastColumn="0" w:noHBand="0" w:noVBand="1"/>
      </w:tblPr>
      <w:tblGrid>
        <w:gridCol w:w="846"/>
        <w:gridCol w:w="4052"/>
      </w:tblGrid>
      <w:tr w:rsidR="00912596" w14:paraId="10E519CA" w14:textId="77777777" w:rsidTr="00766051">
        <w:trPr>
          <w:trHeight w:val="293"/>
        </w:trPr>
        <w:tc>
          <w:tcPr>
            <w:tcW w:w="846" w:type="dxa"/>
          </w:tcPr>
          <w:p w14:paraId="022AD32D" w14:textId="5364D648" w:rsidR="00912596" w:rsidRDefault="00912596" w:rsidP="00912596">
            <w:r>
              <w:t>Input</w:t>
            </w:r>
          </w:p>
        </w:tc>
        <w:tc>
          <w:tcPr>
            <w:tcW w:w="4052" w:type="dxa"/>
          </w:tcPr>
          <w:p w14:paraId="3FF40EB5" w14:textId="12FC75BB" w:rsidR="00912596" w:rsidRDefault="00912596" w:rsidP="00912596">
            <w:r>
              <w:t>Description</w:t>
            </w:r>
          </w:p>
        </w:tc>
      </w:tr>
      <w:tr w:rsidR="00912596" w14:paraId="03AA696E" w14:textId="77777777" w:rsidTr="00766051">
        <w:trPr>
          <w:trHeight w:val="293"/>
        </w:trPr>
        <w:tc>
          <w:tcPr>
            <w:tcW w:w="846" w:type="dxa"/>
          </w:tcPr>
          <w:p w14:paraId="0EC7C975" w14:textId="2F134F6E" w:rsidR="00912596" w:rsidRDefault="00912596" w:rsidP="00912596">
            <w:r>
              <w:t>Sa</w:t>
            </w:r>
          </w:p>
        </w:tc>
        <w:tc>
          <w:tcPr>
            <w:tcW w:w="4052" w:type="dxa"/>
          </w:tcPr>
          <w:p w14:paraId="21884421" w14:textId="4648EDB1" w:rsidR="00912596" w:rsidRDefault="00576F25" w:rsidP="00912596">
            <w:r>
              <w:t>Slip angle [radian]</w:t>
            </w:r>
          </w:p>
        </w:tc>
      </w:tr>
      <w:tr w:rsidR="00912596" w14:paraId="0DF9AE1E" w14:textId="77777777" w:rsidTr="00766051">
        <w:trPr>
          <w:trHeight w:val="309"/>
        </w:trPr>
        <w:tc>
          <w:tcPr>
            <w:tcW w:w="846" w:type="dxa"/>
          </w:tcPr>
          <w:p w14:paraId="3B9B405B" w14:textId="17297DE0" w:rsidR="00912596" w:rsidRDefault="00912596" w:rsidP="00912596">
            <w:r>
              <w:t>Sr</w:t>
            </w:r>
          </w:p>
        </w:tc>
        <w:tc>
          <w:tcPr>
            <w:tcW w:w="4052" w:type="dxa"/>
          </w:tcPr>
          <w:p w14:paraId="4E00C105" w14:textId="7B1DE378" w:rsidR="00912596" w:rsidRDefault="00576F25" w:rsidP="00912596">
            <w:r>
              <w:t>Slip ratio [-]</w:t>
            </w:r>
          </w:p>
        </w:tc>
      </w:tr>
      <w:tr w:rsidR="00912596" w14:paraId="273D55C5" w14:textId="77777777" w:rsidTr="00766051">
        <w:trPr>
          <w:trHeight w:val="293"/>
        </w:trPr>
        <w:tc>
          <w:tcPr>
            <w:tcW w:w="846" w:type="dxa"/>
          </w:tcPr>
          <w:p w14:paraId="3E996B72" w14:textId="002F22D9" w:rsidR="00912596" w:rsidRDefault="00576F25" w:rsidP="00912596">
            <w:r>
              <w:t>I</w:t>
            </w:r>
            <w:r w:rsidR="00912596">
              <w:t>a</w:t>
            </w:r>
          </w:p>
        </w:tc>
        <w:tc>
          <w:tcPr>
            <w:tcW w:w="4052" w:type="dxa"/>
          </w:tcPr>
          <w:p w14:paraId="1EBBD73F" w14:textId="6989B066" w:rsidR="00912596" w:rsidRDefault="00576F25" w:rsidP="00912596">
            <w:r>
              <w:t>Inclination Angle [ra</w:t>
            </w:r>
            <w:r w:rsidR="00592FAE">
              <w:t>dian]</w:t>
            </w:r>
          </w:p>
        </w:tc>
      </w:tr>
      <w:tr w:rsidR="00912596" w14:paraId="63A8CD0B" w14:textId="77777777" w:rsidTr="00766051">
        <w:trPr>
          <w:trHeight w:val="293"/>
        </w:trPr>
        <w:tc>
          <w:tcPr>
            <w:tcW w:w="846" w:type="dxa"/>
          </w:tcPr>
          <w:p w14:paraId="77101DC9" w14:textId="16241515" w:rsidR="00912596" w:rsidRDefault="00576F25" w:rsidP="00912596">
            <w:r>
              <w:t>Fz</w:t>
            </w:r>
          </w:p>
        </w:tc>
        <w:tc>
          <w:tcPr>
            <w:tcW w:w="4052" w:type="dxa"/>
          </w:tcPr>
          <w:p w14:paraId="4053A334" w14:textId="5C6B46AF" w:rsidR="00912596" w:rsidRDefault="00592FAE" w:rsidP="00912596">
            <w:r>
              <w:t>Normal Force [Newton]</w:t>
            </w:r>
          </w:p>
        </w:tc>
      </w:tr>
      <w:tr w:rsidR="00912596" w14:paraId="0CD73684" w14:textId="77777777" w:rsidTr="00766051">
        <w:trPr>
          <w:trHeight w:val="293"/>
        </w:trPr>
        <w:tc>
          <w:tcPr>
            <w:tcW w:w="846" w:type="dxa"/>
          </w:tcPr>
          <w:p w14:paraId="5DCEFFF4" w14:textId="014972D7" w:rsidR="00912596" w:rsidRDefault="00576F25" w:rsidP="00912596">
            <w:r>
              <w:t>p</w:t>
            </w:r>
          </w:p>
        </w:tc>
        <w:tc>
          <w:tcPr>
            <w:tcW w:w="4052" w:type="dxa"/>
          </w:tcPr>
          <w:p w14:paraId="693E0F20" w14:textId="34F79D19" w:rsidR="00912596" w:rsidRDefault="00592FAE" w:rsidP="00912596">
            <w:r>
              <w:t>Inflation Pressure [Pa]</w:t>
            </w:r>
          </w:p>
        </w:tc>
      </w:tr>
    </w:tbl>
    <w:p w14:paraId="453A7F20" w14:textId="77777777" w:rsidR="00592FAE" w:rsidRDefault="00592FAE" w:rsidP="00912596"/>
    <w:p w14:paraId="1D4A3187" w14:textId="1BD39AA8" w:rsidR="000F1F09" w:rsidRDefault="00912596" w:rsidP="000F1F09">
      <w:r w:rsidRPr="00912596">
        <w:rPr>
          <w:noProof/>
        </w:rPr>
        <w:drawing>
          <wp:inline distT="0" distB="0" distL="0" distR="0" wp14:anchorId="1FE0D907" wp14:editId="0FF2ABA6">
            <wp:extent cx="4715533" cy="1867161"/>
            <wp:effectExtent l="0" t="0" r="0" b="0"/>
            <wp:docPr id="126654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46417" name=""/>
                    <pic:cNvPicPr/>
                  </pic:nvPicPr>
                  <pic:blipFill>
                    <a:blip r:embed="rId14"/>
                    <a:stretch>
                      <a:fillRect/>
                    </a:stretch>
                  </pic:blipFill>
                  <pic:spPr>
                    <a:xfrm>
                      <a:off x="0" y="0"/>
                      <a:ext cx="4715533" cy="1867161"/>
                    </a:xfrm>
                    <a:prstGeom prst="rect">
                      <a:avLst/>
                    </a:prstGeom>
                  </pic:spPr>
                </pic:pic>
              </a:graphicData>
            </a:graphic>
          </wp:inline>
        </w:drawing>
      </w:r>
    </w:p>
    <w:p w14:paraId="41D48A87" w14:textId="77777777" w:rsidR="00766051" w:rsidRDefault="00766051" w:rsidP="000F1F09"/>
    <w:p w14:paraId="6C6C4A9C" w14:textId="619C518E" w:rsidR="00766051" w:rsidRDefault="0006765C" w:rsidP="000F1F09">
      <w:r>
        <w:t>F</w:t>
      </w:r>
      <w:r w:rsidR="00766051">
        <w:t>orce is calculated by using the class methods:</w:t>
      </w:r>
    </w:p>
    <w:p w14:paraId="1F5FBAE7" w14:textId="7755AF2E" w:rsidR="008C11CF" w:rsidRDefault="008C11CF" w:rsidP="008C11CF">
      <w:r>
        <w:tab/>
      </w:r>
      <w:proofErr w:type="spellStart"/>
      <w:r w:rsidRPr="008C11CF">
        <w:t>fx</w:t>
      </w:r>
      <w:proofErr w:type="spellEnd"/>
      <w:r w:rsidRPr="008C11CF">
        <w:t xml:space="preserve"> = </w:t>
      </w:r>
      <w:proofErr w:type="spellStart"/>
      <w:r w:rsidRPr="008C11CF">
        <w:t>m.fx</w:t>
      </w:r>
      <w:proofErr w:type="spellEnd"/>
      <w:r w:rsidRPr="008C11CF">
        <w:t xml:space="preserve">(0, </w:t>
      </w:r>
      <w:r>
        <w:t>0.8</w:t>
      </w:r>
      <w:r w:rsidRPr="008C11CF">
        <w:t>, 0, -888, 70000);</w:t>
      </w:r>
    </w:p>
    <w:p w14:paraId="69FD664A" w14:textId="5486B153" w:rsidR="008C11CF" w:rsidRDefault="008C11CF" w:rsidP="008C11CF">
      <w:r>
        <w:t>The above command calculate</w:t>
      </w:r>
      <w:r w:rsidR="00890CC1">
        <w:t>s</w:t>
      </w:r>
      <w:r>
        <w:t xml:space="preserve"> longitudinal force with:</w:t>
      </w:r>
    </w:p>
    <w:tbl>
      <w:tblPr>
        <w:tblStyle w:val="TableGrid"/>
        <w:tblW w:w="0" w:type="auto"/>
        <w:tblInd w:w="685" w:type="dxa"/>
        <w:tblLook w:val="04A0" w:firstRow="1" w:lastRow="0" w:firstColumn="1" w:lastColumn="0" w:noHBand="0" w:noVBand="1"/>
      </w:tblPr>
      <w:tblGrid>
        <w:gridCol w:w="846"/>
        <w:gridCol w:w="1134"/>
      </w:tblGrid>
      <w:tr w:rsidR="008C11CF" w14:paraId="55DF6CB6" w14:textId="77777777" w:rsidTr="00602142">
        <w:trPr>
          <w:trHeight w:val="293"/>
        </w:trPr>
        <w:tc>
          <w:tcPr>
            <w:tcW w:w="846" w:type="dxa"/>
          </w:tcPr>
          <w:p w14:paraId="6E37A29C" w14:textId="77777777" w:rsidR="008C11CF" w:rsidRDefault="008C11CF" w:rsidP="006F3C07">
            <w:r>
              <w:t>Input</w:t>
            </w:r>
          </w:p>
        </w:tc>
        <w:tc>
          <w:tcPr>
            <w:tcW w:w="1134" w:type="dxa"/>
          </w:tcPr>
          <w:p w14:paraId="67662D29" w14:textId="3668EDE6" w:rsidR="008C11CF" w:rsidRDefault="008C11CF" w:rsidP="006F3C07">
            <w:r>
              <w:t>Value</w:t>
            </w:r>
          </w:p>
        </w:tc>
      </w:tr>
      <w:tr w:rsidR="008C11CF" w14:paraId="3B808B1F" w14:textId="77777777" w:rsidTr="00602142">
        <w:trPr>
          <w:trHeight w:val="293"/>
        </w:trPr>
        <w:tc>
          <w:tcPr>
            <w:tcW w:w="846" w:type="dxa"/>
          </w:tcPr>
          <w:p w14:paraId="775A74C1" w14:textId="77777777" w:rsidR="008C11CF" w:rsidRDefault="008C11CF" w:rsidP="006F3C07">
            <w:r>
              <w:t>Sa</w:t>
            </w:r>
          </w:p>
        </w:tc>
        <w:tc>
          <w:tcPr>
            <w:tcW w:w="1134" w:type="dxa"/>
          </w:tcPr>
          <w:p w14:paraId="643E0CDE" w14:textId="03CD14F2" w:rsidR="008C11CF" w:rsidRDefault="008C11CF" w:rsidP="006F3C07">
            <w:r>
              <w:t>0</w:t>
            </w:r>
          </w:p>
        </w:tc>
      </w:tr>
      <w:tr w:rsidR="008C11CF" w14:paraId="0C95D50F" w14:textId="77777777" w:rsidTr="00602142">
        <w:trPr>
          <w:trHeight w:val="309"/>
        </w:trPr>
        <w:tc>
          <w:tcPr>
            <w:tcW w:w="846" w:type="dxa"/>
          </w:tcPr>
          <w:p w14:paraId="4D66025F" w14:textId="77777777" w:rsidR="008C11CF" w:rsidRDefault="008C11CF" w:rsidP="006F3C07">
            <w:r>
              <w:t>Sr</w:t>
            </w:r>
          </w:p>
        </w:tc>
        <w:tc>
          <w:tcPr>
            <w:tcW w:w="1134" w:type="dxa"/>
          </w:tcPr>
          <w:p w14:paraId="5D75D5BE" w14:textId="1116D0AF" w:rsidR="008C11CF" w:rsidRDefault="008C11CF" w:rsidP="006F3C07">
            <w:r>
              <w:t>0.8</w:t>
            </w:r>
          </w:p>
        </w:tc>
      </w:tr>
      <w:tr w:rsidR="008C11CF" w14:paraId="59D430BE" w14:textId="77777777" w:rsidTr="00602142">
        <w:trPr>
          <w:trHeight w:val="293"/>
        </w:trPr>
        <w:tc>
          <w:tcPr>
            <w:tcW w:w="846" w:type="dxa"/>
          </w:tcPr>
          <w:p w14:paraId="6B1B5DAA" w14:textId="77777777" w:rsidR="008C11CF" w:rsidRDefault="008C11CF" w:rsidP="006F3C07">
            <w:r>
              <w:t>Ia</w:t>
            </w:r>
          </w:p>
        </w:tc>
        <w:tc>
          <w:tcPr>
            <w:tcW w:w="1134" w:type="dxa"/>
          </w:tcPr>
          <w:p w14:paraId="13E52BF6" w14:textId="357D837E" w:rsidR="008C11CF" w:rsidRDefault="008C11CF" w:rsidP="006F3C07">
            <w:r>
              <w:t>0</w:t>
            </w:r>
          </w:p>
        </w:tc>
      </w:tr>
      <w:tr w:rsidR="008C11CF" w14:paraId="134EAD41" w14:textId="77777777" w:rsidTr="00602142">
        <w:trPr>
          <w:trHeight w:val="293"/>
        </w:trPr>
        <w:tc>
          <w:tcPr>
            <w:tcW w:w="846" w:type="dxa"/>
          </w:tcPr>
          <w:p w14:paraId="3C5EC197" w14:textId="77777777" w:rsidR="008C11CF" w:rsidRDefault="008C11CF" w:rsidP="006F3C07">
            <w:r>
              <w:t>Fz</w:t>
            </w:r>
          </w:p>
        </w:tc>
        <w:tc>
          <w:tcPr>
            <w:tcW w:w="1134" w:type="dxa"/>
          </w:tcPr>
          <w:p w14:paraId="1A358C28" w14:textId="67F7F3B9" w:rsidR="008C11CF" w:rsidRDefault="008C11CF" w:rsidP="006F3C07">
            <w:r>
              <w:t>888</w:t>
            </w:r>
          </w:p>
        </w:tc>
      </w:tr>
      <w:tr w:rsidR="008C11CF" w14:paraId="189C3632" w14:textId="77777777" w:rsidTr="00602142">
        <w:trPr>
          <w:trHeight w:val="293"/>
        </w:trPr>
        <w:tc>
          <w:tcPr>
            <w:tcW w:w="846" w:type="dxa"/>
          </w:tcPr>
          <w:p w14:paraId="4C595E78" w14:textId="77777777" w:rsidR="008C11CF" w:rsidRDefault="008C11CF" w:rsidP="006F3C07">
            <w:r>
              <w:t>p</w:t>
            </w:r>
          </w:p>
        </w:tc>
        <w:tc>
          <w:tcPr>
            <w:tcW w:w="1134" w:type="dxa"/>
          </w:tcPr>
          <w:p w14:paraId="1B8A02DA" w14:textId="43463A39" w:rsidR="008C11CF" w:rsidRDefault="008C11CF" w:rsidP="006F3C07">
            <w:r>
              <w:t>70,000</w:t>
            </w:r>
          </w:p>
        </w:tc>
      </w:tr>
    </w:tbl>
    <w:p w14:paraId="02A28733" w14:textId="77777777" w:rsidR="008C11CF" w:rsidRPr="008C11CF" w:rsidRDefault="008C11CF" w:rsidP="008C11CF"/>
    <w:p w14:paraId="02B9244E" w14:textId="497DF1E2" w:rsidR="000F1F09" w:rsidRDefault="00602142" w:rsidP="00602142">
      <w:pPr>
        <w:pStyle w:val="Heading2"/>
      </w:pPr>
      <w:bookmarkStart w:id="7" w:name="_Toc235573156"/>
      <w:r>
        <w:t>Tire Force Relationships</w:t>
      </w:r>
      <w:bookmarkEnd w:id="7"/>
    </w:p>
    <w:p w14:paraId="5B594624" w14:textId="3A998774" w:rsidR="000F1F09" w:rsidRDefault="000D5A8B" w:rsidP="000F1F09">
      <w:pPr>
        <w:pStyle w:val="ListParagraph"/>
        <w:numPr>
          <w:ilvl w:val="0"/>
          <w:numId w:val="4"/>
        </w:numPr>
      </w:pPr>
      <w:r>
        <w:t xml:space="preserve">Open </w:t>
      </w:r>
      <w:proofErr w:type="spellStart"/>
      <w:r>
        <w:t>magicformula.m</w:t>
      </w:r>
      <w:proofErr w:type="spellEnd"/>
      <w:r>
        <w:t xml:space="preserve"> in MATLAB</w:t>
      </w:r>
    </w:p>
    <w:p w14:paraId="3621A065" w14:textId="601377FD" w:rsidR="00BB21EF" w:rsidRDefault="00B266EE" w:rsidP="00BB21EF">
      <w:pPr>
        <w:pStyle w:val="ListParagraph"/>
        <w:numPr>
          <w:ilvl w:val="0"/>
          <w:numId w:val="4"/>
        </w:numPr>
      </w:pPr>
      <w:r>
        <w:t xml:space="preserve">Instantiate the </w:t>
      </w:r>
      <w:r w:rsidR="002457DC">
        <w:t>class object</w:t>
      </w:r>
    </w:p>
    <w:p w14:paraId="03655AAC" w14:textId="592363B9" w:rsidR="00117929" w:rsidRDefault="002457DC" w:rsidP="00F06011">
      <w:pPr>
        <w:pStyle w:val="ListParagraph"/>
        <w:numPr>
          <w:ilvl w:val="1"/>
          <w:numId w:val="4"/>
        </w:numPr>
      </w:pPr>
      <w:r>
        <w:t xml:space="preserve">m = </w:t>
      </w:r>
      <w:proofErr w:type="spellStart"/>
      <w:r>
        <w:t>magicformula</w:t>
      </w:r>
      <w:proofErr w:type="spellEnd"/>
      <w:r>
        <w:t>(“</w:t>
      </w:r>
      <w:r w:rsidRPr="00983944">
        <w:t xml:space="preserve">Hoosier 43100 18.0x6.0-10 R20 7in </w:t>
      </w:r>
      <w:proofErr w:type="spellStart"/>
      <w:r w:rsidRPr="00983944">
        <w:t>Rim.mat</w:t>
      </w:r>
      <w:proofErr w:type="spellEnd"/>
      <w:r>
        <w:t>”)</w:t>
      </w:r>
    </w:p>
    <w:p w14:paraId="2AC17673" w14:textId="5E890E55" w:rsidR="00602142" w:rsidRDefault="00602142" w:rsidP="00602142">
      <w:pPr>
        <w:pStyle w:val="ListParagraph"/>
        <w:numPr>
          <w:ilvl w:val="0"/>
          <w:numId w:val="4"/>
        </w:numPr>
      </w:pPr>
      <w:r>
        <w:t>Plot Fy vs slip angle</w:t>
      </w:r>
    </w:p>
    <w:p w14:paraId="1E9DB2FF" w14:textId="4DCF3518" w:rsidR="00602142" w:rsidRDefault="002C1EE9" w:rsidP="00F12440">
      <w:pPr>
        <w:pStyle w:val="ListParagraph"/>
      </w:pPr>
      <w:r w:rsidRPr="002C1EE9">
        <w:rPr>
          <w:noProof/>
        </w:rPr>
        <w:drawing>
          <wp:inline distT="0" distB="0" distL="0" distR="0" wp14:anchorId="2134AEFD" wp14:editId="7D29EE82">
            <wp:extent cx="2810267" cy="457264"/>
            <wp:effectExtent l="0" t="0" r="0" b="0"/>
            <wp:docPr id="78294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41585" name=""/>
                    <pic:cNvPicPr/>
                  </pic:nvPicPr>
                  <pic:blipFill>
                    <a:blip r:embed="rId15"/>
                    <a:stretch>
                      <a:fillRect/>
                    </a:stretch>
                  </pic:blipFill>
                  <pic:spPr>
                    <a:xfrm>
                      <a:off x="0" y="0"/>
                      <a:ext cx="2810267" cy="457264"/>
                    </a:xfrm>
                    <a:prstGeom prst="rect">
                      <a:avLst/>
                    </a:prstGeom>
                  </pic:spPr>
                </pic:pic>
              </a:graphicData>
            </a:graphic>
          </wp:inline>
        </w:drawing>
      </w:r>
    </w:p>
    <w:p w14:paraId="69FABD66" w14:textId="114ECFD0" w:rsidR="00D43ABF" w:rsidRDefault="00D2448E" w:rsidP="00F06011">
      <w:pPr>
        <w:pStyle w:val="ListParagraph"/>
      </w:pPr>
      <w:r w:rsidRPr="00D2448E">
        <w:rPr>
          <w:noProof/>
        </w:rPr>
        <w:lastRenderedPageBreak/>
        <w:drawing>
          <wp:inline distT="0" distB="0" distL="0" distR="0" wp14:anchorId="6B633309" wp14:editId="57A9D947">
            <wp:extent cx="4610743" cy="2486372"/>
            <wp:effectExtent l="0" t="0" r="0" b="9525"/>
            <wp:docPr id="210870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08171" name=""/>
                    <pic:cNvPicPr/>
                  </pic:nvPicPr>
                  <pic:blipFill>
                    <a:blip r:embed="rId16"/>
                    <a:stretch>
                      <a:fillRect/>
                    </a:stretch>
                  </pic:blipFill>
                  <pic:spPr>
                    <a:xfrm>
                      <a:off x="0" y="0"/>
                      <a:ext cx="4610743" cy="2486372"/>
                    </a:xfrm>
                    <a:prstGeom prst="rect">
                      <a:avLst/>
                    </a:prstGeom>
                  </pic:spPr>
                </pic:pic>
              </a:graphicData>
            </a:graphic>
          </wp:inline>
        </w:drawing>
      </w:r>
    </w:p>
    <w:p w14:paraId="32F0AC11" w14:textId="0E6938AB" w:rsidR="00D43ABF" w:rsidRDefault="00B80C43" w:rsidP="00B80C43">
      <w:pPr>
        <w:pStyle w:val="Heading3"/>
      </w:pPr>
      <w:bookmarkStart w:id="8" w:name="_Toc235573157"/>
      <w:r>
        <w:t>Lateral Force vs Slip Angle and Normal Force</w:t>
      </w:r>
      <w:bookmarkEnd w:id="8"/>
    </w:p>
    <w:p w14:paraId="53AE8D32" w14:textId="08C8900D" w:rsidR="009B172C" w:rsidRPr="009B172C" w:rsidRDefault="009B172C" w:rsidP="009B172C">
      <w:r>
        <w:t>Use the tire model to see how slip angle and normal force affects lateral force</w:t>
      </w:r>
      <w:r w:rsidR="00F06011">
        <w:t>. Re-create the following script and run it to bring up a plot of lateral force vs slip angle and normal force (left), and lateral friction coefficient vs slip angle and normal force (right).</w:t>
      </w:r>
    </w:p>
    <w:p w14:paraId="1ABFC111" w14:textId="28C85468" w:rsidR="00DF376D" w:rsidRDefault="0045305F" w:rsidP="00B80C43">
      <w:r w:rsidRPr="0045305F">
        <w:rPr>
          <w:noProof/>
        </w:rPr>
        <w:lastRenderedPageBreak/>
        <w:drawing>
          <wp:inline distT="0" distB="0" distL="0" distR="0" wp14:anchorId="285AF366" wp14:editId="44384CD2">
            <wp:extent cx="5191850" cy="5963482"/>
            <wp:effectExtent l="0" t="0" r="8890" b="0"/>
            <wp:docPr id="152123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37485" name=""/>
                    <pic:cNvPicPr/>
                  </pic:nvPicPr>
                  <pic:blipFill>
                    <a:blip r:embed="rId17"/>
                    <a:stretch>
                      <a:fillRect/>
                    </a:stretch>
                  </pic:blipFill>
                  <pic:spPr>
                    <a:xfrm>
                      <a:off x="0" y="0"/>
                      <a:ext cx="5191850" cy="5963482"/>
                    </a:xfrm>
                    <a:prstGeom prst="rect">
                      <a:avLst/>
                    </a:prstGeom>
                  </pic:spPr>
                </pic:pic>
              </a:graphicData>
            </a:graphic>
          </wp:inline>
        </w:drawing>
      </w:r>
    </w:p>
    <w:p w14:paraId="7C10D15D" w14:textId="7F703570" w:rsidR="00D43ABF" w:rsidRDefault="009B172C" w:rsidP="003B0134">
      <w:r w:rsidRPr="009B172C">
        <w:rPr>
          <w:noProof/>
        </w:rPr>
        <w:drawing>
          <wp:inline distT="0" distB="0" distL="0" distR="0" wp14:anchorId="108F5166" wp14:editId="2B4E19CC">
            <wp:extent cx="5943600" cy="1543050"/>
            <wp:effectExtent l="0" t="0" r="0" b="0"/>
            <wp:docPr id="956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117" name=""/>
                    <pic:cNvPicPr/>
                  </pic:nvPicPr>
                  <pic:blipFill>
                    <a:blip r:embed="rId18"/>
                    <a:stretch>
                      <a:fillRect/>
                    </a:stretch>
                  </pic:blipFill>
                  <pic:spPr>
                    <a:xfrm>
                      <a:off x="0" y="0"/>
                      <a:ext cx="5943600" cy="1543050"/>
                    </a:xfrm>
                    <a:prstGeom prst="rect">
                      <a:avLst/>
                    </a:prstGeom>
                  </pic:spPr>
                </pic:pic>
              </a:graphicData>
            </a:graphic>
          </wp:inline>
        </w:drawing>
      </w:r>
    </w:p>
    <w:p w14:paraId="5E8682FA" w14:textId="627B30AA" w:rsidR="009B172C" w:rsidRPr="003B0134" w:rsidRDefault="00F06011" w:rsidP="00F06011">
      <w:r>
        <w:t xml:space="preserve">The </w:t>
      </w:r>
      <w:r w:rsidR="002653BD">
        <w:t>relationship between friction coefficient and normal force is linear with a negative slope! As normal force increases, friction coefficient decreases.</w:t>
      </w:r>
    </w:p>
    <w:p w14:paraId="5C553BFC" w14:textId="2432FD35" w:rsidR="00366C0D" w:rsidRDefault="00366C0D" w:rsidP="00366C0D">
      <w:pPr>
        <w:pStyle w:val="Heading1"/>
      </w:pPr>
      <w:bookmarkStart w:id="9" w:name="_Toc235573158"/>
      <w:r>
        <w:lastRenderedPageBreak/>
        <w:t>The Bicycle Model</w:t>
      </w:r>
      <w:r w:rsidR="005C72BA">
        <w:t xml:space="preserve"> [3]</w:t>
      </w:r>
      <w:bookmarkEnd w:id="9"/>
    </w:p>
    <w:p w14:paraId="1132BD5B" w14:textId="2D18178D" w:rsidR="005C72BA" w:rsidRDefault="000B48FC" w:rsidP="005C72BA">
      <w:r w:rsidRPr="000B48FC">
        <w:rPr>
          <w:noProof/>
        </w:rPr>
        <w:drawing>
          <wp:inline distT="0" distB="0" distL="0" distR="0" wp14:anchorId="104C45F5" wp14:editId="5924714A">
            <wp:extent cx="5268060" cy="5963482"/>
            <wp:effectExtent l="0" t="0" r="8890" b="0"/>
            <wp:docPr id="120476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65020" name=""/>
                    <pic:cNvPicPr/>
                  </pic:nvPicPr>
                  <pic:blipFill>
                    <a:blip r:embed="rId19"/>
                    <a:stretch>
                      <a:fillRect/>
                    </a:stretch>
                  </pic:blipFill>
                  <pic:spPr>
                    <a:xfrm>
                      <a:off x="0" y="0"/>
                      <a:ext cx="5268060" cy="5963482"/>
                    </a:xfrm>
                    <a:prstGeom prst="rect">
                      <a:avLst/>
                    </a:prstGeom>
                  </pic:spPr>
                </pic:pic>
              </a:graphicData>
            </a:graphic>
          </wp:inline>
        </w:drawing>
      </w:r>
    </w:p>
    <w:p w14:paraId="541A16A4" w14:textId="4ABBACC2" w:rsidR="00EE34A3" w:rsidRPr="00E43BFA" w:rsidRDefault="00EE34A3" w:rsidP="005C72BA">
      <w:pPr>
        <w:rPr>
          <w:rFonts w:eastAsiaTheme="minorEastAsia"/>
        </w:rPr>
      </w:pPr>
      <m:oMathPara>
        <m:oMath>
          <m:r>
            <w:rPr>
              <w:rFonts w:ascii="Cambria Math" w:hAnsi="Cambria Math"/>
            </w:rPr>
            <m:t>δ=</m:t>
          </m:r>
          <m:f>
            <m:fPr>
              <m:ctrlPr>
                <w:rPr>
                  <w:rFonts w:ascii="Cambria Math" w:hAnsi="Cambria Math"/>
                  <w:i/>
                </w:rPr>
              </m:ctrlPr>
            </m:fPr>
            <m:num>
              <m:r>
                <w:rPr>
                  <w:rFonts w:ascii="Cambria Math" w:hAnsi="Cambria Math"/>
                </w:rPr>
                <m:t>l</m:t>
              </m:r>
            </m:num>
            <m:den>
              <m:r>
                <w:rPr>
                  <w:rFonts w:ascii="Cambria Math" w:hAnsi="Cambria Math"/>
                </w:rPr>
                <m:t>R</m:t>
              </m:r>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m:t>
          </m:r>
        </m:oMath>
      </m:oMathPara>
    </w:p>
    <w:p w14:paraId="449751C1" w14:textId="3426EEEF" w:rsidR="00366C0D" w:rsidRDefault="00366C0D" w:rsidP="00366C0D">
      <w:pPr>
        <w:pStyle w:val="Heading1"/>
      </w:pPr>
      <w:bookmarkStart w:id="10" w:name="_Toc235573159"/>
      <w:r>
        <w:t>Control &amp; Stability</w:t>
      </w:r>
      <w:bookmarkEnd w:id="10"/>
    </w:p>
    <w:p w14:paraId="57D12667" w14:textId="77777777" w:rsidR="00287C48" w:rsidRDefault="00287C48" w:rsidP="00287C48">
      <w:r>
        <w:t>Assume there is an imbalance between the moment caused by the force acting at the front wheel about the center of gravity, and the force acting at the rear wheel about the center of gravity.</w:t>
      </w:r>
    </w:p>
    <w:p w14:paraId="1543744B" w14:textId="77777777" w:rsidR="00287C48" w:rsidRPr="00287C48" w:rsidRDefault="00287C48" w:rsidP="00287C48"/>
    <w:p w14:paraId="63030AF9" w14:textId="594333D1" w:rsidR="001F0379" w:rsidRDefault="00136FF3" w:rsidP="00136FF3">
      <w:r>
        <w:t>Some notation:</w:t>
      </w:r>
    </w:p>
    <w:tbl>
      <w:tblPr>
        <w:tblStyle w:val="TableGrid"/>
        <w:tblW w:w="0" w:type="auto"/>
        <w:tblLook w:val="04A0" w:firstRow="1" w:lastRow="0" w:firstColumn="1" w:lastColumn="0" w:noHBand="0" w:noVBand="1"/>
      </w:tblPr>
      <w:tblGrid>
        <w:gridCol w:w="1129"/>
        <w:gridCol w:w="3402"/>
      </w:tblGrid>
      <w:tr w:rsidR="001F0379" w14:paraId="78EA7A1F" w14:textId="77777777" w:rsidTr="00DE6560">
        <w:tc>
          <w:tcPr>
            <w:tcW w:w="1129" w:type="dxa"/>
          </w:tcPr>
          <w:p w14:paraId="71695754" w14:textId="76600084" w:rsidR="001F0379" w:rsidRDefault="001F0379" w:rsidP="000C4F6D">
            <w:pPr>
              <w:jc w:val="center"/>
            </w:pPr>
            <w:r>
              <w:t>Symbol</w:t>
            </w:r>
          </w:p>
        </w:tc>
        <w:tc>
          <w:tcPr>
            <w:tcW w:w="3402" w:type="dxa"/>
          </w:tcPr>
          <w:p w14:paraId="71482CC5" w14:textId="7132575E" w:rsidR="001F0379" w:rsidRDefault="00DE6560" w:rsidP="00136FF3">
            <w:r>
              <w:t>Description</w:t>
            </w:r>
          </w:p>
        </w:tc>
      </w:tr>
      <w:tr w:rsidR="001F0379" w14:paraId="37640187" w14:textId="77777777" w:rsidTr="00DE6560">
        <w:tc>
          <w:tcPr>
            <w:tcW w:w="1129" w:type="dxa"/>
          </w:tcPr>
          <w:p w14:paraId="565C0181" w14:textId="193AD96F" w:rsidR="001F0379" w:rsidRDefault="00894922" w:rsidP="00136FF3">
            <m:oMathPara>
              <m:oMath>
                <m:r>
                  <w:rPr>
                    <w:rFonts w:ascii="Cambria Math" w:hAnsi="Cambria Math"/>
                  </w:rPr>
                  <m:t>β</m:t>
                </m:r>
              </m:oMath>
            </m:oMathPara>
          </w:p>
        </w:tc>
        <w:tc>
          <w:tcPr>
            <w:tcW w:w="3402" w:type="dxa"/>
          </w:tcPr>
          <w:p w14:paraId="22B290A6" w14:textId="50CF8B33" w:rsidR="001F0379" w:rsidRDefault="00894922" w:rsidP="00136FF3">
            <w:r>
              <w:t>Chassis slip angle</w:t>
            </w:r>
          </w:p>
        </w:tc>
      </w:tr>
      <w:tr w:rsidR="001F0379" w14:paraId="30454F02" w14:textId="77777777" w:rsidTr="00DE6560">
        <w:tc>
          <w:tcPr>
            <w:tcW w:w="1129" w:type="dxa"/>
          </w:tcPr>
          <w:p w14:paraId="129B6DFD" w14:textId="3015FB5B" w:rsidR="001F0379" w:rsidRDefault="00894922" w:rsidP="00136FF3">
            <m:oMathPara>
              <m:oMath>
                <m:r>
                  <w:rPr>
                    <w:rFonts w:ascii="Cambria Math" w:hAnsi="Cambria Math"/>
                  </w:rPr>
                  <m:t>V</m:t>
                </m:r>
              </m:oMath>
            </m:oMathPara>
          </w:p>
        </w:tc>
        <w:tc>
          <w:tcPr>
            <w:tcW w:w="3402" w:type="dxa"/>
          </w:tcPr>
          <w:p w14:paraId="6FD7437F" w14:textId="61BF9949" w:rsidR="001F0379" w:rsidRDefault="00894922" w:rsidP="00136FF3">
            <w:r>
              <w:t>Vector sum velocity</w:t>
            </w:r>
          </w:p>
        </w:tc>
      </w:tr>
      <w:tr w:rsidR="001F0379" w14:paraId="42032DFD" w14:textId="77777777" w:rsidTr="00DE6560">
        <w:tc>
          <w:tcPr>
            <w:tcW w:w="1129" w:type="dxa"/>
          </w:tcPr>
          <w:p w14:paraId="6DF4BA8B" w14:textId="119303B0" w:rsidR="001F0379" w:rsidRDefault="00063647" w:rsidP="00136FF3">
            <m:oMathPara>
              <m:oMath>
                <m:r>
                  <w:rPr>
                    <w:rFonts w:ascii="Cambria Math" w:hAnsi="Cambria Math"/>
                  </w:rPr>
                  <m:t>v</m:t>
                </m:r>
              </m:oMath>
            </m:oMathPara>
          </w:p>
        </w:tc>
        <w:tc>
          <w:tcPr>
            <w:tcW w:w="3402" w:type="dxa"/>
          </w:tcPr>
          <w:p w14:paraId="60A556E3" w14:textId="26372CEA" w:rsidR="001F0379" w:rsidRDefault="00063647" w:rsidP="00136FF3">
            <w:r>
              <w:t>Lateral velocity</w:t>
            </w:r>
          </w:p>
        </w:tc>
      </w:tr>
      <w:tr w:rsidR="00616D72" w14:paraId="35BC49B5" w14:textId="77777777" w:rsidTr="00DE6560">
        <w:tc>
          <w:tcPr>
            <w:tcW w:w="1129" w:type="dxa"/>
          </w:tcPr>
          <w:p w14:paraId="1D5B9EED" w14:textId="582B6AE9" w:rsidR="00616D72" w:rsidRDefault="00616D72" w:rsidP="00136FF3">
            <w:pPr>
              <w:rPr>
                <w:rFonts w:ascii="Aptos" w:eastAsia="Aptos" w:hAnsi="Aptos" w:cs="Times New Roman"/>
              </w:rPr>
            </w:pPr>
            <m:oMathPara>
              <m:oMath>
                <m:r>
                  <w:rPr>
                    <w:rFonts w:ascii="Cambria Math" w:eastAsia="Aptos" w:hAnsi="Cambria Math" w:cs="Times New Roman"/>
                  </w:rPr>
                  <m:t>r</m:t>
                </m:r>
              </m:oMath>
            </m:oMathPara>
          </w:p>
        </w:tc>
        <w:tc>
          <w:tcPr>
            <w:tcW w:w="3402" w:type="dxa"/>
          </w:tcPr>
          <w:p w14:paraId="5EEC9927" w14:textId="03AF6773" w:rsidR="00616D72" w:rsidRDefault="00616D72" w:rsidP="00136FF3">
            <w:r>
              <w:t>Yaw velocity</w:t>
            </w:r>
          </w:p>
        </w:tc>
      </w:tr>
      <w:tr w:rsidR="001F0379" w14:paraId="14FDA8FB" w14:textId="77777777" w:rsidTr="00DE6560">
        <w:tc>
          <w:tcPr>
            <w:tcW w:w="1129" w:type="dxa"/>
          </w:tcPr>
          <w:p w14:paraId="0F080F7D" w14:textId="2CE4A467" w:rsidR="001F0379" w:rsidRDefault="00000000" w:rsidP="00136FF3">
            <m:oMathPara>
              <m:oMath>
                <m:sSub>
                  <m:sSubPr>
                    <m:ctrlPr>
                      <w:rPr>
                        <w:rFonts w:ascii="Cambria Math" w:hAnsi="Cambria Math"/>
                        <w:i/>
                      </w:rPr>
                    </m:ctrlPr>
                  </m:sSubPr>
                  <m:e>
                    <m:r>
                      <w:rPr>
                        <w:rFonts w:ascii="Cambria Math" w:hAnsi="Cambria Math"/>
                      </w:rPr>
                      <m:t>α</m:t>
                    </m:r>
                  </m:e>
                  <m:sub>
                    <m:r>
                      <w:rPr>
                        <w:rFonts w:ascii="Cambria Math" w:hAnsi="Cambria Math"/>
                      </w:rPr>
                      <m:t>R</m:t>
                    </m:r>
                  </m:sub>
                </m:sSub>
              </m:oMath>
            </m:oMathPara>
          </w:p>
        </w:tc>
        <w:tc>
          <w:tcPr>
            <w:tcW w:w="3402" w:type="dxa"/>
          </w:tcPr>
          <w:p w14:paraId="4346FA50" w14:textId="32A96895" w:rsidR="001F0379" w:rsidRDefault="00063647" w:rsidP="00136FF3">
            <w:r>
              <w:t>Rear tire slip angle</w:t>
            </w:r>
          </w:p>
        </w:tc>
      </w:tr>
      <w:tr w:rsidR="001F0379" w14:paraId="78C75050" w14:textId="77777777" w:rsidTr="00DE6560">
        <w:tc>
          <w:tcPr>
            <w:tcW w:w="1129" w:type="dxa"/>
          </w:tcPr>
          <w:p w14:paraId="62485775" w14:textId="08160954" w:rsidR="001F0379" w:rsidRDefault="00000000" w:rsidP="00136FF3">
            <m:oMathPara>
              <m:oMath>
                <m:sSub>
                  <m:sSubPr>
                    <m:ctrlPr>
                      <w:rPr>
                        <w:rFonts w:ascii="Cambria Math" w:hAnsi="Cambria Math"/>
                        <w:i/>
                      </w:rPr>
                    </m:ctrlPr>
                  </m:sSubPr>
                  <m:e>
                    <m:r>
                      <w:rPr>
                        <w:rFonts w:ascii="Cambria Math" w:hAnsi="Cambria Math"/>
                      </w:rPr>
                      <m:t>α</m:t>
                    </m:r>
                  </m:e>
                  <m:sub>
                    <m:r>
                      <w:rPr>
                        <w:rFonts w:ascii="Cambria Math" w:hAnsi="Cambria Math"/>
                      </w:rPr>
                      <m:t>F</m:t>
                    </m:r>
                  </m:sub>
                </m:sSub>
              </m:oMath>
            </m:oMathPara>
          </w:p>
        </w:tc>
        <w:tc>
          <w:tcPr>
            <w:tcW w:w="3402" w:type="dxa"/>
          </w:tcPr>
          <w:p w14:paraId="0C501F24" w14:textId="0162FDC1" w:rsidR="001F0379" w:rsidRDefault="00063647" w:rsidP="00136FF3">
            <w:r>
              <w:t>Front tire slip angle</w:t>
            </w:r>
          </w:p>
        </w:tc>
      </w:tr>
      <w:tr w:rsidR="00063647" w14:paraId="10F1B71D" w14:textId="77777777" w:rsidTr="00DE6560">
        <w:tc>
          <w:tcPr>
            <w:tcW w:w="1129" w:type="dxa"/>
          </w:tcPr>
          <w:p w14:paraId="44F9C1A4" w14:textId="7946891A" w:rsidR="00063647" w:rsidRDefault="00063647" w:rsidP="00136FF3">
            <w:pPr>
              <w:rPr>
                <w:rFonts w:ascii="Aptos" w:eastAsia="Aptos" w:hAnsi="Aptos" w:cs="Times New Roman"/>
              </w:rPr>
            </w:pPr>
            <m:oMathPara>
              <m:oMath>
                <m:r>
                  <w:rPr>
                    <w:rFonts w:ascii="Cambria Math" w:eastAsia="Aptos" w:hAnsi="Cambria Math" w:cs="Times New Roman"/>
                  </w:rPr>
                  <m:t>b</m:t>
                </m:r>
              </m:oMath>
            </m:oMathPara>
          </w:p>
        </w:tc>
        <w:tc>
          <w:tcPr>
            <w:tcW w:w="3402" w:type="dxa"/>
          </w:tcPr>
          <w:p w14:paraId="3C868D91" w14:textId="5FD79734" w:rsidR="00063647" w:rsidRDefault="00780049" w:rsidP="00136FF3">
            <w:r>
              <w:t>Distance from r</w:t>
            </w:r>
            <w:r w:rsidR="00063647">
              <w:t xml:space="preserve">ear tire to </w:t>
            </w:r>
            <w:proofErr w:type="spellStart"/>
            <w:r w:rsidR="00063647">
              <w:t>CoG</w:t>
            </w:r>
            <w:proofErr w:type="spellEnd"/>
          </w:p>
        </w:tc>
      </w:tr>
      <w:tr w:rsidR="00063647" w14:paraId="446C032F" w14:textId="77777777" w:rsidTr="00DE6560">
        <w:tc>
          <w:tcPr>
            <w:tcW w:w="1129" w:type="dxa"/>
          </w:tcPr>
          <w:p w14:paraId="4D1FB28D" w14:textId="7081AB20" w:rsidR="00063647" w:rsidRDefault="00063647" w:rsidP="00136FF3">
            <w:pPr>
              <w:rPr>
                <w:rFonts w:ascii="Aptos" w:eastAsia="Aptos" w:hAnsi="Aptos" w:cs="Times New Roman"/>
              </w:rPr>
            </w:pPr>
            <m:oMathPara>
              <m:oMath>
                <m:r>
                  <w:rPr>
                    <w:rFonts w:ascii="Cambria Math" w:eastAsia="Aptos" w:hAnsi="Cambria Math" w:cs="Times New Roman"/>
                  </w:rPr>
                  <m:t>a</m:t>
                </m:r>
              </m:oMath>
            </m:oMathPara>
          </w:p>
        </w:tc>
        <w:tc>
          <w:tcPr>
            <w:tcW w:w="3402" w:type="dxa"/>
          </w:tcPr>
          <w:p w14:paraId="5411A822" w14:textId="51DFDFDC" w:rsidR="00063647" w:rsidRDefault="00780049" w:rsidP="00136FF3">
            <w:r>
              <w:t>Distance from f</w:t>
            </w:r>
            <w:r w:rsidR="00063647">
              <w:t xml:space="preserve">ront tire to </w:t>
            </w:r>
            <w:proofErr w:type="spellStart"/>
            <w:r w:rsidR="00063647">
              <w:t>CoG</w:t>
            </w:r>
            <w:proofErr w:type="spellEnd"/>
          </w:p>
        </w:tc>
      </w:tr>
      <w:tr w:rsidR="00780049" w14:paraId="37BFCA25" w14:textId="77777777" w:rsidTr="00DE6560">
        <w:tc>
          <w:tcPr>
            <w:tcW w:w="1129" w:type="dxa"/>
          </w:tcPr>
          <w:p w14:paraId="7182FC70" w14:textId="43956594" w:rsidR="00780049" w:rsidRDefault="00780049" w:rsidP="00136FF3">
            <w:pPr>
              <w:rPr>
                <w:rFonts w:ascii="Aptos" w:eastAsia="Aptos" w:hAnsi="Aptos" w:cs="Times New Roman"/>
              </w:rPr>
            </w:pPr>
            <m:oMathPara>
              <m:oMath>
                <m:r>
                  <w:rPr>
                    <w:rFonts w:ascii="Cambria Math" w:eastAsia="Aptos" w:hAnsi="Cambria Math" w:cs="Times New Roman"/>
                  </w:rPr>
                  <m:t>δ</m:t>
                </m:r>
              </m:oMath>
            </m:oMathPara>
          </w:p>
        </w:tc>
        <w:tc>
          <w:tcPr>
            <w:tcW w:w="3402" w:type="dxa"/>
          </w:tcPr>
          <w:p w14:paraId="491B4F58" w14:textId="11B803AF" w:rsidR="00780049" w:rsidRDefault="00780049" w:rsidP="00136FF3">
            <w:r>
              <w:t>Steer angle</w:t>
            </w:r>
          </w:p>
        </w:tc>
      </w:tr>
      <w:tr w:rsidR="00DE74E3" w14:paraId="4CEE618C" w14:textId="77777777" w:rsidTr="00DE6560">
        <w:tc>
          <w:tcPr>
            <w:tcW w:w="1129" w:type="dxa"/>
          </w:tcPr>
          <w:p w14:paraId="682904F0" w14:textId="0365E972" w:rsidR="00DE74E3" w:rsidRDefault="00000000" w:rsidP="00136FF3">
            <w:pPr>
              <w:rPr>
                <w:rFonts w:ascii="Aptos" w:eastAsia="Aptos" w:hAnsi="Aptos" w:cs="Times New Roman"/>
              </w:rPr>
            </w:pPr>
            <m:oMathPara>
              <m:oMath>
                <m:sSub>
                  <m:sSubPr>
                    <m:ctrlPr>
                      <w:rPr>
                        <w:rFonts w:ascii="Cambria Math" w:eastAsia="Aptos" w:hAnsi="Cambria Math" w:cs="Times New Roman"/>
                        <w:i/>
                      </w:rPr>
                    </m:ctrlPr>
                  </m:sSubPr>
                  <m:e>
                    <m:r>
                      <w:rPr>
                        <w:rFonts w:ascii="Cambria Math" w:eastAsia="Aptos" w:hAnsi="Cambria Math" w:cs="Times New Roman"/>
                      </w:rPr>
                      <m:t>Y</m:t>
                    </m:r>
                  </m:e>
                  <m:sub>
                    <m:r>
                      <w:rPr>
                        <w:rFonts w:ascii="Cambria Math" w:eastAsia="Aptos" w:hAnsi="Cambria Math" w:cs="Times New Roman"/>
                      </w:rPr>
                      <m:t>F</m:t>
                    </m:r>
                  </m:sub>
                </m:sSub>
              </m:oMath>
            </m:oMathPara>
          </w:p>
        </w:tc>
        <w:tc>
          <w:tcPr>
            <w:tcW w:w="3402" w:type="dxa"/>
          </w:tcPr>
          <w:p w14:paraId="08AF6CD2" w14:textId="55A44DD7" w:rsidR="00DE74E3" w:rsidRDefault="00DE74E3" w:rsidP="00136FF3">
            <w:r>
              <w:t>Lateral force from front axle</w:t>
            </w:r>
          </w:p>
        </w:tc>
      </w:tr>
      <w:tr w:rsidR="00DE74E3" w14:paraId="636A6DBB" w14:textId="77777777" w:rsidTr="00DE6560">
        <w:tc>
          <w:tcPr>
            <w:tcW w:w="1129" w:type="dxa"/>
          </w:tcPr>
          <w:p w14:paraId="5858DF78" w14:textId="39DB5D89" w:rsidR="00DE74E3" w:rsidRDefault="00000000" w:rsidP="00136FF3">
            <w:pPr>
              <w:rPr>
                <w:rFonts w:ascii="Aptos" w:eastAsia="Aptos" w:hAnsi="Aptos" w:cs="Times New Roman"/>
              </w:rPr>
            </w:pPr>
            <m:oMathPara>
              <m:oMath>
                <m:sSub>
                  <m:sSubPr>
                    <m:ctrlPr>
                      <w:rPr>
                        <w:rFonts w:ascii="Cambria Math" w:eastAsia="Aptos" w:hAnsi="Cambria Math" w:cs="Times New Roman"/>
                        <w:i/>
                      </w:rPr>
                    </m:ctrlPr>
                  </m:sSubPr>
                  <m:e>
                    <m:r>
                      <w:rPr>
                        <w:rFonts w:ascii="Cambria Math" w:eastAsia="Aptos" w:hAnsi="Cambria Math" w:cs="Times New Roman"/>
                      </w:rPr>
                      <m:t>Y</m:t>
                    </m:r>
                  </m:e>
                  <m:sub>
                    <m:r>
                      <w:rPr>
                        <w:rFonts w:ascii="Cambria Math" w:eastAsia="Aptos" w:hAnsi="Cambria Math" w:cs="Times New Roman"/>
                      </w:rPr>
                      <m:t>R</m:t>
                    </m:r>
                  </m:sub>
                </m:sSub>
              </m:oMath>
            </m:oMathPara>
          </w:p>
        </w:tc>
        <w:tc>
          <w:tcPr>
            <w:tcW w:w="3402" w:type="dxa"/>
          </w:tcPr>
          <w:p w14:paraId="6481D237" w14:textId="3E9CF608" w:rsidR="00DE74E3" w:rsidRDefault="00DE74E3" w:rsidP="00136FF3">
            <w:r>
              <w:t>Lateral force from rear axle</w:t>
            </w:r>
          </w:p>
        </w:tc>
      </w:tr>
      <w:tr w:rsidR="00DE74E3" w14:paraId="645C0C92" w14:textId="77777777" w:rsidTr="00DE6560">
        <w:tc>
          <w:tcPr>
            <w:tcW w:w="1129" w:type="dxa"/>
          </w:tcPr>
          <w:p w14:paraId="0F00D30B" w14:textId="0E8B8F20" w:rsidR="00DE74E3" w:rsidRDefault="00DE74E3" w:rsidP="00136FF3">
            <w:pPr>
              <w:rPr>
                <w:rFonts w:ascii="Aptos" w:eastAsia="Aptos" w:hAnsi="Aptos" w:cs="Times New Roman"/>
              </w:rPr>
            </w:pPr>
            <m:oMathPara>
              <m:oMath>
                <m:r>
                  <w:rPr>
                    <w:rFonts w:ascii="Cambria Math" w:eastAsia="Aptos" w:hAnsi="Cambria Math" w:cs="Times New Roman"/>
                  </w:rPr>
                  <m:t>Y</m:t>
                </m:r>
              </m:oMath>
            </m:oMathPara>
          </w:p>
        </w:tc>
        <w:tc>
          <w:tcPr>
            <w:tcW w:w="3402" w:type="dxa"/>
          </w:tcPr>
          <w:p w14:paraId="2DAD171A" w14:textId="1EE62EBB" w:rsidR="00DE74E3" w:rsidRDefault="00DE74E3" w:rsidP="00136FF3">
            <w:r>
              <w:t>Total lateral force</w:t>
            </w:r>
          </w:p>
        </w:tc>
      </w:tr>
      <w:tr w:rsidR="00DE74E3" w14:paraId="379AF059" w14:textId="77777777" w:rsidTr="00DE6560">
        <w:tc>
          <w:tcPr>
            <w:tcW w:w="1129" w:type="dxa"/>
          </w:tcPr>
          <w:p w14:paraId="3750E169" w14:textId="54BC10B0" w:rsidR="00DE74E3" w:rsidRDefault="00DE74E3" w:rsidP="00136FF3">
            <w:pPr>
              <w:rPr>
                <w:rFonts w:ascii="Aptos" w:eastAsia="Aptos" w:hAnsi="Aptos" w:cs="Times New Roman"/>
              </w:rPr>
            </w:pPr>
            <m:oMathPara>
              <m:oMath>
                <m:r>
                  <w:rPr>
                    <w:rFonts w:ascii="Cambria Math" w:eastAsia="Aptos" w:hAnsi="Cambria Math" w:cs="Times New Roman"/>
                  </w:rPr>
                  <m:t>N</m:t>
                </m:r>
              </m:oMath>
            </m:oMathPara>
          </w:p>
        </w:tc>
        <w:tc>
          <w:tcPr>
            <w:tcW w:w="3402" w:type="dxa"/>
          </w:tcPr>
          <w:p w14:paraId="34E45B9A" w14:textId="5679E27D" w:rsidR="00DE74E3" w:rsidRDefault="00DE74E3" w:rsidP="00136FF3">
            <w:r>
              <w:t>Total yawing moment</w:t>
            </w:r>
          </w:p>
        </w:tc>
      </w:tr>
    </w:tbl>
    <w:p w14:paraId="7E31305B" w14:textId="2C6C7ECD" w:rsidR="00BB176A" w:rsidRPr="00BB176A" w:rsidRDefault="007215E4" w:rsidP="00BB176A">
      <w:pPr>
        <w:pStyle w:val="Heading2"/>
      </w:pPr>
      <w:bookmarkStart w:id="11" w:name="_Toc235573160"/>
      <w:r>
        <w:t>Slip Angle Derivation</w:t>
      </w:r>
      <w:bookmarkEnd w:id="11"/>
    </w:p>
    <w:p w14:paraId="5F95CC9F" w14:textId="1988A027" w:rsidR="008B5237" w:rsidRPr="00BB176A" w:rsidRDefault="007215E4" w:rsidP="007215E4">
      <w:pPr>
        <w:rPr>
          <w:rFonts w:eastAsiaTheme="minorEastAsia"/>
        </w:rPr>
      </w:pPr>
      <w:r>
        <w:t xml:space="preserve">Slip angles </w:t>
      </w:r>
      <w:r w:rsidR="00287C48">
        <w:t xml:space="preserve">in this model </w:t>
      </w:r>
      <w:r>
        <w:t xml:space="preserve">are a function of </w:t>
      </w:r>
      <w:r w:rsidR="00287C48">
        <w:t xml:space="preserve">only </w:t>
      </w:r>
      <w:r>
        <w:t>two motion variables</w:t>
      </w:r>
      <w:r w:rsidR="00287C48">
        <w:t xml:space="preserve">: </w:t>
      </w:r>
      <m:oMath>
        <m:r>
          <w:rPr>
            <w:rFonts w:ascii="Cambria Math" w:hAnsi="Cambria Math"/>
          </w:rPr>
          <m:t>β</m:t>
        </m:r>
      </m:oMath>
      <w:r w:rsidR="00287C48">
        <w:rPr>
          <w:rFonts w:eastAsiaTheme="minorEastAsia"/>
        </w:rPr>
        <w:t xml:space="preserve"> and </w:t>
      </w:r>
      <m:oMath>
        <m:r>
          <w:rPr>
            <w:rFonts w:ascii="Cambria Math" w:eastAsiaTheme="minorEastAsia" w:hAnsi="Cambria Math"/>
          </w:rPr>
          <m:t>r</m:t>
        </m:r>
      </m:oMath>
      <w:r w:rsidR="00287C48">
        <w:rPr>
          <w:rFonts w:eastAsiaTheme="minorEastAsia"/>
        </w:rPr>
        <w:t>.</w:t>
      </w:r>
    </w:p>
    <w:p w14:paraId="2BCAB9BC" w14:textId="77777777" w:rsidR="00441F7F" w:rsidRDefault="00F1480C" w:rsidP="00B17A94">
      <w:pPr>
        <w:rPr>
          <w:rFonts w:eastAsiaTheme="minorEastAsia"/>
        </w:rPr>
      </w:pPr>
      <w:r>
        <w:t>At the rear tire:</w:t>
      </w:r>
      <w:r w:rsidR="008B000F">
        <w:t xml:space="preserve"> if the vehicle </w:t>
      </w:r>
      <w:r w:rsidR="00A67614">
        <w:t xml:space="preserve">has velocity forward and laterally, there is a </w:t>
      </w:r>
      <m:oMath>
        <m:r>
          <w:rPr>
            <w:rFonts w:ascii="Cambria Math" w:hAnsi="Cambria Math"/>
          </w:rPr>
          <m:t>β</m:t>
        </m:r>
      </m:oMath>
      <w:r w:rsidR="00A67614">
        <w:rPr>
          <w:rFonts w:eastAsiaTheme="minorEastAsia"/>
        </w:rPr>
        <w:t xml:space="preserve"> (chassis slip angle) at the center of gravity. </w:t>
      </w:r>
    </w:p>
    <w:p w14:paraId="7A8E2D99" w14:textId="0CA33489" w:rsidR="002021EB" w:rsidRPr="002021EB" w:rsidRDefault="00000000" w:rsidP="00B17A94">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β</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V</m:t>
              </m:r>
            </m:den>
          </m:f>
        </m:oMath>
      </m:oMathPara>
    </w:p>
    <w:p w14:paraId="11BEAD7F" w14:textId="54F81B52" w:rsidR="002021EB" w:rsidRPr="002021EB" w:rsidRDefault="002021EB" w:rsidP="00B17A94">
      <w:pPr>
        <w:rPr>
          <w:rFonts w:eastAsiaTheme="minorEastAsia"/>
        </w:rPr>
      </w:pPr>
      <w:r>
        <w:rPr>
          <w:rFonts w:eastAsiaTheme="minorEastAsia"/>
        </w:rPr>
        <w:t>By the small angle assumption:</w:t>
      </w:r>
    </w:p>
    <w:p w14:paraId="22A64A83" w14:textId="211D4288" w:rsidR="00441F7F" w:rsidRDefault="002021EB" w:rsidP="00B17A94">
      <w:pPr>
        <w:rPr>
          <w:rFonts w:eastAsiaTheme="minorEastAsia"/>
        </w:rPr>
      </w:pPr>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V</m:t>
              </m:r>
            </m:den>
          </m:f>
        </m:oMath>
      </m:oMathPara>
    </w:p>
    <w:p w14:paraId="6DCEDA06" w14:textId="0CE14F56" w:rsidR="00F1480C" w:rsidRDefault="00F1480C" w:rsidP="00B17A94">
      <w:r w:rsidRPr="00F1480C">
        <w:rPr>
          <w:noProof/>
        </w:rPr>
        <w:lastRenderedPageBreak/>
        <w:drawing>
          <wp:inline distT="0" distB="0" distL="0" distR="0" wp14:anchorId="3AAD4CDE" wp14:editId="256AA416">
            <wp:extent cx="2972215" cy="2953162"/>
            <wp:effectExtent l="0" t="0" r="0" b="0"/>
            <wp:docPr id="135892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22874" name=""/>
                    <pic:cNvPicPr/>
                  </pic:nvPicPr>
                  <pic:blipFill>
                    <a:blip r:embed="rId20"/>
                    <a:stretch>
                      <a:fillRect/>
                    </a:stretch>
                  </pic:blipFill>
                  <pic:spPr>
                    <a:xfrm>
                      <a:off x="0" y="0"/>
                      <a:ext cx="2972215" cy="2953162"/>
                    </a:xfrm>
                    <a:prstGeom prst="rect">
                      <a:avLst/>
                    </a:prstGeom>
                  </pic:spPr>
                </pic:pic>
              </a:graphicData>
            </a:graphic>
          </wp:inline>
        </w:drawing>
      </w:r>
    </w:p>
    <w:p w14:paraId="47ACF7F4" w14:textId="6CC20B88" w:rsidR="00D13440" w:rsidRPr="002021EB" w:rsidRDefault="002021EB" w:rsidP="00B17A94">
      <w:r>
        <w:rPr>
          <w:rFonts w:eastAsiaTheme="minorEastAsia"/>
        </w:rPr>
        <w:t xml:space="preserve">If there is </w:t>
      </w:r>
      <m:oMath>
        <m:r>
          <w:rPr>
            <w:rFonts w:ascii="Cambria Math" w:eastAsiaTheme="minorEastAsia" w:hAnsi="Cambria Math"/>
          </w:rPr>
          <m:t>β</m:t>
        </m:r>
      </m:oMath>
      <w:r>
        <w:rPr>
          <w:rFonts w:eastAsiaTheme="minorEastAsia"/>
        </w:rPr>
        <w:t xml:space="preserve">, then there is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R</m:t>
            </m:r>
          </m:sub>
        </m:sSub>
      </m:oMath>
      <w:r>
        <w:rPr>
          <w:rFonts w:eastAsiaTheme="minorEastAsia"/>
        </w:rPr>
        <w:t xml:space="preserve"> slip angle at the rear tire, since the rear tire is rigidly connected to the chassis.</w:t>
      </w:r>
      <w:r>
        <w:t xml:space="preserve"> </w:t>
      </w:r>
      <w:r w:rsidR="00AA2FCA">
        <w:rPr>
          <w:rFonts w:eastAsiaTheme="minorEastAsia"/>
        </w:rPr>
        <w:t>If the vehicle experiences a positive yaw velocity</w:t>
      </w:r>
      <w:r w:rsidR="002A121C">
        <w:rPr>
          <w:rFonts w:eastAsiaTheme="minorEastAsia"/>
        </w:rPr>
        <w:t xml:space="preserve"> </w:t>
      </w:r>
      <m:oMath>
        <m:r>
          <w:rPr>
            <w:rFonts w:ascii="Cambria Math" w:eastAsiaTheme="minorEastAsia" w:hAnsi="Cambria Math"/>
          </w:rPr>
          <m:t>r</m:t>
        </m:r>
      </m:oMath>
      <w:r w:rsidR="002A121C">
        <w:rPr>
          <w:rFonts w:eastAsiaTheme="minorEastAsia"/>
        </w:rPr>
        <w:t xml:space="preserve">, the rear tire experiences a lateral velocity component </w:t>
      </w:r>
      <m:oMath>
        <m:r>
          <w:rPr>
            <w:rFonts w:ascii="Cambria Math" w:eastAsiaTheme="minorEastAsia" w:hAnsi="Cambria Math"/>
          </w:rPr>
          <m:t>v-br</m:t>
        </m:r>
      </m:oMath>
      <w:r w:rsidR="002A121C">
        <w:rPr>
          <w:rFonts w:eastAsiaTheme="minorEastAsia"/>
        </w:rPr>
        <w:t xml:space="preserve"> geometric</w:t>
      </w:r>
      <w:r w:rsidR="00E0059A">
        <w:rPr>
          <w:rFonts w:eastAsiaTheme="minorEastAsia"/>
        </w:rPr>
        <w:t>ally</w:t>
      </w:r>
      <w:r w:rsidR="002A121C">
        <w:rPr>
          <w:rFonts w:eastAsiaTheme="minorEastAsia"/>
        </w:rPr>
        <w:t>.</w:t>
      </w:r>
      <w:r w:rsidR="00E0059A">
        <w:rPr>
          <w:rFonts w:eastAsiaTheme="minorEastAsia"/>
        </w:rPr>
        <w:t xml:space="preserve"> The </w:t>
      </w:r>
      <w:r w:rsidR="00350898">
        <w:rPr>
          <w:rFonts w:eastAsiaTheme="minorEastAsia"/>
        </w:rPr>
        <w:t>hypotenuse</w:t>
      </w:r>
      <w:r w:rsidR="00E0059A">
        <w:rPr>
          <w:rFonts w:eastAsiaTheme="minorEastAsia"/>
        </w:rPr>
        <w:t xml:space="preserve"> component is </w:t>
      </w:r>
      <m:oMath>
        <m:r>
          <w:rPr>
            <w:rFonts w:ascii="Cambria Math" w:eastAsiaTheme="minorEastAsia" w:hAnsi="Cambria Math"/>
          </w:rPr>
          <m:t>V</m:t>
        </m:r>
      </m:oMath>
      <w:r w:rsidR="00FE4295">
        <w:rPr>
          <w:rFonts w:eastAsiaTheme="minorEastAsia"/>
        </w:rPr>
        <w:t>. Therefore, using trigonometry:</w:t>
      </w:r>
    </w:p>
    <w:p w14:paraId="6780CB31" w14:textId="3FBF05F9" w:rsidR="008B000F" w:rsidRPr="002021EB" w:rsidRDefault="00000000" w:rsidP="00B17A94">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R</m:t>
                      </m:r>
                    </m:sub>
                  </m:sSub>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v-br</m:t>
              </m:r>
            </m:num>
            <m:den>
              <m:r>
                <w:rPr>
                  <w:rFonts w:ascii="Cambria Math" w:eastAsiaTheme="minorEastAsia" w:hAnsi="Cambria Math"/>
                </w:rPr>
                <m:t>V</m:t>
              </m:r>
            </m:den>
          </m:f>
        </m:oMath>
      </m:oMathPara>
    </w:p>
    <w:p w14:paraId="33A4DB45" w14:textId="24D136E8" w:rsidR="002021EB" w:rsidRDefault="002021EB" w:rsidP="00B17A94">
      <w:pPr>
        <w:rPr>
          <w:rFonts w:eastAsiaTheme="minorEastAsia"/>
        </w:rPr>
      </w:pPr>
      <w:r>
        <w:rPr>
          <w:rFonts w:eastAsiaTheme="minorEastAsia"/>
        </w:rPr>
        <w:t>By the small angle assumption:</w:t>
      </w:r>
    </w:p>
    <w:p w14:paraId="6A5AC2A1" w14:textId="177EEB42" w:rsidR="0032486A" w:rsidRDefault="00000000" w:rsidP="00B17A94">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α</m:t>
              </m:r>
            </m:e>
            <m:sub>
              <m:r>
                <m:rPr>
                  <m:sty m:val="p"/>
                </m:rP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v-br</m:t>
              </m:r>
            </m:num>
            <m:den>
              <m:r>
                <w:rPr>
                  <w:rFonts w:ascii="Cambria Math" w:eastAsiaTheme="minorEastAsia" w:hAnsi="Cambria Math"/>
                </w:rPr>
                <m:t>V</m:t>
              </m:r>
            </m:den>
          </m:f>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br</m:t>
              </m:r>
            </m:num>
            <m:den>
              <m:r>
                <w:rPr>
                  <w:rFonts w:ascii="Cambria Math" w:eastAsiaTheme="minorEastAsia" w:hAnsi="Cambria Math"/>
                </w:rPr>
                <m:t>V</m:t>
              </m:r>
            </m:den>
          </m:f>
        </m:oMath>
      </m:oMathPara>
    </w:p>
    <w:p w14:paraId="454B955D" w14:textId="1EFFD65E" w:rsidR="008B000F" w:rsidRDefault="008B000F" w:rsidP="00B17A94">
      <w:pPr>
        <w:rPr>
          <w:rFonts w:eastAsiaTheme="minorEastAsia"/>
        </w:rPr>
      </w:pPr>
      <w:r>
        <w:rPr>
          <w:rFonts w:eastAsiaTheme="minorEastAsia"/>
        </w:rPr>
        <w:t>At the front tire</w:t>
      </w:r>
      <w:r w:rsidR="00DA28A9">
        <w:rPr>
          <w:rFonts w:eastAsiaTheme="minorEastAsia"/>
        </w:rPr>
        <w:t xml:space="preserve"> the </w:t>
      </w:r>
      <w:r w:rsidR="00977C79">
        <w:rPr>
          <w:rFonts w:eastAsiaTheme="minorEastAsia"/>
        </w:rPr>
        <w:t xml:space="preserve">steer angle adds an extra degree of freedom. The front tire experiences yaw velocity </w:t>
      </w:r>
      <m:oMath>
        <m:r>
          <w:rPr>
            <w:rFonts w:ascii="Cambria Math" w:eastAsiaTheme="minorEastAsia" w:hAnsi="Cambria Math"/>
          </w:rPr>
          <m:t>ar</m:t>
        </m:r>
      </m:oMath>
      <w:r w:rsidR="00EE63C1">
        <w:rPr>
          <w:rFonts w:eastAsiaTheme="minorEastAsia"/>
        </w:rPr>
        <w:t xml:space="preserve"> due to </w:t>
      </w:r>
      <m:oMath>
        <m:r>
          <w:rPr>
            <w:rFonts w:ascii="Cambria Math" w:eastAsiaTheme="minorEastAsia" w:hAnsi="Cambria Math"/>
          </w:rPr>
          <m:t>r</m:t>
        </m:r>
      </m:oMath>
      <w:r w:rsidR="00EE63C1">
        <w:rPr>
          <w:rFonts w:eastAsiaTheme="minorEastAsia"/>
        </w:rPr>
        <w:t xml:space="preserve"> at the </w:t>
      </w:r>
      <w:r w:rsidR="00780049">
        <w:rPr>
          <w:rFonts w:eastAsiaTheme="minorEastAsia"/>
        </w:rPr>
        <w:t>center of gravity</w:t>
      </w:r>
      <w:r w:rsidR="00EE63C1">
        <w:rPr>
          <w:rFonts w:eastAsiaTheme="minorEastAsia"/>
        </w:rPr>
        <w:t xml:space="preserve">. </w:t>
      </w:r>
    </w:p>
    <w:p w14:paraId="30DC8002" w14:textId="6E576544" w:rsidR="00553CF5" w:rsidRPr="0032486A" w:rsidRDefault="00000000" w:rsidP="00B17A94">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F</m:t>
                      </m:r>
                    </m:sub>
                  </m:sSub>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v+ar</m:t>
              </m:r>
            </m:num>
            <m:den>
              <m:r>
                <w:rPr>
                  <w:rFonts w:ascii="Cambria Math" w:eastAsiaTheme="minorEastAsia" w:hAnsi="Cambria Math"/>
                </w:rPr>
                <m:t>V</m:t>
              </m:r>
            </m:den>
          </m:f>
          <m:r>
            <w:rPr>
              <w:rFonts w:ascii="Cambria Math" w:eastAsiaTheme="minorEastAsia" w:hAnsi="Cambria Math"/>
            </w:rPr>
            <m:t>-δ</m:t>
          </m:r>
        </m:oMath>
      </m:oMathPara>
    </w:p>
    <w:p w14:paraId="13518562" w14:textId="4D291769" w:rsidR="0032486A" w:rsidRDefault="0032486A" w:rsidP="00B17A94">
      <w:pPr>
        <w:rPr>
          <w:rFonts w:eastAsiaTheme="minorEastAsia"/>
        </w:rPr>
      </w:pPr>
      <w:r>
        <w:rPr>
          <w:rFonts w:eastAsiaTheme="minorEastAsia"/>
        </w:rPr>
        <w:t xml:space="preserve">By the small angle assumption: </w:t>
      </w:r>
    </w:p>
    <w:p w14:paraId="455B7774" w14:textId="6EEFB2AB" w:rsidR="0032486A" w:rsidRDefault="00000000" w:rsidP="00B17A94">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α</m:t>
              </m:r>
            </m:e>
            <m:sub>
              <m:r>
                <m:rPr>
                  <m:sty m:val="p"/>
                </m:rPr>
                <w:rPr>
                  <w:rFonts w:ascii="Cambria Math" w:eastAsiaTheme="minorEastAsia" w:hAnsi="Cambria Math"/>
                </w:rPr>
                <m:t>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v+ar</m:t>
              </m:r>
            </m:num>
            <m:den>
              <m:r>
                <w:rPr>
                  <w:rFonts w:ascii="Cambria Math" w:eastAsiaTheme="minorEastAsia" w:hAnsi="Cambria Math"/>
                </w:rPr>
                <m:t>V</m:t>
              </m:r>
            </m:den>
          </m:f>
          <m:r>
            <w:rPr>
              <w:rFonts w:ascii="Cambria Math" w:eastAsiaTheme="minorEastAsia" w:hAnsi="Cambria Math"/>
            </w:rPr>
            <m:t>-δ=β+</m:t>
          </m:r>
          <m:f>
            <m:fPr>
              <m:ctrlPr>
                <w:rPr>
                  <w:rFonts w:ascii="Cambria Math" w:eastAsiaTheme="minorEastAsia" w:hAnsi="Cambria Math"/>
                  <w:i/>
                </w:rPr>
              </m:ctrlPr>
            </m:fPr>
            <m:num>
              <m:r>
                <w:rPr>
                  <w:rFonts w:ascii="Cambria Math" w:eastAsiaTheme="minorEastAsia" w:hAnsi="Cambria Math"/>
                </w:rPr>
                <m:t>ar</m:t>
              </m:r>
            </m:num>
            <m:den>
              <m:r>
                <w:rPr>
                  <w:rFonts w:ascii="Cambria Math" w:eastAsiaTheme="minorEastAsia" w:hAnsi="Cambria Math"/>
                </w:rPr>
                <m:t>V</m:t>
              </m:r>
            </m:den>
          </m:f>
          <m:r>
            <w:rPr>
              <w:rFonts w:ascii="Cambria Math" w:eastAsiaTheme="minorEastAsia" w:hAnsi="Cambria Math"/>
            </w:rPr>
            <m:t>-δ</m:t>
          </m:r>
        </m:oMath>
      </m:oMathPara>
    </w:p>
    <w:p w14:paraId="5CE77390" w14:textId="7AD411FF" w:rsidR="008B000F" w:rsidRDefault="008B000F" w:rsidP="00B17A94">
      <w:r w:rsidRPr="008B000F">
        <w:rPr>
          <w:noProof/>
        </w:rPr>
        <w:lastRenderedPageBreak/>
        <w:drawing>
          <wp:inline distT="0" distB="0" distL="0" distR="0" wp14:anchorId="34C35B60" wp14:editId="45952F8A">
            <wp:extent cx="3172268" cy="3620005"/>
            <wp:effectExtent l="0" t="0" r="9525" b="0"/>
            <wp:docPr id="68845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54333" name=""/>
                    <pic:cNvPicPr/>
                  </pic:nvPicPr>
                  <pic:blipFill>
                    <a:blip r:embed="rId21"/>
                    <a:stretch>
                      <a:fillRect/>
                    </a:stretch>
                  </pic:blipFill>
                  <pic:spPr>
                    <a:xfrm>
                      <a:off x="0" y="0"/>
                      <a:ext cx="3172268" cy="3620005"/>
                    </a:xfrm>
                    <a:prstGeom prst="rect">
                      <a:avLst/>
                    </a:prstGeom>
                  </pic:spPr>
                </pic:pic>
              </a:graphicData>
            </a:graphic>
          </wp:inline>
        </w:drawing>
      </w:r>
    </w:p>
    <w:p w14:paraId="2C98C35A" w14:textId="371E1A4C" w:rsidR="009F34BA" w:rsidRDefault="009F34BA" w:rsidP="00B17A94">
      <w:r>
        <w:t>The total lateral force is simply the sum of the</w:t>
      </w:r>
      <w:r w:rsidR="004A74FC">
        <w:t xml:space="preserve"> lateral force from the front and rear tires:</w:t>
      </w:r>
    </w:p>
    <w:p w14:paraId="7321D130" w14:textId="68974D02" w:rsidR="004A74FC" w:rsidRPr="004A74FC" w:rsidRDefault="00322079" w:rsidP="00B17A94">
      <w:pPr>
        <w:rPr>
          <w:rFonts w:eastAsiaTheme="minorEastAsia"/>
        </w:rPr>
      </w:pPr>
      <m:oMathPara>
        <m:oMath>
          <m:r>
            <w:rPr>
              <w:rFonts w:ascii="Cambria Math" w:hAnsi="Cambria Math"/>
            </w:rPr>
            <m:t>Y=F</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+F</m:t>
          </m:r>
          <m:sSub>
            <m:sSubPr>
              <m:ctrlPr>
                <w:rPr>
                  <w:rFonts w:ascii="Cambria Math" w:hAnsi="Cambria Math"/>
                  <w:i/>
                </w:rPr>
              </m:ctrlPr>
            </m:sSubPr>
            <m:e>
              <m:r>
                <w:rPr>
                  <w:rFonts w:ascii="Cambria Math" w:hAnsi="Cambria Math"/>
                </w:rPr>
                <m:t>y</m:t>
              </m:r>
            </m:e>
            <m:sub>
              <m:r>
                <w:rPr>
                  <w:rFonts w:ascii="Cambria Math" w:hAnsi="Cambria Math"/>
                </w:rPr>
                <m:t>F</m:t>
              </m:r>
            </m:sub>
          </m:sSub>
        </m:oMath>
      </m:oMathPara>
    </w:p>
    <w:p w14:paraId="2594DBED" w14:textId="6CB2ECCF" w:rsidR="004A74FC" w:rsidRDefault="004A74FC" w:rsidP="00B17A94">
      <w:pPr>
        <w:rPr>
          <w:rFonts w:eastAsiaTheme="minorEastAsia"/>
        </w:rPr>
      </w:pPr>
      <w:r>
        <w:rPr>
          <w:rFonts w:eastAsiaTheme="minorEastAsia"/>
        </w:rPr>
        <w:t>The yawing moment is the sum of the moments about the center of gravity:</w:t>
      </w:r>
    </w:p>
    <w:p w14:paraId="02931797" w14:textId="13DA5F36" w:rsidR="004A74FC" w:rsidRPr="00B17A94" w:rsidRDefault="00322079" w:rsidP="00B17A94">
      <m:oMathPara>
        <m:oMath>
          <m:r>
            <w:rPr>
              <w:rFonts w:ascii="Cambria Math" w:hAnsi="Cambria Math"/>
            </w:rPr>
            <m:t>N=a</m:t>
          </m:r>
          <m:sSub>
            <m:sSubPr>
              <m:ctrlPr>
                <w:rPr>
                  <w:rFonts w:ascii="Cambria Math" w:hAnsi="Cambria Math"/>
                  <w:i/>
                </w:rPr>
              </m:ctrlPr>
            </m:sSubPr>
            <m:e>
              <m:r>
                <w:rPr>
                  <w:rFonts w:ascii="Cambria Math" w:hAnsi="Cambria Math"/>
                </w:rPr>
                <m:t>F</m:t>
              </m:r>
            </m:e>
            <m:sub>
              <m:r>
                <w:rPr>
                  <w:rFonts w:ascii="Cambria Math" w:hAnsi="Cambria Math"/>
                </w:rPr>
                <m:t>YF</m:t>
              </m:r>
            </m:sub>
          </m:sSub>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YR</m:t>
              </m:r>
            </m:sub>
          </m:sSub>
        </m:oMath>
      </m:oMathPara>
    </w:p>
    <w:p w14:paraId="6E29BBB0" w14:textId="3C53F2CD" w:rsidR="0032486A" w:rsidRDefault="0032486A" w:rsidP="0032486A">
      <w:pPr>
        <w:pStyle w:val="Heading2"/>
      </w:pPr>
      <w:bookmarkStart w:id="12" w:name="_Toc235573161"/>
      <w:r>
        <w:t>Summary of Slip Angle Derivation</w:t>
      </w:r>
      <w:bookmarkEnd w:id="12"/>
    </w:p>
    <w:tbl>
      <w:tblPr>
        <w:tblStyle w:val="TableGrid"/>
        <w:tblW w:w="0" w:type="auto"/>
        <w:tblLook w:val="04A0" w:firstRow="1" w:lastRow="0" w:firstColumn="1" w:lastColumn="0" w:noHBand="0" w:noVBand="1"/>
      </w:tblPr>
      <w:tblGrid>
        <w:gridCol w:w="1129"/>
        <w:gridCol w:w="2410"/>
      </w:tblGrid>
      <w:tr w:rsidR="0032486A" w14:paraId="7BF05068" w14:textId="77777777" w:rsidTr="000C4F6D">
        <w:tc>
          <w:tcPr>
            <w:tcW w:w="1129" w:type="dxa"/>
          </w:tcPr>
          <w:p w14:paraId="6B5AB994" w14:textId="243744FF" w:rsidR="0032486A" w:rsidRDefault="000C4F6D" w:rsidP="000C4F6D">
            <w:pPr>
              <w:jc w:val="center"/>
            </w:pPr>
            <w:r>
              <w:t>Value</w:t>
            </w:r>
          </w:p>
        </w:tc>
        <w:tc>
          <w:tcPr>
            <w:tcW w:w="2410" w:type="dxa"/>
          </w:tcPr>
          <w:p w14:paraId="128E661E" w14:textId="7B137518" w:rsidR="0032486A" w:rsidRDefault="000C4F6D" w:rsidP="000C4F6D">
            <w:pPr>
              <w:jc w:val="center"/>
            </w:pPr>
            <w:r>
              <w:t>Equation</w:t>
            </w:r>
          </w:p>
        </w:tc>
      </w:tr>
      <w:tr w:rsidR="000C4F6D" w14:paraId="451488DE" w14:textId="77777777" w:rsidTr="000C4F6D">
        <w:tc>
          <w:tcPr>
            <w:tcW w:w="1129" w:type="dxa"/>
          </w:tcPr>
          <w:p w14:paraId="4D4998DF" w14:textId="5256CDE9" w:rsidR="000C4F6D" w:rsidRDefault="000C4F6D" w:rsidP="000C4F6D">
            <m:oMathPara>
              <m:oMath>
                <m:r>
                  <w:rPr>
                    <w:rFonts w:ascii="Cambria Math" w:hAnsi="Cambria Math"/>
                  </w:rPr>
                  <m:t>β</m:t>
                </m:r>
              </m:oMath>
            </m:oMathPara>
          </w:p>
        </w:tc>
        <w:tc>
          <w:tcPr>
            <w:tcW w:w="2410" w:type="dxa"/>
          </w:tcPr>
          <w:p w14:paraId="1B7A7CDA" w14:textId="672640DA" w:rsidR="000C4F6D" w:rsidRDefault="00000000" w:rsidP="000C4F6D">
            <m:oMathPara>
              <m:oMath>
                <m:f>
                  <m:fPr>
                    <m:ctrlPr>
                      <w:rPr>
                        <w:rFonts w:ascii="Cambria Math" w:hAnsi="Cambria Math"/>
                        <w:i/>
                      </w:rPr>
                    </m:ctrlPr>
                  </m:fPr>
                  <m:num>
                    <m:r>
                      <w:rPr>
                        <w:rFonts w:ascii="Cambria Math" w:hAnsi="Cambria Math"/>
                      </w:rPr>
                      <m:t>v</m:t>
                    </m:r>
                  </m:num>
                  <m:den>
                    <m:r>
                      <w:rPr>
                        <w:rFonts w:ascii="Cambria Math" w:hAnsi="Cambria Math"/>
                      </w:rPr>
                      <m:t>V</m:t>
                    </m:r>
                  </m:den>
                </m:f>
              </m:oMath>
            </m:oMathPara>
          </w:p>
        </w:tc>
      </w:tr>
      <w:tr w:rsidR="000C4F6D" w14:paraId="4FCFF2AC" w14:textId="77777777" w:rsidTr="000C4F6D">
        <w:tc>
          <w:tcPr>
            <w:tcW w:w="1129" w:type="dxa"/>
          </w:tcPr>
          <w:p w14:paraId="3FD3860A" w14:textId="4192E9E6" w:rsidR="000C4F6D" w:rsidRDefault="00000000" w:rsidP="000C4F6D">
            <m:oMathPara>
              <m:oMath>
                <m:sSub>
                  <m:sSubPr>
                    <m:ctrlPr>
                      <w:rPr>
                        <w:rFonts w:ascii="Cambria Math" w:hAnsi="Cambria Math"/>
                        <w:i/>
                      </w:rPr>
                    </m:ctrlPr>
                  </m:sSubPr>
                  <m:e>
                    <m:r>
                      <w:rPr>
                        <w:rFonts w:ascii="Cambria Math" w:hAnsi="Cambria Math"/>
                      </w:rPr>
                      <m:t>α</m:t>
                    </m:r>
                  </m:e>
                  <m:sub>
                    <m:r>
                      <w:rPr>
                        <w:rFonts w:ascii="Cambria Math" w:hAnsi="Cambria Math"/>
                      </w:rPr>
                      <m:t>R</m:t>
                    </m:r>
                  </m:sub>
                </m:sSub>
              </m:oMath>
            </m:oMathPara>
          </w:p>
        </w:tc>
        <w:tc>
          <w:tcPr>
            <w:tcW w:w="2410" w:type="dxa"/>
          </w:tcPr>
          <w:p w14:paraId="30C9FBDC" w14:textId="4AD77559" w:rsidR="000C4F6D" w:rsidRDefault="00B20BE7" w:rsidP="000C4F6D">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br</m:t>
                    </m:r>
                  </m:num>
                  <m:den>
                    <m:r>
                      <w:rPr>
                        <w:rFonts w:ascii="Cambria Math" w:eastAsiaTheme="minorEastAsia" w:hAnsi="Cambria Math"/>
                      </w:rPr>
                      <m:t>V</m:t>
                    </m:r>
                  </m:den>
                </m:f>
              </m:oMath>
            </m:oMathPara>
          </w:p>
        </w:tc>
      </w:tr>
      <w:tr w:rsidR="000C4F6D" w14:paraId="3E83B15D" w14:textId="77777777" w:rsidTr="000C4F6D">
        <w:tc>
          <w:tcPr>
            <w:tcW w:w="1129" w:type="dxa"/>
          </w:tcPr>
          <w:p w14:paraId="779DA2D2" w14:textId="66949C92" w:rsidR="000C4F6D" w:rsidRDefault="00000000" w:rsidP="000C4F6D">
            <m:oMathPara>
              <m:oMath>
                <m:sSub>
                  <m:sSubPr>
                    <m:ctrlPr>
                      <w:rPr>
                        <w:rFonts w:ascii="Cambria Math" w:hAnsi="Cambria Math"/>
                        <w:i/>
                      </w:rPr>
                    </m:ctrlPr>
                  </m:sSubPr>
                  <m:e>
                    <m:r>
                      <w:rPr>
                        <w:rFonts w:ascii="Cambria Math" w:hAnsi="Cambria Math"/>
                      </w:rPr>
                      <m:t>α</m:t>
                    </m:r>
                  </m:e>
                  <m:sub>
                    <m:r>
                      <w:rPr>
                        <w:rFonts w:ascii="Cambria Math" w:hAnsi="Cambria Math"/>
                      </w:rPr>
                      <m:t>F</m:t>
                    </m:r>
                  </m:sub>
                </m:sSub>
              </m:oMath>
            </m:oMathPara>
          </w:p>
        </w:tc>
        <w:tc>
          <w:tcPr>
            <w:tcW w:w="2410" w:type="dxa"/>
          </w:tcPr>
          <w:p w14:paraId="757C5988" w14:textId="09C55FD3" w:rsidR="000C4F6D" w:rsidRPr="000C4F6D" w:rsidRDefault="00B20BE7" w:rsidP="000C4F6D">
            <w:pPr>
              <w:rPr>
                <w:rFonts w:eastAsiaTheme="minorEastAsia"/>
              </w:rPr>
            </w:pPr>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ar</m:t>
                    </m:r>
                  </m:num>
                  <m:den>
                    <m:r>
                      <w:rPr>
                        <w:rFonts w:ascii="Cambria Math" w:eastAsiaTheme="minorEastAsia" w:hAnsi="Cambria Math"/>
                      </w:rPr>
                      <m:t>V</m:t>
                    </m:r>
                  </m:den>
                </m:f>
                <m:r>
                  <w:rPr>
                    <w:rFonts w:ascii="Cambria Math" w:eastAsiaTheme="minorEastAsia" w:hAnsi="Cambria Math"/>
                  </w:rPr>
                  <m:t>-δ</m:t>
                </m:r>
              </m:oMath>
            </m:oMathPara>
          </w:p>
        </w:tc>
      </w:tr>
      <w:tr w:rsidR="009630B1" w14:paraId="775BBB7B" w14:textId="77777777" w:rsidTr="000C4F6D">
        <w:tc>
          <w:tcPr>
            <w:tcW w:w="1129" w:type="dxa"/>
          </w:tcPr>
          <w:p w14:paraId="3617DC55" w14:textId="227B66C4" w:rsidR="009630B1" w:rsidRPr="009630B1" w:rsidRDefault="00243786" w:rsidP="000C4F6D">
            <w:pPr>
              <w:rPr>
                <w:rFonts w:ascii="Aptos" w:eastAsia="Aptos" w:hAnsi="Aptos" w:cs="Times New Roman"/>
                <w:i/>
                <w:iCs/>
              </w:rPr>
            </w:pPr>
            <m:oMathPara>
              <m:oMath>
                <m:r>
                  <w:rPr>
                    <w:rFonts w:ascii="Cambria Math" w:eastAsia="Aptos" w:hAnsi="Cambria Math" w:cs="Times New Roman"/>
                  </w:rPr>
                  <m:t>Y</m:t>
                </m:r>
              </m:oMath>
            </m:oMathPara>
          </w:p>
        </w:tc>
        <w:tc>
          <w:tcPr>
            <w:tcW w:w="2410" w:type="dxa"/>
          </w:tcPr>
          <w:p w14:paraId="4C6C71EF" w14:textId="7B92A30C" w:rsidR="009630B1" w:rsidRDefault="00000000" w:rsidP="000C4F6D">
            <w:pPr>
              <w:rPr>
                <w:rFonts w:ascii="Aptos" w:eastAsia="Aptos" w:hAnsi="Aptos" w:cs="Times New Roman"/>
              </w:rPr>
            </w:pPr>
            <m:oMathPara>
              <m:oMath>
                <m:sSub>
                  <m:sSubPr>
                    <m:ctrlPr>
                      <w:rPr>
                        <w:rFonts w:ascii="Cambria Math" w:eastAsia="Aptos" w:hAnsi="Cambria Math" w:cs="Times New Roman"/>
                        <w:i/>
                      </w:rPr>
                    </m:ctrlPr>
                  </m:sSubPr>
                  <m:e>
                    <m:r>
                      <w:rPr>
                        <w:rFonts w:ascii="Cambria Math" w:eastAsia="Aptos" w:hAnsi="Cambria Math" w:cs="Times New Roman"/>
                      </w:rPr>
                      <m:t>F</m:t>
                    </m:r>
                  </m:e>
                  <m:sub>
                    <m:r>
                      <w:rPr>
                        <w:rFonts w:ascii="Cambria Math" w:eastAsia="Aptos" w:hAnsi="Cambria Math" w:cs="Times New Roman"/>
                      </w:rPr>
                      <m:t>YF</m:t>
                    </m:r>
                  </m:sub>
                </m:sSub>
                <m:r>
                  <w:rPr>
                    <w:rFonts w:ascii="Cambria Math" w:eastAsia="Aptos" w:hAnsi="Cambria Math" w:cs="Times New Roman"/>
                  </w:rPr>
                  <m:t>+</m:t>
                </m:r>
                <m:sSub>
                  <m:sSubPr>
                    <m:ctrlPr>
                      <w:rPr>
                        <w:rFonts w:ascii="Cambria Math" w:eastAsia="Aptos" w:hAnsi="Cambria Math" w:cs="Times New Roman"/>
                        <w:i/>
                      </w:rPr>
                    </m:ctrlPr>
                  </m:sSubPr>
                  <m:e>
                    <m:r>
                      <w:rPr>
                        <w:rFonts w:ascii="Cambria Math" w:eastAsia="Aptos" w:hAnsi="Cambria Math" w:cs="Times New Roman"/>
                      </w:rPr>
                      <m:t>F</m:t>
                    </m:r>
                  </m:e>
                  <m:sub>
                    <m:r>
                      <w:rPr>
                        <w:rFonts w:ascii="Cambria Math" w:eastAsia="Aptos" w:hAnsi="Cambria Math" w:cs="Times New Roman"/>
                      </w:rPr>
                      <m:t>YR</m:t>
                    </m:r>
                  </m:sub>
                </m:sSub>
              </m:oMath>
            </m:oMathPara>
          </w:p>
        </w:tc>
      </w:tr>
      <w:tr w:rsidR="009630B1" w14:paraId="029F7C3C" w14:textId="77777777" w:rsidTr="000C4F6D">
        <w:tc>
          <w:tcPr>
            <w:tcW w:w="1129" w:type="dxa"/>
          </w:tcPr>
          <w:p w14:paraId="0CB37AE7" w14:textId="0CB6FF62" w:rsidR="009630B1" w:rsidRPr="009630B1" w:rsidRDefault="00243786" w:rsidP="000C4F6D">
            <w:pPr>
              <w:rPr>
                <w:rFonts w:ascii="Aptos" w:eastAsia="Aptos" w:hAnsi="Aptos" w:cs="Times New Roman"/>
                <w:i/>
                <w:iCs/>
              </w:rPr>
            </w:pPr>
            <m:oMathPara>
              <m:oMath>
                <m:r>
                  <w:rPr>
                    <w:rFonts w:ascii="Cambria Math" w:eastAsia="Aptos" w:hAnsi="Cambria Math" w:cs="Times New Roman"/>
                  </w:rPr>
                  <m:t>N</m:t>
                </m:r>
              </m:oMath>
            </m:oMathPara>
          </w:p>
        </w:tc>
        <w:tc>
          <w:tcPr>
            <w:tcW w:w="2410" w:type="dxa"/>
          </w:tcPr>
          <w:p w14:paraId="5C7EAC29" w14:textId="33A027B9" w:rsidR="009630B1" w:rsidRDefault="009630B1" w:rsidP="000C4F6D">
            <w:pPr>
              <w:rPr>
                <w:rFonts w:ascii="Aptos" w:eastAsia="Aptos" w:hAnsi="Aptos" w:cs="Times New Roman"/>
              </w:rPr>
            </w:pPr>
            <m:oMathPara>
              <m:oMath>
                <m:r>
                  <w:rPr>
                    <w:rFonts w:ascii="Cambria Math" w:hAnsi="Cambria Math"/>
                  </w:rPr>
                  <m:t>a</m:t>
                </m:r>
                <m:sSub>
                  <m:sSubPr>
                    <m:ctrlPr>
                      <w:rPr>
                        <w:rFonts w:ascii="Cambria Math" w:hAnsi="Cambria Math"/>
                        <w:i/>
                      </w:rPr>
                    </m:ctrlPr>
                  </m:sSubPr>
                  <m:e>
                    <m:r>
                      <w:rPr>
                        <w:rFonts w:ascii="Cambria Math" w:hAnsi="Cambria Math"/>
                      </w:rPr>
                      <m:t>F</m:t>
                    </m:r>
                  </m:e>
                  <m:sub>
                    <m:r>
                      <w:rPr>
                        <w:rFonts w:ascii="Cambria Math" w:hAnsi="Cambria Math"/>
                      </w:rPr>
                      <m:t>YF</m:t>
                    </m:r>
                  </m:sub>
                </m:sSub>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YR</m:t>
                    </m:r>
                  </m:sub>
                </m:sSub>
              </m:oMath>
            </m:oMathPara>
          </w:p>
        </w:tc>
      </w:tr>
    </w:tbl>
    <w:p w14:paraId="1569BB11" w14:textId="5A1CAB55" w:rsidR="00DE27CB" w:rsidRDefault="00DE27CB" w:rsidP="00DE27CB">
      <w:pPr>
        <w:pStyle w:val="Heading2"/>
      </w:pPr>
      <w:bookmarkStart w:id="13" w:name="_Toc235573162"/>
      <w:r>
        <w:t>Control &amp; Stability Derivatives</w:t>
      </w:r>
      <w:bookmarkEnd w:id="13"/>
    </w:p>
    <w:p w14:paraId="2694D4CC" w14:textId="404CDCB8" w:rsidR="006D33EC" w:rsidRDefault="006D33EC" w:rsidP="00DE27CB">
      <w:pPr>
        <w:rPr>
          <w:rFonts w:eastAsiaTheme="minorEastAsia"/>
        </w:rPr>
      </w:pPr>
      <w:r>
        <w:t xml:space="preserve">There are three degrees of freedom in this system: </w:t>
      </w:r>
      <m:oMath>
        <m:r>
          <w:rPr>
            <w:rFonts w:ascii="Cambria Math" w:hAnsi="Cambria Math"/>
          </w:rPr>
          <m:t>β, r, δ</m:t>
        </m:r>
      </m:oMath>
      <w:r>
        <w:rPr>
          <w:rFonts w:eastAsiaTheme="minorEastAsia"/>
        </w:rPr>
        <w:t>. We want to see how the total lateral force and yawing moment change as each of these parameters change.</w:t>
      </w:r>
      <w:r w:rsidR="00D133F3">
        <w:rPr>
          <w:rFonts w:eastAsiaTheme="minorEastAsia"/>
        </w:rPr>
        <w:t xml:space="preserve"> These are the stability and control derivatives</w:t>
      </w:r>
      <w:r w:rsidR="00E053C5">
        <w:rPr>
          <w:rFonts w:eastAsiaTheme="minorEastAsia"/>
        </w:rPr>
        <w:t xml:space="preserve">. By using a simple linear tire model where </w:t>
      </w:r>
      <m:oMath>
        <m:r>
          <w:rPr>
            <w:rFonts w:ascii="Cambria Math" w:eastAsiaTheme="minorEastAsia" w:hAnsi="Cambria Math"/>
          </w:rPr>
          <m:t>Y=αC</m:t>
        </m:r>
      </m:oMath>
      <w:r w:rsidR="00B92AEB">
        <w:rPr>
          <w:rFonts w:eastAsiaTheme="minorEastAsia"/>
        </w:rPr>
        <w:t xml:space="preserve">, with </w:t>
      </w:r>
      <m:oMath>
        <m:r>
          <w:rPr>
            <w:rFonts w:ascii="Cambria Math" w:eastAsiaTheme="minorEastAsia" w:hAnsi="Cambria Math"/>
          </w:rPr>
          <m:t>C</m:t>
        </m:r>
      </m:oMath>
      <w:r w:rsidR="00B92AEB">
        <w:rPr>
          <w:rFonts w:eastAsiaTheme="minorEastAsia"/>
        </w:rPr>
        <w:t xml:space="preserve"> being a </w:t>
      </w:r>
      <w:r w:rsidR="00727773">
        <w:rPr>
          <w:rFonts w:eastAsiaTheme="minorEastAsia"/>
        </w:rPr>
        <w:t xml:space="preserve">cornering stiffness (slope of </w:t>
      </w:r>
      <m:oMath>
        <m:r>
          <m:rPr>
            <m:sty m:val="p"/>
          </m:rPr>
          <w:rPr>
            <w:rFonts w:ascii="Cambria Math" w:eastAsiaTheme="minorEastAsia" w:hAnsi="Cambria Math"/>
          </w:rPr>
          <m:t>Δ</m:t>
        </m:r>
        <m:r>
          <w:rPr>
            <w:rFonts w:ascii="Cambria Math" w:eastAsiaTheme="minorEastAsia" w:hAnsi="Cambria Math"/>
          </w:rPr>
          <m:t>Y/</m:t>
        </m:r>
        <m:r>
          <m:rPr>
            <m:sty m:val="p"/>
          </m:rPr>
          <w:rPr>
            <w:rFonts w:ascii="Cambria Math" w:eastAsiaTheme="minorEastAsia" w:hAnsi="Cambria Math"/>
          </w:rPr>
          <m:t>Δ</m:t>
        </m:r>
        <m:r>
          <w:rPr>
            <w:rFonts w:ascii="Cambria Math" w:eastAsiaTheme="minorEastAsia" w:hAnsi="Cambria Math"/>
          </w:rPr>
          <m:t>α</m:t>
        </m:r>
      </m:oMath>
      <w:r w:rsidR="00727773">
        <w:rPr>
          <w:rFonts w:eastAsiaTheme="minorEastAsia"/>
        </w:rPr>
        <w:t xml:space="preserve"> at</w:t>
      </w:r>
      <w:r w:rsidR="00AB165F">
        <w:rPr>
          <w:rFonts w:eastAsiaTheme="minorEastAsia"/>
        </w:rPr>
        <w:t xml:space="preserve"> some </w:t>
      </w:r>
      <m:oMath>
        <m:r>
          <w:rPr>
            <w:rFonts w:ascii="Cambria Math" w:eastAsiaTheme="minorEastAsia" w:hAnsi="Cambria Math"/>
          </w:rPr>
          <m:t>α</m:t>
        </m:r>
      </m:oMath>
      <w:r w:rsidR="00727773">
        <w:rPr>
          <w:rFonts w:eastAsiaTheme="minorEastAsia"/>
        </w:rPr>
        <w:t>), we can</w:t>
      </w:r>
      <w:r w:rsidR="005A1CE7">
        <w:rPr>
          <w:rFonts w:eastAsiaTheme="minorEastAsia"/>
        </w:rPr>
        <w:t xml:space="preserve"> gain an intuitive </w:t>
      </w:r>
      <w:r w:rsidR="005A1CE7">
        <w:rPr>
          <w:rFonts w:eastAsiaTheme="minorEastAsia"/>
        </w:rPr>
        <w:lastRenderedPageBreak/>
        <w:t>understanding of how these derivatives affect performance.</w:t>
      </w:r>
      <w:r w:rsidR="00090748">
        <w:rPr>
          <w:rFonts w:eastAsiaTheme="minorEastAsia"/>
        </w:rPr>
        <w:t xml:space="preserve"> </w:t>
      </w:r>
      <w:r w:rsidR="0021605A">
        <w:rPr>
          <w:rFonts w:eastAsiaTheme="minorEastAsia"/>
        </w:rPr>
        <w:t>Cornering stiffness is a negative quantity, as shown in the graph of Fy vs slip angle earlier.</w:t>
      </w:r>
    </w:p>
    <w:p w14:paraId="4C9C99FF" w14:textId="39388453" w:rsidR="004A7D12" w:rsidRPr="00DB757D" w:rsidRDefault="00000000" w:rsidP="00DE27C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ar</m:t>
                  </m:r>
                </m:num>
                <m:den>
                  <m:r>
                    <w:rPr>
                      <w:rFonts w:ascii="Cambria Math" w:eastAsiaTheme="minorEastAsia" w:hAnsi="Cambria Math"/>
                    </w:rPr>
                    <m:t>V</m:t>
                  </m:r>
                </m:den>
              </m:f>
              <m:r>
                <w:rPr>
                  <w:rFonts w:ascii="Cambria Math" w:eastAsiaTheme="minorEastAsia" w:hAnsi="Cambria Math"/>
                </w:rPr>
                <m:t>-δ</m:t>
              </m:r>
            </m:e>
          </m:d>
        </m:oMath>
      </m:oMathPara>
    </w:p>
    <w:p w14:paraId="302385E6" w14:textId="01589C8D" w:rsidR="00DB757D" w:rsidRPr="00FE33FE" w:rsidRDefault="00000000" w:rsidP="00DE27C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br</m:t>
                  </m:r>
                </m:num>
                <m:den>
                  <m:r>
                    <w:rPr>
                      <w:rFonts w:ascii="Cambria Math" w:eastAsiaTheme="minorEastAsia" w:hAnsi="Cambria Math"/>
                    </w:rPr>
                    <m:t>V</m:t>
                  </m:r>
                </m:den>
              </m:f>
            </m:e>
          </m:d>
        </m:oMath>
      </m:oMathPara>
    </w:p>
    <w:p w14:paraId="21713471" w14:textId="5DC761FA" w:rsidR="00A7075D" w:rsidRPr="00372E70" w:rsidRDefault="00FE33FE" w:rsidP="00DE27CB">
      <w:pPr>
        <w:rPr>
          <w:rFonts w:eastAsiaTheme="minorEastAsia"/>
        </w:rPr>
      </w:pPr>
      <m:oMathPara>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r>
            <w:rPr>
              <w:rFonts w:ascii="Cambria Math" w:eastAsiaTheme="minorEastAsia" w:hAnsi="Cambria Math"/>
            </w:rPr>
            <m:t>=β</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V</m:t>
              </m:r>
            </m:den>
          </m:f>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r>
            <w:rPr>
              <w:rFonts w:ascii="Cambria Math" w:eastAsiaTheme="minorEastAsia" w:hAnsi="Cambria Math"/>
            </w:rPr>
            <m:t>δ</m:t>
          </m:r>
        </m:oMath>
      </m:oMathPara>
    </w:p>
    <w:p w14:paraId="6D7F43B6" w14:textId="2D31904B" w:rsidR="00372E70" w:rsidRPr="00DB757D" w:rsidRDefault="00372E70" w:rsidP="00DE27CB">
      <w:pPr>
        <w:rPr>
          <w:rFonts w:eastAsiaTheme="minorEastAsia"/>
        </w:rPr>
      </w:pPr>
      <m:oMathPara>
        <m:oMath>
          <m:r>
            <w:rPr>
              <w:rFonts w:ascii="Cambria Math" w:eastAsiaTheme="minorEastAsia" w:hAnsi="Cambria Math"/>
            </w:rPr>
            <m:t>N=a</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F</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V</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e>
          </m:d>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r>
            <w:rPr>
              <w:rFonts w:ascii="Cambria Math" w:eastAsiaTheme="minorEastAsia" w:hAnsi="Cambria Math"/>
            </w:rPr>
            <m:t>δ</m:t>
          </m:r>
        </m:oMath>
      </m:oMathPara>
    </w:p>
    <w:p w14:paraId="7311C46B" w14:textId="5454AE90" w:rsidR="00D133F3" w:rsidRPr="0021605A" w:rsidRDefault="00000000" w:rsidP="00DE27CB">
      <w:pPr>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β</m:t>
            </m:r>
          </m:sub>
        </m:sSub>
      </m:oMath>
      <w:r w:rsidR="00995E92">
        <w:rPr>
          <w:rFonts w:eastAsiaTheme="minorEastAsia"/>
        </w:rPr>
        <w:t>: Derivative of yaw moment with respect to chassis slip angle</w:t>
      </w:r>
      <w:r w:rsidR="0046693F">
        <w:rPr>
          <w:rFonts w:eastAsiaTheme="minorEastAsia"/>
        </w:rPr>
        <w:t xml:space="preserve">. </w:t>
      </w:r>
      <w:r w:rsidR="004C1578">
        <w:rPr>
          <w:rFonts w:eastAsiaTheme="minorEastAsia"/>
        </w:rPr>
        <w:t xml:space="preserve">How does yaw moment change as chassis slip increases? </w:t>
      </w:r>
      <w:r w:rsidR="00F163E2">
        <w:rPr>
          <w:rFonts w:eastAsiaTheme="minorEastAsia"/>
        </w:rPr>
        <w:t xml:space="preserve">Static directional stability, or </w:t>
      </w:r>
      <w:r w:rsidR="00F163E2" w:rsidRPr="00F163E2">
        <w:rPr>
          <w:rFonts w:eastAsiaTheme="minorEastAsia"/>
          <w:b/>
          <w:bCs/>
        </w:rPr>
        <w:t xml:space="preserve">understeer </w:t>
      </w:r>
      <w:r w:rsidR="006B0B6A">
        <w:rPr>
          <w:rFonts w:eastAsiaTheme="minorEastAsia"/>
          <w:b/>
          <w:bCs/>
        </w:rPr>
        <w:t xml:space="preserve">(stability) </w:t>
      </w:r>
      <w:r w:rsidR="00F163E2" w:rsidRPr="00F163E2">
        <w:rPr>
          <w:rFonts w:eastAsiaTheme="minorEastAsia"/>
          <w:b/>
          <w:bCs/>
        </w:rPr>
        <w:t>derivative</w:t>
      </w:r>
      <w:r w:rsidR="00C97C4B">
        <w:rPr>
          <w:rFonts w:eastAsiaTheme="minorEastAsia"/>
          <w:b/>
          <w:bCs/>
        </w:rPr>
        <w:t>.</w:t>
      </w:r>
      <w:r w:rsidR="0021605A">
        <w:rPr>
          <w:rFonts w:eastAsiaTheme="minorEastAsia"/>
        </w:rPr>
        <w:t xml:space="preserve"> 0 = neutral steer, </w:t>
      </w:r>
      <w:r w:rsidR="00950984">
        <w:rPr>
          <w:rFonts w:eastAsiaTheme="minorEastAsia"/>
        </w:rPr>
        <w:t>+ = understeer, - = oversteer</w:t>
      </w:r>
      <w:r w:rsidR="000A5CA7">
        <w:rPr>
          <w:rFonts w:eastAsiaTheme="minorEastAsia"/>
        </w:rPr>
        <w:t xml:space="preserve">. </w:t>
      </w:r>
    </w:p>
    <w:p w14:paraId="06C5006E" w14:textId="729B289F" w:rsidR="00AD1548" w:rsidRPr="00AD1548" w:rsidRDefault="00000000" w:rsidP="00DE27CB">
      <m:oMathPara>
        <m:oMath>
          <m:sSub>
            <m:sSubPr>
              <m:ctrlPr>
                <w:rPr>
                  <w:rFonts w:ascii="Cambria Math" w:hAnsi="Cambria Math"/>
                </w:rPr>
              </m:ctrlPr>
            </m:sSubPr>
            <m:e>
              <m:r>
                <w:rPr>
                  <w:rFonts w:ascii="Cambria Math" w:hAnsi="Cambria Math"/>
                </w:rPr>
                <m:t>N</m:t>
              </m:r>
            </m:e>
            <m:sub>
              <m:r>
                <w:rPr>
                  <w:rFonts w:ascii="Cambria Math" w:hAnsi="Cambria Math"/>
                </w:rPr>
                <m:t>β</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C</m:t>
              </m:r>
            </m:e>
            <m:sub>
              <m:r>
                <w:rPr>
                  <w:rFonts w:ascii="Cambria Math" w:hAnsi="Cambria Math"/>
                </w:rPr>
                <m:t>R</m:t>
              </m:r>
            </m:sub>
          </m:sSub>
        </m:oMath>
      </m:oMathPara>
    </w:p>
    <w:p w14:paraId="637D4F04" w14:textId="026A99B0" w:rsidR="00995E92" w:rsidRDefault="00000000" w:rsidP="00DE27CB">
      <w:pPr>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00995E92">
        <w:rPr>
          <w:rFonts w:eastAsiaTheme="minorEastAsia"/>
        </w:rPr>
        <w:t xml:space="preserve">: Derivative of yaw moment with respect to </w:t>
      </w:r>
      <w:r w:rsidR="006659FA">
        <w:rPr>
          <w:rFonts w:eastAsiaTheme="minorEastAsia"/>
        </w:rPr>
        <w:t>yaw velocity</w:t>
      </w:r>
      <w:r w:rsidR="004C1578">
        <w:rPr>
          <w:rFonts w:eastAsiaTheme="minorEastAsia"/>
        </w:rPr>
        <w:t xml:space="preserve">. </w:t>
      </w:r>
      <w:r w:rsidR="00AA596B">
        <w:rPr>
          <w:rFonts w:eastAsiaTheme="minorEastAsia"/>
        </w:rPr>
        <w:t>Proportionality between yaw velocity and yaw moment.</w:t>
      </w:r>
      <w:r w:rsidR="00D31327">
        <w:rPr>
          <w:rFonts w:eastAsiaTheme="minorEastAsia"/>
        </w:rPr>
        <w:t xml:space="preserve"> This is the </w:t>
      </w:r>
      <w:r w:rsidR="006B0B6A">
        <w:rPr>
          <w:rFonts w:eastAsiaTheme="minorEastAsia"/>
          <w:b/>
          <w:bCs/>
        </w:rPr>
        <w:t xml:space="preserve">yaw damping </w:t>
      </w:r>
      <w:r w:rsidR="00D31327">
        <w:rPr>
          <w:rFonts w:eastAsiaTheme="minorEastAsia"/>
          <w:b/>
          <w:bCs/>
        </w:rPr>
        <w:t>derivative.</w:t>
      </w:r>
      <w:r w:rsidR="000D7ACA">
        <w:rPr>
          <w:rFonts w:eastAsiaTheme="minorEastAsia"/>
        </w:rPr>
        <w:t xml:space="preserve"> </w:t>
      </w:r>
      <w:r w:rsidR="0021605A">
        <w:rPr>
          <w:rFonts w:eastAsiaTheme="minorEastAsia"/>
        </w:rPr>
        <w:t>It is always negative. It is a</w:t>
      </w:r>
      <w:r w:rsidR="000D7ACA">
        <w:rPr>
          <w:rFonts w:eastAsiaTheme="minorEastAsia"/>
        </w:rPr>
        <w:t>nalogous to viscous damping, always trying to reduce the yaw velocity.</w:t>
      </w:r>
    </w:p>
    <w:p w14:paraId="73D85B67" w14:textId="457246C2" w:rsidR="00AD1548" w:rsidRPr="000D7ACA" w:rsidRDefault="00000000" w:rsidP="00DE27C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r>
            <w:rPr>
              <w:rFonts w:ascii="Cambria Math" w:eastAsiaTheme="minorEastAsia" w:hAnsi="Cambria Math"/>
            </w:rPr>
            <m:t>)</m:t>
          </m:r>
        </m:oMath>
      </m:oMathPara>
    </w:p>
    <w:p w14:paraId="62770CB7" w14:textId="147DC6F1" w:rsidR="006659FA" w:rsidRPr="00950984" w:rsidRDefault="00000000" w:rsidP="00DE27CB">
      <w:pPr>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δ</m:t>
            </m:r>
          </m:sub>
        </m:sSub>
        <m:r>
          <w:rPr>
            <w:rFonts w:ascii="Cambria Math" w:hAnsi="Cambria Math"/>
          </w:rPr>
          <m:t>:</m:t>
        </m:r>
      </m:oMath>
      <w:r w:rsidR="006659FA">
        <w:rPr>
          <w:rFonts w:eastAsiaTheme="minorEastAsia"/>
        </w:rPr>
        <w:t xml:space="preserve"> Derivative of yaw moment with respect to steer angle</w:t>
      </w:r>
      <w:r w:rsidR="00F8204E">
        <w:rPr>
          <w:rFonts w:eastAsiaTheme="minorEastAsia"/>
        </w:rPr>
        <w:t xml:space="preserve">. </w:t>
      </w:r>
      <w:r w:rsidR="00950984" w:rsidRPr="00950984">
        <w:rPr>
          <w:rFonts w:eastAsiaTheme="minorEastAsia"/>
        </w:rPr>
        <w:t>This is the</w:t>
      </w:r>
      <w:r w:rsidR="00950984">
        <w:rPr>
          <w:rFonts w:eastAsiaTheme="minorEastAsia"/>
          <w:b/>
          <w:bCs/>
        </w:rPr>
        <w:t xml:space="preserve"> c</w:t>
      </w:r>
      <w:r w:rsidR="00F163E2" w:rsidRPr="00F163E2">
        <w:rPr>
          <w:rFonts w:eastAsiaTheme="minorEastAsia"/>
          <w:b/>
          <w:bCs/>
        </w:rPr>
        <w:t>ontrol moment derivative</w:t>
      </w:r>
      <w:r w:rsidR="00950984">
        <w:rPr>
          <w:rFonts w:eastAsiaTheme="minorEastAsia"/>
          <w:b/>
          <w:bCs/>
        </w:rPr>
        <w:t xml:space="preserve">. </w:t>
      </w:r>
      <w:r w:rsidR="00950984">
        <w:rPr>
          <w:rFonts w:eastAsiaTheme="minorEastAsia"/>
        </w:rPr>
        <w:t xml:space="preserve">It increases with </w:t>
      </w:r>
      <w:r w:rsidR="000062CD">
        <w:rPr>
          <w:rFonts w:eastAsiaTheme="minorEastAsia"/>
        </w:rPr>
        <w:t>cornering stiffness and the distance to the front axle</w:t>
      </w:r>
    </w:p>
    <w:p w14:paraId="52F60DC0" w14:textId="3D33EEE9" w:rsidR="00270194" w:rsidRDefault="00000000" w:rsidP="00DE27C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δ</m:t>
              </m:r>
            </m:sub>
          </m:s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oMath>
      </m:oMathPara>
    </w:p>
    <w:p w14:paraId="59D99592" w14:textId="18D62A70" w:rsidR="006659FA" w:rsidRPr="00005F78" w:rsidRDefault="00000000" w:rsidP="006659FA">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β</m:t>
            </m:r>
          </m:sub>
        </m:sSub>
      </m:oMath>
      <w:r w:rsidR="006659FA">
        <w:rPr>
          <w:rFonts w:eastAsiaTheme="minorEastAsia"/>
        </w:rPr>
        <w:t>: Derivative of lateral force with respect to chassis slip angle</w:t>
      </w:r>
      <w:r w:rsidR="000062CD">
        <w:rPr>
          <w:rFonts w:eastAsiaTheme="minorEastAsia"/>
        </w:rPr>
        <w:t xml:space="preserve">. </w:t>
      </w:r>
      <w:r w:rsidR="000A5CA7">
        <w:rPr>
          <w:rFonts w:eastAsiaTheme="minorEastAsia"/>
          <w:b/>
          <w:bCs/>
        </w:rPr>
        <w:t>Lateral force derivativ</w:t>
      </w:r>
      <w:r w:rsidR="00005F78">
        <w:rPr>
          <w:rFonts w:eastAsiaTheme="minorEastAsia"/>
          <w:b/>
          <w:bCs/>
        </w:rPr>
        <w:t xml:space="preserve">e. </w:t>
      </w:r>
      <w:r w:rsidR="00005F78">
        <w:rPr>
          <w:rFonts w:eastAsiaTheme="minorEastAsia"/>
        </w:rPr>
        <w:t>Rate that lateral force develops as the vehicle sideslips</w:t>
      </w:r>
    </w:p>
    <w:p w14:paraId="161CE154" w14:textId="0375A967" w:rsidR="00891E0F" w:rsidRDefault="00000000" w:rsidP="006659F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β</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oMath>
      </m:oMathPara>
    </w:p>
    <w:p w14:paraId="0B4BF894" w14:textId="47C9C75E" w:rsidR="006659FA" w:rsidRPr="009D0A93" w:rsidRDefault="00000000" w:rsidP="006659FA">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r</m:t>
            </m:r>
          </m:sub>
        </m:sSub>
      </m:oMath>
      <w:r w:rsidR="006659FA">
        <w:rPr>
          <w:rFonts w:eastAsiaTheme="minorEastAsia"/>
        </w:rPr>
        <w:t>: Derivative of lateral force with respect to yaw velocity</w:t>
      </w:r>
      <w:r w:rsidR="008D030E">
        <w:rPr>
          <w:rFonts w:eastAsiaTheme="minorEastAsia"/>
        </w:rPr>
        <w:t xml:space="preserve">. </w:t>
      </w:r>
      <w:r w:rsidR="009D0A93">
        <w:rPr>
          <w:rFonts w:eastAsiaTheme="minorEastAsia"/>
          <w:b/>
          <w:bCs/>
        </w:rPr>
        <w:t xml:space="preserve">Lateral force/yaw coupling derivative. </w:t>
      </w:r>
      <w:r w:rsidR="009D0A93">
        <w:rPr>
          <w:rFonts w:eastAsiaTheme="minorEastAsia"/>
        </w:rPr>
        <w:t>Small in practice</w:t>
      </w:r>
    </w:p>
    <w:p w14:paraId="74713DAC" w14:textId="672BC5DF" w:rsidR="00891E0F" w:rsidRDefault="00000000" w:rsidP="006659F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e>
          </m:d>
        </m:oMath>
      </m:oMathPara>
    </w:p>
    <w:p w14:paraId="7C8C06E0" w14:textId="2EB33919" w:rsidR="006659FA" w:rsidRPr="00005F78" w:rsidRDefault="00000000" w:rsidP="006659FA">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δ</m:t>
            </m:r>
          </m:sub>
        </m:sSub>
        <m:r>
          <w:rPr>
            <w:rFonts w:ascii="Cambria Math" w:hAnsi="Cambria Math"/>
          </w:rPr>
          <m:t>:</m:t>
        </m:r>
      </m:oMath>
      <w:r w:rsidR="006659FA">
        <w:rPr>
          <w:rFonts w:eastAsiaTheme="minorEastAsia"/>
        </w:rPr>
        <w:t xml:space="preserve"> Derivative of lateral force with respect to steer angle</w:t>
      </w:r>
      <w:r w:rsidR="000A5CA7">
        <w:rPr>
          <w:rFonts w:eastAsiaTheme="minorEastAsia"/>
        </w:rPr>
        <w:t xml:space="preserve">. </w:t>
      </w:r>
      <w:r w:rsidR="000A5CA7">
        <w:rPr>
          <w:rFonts w:eastAsiaTheme="minorEastAsia"/>
          <w:b/>
          <w:bCs/>
        </w:rPr>
        <w:t>Control force derivative</w:t>
      </w:r>
      <w:r w:rsidR="00005F78">
        <w:rPr>
          <w:rFonts w:eastAsiaTheme="minorEastAsia"/>
          <w:b/>
          <w:bCs/>
        </w:rPr>
        <w:t xml:space="preserve">. </w:t>
      </w:r>
      <w:r w:rsidR="00005F78">
        <w:rPr>
          <w:rFonts w:eastAsiaTheme="minorEastAsia"/>
        </w:rPr>
        <w:t>Rate that force is developed as the vehicle applies steer.</w:t>
      </w:r>
    </w:p>
    <w:p w14:paraId="7909E2D1" w14:textId="2BBF96D8" w:rsidR="006E090F" w:rsidRPr="00BB176A" w:rsidRDefault="00000000" w:rsidP="006659F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δ</m:t>
              </m:r>
            </m:sub>
          </m:s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oMath>
      </m:oMathPara>
    </w:p>
    <w:p w14:paraId="6CCDF23E" w14:textId="3804015F" w:rsidR="00BB176A" w:rsidRDefault="00BB176A" w:rsidP="00BB176A">
      <w:pPr>
        <w:pStyle w:val="Heading2"/>
        <w:rPr>
          <w:rFonts w:eastAsiaTheme="minorEastAsia"/>
        </w:rPr>
      </w:pPr>
      <w:bookmarkStart w:id="14" w:name="_Toc235573163"/>
      <w:r>
        <w:rPr>
          <w:rFonts w:eastAsiaTheme="minorEastAsia"/>
        </w:rPr>
        <w:lastRenderedPageBreak/>
        <w:t>Lateral Acceleration</w:t>
      </w:r>
      <w:bookmarkEnd w:id="14"/>
    </w:p>
    <w:p w14:paraId="29A98343" w14:textId="46878CD3" w:rsidR="00BB176A" w:rsidRDefault="00BB176A" w:rsidP="00BB176A">
      <w:r>
        <w:t xml:space="preserve">Lateral acceleration in this </w:t>
      </w:r>
      <w:r w:rsidR="004A33E8">
        <w:t>reference frame</w:t>
      </w:r>
      <w:r w:rsidR="004F1F08">
        <w:t xml:space="preserve"> has two components: a centrifugal force term and a direct lateral acceleration term:</w:t>
      </w:r>
    </w:p>
    <w:p w14:paraId="2D5FA5AE" w14:textId="2BA58CAD" w:rsidR="00E65FCF" w:rsidRPr="004F1F08" w:rsidRDefault="00000000" w:rsidP="00BB176A">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=Vr+</m:t>
          </m:r>
          <m:acc>
            <m:accPr>
              <m:chr m:val="̇"/>
              <m:ctrlPr>
                <w:rPr>
                  <w:rFonts w:ascii="Cambria Math" w:hAnsi="Cambria Math"/>
                  <w:i/>
                </w:rPr>
              </m:ctrlPr>
            </m:accPr>
            <m:e>
              <m:r>
                <w:rPr>
                  <w:rFonts w:ascii="Cambria Math" w:hAnsi="Cambria Math"/>
                </w:rPr>
                <m:t>v</m:t>
              </m:r>
            </m:e>
          </m:acc>
        </m:oMath>
      </m:oMathPara>
    </w:p>
    <w:p w14:paraId="15CA308C" w14:textId="7413053E" w:rsidR="004F1F08" w:rsidRDefault="004F1F08" w:rsidP="00BB176A">
      <w:pPr>
        <w:rPr>
          <w:rFonts w:eastAsiaTheme="minorEastAsia"/>
        </w:rPr>
      </w:pPr>
      <w:r>
        <w:rPr>
          <w:rFonts w:eastAsiaTheme="minorEastAsia"/>
        </w:rPr>
        <w:t>We know that</w:t>
      </w:r>
      <w:r w:rsidR="0099196E">
        <w:rPr>
          <w:rFonts w:eastAsiaTheme="minorEastAsia"/>
        </w:rPr>
        <w:t xml:space="preserve"> </w:t>
      </w: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β</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V</m:t>
            </m:r>
          </m:den>
        </m:f>
      </m:oMath>
      <w:r w:rsidR="0099196E">
        <w:rPr>
          <w:rFonts w:eastAsiaTheme="minorEastAsia"/>
        </w:rPr>
        <w:t xml:space="preserve">, and by the small angle approximation: </w:t>
      </w:r>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V</m:t>
            </m:r>
          </m:den>
        </m:f>
      </m:oMath>
      <w:r w:rsidR="0099196E">
        <w:rPr>
          <w:rFonts w:eastAsiaTheme="minorEastAsia"/>
        </w:rPr>
        <w:t xml:space="preserve">. Therefore, </w:t>
      </w:r>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=V</m:t>
        </m:r>
        <m:acc>
          <m:accPr>
            <m:chr m:val="̇"/>
            <m:ctrlPr>
              <w:rPr>
                <w:rFonts w:ascii="Cambria Math" w:eastAsiaTheme="minorEastAsia" w:hAnsi="Cambria Math"/>
                <w:i/>
              </w:rPr>
            </m:ctrlPr>
          </m:accPr>
          <m:e>
            <m:r>
              <w:rPr>
                <w:rFonts w:ascii="Cambria Math" w:eastAsiaTheme="minorEastAsia" w:hAnsi="Cambria Math"/>
              </w:rPr>
              <m:t>β</m:t>
            </m:r>
          </m:e>
        </m:acc>
      </m:oMath>
      <w:r w:rsidR="00DC417C">
        <w:rPr>
          <w:rFonts w:eastAsiaTheme="minorEastAsia"/>
        </w:rPr>
        <w:t xml:space="preserve"> by differentiation by time of both sides</w:t>
      </w:r>
      <w:r w:rsidR="007D3ABA">
        <w:rPr>
          <w:rFonts w:eastAsiaTheme="minorEastAsia"/>
        </w:rPr>
        <w:t xml:space="preserve"> and if </w:t>
      </w:r>
      <m:oMath>
        <m:r>
          <w:rPr>
            <w:rFonts w:ascii="Cambria Math" w:eastAsiaTheme="minorEastAsia" w:hAnsi="Cambria Math"/>
          </w:rPr>
          <m:t>V=const</m:t>
        </m:r>
      </m:oMath>
      <w:r w:rsidR="00DC417C">
        <w:rPr>
          <w:rFonts w:eastAsiaTheme="minorEastAsia"/>
        </w:rPr>
        <w:t>. Therefore:</w:t>
      </w:r>
    </w:p>
    <w:p w14:paraId="0CF62441" w14:textId="26606081" w:rsidR="006659FA" w:rsidRPr="00071C6E" w:rsidRDefault="00000000" w:rsidP="00DE27CB">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=V(r+</m:t>
          </m:r>
          <m:acc>
            <m:accPr>
              <m:chr m:val="̇"/>
              <m:ctrlPr>
                <w:rPr>
                  <w:rFonts w:ascii="Cambria Math" w:hAnsi="Cambria Math"/>
                  <w:i/>
                </w:rPr>
              </m:ctrlPr>
            </m:accPr>
            <m:e>
              <m:r>
                <w:rPr>
                  <w:rFonts w:ascii="Cambria Math" w:hAnsi="Cambria Math"/>
                </w:rPr>
                <m:t>β</m:t>
              </m:r>
            </m:e>
          </m:acc>
          <m:r>
            <w:rPr>
              <w:rFonts w:ascii="Cambria Math" w:hAnsi="Cambria Math"/>
            </w:rPr>
            <m:t>)</m:t>
          </m:r>
        </m:oMath>
      </m:oMathPara>
    </w:p>
    <w:p w14:paraId="24C7C61C" w14:textId="1F07DA78" w:rsidR="00071C6E" w:rsidRPr="0056045B" w:rsidRDefault="00071C6E" w:rsidP="00DE27CB">
      <w:r>
        <w:rPr>
          <w:rFonts w:eastAsiaTheme="minorEastAsia"/>
        </w:rPr>
        <w:t xml:space="preserve">If we assume the vehicle is travelling in a perfect circle (not moving laterally), then </w:t>
      </w:r>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=0</m:t>
        </m:r>
      </m:oMath>
      <w:r>
        <w:rPr>
          <w:rFonts w:eastAsiaTheme="minorEastAsia"/>
        </w:rPr>
        <w:t>.</w:t>
      </w:r>
    </w:p>
    <w:p w14:paraId="36AEFFC2" w14:textId="70F8D8AD" w:rsidR="00366C0D" w:rsidRDefault="005273A6" w:rsidP="00366C0D">
      <w:pPr>
        <w:pStyle w:val="Heading1"/>
      </w:pPr>
      <w:r>
        <w:t>Virtual Model</w:t>
      </w:r>
    </w:p>
    <w:p w14:paraId="51A25DC0" w14:textId="09E684B7" w:rsidR="00C6094B" w:rsidRDefault="004539FA" w:rsidP="00C6094B">
      <w:r>
        <w:t xml:space="preserve">You will create a function that evaluates the </w:t>
      </w:r>
      <w:r w:rsidR="00B54AFC">
        <w:t>following quantities:</w:t>
      </w:r>
      <w:r w:rsidR="00F16210">
        <w:t xml:space="preserve"> lateral </w:t>
      </w:r>
      <w:r w:rsidR="00F77EC7">
        <w:t>force sum, moments sum, yaw velocity and turning radius.</w:t>
      </w:r>
    </w:p>
    <w:p w14:paraId="615172D6" w14:textId="5CF7F642" w:rsidR="00F77EC7" w:rsidRDefault="00F77EC7" w:rsidP="00C6094B">
      <w:r>
        <w:t xml:space="preserve">Start by defining </w:t>
      </w:r>
      <w:r w:rsidR="0088473E">
        <w:t xml:space="preserve">a function that calculates the center of gravity location </w:t>
      </w:r>
      <w:r w:rsidR="005273A6">
        <w:t>distances</w:t>
      </w:r>
      <w:r w:rsidR="0088473E">
        <w:t xml:space="preserve"> a and b, and the </w:t>
      </w:r>
      <w:r w:rsidR="008A50E0">
        <w:t xml:space="preserve">normal forces on the two axles given the mass, wheelbase and </w:t>
      </w:r>
      <w:r w:rsidR="00216DA8">
        <w:t>percentage of weight on the front axle:</w:t>
      </w:r>
    </w:p>
    <w:p w14:paraId="3D6CA13B" w14:textId="3BFC5F96" w:rsidR="00216DA8" w:rsidRDefault="00216DA8" w:rsidP="00C6094B">
      <w:r w:rsidRPr="00216DA8">
        <w:rPr>
          <w:noProof/>
        </w:rPr>
        <w:drawing>
          <wp:inline distT="0" distB="0" distL="0" distR="0" wp14:anchorId="5BEBCE6A" wp14:editId="23963F91">
            <wp:extent cx="3597729" cy="1339970"/>
            <wp:effectExtent l="0" t="0" r="3175" b="0"/>
            <wp:docPr id="176913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35584" name=""/>
                    <pic:cNvPicPr/>
                  </pic:nvPicPr>
                  <pic:blipFill>
                    <a:blip r:embed="rId22"/>
                    <a:stretch>
                      <a:fillRect/>
                    </a:stretch>
                  </pic:blipFill>
                  <pic:spPr>
                    <a:xfrm>
                      <a:off x="0" y="0"/>
                      <a:ext cx="3618333" cy="1347644"/>
                    </a:xfrm>
                    <a:prstGeom prst="rect">
                      <a:avLst/>
                    </a:prstGeom>
                  </pic:spPr>
                </pic:pic>
              </a:graphicData>
            </a:graphic>
          </wp:inline>
        </w:drawing>
      </w:r>
    </w:p>
    <w:p w14:paraId="7268AB12" w14:textId="55A455C1" w:rsidR="00216DA8" w:rsidRDefault="00216DA8" w:rsidP="00C6094B">
      <w:r>
        <w:t>Next, create a function that calculates</w:t>
      </w:r>
      <w:r w:rsidR="000B07B7">
        <w:t xml:space="preserve"> slip angles and tire forces</w:t>
      </w:r>
      <w:r w:rsidR="004F3463">
        <w:t xml:space="preserve">. The front and rear tire models are independent of each other. This is done </w:t>
      </w:r>
      <w:r w:rsidR="008E660A">
        <w:t xml:space="preserve">so each tire can have specific scaling factors applied to it. For this workshop, it means we can investigate the influence of </w:t>
      </w:r>
      <w:r w:rsidR="0066502C">
        <w:t>the front and rear axle force and stiffness. In practice, the front tires could be more worn than the rears and so could require different scaling.</w:t>
      </w:r>
    </w:p>
    <w:p w14:paraId="583CB499" w14:textId="55F4D6F3" w:rsidR="000B07B7" w:rsidRDefault="004F3463" w:rsidP="00C6094B">
      <w:r w:rsidRPr="004F3463">
        <w:lastRenderedPageBreak/>
        <w:drawing>
          <wp:inline distT="0" distB="0" distL="0" distR="0" wp14:anchorId="2CE71C0B" wp14:editId="392B9DD3">
            <wp:extent cx="3581900" cy="2934109"/>
            <wp:effectExtent l="0" t="0" r="0" b="0"/>
            <wp:docPr id="74083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38624" name=""/>
                    <pic:cNvPicPr/>
                  </pic:nvPicPr>
                  <pic:blipFill>
                    <a:blip r:embed="rId23"/>
                    <a:stretch>
                      <a:fillRect/>
                    </a:stretch>
                  </pic:blipFill>
                  <pic:spPr>
                    <a:xfrm>
                      <a:off x="0" y="0"/>
                      <a:ext cx="3581900" cy="2934109"/>
                    </a:xfrm>
                    <a:prstGeom prst="rect">
                      <a:avLst/>
                    </a:prstGeom>
                  </pic:spPr>
                </pic:pic>
              </a:graphicData>
            </a:graphic>
          </wp:inline>
        </w:drawing>
      </w:r>
    </w:p>
    <w:p w14:paraId="58C8CC4C" w14:textId="3F352663" w:rsidR="00520F49" w:rsidRDefault="00520F49" w:rsidP="00C6094B">
      <w:r>
        <w:t>Next, create a function to calculate the sum of lateral force and the sum of moments:</w:t>
      </w:r>
    </w:p>
    <w:p w14:paraId="485BF53D" w14:textId="0261DD20" w:rsidR="00520F49" w:rsidRDefault="00C25BD8" w:rsidP="00C6094B">
      <w:r w:rsidRPr="00C25BD8">
        <w:rPr>
          <w:noProof/>
        </w:rPr>
        <w:drawing>
          <wp:inline distT="0" distB="0" distL="0" distR="0" wp14:anchorId="7F6CB43E" wp14:editId="48E58AB6">
            <wp:extent cx="2416629" cy="1224213"/>
            <wp:effectExtent l="0" t="0" r="3175" b="0"/>
            <wp:docPr id="33714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40615" name=""/>
                    <pic:cNvPicPr/>
                  </pic:nvPicPr>
                  <pic:blipFill>
                    <a:blip r:embed="rId24"/>
                    <a:stretch>
                      <a:fillRect/>
                    </a:stretch>
                  </pic:blipFill>
                  <pic:spPr>
                    <a:xfrm>
                      <a:off x="0" y="0"/>
                      <a:ext cx="2430926" cy="1231455"/>
                    </a:xfrm>
                    <a:prstGeom prst="rect">
                      <a:avLst/>
                    </a:prstGeom>
                  </pic:spPr>
                </pic:pic>
              </a:graphicData>
            </a:graphic>
          </wp:inline>
        </w:drawing>
      </w:r>
    </w:p>
    <w:p w14:paraId="58800E7E" w14:textId="61B729F2" w:rsidR="00F13135" w:rsidRDefault="00944DC4" w:rsidP="00C6094B">
      <w:r>
        <w:t>We’re ready to evaluate the bicycle model</w:t>
      </w:r>
      <w:r w:rsidR="00624219">
        <w:t xml:space="preserve">. The </w:t>
      </w:r>
      <w:r w:rsidR="00BF5C9F">
        <w:t>next</w:t>
      </w:r>
      <w:r w:rsidR="00624219">
        <w:t xml:space="preserve"> function requires some explanation. </w:t>
      </w:r>
      <w:r w:rsidR="005B523D">
        <w:t>The inputs are explained in the documentation comments</w:t>
      </w:r>
      <w:r w:rsidR="005B1130">
        <w:t xml:space="preserve">. The function takes </w:t>
      </w:r>
      <w:r w:rsidR="007E4671">
        <w:t xml:space="preserve">in </w:t>
      </w:r>
      <w:r w:rsidR="00201FF1">
        <w:t xml:space="preserve">steer and chassis slip angle (as well as </w:t>
      </w:r>
      <w:r w:rsidR="005029AF">
        <w:t>vehicle constants speed, mass, wheelbase, CG location)</w:t>
      </w:r>
      <w:r w:rsidR="00201FF1">
        <w:t xml:space="preserve"> to calculate </w:t>
      </w:r>
      <w:r w:rsidR="00F13135">
        <w:t xml:space="preserve">yaw moment and lateral force sum. </w:t>
      </w:r>
    </w:p>
    <w:p w14:paraId="163248E9" w14:textId="3362A9C5" w:rsidR="00C25BD8" w:rsidRDefault="00F13135" w:rsidP="00C6094B">
      <w:r>
        <w:t>Posed this way, the calculation is</w:t>
      </w:r>
      <w:r w:rsidR="007D26F8">
        <w:t xml:space="preserve"> undefined because the yaw rate </w:t>
      </w:r>
      <m:oMath>
        <m:r>
          <w:rPr>
            <w:rFonts w:ascii="Cambria Math" w:hAnsi="Cambria Math"/>
          </w:rPr>
          <m:t>r</m:t>
        </m:r>
      </m:oMath>
      <w:r w:rsidR="007D26F8">
        <w:rPr>
          <w:rFonts w:eastAsiaTheme="minorEastAsia"/>
        </w:rPr>
        <w:t xml:space="preserve"> is unknown</w:t>
      </w:r>
      <w:r w:rsidR="007D26F8">
        <w:t>.</w:t>
      </w:r>
      <w:r w:rsidR="001F1C47">
        <w:t xml:space="preserve"> The slip angle calculation </w:t>
      </w:r>
      <w:r w:rsidR="00C514B9">
        <w:t xml:space="preserve">requires </w:t>
      </w:r>
      <w:r w:rsidR="00785CEE">
        <w:t xml:space="preserve">all of </w:t>
      </w:r>
      <m:oMath>
        <m:r>
          <w:rPr>
            <w:rFonts w:ascii="Cambria Math" w:hAnsi="Cambria Math"/>
          </w:rPr>
          <m:t>r, β, δ, V</m:t>
        </m:r>
      </m:oMath>
      <w:r w:rsidR="00785CEE">
        <w:rPr>
          <w:rFonts w:eastAsiaTheme="minorEastAsia"/>
        </w:rPr>
        <w:t>, but</w:t>
      </w:r>
      <w:r w:rsidR="00041E46">
        <w:rPr>
          <w:rFonts w:eastAsiaTheme="minorEastAsia"/>
        </w:rPr>
        <w:t xml:space="preserve"> </w:t>
      </w:r>
      <m:oMath>
        <m:r>
          <w:rPr>
            <w:rFonts w:ascii="Cambria Math" w:eastAsiaTheme="minorEastAsia" w:hAnsi="Cambria Math"/>
          </w:rPr>
          <m:t>r</m:t>
        </m:r>
      </m:oMath>
      <w:r w:rsidR="00785CEE">
        <w:rPr>
          <w:rFonts w:eastAsiaTheme="minorEastAsia"/>
        </w:rPr>
        <w:t xml:space="preserve"> is dependent on </w:t>
      </w:r>
      <m:oMath>
        <m:r>
          <w:rPr>
            <w:rFonts w:ascii="Cambria Math" w:eastAsiaTheme="minorEastAsia" w:hAnsi="Cambria Math"/>
          </w:rPr>
          <m:t>V</m:t>
        </m:r>
      </m:oMath>
      <w:r w:rsidR="00785CEE">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Y</m:t>
            </m:r>
          </m:sub>
        </m:sSub>
      </m:oMath>
      <w:r w:rsidR="00041E46">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Y</m:t>
            </m:r>
          </m:sub>
        </m:sSub>
      </m:oMath>
      <w:r w:rsidR="00041E46">
        <w:rPr>
          <w:rFonts w:eastAsiaTheme="minorEastAsia"/>
        </w:rPr>
        <w:t xml:space="preserve"> is also unknown. </w:t>
      </w:r>
      <w:r w:rsidR="00AC1738">
        <w:rPr>
          <w:rFonts w:eastAsiaTheme="minorEastAsia"/>
        </w:rPr>
        <w:t>An iterative technique is used to solve the system.</w:t>
      </w:r>
      <w:r w:rsidR="00464E28">
        <w:rPr>
          <w:rFonts w:eastAsiaTheme="minorEastAsia"/>
        </w:rPr>
        <w:t xml:space="preserve"> An initial guess at r and ay is made. Tire forces are </w:t>
      </w:r>
      <w:r w:rsidR="00156FE2">
        <w:rPr>
          <w:rFonts w:eastAsiaTheme="minorEastAsia"/>
        </w:rPr>
        <w:t>calculated assuming these initial guesses are correct</w:t>
      </w:r>
      <w:r w:rsidR="00E5339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Y</m:t>
            </m:r>
          </m:sub>
        </m:sSub>
      </m:oMath>
      <w:r w:rsidR="00355BF5">
        <w:rPr>
          <w:rFonts w:eastAsiaTheme="minorEastAsia"/>
        </w:rPr>
        <w:t xml:space="preserve"> and </w:t>
      </w:r>
      <m:oMath>
        <m:r>
          <w:rPr>
            <w:rFonts w:ascii="Cambria Math" w:eastAsiaTheme="minorEastAsia" w:hAnsi="Cambria Math"/>
          </w:rPr>
          <m:t>r</m:t>
        </m:r>
      </m:oMath>
      <w:r w:rsidR="00D54B8A">
        <w:rPr>
          <w:rFonts w:eastAsiaTheme="minorEastAsia"/>
        </w:rPr>
        <w:t xml:space="preserve"> are calculated from results of the tire force calculations.</w:t>
      </w:r>
      <w:r w:rsidR="00542D4B">
        <w:rPr>
          <w:rFonts w:eastAsiaTheme="minorEastAsia"/>
        </w:rPr>
        <w:t xml:space="preserve"> An error between the current and previous iteration is calculated and </w:t>
      </w:r>
      <w:r w:rsidR="00026608">
        <w:rPr>
          <w:rFonts w:eastAsiaTheme="minorEastAsia"/>
        </w:rPr>
        <w:t>the loop continues until the error is less than the success threshold.</w:t>
      </w:r>
    </w:p>
    <w:p w14:paraId="5403F20A" w14:textId="68F813B2" w:rsidR="00A230AE" w:rsidRDefault="00AE5325" w:rsidP="00C6094B">
      <w:r w:rsidRPr="00AE5325">
        <w:lastRenderedPageBreak/>
        <w:drawing>
          <wp:inline distT="0" distB="0" distL="0" distR="0" wp14:anchorId="10187440" wp14:editId="570B56C0">
            <wp:extent cx="5943600" cy="6409055"/>
            <wp:effectExtent l="0" t="0" r="0" b="0"/>
            <wp:docPr id="75327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73274" name=""/>
                    <pic:cNvPicPr/>
                  </pic:nvPicPr>
                  <pic:blipFill>
                    <a:blip r:embed="rId25"/>
                    <a:stretch>
                      <a:fillRect/>
                    </a:stretch>
                  </pic:blipFill>
                  <pic:spPr>
                    <a:xfrm>
                      <a:off x="0" y="0"/>
                      <a:ext cx="5943600" cy="6409055"/>
                    </a:xfrm>
                    <a:prstGeom prst="rect">
                      <a:avLst/>
                    </a:prstGeom>
                  </pic:spPr>
                </pic:pic>
              </a:graphicData>
            </a:graphic>
          </wp:inline>
        </w:drawing>
      </w:r>
    </w:p>
    <w:p w14:paraId="09FFD885" w14:textId="77777777" w:rsidR="00840E67" w:rsidRDefault="00840E67" w:rsidP="00C6094B"/>
    <w:p w14:paraId="61719306" w14:textId="4EF926F9" w:rsidR="00840E67" w:rsidRDefault="00840E67" w:rsidP="00C6094B">
      <w:r>
        <w:t xml:space="preserve">The derivatives we care most about are </w:t>
      </w:r>
      <w:r w:rsidR="0061581F">
        <w:t>with respect to delta and beta, which is why</w:t>
      </w:r>
      <w:r w:rsidR="00E2631E">
        <w:t xml:space="preserve"> the model is </w:t>
      </w:r>
      <w:r w:rsidR="0061581F">
        <w:t xml:space="preserve">defined this way. </w:t>
      </w:r>
      <w:r w:rsidR="00B34287">
        <w:t>The</w:t>
      </w:r>
      <w:r w:rsidR="00340D60">
        <w:t xml:space="preserve"> model </w:t>
      </w:r>
      <w:r w:rsidR="00B34287">
        <w:t xml:space="preserve">will be evaluated </w:t>
      </w:r>
      <w:r w:rsidR="00340D60">
        <w:t xml:space="preserve">at an array of delta and </w:t>
      </w:r>
      <w:r w:rsidR="008E3167">
        <w:t>beta,</w:t>
      </w:r>
      <w:r w:rsidR="00340D60">
        <w:t xml:space="preserve"> and the derivatives </w:t>
      </w:r>
      <w:r w:rsidR="00B34287">
        <w:t xml:space="preserve">will be evaluated </w:t>
      </w:r>
      <w:r w:rsidR="00340D60">
        <w:t>from the result.</w:t>
      </w:r>
    </w:p>
    <w:p w14:paraId="2B74FDF2" w14:textId="58AB9CB3" w:rsidR="00DA6FBA" w:rsidRDefault="00DA6FBA" w:rsidP="00C6094B">
      <w:r>
        <w:t>Write the following script and run it:</w:t>
      </w:r>
    </w:p>
    <w:p w14:paraId="29EB69CC" w14:textId="657BB73F" w:rsidR="00340D60" w:rsidRDefault="00251313" w:rsidP="00C6094B">
      <w:r w:rsidRPr="00251313">
        <w:lastRenderedPageBreak/>
        <w:drawing>
          <wp:inline distT="0" distB="0" distL="0" distR="0" wp14:anchorId="5631CA4C" wp14:editId="156E8B7F">
            <wp:extent cx="5943600" cy="4157345"/>
            <wp:effectExtent l="0" t="0" r="0" b="0"/>
            <wp:docPr id="103318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84715" name=""/>
                    <pic:cNvPicPr/>
                  </pic:nvPicPr>
                  <pic:blipFill>
                    <a:blip r:embed="rId26"/>
                    <a:stretch>
                      <a:fillRect/>
                    </a:stretch>
                  </pic:blipFill>
                  <pic:spPr>
                    <a:xfrm>
                      <a:off x="0" y="0"/>
                      <a:ext cx="5943600" cy="4157345"/>
                    </a:xfrm>
                    <a:prstGeom prst="rect">
                      <a:avLst/>
                    </a:prstGeom>
                  </pic:spPr>
                </pic:pic>
              </a:graphicData>
            </a:graphic>
          </wp:inline>
        </w:drawing>
      </w:r>
    </w:p>
    <w:p w14:paraId="07058326" w14:textId="4D7B0D93" w:rsidR="00DA6FBA" w:rsidRDefault="00DA6FBA" w:rsidP="00C6094B">
      <w:r>
        <w:t>Now, plot the results</w:t>
      </w:r>
      <w:r w:rsidR="00554678">
        <w:t>. We are going to plot</w:t>
      </w:r>
      <w:r w:rsidR="005D43B7">
        <w:t xml:space="preserve"> lines of constant delta and lines of constant beta so it’s easier to evaluate the derivatives</w:t>
      </w:r>
      <w:r w:rsidR="0004456E">
        <w:t>.</w:t>
      </w:r>
    </w:p>
    <w:p w14:paraId="30F6868D" w14:textId="38819A75" w:rsidR="008C4E21" w:rsidRDefault="00251313" w:rsidP="00C6094B">
      <w:r w:rsidRPr="00251313">
        <w:lastRenderedPageBreak/>
        <w:drawing>
          <wp:inline distT="0" distB="0" distL="0" distR="0" wp14:anchorId="5F0F56AA" wp14:editId="6A7CA1A1">
            <wp:extent cx="4620270" cy="4277322"/>
            <wp:effectExtent l="0" t="0" r="8890" b="9525"/>
            <wp:docPr id="144440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08226" name=""/>
                    <pic:cNvPicPr/>
                  </pic:nvPicPr>
                  <pic:blipFill>
                    <a:blip r:embed="rId27"/>
                    <a:stretch>
                      <a:fillRect/>
                    </a:stretch>
                  </pic:blipFill>
                  <pic:spPr>
                    <a:xfrm>
                      <a:off x="0" y="0"/>
                      <a:ext cx="4620270" cy="4277322"/>
                    </a:xfrm>
                    <a:prstGeom prst="rect">
                      <a:avLst/>
                    </a:prstGeom>
                  </pic:spPr>
                </pic:pic>
              </a:graphicData>
            </a:graphic>
          </wp:inline>
        </w:drawing>
      </w:r>
    </w:p>
    <w:p w14:paraId="75E5CC82" w14:textId="77777777" w:rsidR="008C4E21" w:rsidRDefault="008C4E21" w:rsidP="00C6094B"/>
    <w:p w14:paraId="31DC8F3F" w14:textId="6ED74BF5" w:rsidR="008C4E21" w:rsidRDefault="008C4E21" w:rsidP="00C6094B">
      <w:r>
        <w:t>Congratulations, you’ve just plotted a yaw moment diagram!</w:t>
      </w:r>
    </w:p>
    <w:p w14:paraId="1A6D6B7D" w14:textId="1B67611E" w:rsidR="004539FA" w:rsidRDefault="009E0548" w:rsidP="00C6094B">
      <w:r w:rsidRPr="009E0548">
        <w:lastRenderedPageBreak/>
        <w:drawing>
          <wp:inline distT="0" distB="0" distL="0" distR="0" wp14:anchorId="68057C42" wp14:editId="602384C9">
            <wp:extent cx="5943600" cy="4399915"/>
            <wp:effectExtent l="0" t="0" r="0" b="635"/>
            <wp:docPr id="41417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74759" name=""/>
                    <pic:cNvPicPr/>
                  </pic:nvPicPr>
                  <pic:blipFill>
                    <a:blip r:embed="rId28"/>
                    <a:stretch>
                      <a:fillRect/>
                    </a:stretch>
                  </pic:blipFill>
                  <pic:spPr>
                    <a:xfrm>
                      <a:off x="0" y="0"/>
                      <a:ext cx="5943600" cy="4399915"/>
                    </a:xfrm>
                    <a:prstGeom prst="rect">
                      <a:avLst/>
                    </a:prstGeom>
                  </pic:spPr>
                </pic:pic>
              </a:graphicData>
            </a:graphic>
          </wp:inline>
        </w:drawing>
      </w:r>
    </w:p>
    <w:p w14:paraId="3D483C6C" w14:textId="26858670" w:rsidR="00B34287" w:rsidRDefault="00694EEC" w:rsidP="00C6094B">
      <w:pPr>
        <w:rPr>
          <w:rFonts w:eastAsiaTheme="minorEastAsia"/>
        </w:rPr>
      </w:pPr>
      <w:r>
        <w:t xml:space="preserve">The stability derivative </w:t>
      </w:r>
      <m:oMath>
        <m:f>
          <m:fPr>
            <m:ctrlPr>
              <w:rPr>
                <w:rFonts w:ascii="Cambria Math" w:hAnsi="Cambria Math"/>
                <w:i/>
              </w:rPr>
            </m:ctrlPr>
          </m:fPr>
          <m:num>
            <m:r>
              <w:rPr>
                <w:rFonts w:ascii="Cambria Math" w:hAnsi="Cambria Math"/>
              </w:rPr>
              <m:t>dN</m:t>
            </m:r>
          </m:num>
          <m:den>
            <m:r>
              <w:rPr>
                <w:rFonts w:ascii="Cambria Math" w:hAnsi="Cambria Math"/>
              </w:rPr>
              <m:t>dβ</m:t>
            </m:r>
          </m:den>
        </m:f>
      </m:oMath>
      <w:r w:rsidR="008B4708">
        <w:rPr>
          <w:rFonts w:eastAsiaTheme="minorEastAsia"/>
        </w:rPr>
        <w:t xml:space="preserve"> is evaluated on lines of constant </w:t>
      </w:r>
      <w:r w:rsidR="00C9586B">
        <w:rPr>
          <w:rFonts w:eastAsiaTheme="minorEastAsia"/>
        </w:rPr>
        <w:t>delta</w:t>
      </w:r>
      <w:r w:rsidR="00E64644">
        <w:rPr>
          <w:rFonts w:eastAsiaTheme="minorEastAsia"/>
        </w:rPr>
        <w:t xml:space="preserve"> between line of constant beta. The </w:t>
      </w:r>
      <w:r w:rsidR="007C6A98">
        <w:rPr>
          <w:rFonts w:eastAsiaTheme="minorEastAsia"/>
        </w:rPr>
        <w:t xml:space="preserve">control derivative </w:t>
      </w:r>
      <m:oMath>
        <m:f>
          <m:fPr>
            <m:ctrlPr>
              <w:rPr>
                <w:rFonts w:ascii="Cambria Math" w:eastAsiaTheme="minorEastAsia" w:hAnsi="Cambria Math"/>
                <w:i/>
              </w:rPr>
            </m:ctrlPr>
          </m:fPr>
          <m:num>
            <m:r>
              <w:rPr>
                <w:rFonts w:ascii="Cambria Math" w:eastAsiaTheme="minorEastAsia" w:hAnsi="Cambria Math"/>
              </w:rPr>
              <m:t>dN</m:t>
            </m:r>
          </m:num>
          <m:den>
            <m:r>
              <w:rPr>
                <w:rFonts w:ascii="Cambria Math" w:eastAsiaTheme="minorEastAsia" w:hAnsi="Cambria Math"/>
              </w:rPr>
              <m:t>dδ</m:t>
            </m:r>
          </m:den>
        </m:f>
      </m:oMath>
      <w:r w:rsidR="003E27AE">
        <w:rPr>
          <w:rFonts w:eastAsiaTheme="minorEastAsia"/>
        </w:rPr>
        <w:t xml:space="preserve"> is evaluated </w:t>
      </w:r>
      <w:r w:rsidR="00C9586B">
        <w:rPr>
          <w:rFonts w:eastAsiaTheme="minorEastAsia"/>
        </w:rPr>
        <w:t>on lines of constant beta between lines of constant delta.</w:t>
      </w:r>
      <w:r w:rsidR="006E261A">
        <w:rPr>
          <w:rFonts w:eastAsiaTheme="minorEastAsia"/>
        </w:rPr>
        <w:t xml:space="preserve"> Write your own function to evaluate these quantities</w:t>
      </w:r>
      <w:r w:rsidR="00A40EF6">
        <w:rPr>
          <w:rFonts w:eastAsiaTheme="minorEastAsia"/>
        </w:rPr>
        <w:t>.</w:t>
      </w:r>
    </w:p>
    <w:p w14:paraId="23C42A1C" w14:textId="2F419BF1" w:rsidR="00A40EF6" w:rsidRDefault="00A40EF6" w:rsidP="00A40EF6">
      <w:pPr>
        <w:pStyle w:val="Heading1"/>
        <w:rPr>
          <w:rFonts w:eastAsiaTheme="minorEastAsia"/>
        </w:rPr>
      </w:pPr>
      <w:r>
        <w:rPr>
          <w:rFonts w:eastAsiaTheme="minorEastAsia"/>
        </w:rPr>
        <w:t>Influence of Center of Gravity Location</w:t>
      </w:r>
    </w:p>
    <w:p w14:paraId="3624579B" w14:textId="78227E38" w:rsidR="00251313" w:rsidRDefault="00E113DB" w:rsidP="00C6094B">
      <w:pPr>
        <w:rPr>
          <w:rFonts w:eastAsiaTheme="minorEastAsia"/>
        </w:rPr>
      </w:pPr>
      <w:r>
        <w:rPr>
          <w:rFonts w:eastAsiaTheme="minorEastAsia"/>
        </w:rPr>
        <w:t>What</w:t>
      </w:r>
      <w:r w:rsidR="00C9586B">
        <w:rPr>
          <w:rFonts w:eastAsiaTheme="minorEastAsia"/>
        </w:rPr>
        <w:t xml:space="preserve"> happens to the derivatives</w:t>
      </w:r>
      <w:r w:rsidR="00F4361E">
        <w:rPr>
          <w:rFonts w:eastAsiaTheme="minorEastAsia"/>
        </w:rPr>
        <w:t xml:space="preserve"> if center of gravity location is moved forwards? Rearwards? </w:t>
      </w:r>
    </w:p>
    <w:p w14:paraId="6847CC4B" w14:textId="441B836D" w:rsidR="00E113DB" w:rsidRDefault="00E113DB" w:rsidP="00E113DB">
      <w:pPr>
        <w:pStyle w:val="ListParagraph"/>
        <w:numPr>
          <w:ilvl w:val="0"/>
          <w:numId w:val="7"/>
        </w:numPr>
        <w:rPr>
          <w:rFonts w:eastAsiaTheme="minorEastAsia"/>
        </w:rPr>
      </w:pPr>
      <w:r>
        <w:rPr>
          <w:rFonts w:eastAsiaTheme="minorEastAsia"/>
        </w:rPr>
        <w:t xml:space="preserve">Change </w:t>
      </w:r>
      <w:proofErr w:type="spellStart"/>
      <w:r>
        <w:rPr>
          <w:rFonts w:eastAsiaTheme="minorEastAsia"/>
        </w:rPr>
        <w:t>wt_pct_front</w:t>
      </w:r>
      <w:proofErr w:type="spellEnd"/>
      <w:r>
        <w:rPr>
          <w:rFonts w:eastAsiaTheme="minorEastAsia"/>
        </w:rPr>
        <w:t xml:space="preserve"> on line 16 of your script</w:t>
      </w:r>
      <w:r w:rsidR="00BC0587">
        <w:rPr>
          <w:rFonts w:eastAsiaTheme="minorEastAsia"/>
        </w:rPr>
        <w:t xml:space="preserve"> from 0.50 to 0.40</w:t>
      </w:r>
      <w:r>
        <w:rPr>
          <w:rFonts w:eastAsiaTheme="minorEastAsia"/>
        </w:rPr>
        <w:t xml:space="preserve"> and re-run the analysis. </w:t>
      </w:r>
    </w:p>
    <w:p w14:paraId="50E2BE45" w14:textId="4CD70BD5" w:rsidR="00C151E7" w:rsidRDefault="00C151E7" w:rsidP="00C151E7">
      <w:pPr>
        <w:rPr>
          <w:rFonts w:eastAsiaTheme="minorEastAsia"/>
        </w:rPr>
      </w:pPr>
      <w:r w:rsidRPr="00C151E7">
        <w:rPr>
          <w:rFonts w:eastAsiaTheme="minorEastAsia"/>
        </w:rPr>
        <w:lastRenderedPageBreak/>
        <w:drawing>
          <wp:inline distT="0" distB="0" distL="0" distR="0" wp14:anchorId="70EDD094" wp14:editId="371F9681">
            <wp:extent cx="5943600" cy="4271010"/>
            <wp:effectExtent l="0" t="0" r="0" b="0"/>
            <wp:docPr id="205432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24212" name=""/>
                    <pic:cNvPicPr/>
                  </pic:nvPicPr>
                  <pic:blipFill>
                    <a:blip r:embed="rId29"/>
                    <a:stretch>
                      <a:fillRect/>
                    </a:stretch>
                  </pic:blipFill>
                  <pic:spPr>
                    <a:xfrm>
                      <a:off x="0" y="0"/>
                      <a:ext cx="5943600" cy="4271010"/>
                    </a:xfrm>
                    <a:prstGeom prst="rect">
                      <a:avLst/>
                    </a:prstGeom>
                  </pic:spPr>
                </pic:pic>
              </a:graphicData>
            </a:graphic>
          </wp:inline>
        </w:drawing>
      </w:r>
    </w:p>
    <w:p w14:paraId="01A52D55" w14:textId="77777777" w:rsidR="00EB6A69" w:rsidRDefault="00C151E7" w:rsidP="00C151E7">
      <w:pPr>
        <w:rPr>
          <w:rFonts w:eastAsiaTheme="minorEastAsia"/>
        </w:rPr>
      </w:pPr>
      <w:r>
        <w:rPr>
          <w:rFonts w:eastAsiaTheme="minorEastAsia"/>
        </w:rPr>
        <w:t>The change in CG location changes the slope of the lines</w:t>
      </w:r>
      <w:r w:rsidR="006F4E54">
        <w:rPr>
          <w:rFonts w:eastAsiaTheme="minorEastAsia"/>
        </w:rPr>
        <w:t>. It also changes how much residual moment there is at the point of maximum lateral acceleration.</w:t>
      </w:r>
      <w:r w:rsidR="00385FA4">
        <w:rPr>
          <w:rFonts w:eastAsiaTheme="minorEastAsia"/>
        </w:rPr>
        <w:t xml:space="preserve"> Positive moment means there is a yawing moment into the corner</w:t>
      </w:r>
      <w:r w:rsidR="00C810B2">
        <w:rPr>
          <w:rFonts w:eastAsiaTheme="minorEastAsia"/>
        </w:rPr>
        <w:t>, which means the car is oversteering at the limit. Moving the center of gravity rearwards results in more oversteer.</w:t>
      </w:r>
      <w:r w:rsidR="003C7348">
        <w:rPr>
          <w:rFonts w:eastAsiaTheme="minorEastAsia"/>
        </w:rPr>
        <w:t xml:space="preserve"> </w:t>
      </w:r>
    </w:p>
    <w:p w14:paraId="41201C96" w14:textId="18FB7431" w:rsidR="00C151E7" w:rsidRDefault="003C7348" w:rsidP="00EB6A69">
      <w:pPr>
        <w:pStyle w:val="ListParagraph"/>
        <w:numPr>
          <w:ilvl w:val="0"/>
          <w:numId w:val="8"/>
        </w:numPr>
      </w:pPr>
      <w:r w:rsidRPr="00EB6A69">
        <w:rPr>
          <w:rFonts w:eastAsiaTheme="minorEastAsia"/>
        </w:rPr>
        <w:t xml:space="preserve">Where is the point of maximum </w:t>
      </w:r>
      <w:r w:rsidRPr="00EB6A69">
        <w:rPr>
          <w:rFonts w:eastAsiaTheme="minorEastAsia"/>
          <w:b/>
          <w:bCs/>
        </w:rPr>
        <w:t>stable</w:t>
      </w:r>
      <w:r>
        <w:t xml:space="preserve"> lateral acceleration? Did that increase or decrease?</w:t>
      </w:r>
    </w:p>
    <w:p w14:paraId="7BDA5363" w14:textId="77C5DF3B" w:rsidR="00EB6A69" w:rsidRPr="003C7348" w:rsidRDefault="00EB6A69" w:rsidP="00EB6A69">
      <w:pPr>
        <w:pStyle w:val="ListParagraph"/>
        <w:numPr>
          <w:ilvl w:val="0"/>
          <w:numId w:val="8"/>
        </w:numPr>
      </w:pPr>
      <w:r>
        <w:t>What happens when the center of gravity shifts the other way?</w:t>
      </w:r>
    </w:p>
    <w:p w14:paraId="0EF4BF06" w14:textId="7AC44CED" w:rsidR="007F5251" w:rsidRPr="004D111D" w:rsidRDefault="00F4361E">
      <w:r w:rsidRPr="00C6094B">
        <w:rPr>
          <w:noProof/>
        </w:rPr>
        <w:lastRenderedPageBreak/>
        <w:drawing>
          <wp:inline distT="0" distB="0" distL="0" distR="0" wp14:anchorId="33F75AC3" wp14:editId="3361B6D1">
            <wp:extent cx="3927030" cy="5687786"/>
            <wp:effectExtent l="0" t="0" r="0" b="8255"/>
            <wp:docPr id="70173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34256" name=""/>
                    <pic:cNvPicPr/>
                  </pic:nvPicPr>
                  <pic:blipFill>
                    <a:blip r:embed="rId30"/>
                    <a:stretch>
                      <a:fillRect/>
                    </a:stretch>
                  </pic:blipFill>
                  <pic:spPr>
                    <a:xfrm>
                      <a:off x="0" y="0"/>
                      <a:ext cx="3940183" cy="5706836"/>
                    </a:xfrm>
                    <a:prstGeom prst="rect">
                      <a:avLst/>
                    </a:prstGeom>
                  </pic:spPr>
                </pic:pic>
              </a:graphicData>
            </a:graphic>
          </wp:inline>
        </w:drawing>
      </w:r>
      <w:r w:rsidR="004D111D">
        <w:t>[3]</w:t>
      </w:r>
      <w:r w:rsidR="007F5251">
        <w:br w:type="page"/>
      </w:r>
    </w:p>
    <w:p w14:paraId="502D9513" w14:textId="0554BD24" w:rsidR="0056166C" w:rsidRPr="0056166C" w:rsidRDefault="00C80A2B" w:rsidP="0056166C">
      <w:pPr>
        <w:pStyle w:val="Heading1"/>
      </w:pPr>
      <w:bookmarkStart w:id="15" w:name="_Toc235573165"/>
      <w:r>
        <w:lastRenderedPageBreak/>
        <w:t>Reflection</w:t>
      </w:r>
      <w:r w:rsidR="00DC600A">
        <w:t xml:space="preserve"> Questions</w:t>
      </w:r>
    </w:p>
    <w:p w14:paraId="3C1AD9B5" w14:textId="6CF3206B" w:rsidR="00C80A2B" w:rsidRDefault="00C80A2B" w:rsidP="00DC600A">
      <w:pPr>
        <w:pStyle w:val="ListParagraph"/>
        <w:numPr>
          <w:ilvl w:val="0"/>
          <w:numId w:val="6"/>
        </w:numPr>
      </w:pPr>
      <w:r>
        <w:t>What is the mechani</w:t>
      </w:r>
      <w:r w:rsidR="00DC600A">
        <w:t xml:space="preserve">sm that causes the </w:t>
      </w:r>
      <w:r w:rsidR="00311856">
        <w:t xml:space="preserve">change in balance when the center of gravity moves </w:t>
      </w:r>
      <w:r w:rsidR="00CB0BAE">
        <w:t>longitudinally?</w:t>
      </w:r>
    </w:p>
    <w:p w14:paraId="66CBB191" w14:textId="77777777" w:rsidR="00A61C46" w:rsidRDefault="00E879BD" w:rsidP="00CB0BAE">
      <w:pPr>
        <w:pStyle w:val="ListParagraph"/>
        <w:numPr>
          <w:ilvl w:val="1"/>
          <w:numId w:val="6"/>
        </w:numPr>
      </w:pPr>
      <w:r>
        <w:t>Change the PDY2 coefficient in the tire model (multiply it, but do not change the sign)</w:t>
      </w:r>
      <w:r w:rsidR="00081009">
        <w:t>. How does this affect the tire model? How does this affect the control &amp; stability derivatives &amp; the yaw moment diagram?</w:t>
      </w:r>
    </w:p>
    <w:p w14:paraId="2A3A34E6" w14:textId="00474C2E" w:rsidR="00CB0BAE" w:rsidRDefault="00E879BD" w:rsidP="00A61C46">
      <w:pPr>
        <w:pStyle w:val="ListParagraph"/>
        <w:numPr>
          <w:ilvl w:val="0"/>
          <w:numId w:val="6"/>
        </w:numPr>
      </w:pPr>
      <w:r>
        <w:t xml:space="preserve"> </w:t>
      </w:r>
      <w:r w:rsidR="003F598B">
        <w:t xml:space="preserve">How does the wheelbase length change the </w:t>
      </w:r>
      <w:r w:rsidR="00A40EF6">
        <w:t>control &amp; stability derivatives and the yaw moment diagram?</w:t>
      </w:r>
    </w:p>
    <w:p w14:paraId="661E6689" w14:textId="4F96114D" w:rsidR="00A40EF6" w:rsidRDefault="00251313" w:rsidP="00A61C46">
      <w:pPr>
        <w:pStyle w:val="ListParagraph"/>
        <w:numPr>
          <w:ilvl w:val="0"/>
          <w:numId w:val="6"/>
        </w:numPr>
      </w:pPr>
      <w:r>
        <w:t>What happens if the front axle has a lower lateral force potential than the rear?</w:t>
      </w:r>
    </w:p>
    <w:p w14:paraId="075F75A5" w14:textId="34A63C9F" w:rsidR="00251313" w:rsidRDefault="00EB6A69" w:rsidP="00251313">
      <w:pPr>
        <w:pStyle w:val="ListParagraph"/>
        <w:numPr>
          <w:ilvl w:val="1"/>
          <w:numId w:val="6"/>
        </w:numPr>
      </w:pPr>
      <w:r>
        <w:t xml:space="preserve">After the </w:t>
      </w:r>
      <w:r w:rsidR="006017D3">
        <w:t xml:space="preserve">tire models are instantiated, change the lateral force scaling factors to </w:t>
      </w:r>
      <w:r w:rsidR="00DC71EE">
        <w:t>shift the balance by 5%</w:t>
      </w:r>
      <w:r w:rsidR="006017D3">
        <w:t>:</w:t>
      </w:r>
    </w:p>
    <w:p w14:paraId="67C7AF16" w14:textId="14B548E6" w:rsidR="00DC71EE" w:rsidRDefault="00DC71EE" w:rsidP="00251313">
      <w:pPr>
        <w:pStyle w:val="ListParagraph"/>
        <w:numPr>
          <w:ilvl w:val="1"/>
          <w:numId w:val="6"/>
        </w:numPr>
      </w:pPr>
      <w:r w:rsidRPr="00DC71EE">
        <w:drawing>
          <wp:inline distT="0" distB="0" distL="0" distR="0" wp14:anchorId="09BA59ED" wp14:editId="3004BECE">
            <wp:extent cx="5943600" cy="834390"/>
            <wp:effectExtent l="0" t="0" r="0" b="3810"/>
            <wp:docPr id="56270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03045" name=""/>
                    <pic:cNvPicPr/>
                  </pic:nvPicPr>
                  <pic:blipFill>
                    <a:blip r:embed="rId31"/>
                    <a:stretch>
                      <a:fillRect/>
                    </a:stretch>
                  </pic:blipFill>
                  <pic:spPr>
                    <a:xfrm>
                      <a:off x="0" y="0"/>
                      <a:ext cx="5943600" cy="834390"/>
                    </a:xfrm>
                    <a:prstGeom prst="rect">
                      <a:avLst/>
                    </a:prstGeom>
                  </pic:spPr>
                </pic:pic>
              </a:graphicData>
            </a:graphic>
          </wp:inline>
        </w:drawing>
      </w:r>
    </w:p>
    <w:p w14:paraId="3E51D67B" w14:textId="7132049B" w:rsidR="00DC71EE" w:rsidRDefault="00776CBE" w:rsidP="00776CBE">
      <w:pPr>
        <w:pStyle w:val="ListParagraph"/>
        <w:numPr>
          <w:ilvl w:val="0"/>
          <w:numId w:val="6"/>
        </w:numPr>
      </w:pPr>
      <w:r>
        <w:t xml:space="preserve">Add </w:t>
      </w:r>
      <w:r w:rsidR="005F1D4B">
        <w:t>aligning moments to the bicycle model</w:t>
      </w:r>
    </w:p>
    <w:p w14:paraId="1C955D96" w14:textId="0D6D83B2" w:rsidR="005F1D4B" w:rsidRPr="00C80A2B" w:rsidRDefault="005F1D4B" w:rsidP="005F1D4B">
      <w:pPr>
        <w:pStyle w:val="ListParagraph"/>
        <w:numPr>
          <w:ilvl w:val="1"/>
          <w:numId w:val="6"/>
        </w:numPr>
      </w:pPr>
      <w:r>
        <w:t>How does this change the model?</w:t>
      </w:r>
    </w:p>
    <w:p w14:paraId="745B3A57" w14:textId="77777777" w:rsidR="005F1D4B" w:rsidRDefault="005F1D4B">
      <w:pPr>
        <w:rPr>
          <w:rFonts w:asciiTheme="majorHAnsi" w:eastAsiaTheme="majorEastAsia" w:hAnsiTheme="majorHAnsi" w:cstheme="majorBidi"/>
          <w:color w:val="0F4761" w:themeColor="accent1" w:themeShade="BF"/>
          <w:sz w:val="40"/>
          <w:szCs w:val="40"/>
        </w:rPr>
      </w:pPr>
      <w:r>
        <w:br w:type="page"/>
      </w:r>
    </w:p>
    <w:p w14:paraId="60F7E986" w14:textId="3D6204B4" w:rsidR="00C65A32" w:rsidRDefault="007F5251" w:rsidP="007F5251">
      <w:pPr>
        <w:pStyle w:val="Heading1"/>
      </w:pPr>
      <w:r>
        <w:lastRenderedPageBreak/>
        <w:t>References</w:t>
      </w:r>
      <w:bookmarkEnd w:id="15"/>
    </w:p>
    <w:p w14:paraId="5F949008" w14:textId="21D2BF45" w:rsidR="00E069F9" w:rsidRPr="00E069F9" w:rsidRDefault="00A81CDB" w:rsidP="00E069F9">
      <w:r>
        <w:t xml:space="preserve">[1] “Appendix 1 - sign conventions for force and moment and wheel slip,” in </w:t>
      </w:r>
      <w:r>
        <w:rPr>
          <w:i/>
          <w:iCs/>
        </w:rPr>
        <w:t>Tire and vehicle dynamics (third edition)</w:t>
      </w:r>
      <w:r>
        <w:t xml:space="preserve">, Third Edition., Oxford: Butterworth-Heinemann, 2012, p. 609. </w:t>
      </w:r>
      <w:proofErr w:type="spellStart"/>
      <w:r>
        <w:t>doi</w:t>
      </w:r>
      <w:proofErr w:type="spellEnd"/>
      <w:r>
        <w:t xml:space="preserve">: </w:t>
      </w:r>
      <w:hyperlink r:id="rId32" w:history="1">
        <w:r>
          <w:rPr>
            <w:rStyle w:val="Hyperlink"/>
          </w:rPr>
          <w:t>https://doi.org/10.1016/B978-0-08-097016-5.15001-6</w:t>
        </w:r>
      </w:hyperlink>
      <w:r>
        <w:t>.</w:t>
      </w:r>
    </w:p>
    <w:p w14:paraId="77C23750" w14:textId="130C1450" w:rsidR="00E069F9" w:rsidRDefault="00E069F9" w:rsidP="00E069F9">
      <w:r>
        <w:t xml:space="preserve">[2] </w:t>
      </w:r>
      <w:r w:rsidRPr="00E069F9">
        <w:t xml:space="preserve">Besselink, I. J. M., Schmeitz, A. J. C., &amp; </w:t>
      </w:r>
      <w:proofErr w:type="spellStart"/>
      <w:r w:rsidRPr="00E069F9">
        <w:t>Pacejka</w:t>
      </w:r>
      <w:proofErr w:type="spellEnd"/>
      <w:r w:rsidRPr="00E069F9">
        <w:t xml:space="preserve">, H. B. (2010). An improved Magic Formula/Swift tyre model that can handle inflation pressure changes. </w:t>
      </w:r>
      <w:r w:rsidRPr="00E069F9">
        <w:rPr>
          <w:i/>
          <w:iCs/>
        </w:rPr>
        <w:t>Vehicle System Dynamics</w:t>
      </w:r>
      <w:r w:rsidRPr="00E069F9">
        <w:t xml:space="preserve">, </w:t>
      </w:r>
      <w:r w:rsidRPr="00E069F9">
        <w:rPr>
          <w:i/>
          <w:iCs/>
        </w:rPr>
        <w:t>48</w:t>
      </w:r>
      <w:r w:rsidRPr="00E069F9">
        <w:t xml:space="preserve">(sup1), 337–352. </w:t>
      </w:r>
      <w:hyperlink r:id="rId33" w:history="1">
        <w:r w:rsidR="00A81CDB" w:rsidRPr="00302A47">
          <w:rPr>
            <w:rStyle w:val="Hyperlink"/>
          </w:rPr>
          <w:t>https://doi.org/10.1080/00423111003748088</w:t>
        </w:r>
      </w:hyperlink>
      <w:r w:rsidR="00A81CDB">
        <w:t xml:space="preserve"> </w:t>
      </w:r>
    </w:p>
    <w:p w14:paraId="14DB39F0" w14:textId="176A6BC3" w:rsidR="006C54CD" w:rsidRDefault="006C54CD" w:rsidP="006C54CD">
      <w:r>
        <w:t>[3]</w:t>
      </w:r>
      <w:r w:rsidRPr="006C54CD">
        <w:t xml:space="preserve"> </w:t>
      </w:r>
      <w:r>
        <w:t xml:space="preserve">W. F. Milliken and D. L. Milliken, </w:t>
      </w:r>
      <w:r>
        <w:rPr>
          <w:i/>
          <w:iCs/>
        </w:rPr>
        <w:t>Race car vehicle dynamics</w:t>
      </w:r>
      <w:r>
        <w:t xml:space="preserve">. in Premiere series. SAE International, 1995. [Online]. Available: </w:t>
      </w:r>
      <w:hyperlink r:id="rId34" w:history="1">
        <w:r>
          <w:rPr>
            <w:rStyle w:val="Hyperlink"/>
          </w:rPr>
          <w:t>https://books.google.ca/books?id=EOHPjgEACAAJ</w:t>
        </w:r>
      </w:hyperlink>
    </w:p>
    <w:p w14:paraId="76BE1107" w14:textId="608678EF" w:rsidR="00934AFD" w:rsidRDefault="00934AFD" w:rsidP="006C54CD">
      <w:r>
        <w:t xml:space="preserve">[4] </w:t>
      </w:r>
      <w:hyperlink r:id="rId35" w:history="1">
        <w:r w:rsidRPr="001234E0">
          <w:rPr>
            <w:rStyle w:val="Hyperlink"/>
          </w:rPr>
          <w:t>https://www.edy.es/dev/docs/pacejka-94-parameters-explained-a-comprehensive-guide/</w:t>
        </w:r>
      </w:hyperlink>
      <w:r>
        <w:t xml:space="preserve"> </w:t>
      </w:r>
    </w:p>
    <w:p w14:paraId="4F562743" w14:textId="394A6FD9" w:rsidR="006C54CD" w:rsidRPr="00E069F9" w:rsidRDefault="006C54CD" w:rsidP="00E069F9"/>
    <w:p w14:paraId="6452A6B1" w14:textId="70D0EA67" w:rsidR="007F5251" w:rsidRDefault="007F5251" w:rsidP="007F5251"/>
    <w:p w14:paraId="0B4BE6E9" w14:textId="79E62EF7" w:rsidR="00BD0C46" w:rsidRDefault="00BD0C46">
      <w:r>
        <w:br w:type="page"/>
      </w:r>
    </w:p>
    <w:p w14:paraId="051A7C32" w14:textId="77777777" w:rsidR="00BD0C46" w:rsidRDefault="00BD0C46" w:rsidP="007F5251"/>
    <w:p w14:paraId="03499791" w14:textId="77777777" w:rsidR="00BD0C46" w:rsidRDefault="00BD0C46" w:rsidP="007F5251"/>
    <w:p w14:paraId="23930135" w14:textId="77777777" w:rsidR="00BD0C46" w:rsidRDefault="00BD0C46" w:rsidP="007F5251"/>
    <w:p w14:paraId="3C001CDE" w14:textId="77777777" w:rsidR="00BD0C46" w:rsidRDefault="00BD0C46" w:rsidP="007F5251"/>
    <w:p w14:paraId="664D63A5" w14:textId="77777777" w:rsidR="00BD0C46" w:rsidRDefault="00BD0C46" w:rsidP="007F5251"/>
    <w:p w14:paraId="5DE467AC" w14:textId="77777777" w:rsidR="00BD0C46" w:rsidRDefault="00BD0C46" w:rsidP="007F5251"/>
    <w:p w14:paraId="65F378CE" w14:textId="77777777" w:rsidR="00BD0C46" w:rsidRDefault="00BD0C46" w:rsidP="007F5251"/>
    <w:p w14:paraId="0EA4AE06" w14:textId="0AE19325" w:rsidR="00BD0C46" w:rsidRPr="007F5251" w:rsidRDefault="007B3D9A" w:rsidP="007F5251">
      <w:r>
        <w:rPr>
          <w:noProof/>
        </w:rPr>
        <w:drawing>
          <wp:inline distT="0" distB="0" distL="0" distR="0" wp14:anchorId="0AD6BBF3" wp14:editId="5481659A">
            <wp:extent cx="5926455" cy="3950970"/>
            <wp:effectExtent l="0" t="0" r="0" b="0"/>
            <wp:docPr id="169818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26455" cy="3950970"/>
                    </a:xfrm>
                    <a:prstGeom prst="rect">
                      <a:avLst/>
                    </a:prstGeom>
                    <a:noFill/>
                    <a:ln>
                      <a:noFill/>
                    </a:ln>
                  </pic:spPr>
                </pic:pic>
              </a:graphicData>
            </a:graphic>
          </wp:inline>
        </w:drawing>
      </w:r>
    </w:p>
    <w:sectPr w:rsidR="00BD0C46" w:rsidRPr="007F5251" w:rsidSect="007F5251">
      <w:headerReference w:type="default" r:id="rId37"/>
      <w:footerReference w:type="default" r:id="rId38"/>
      <w:pgSz w:w="12240" w:h="15840"/>
      <w:pgMar w:top="1440" w:right="1440" w:bottom="1440" w:left="1440" w:header="34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DF3B4" w14:textId="77777777" w:rsidR="00424F3D" w:rsidRDefault="00424F3D" w:rsidP="00EF26BB">
      <w:pPr>
        <w:spacing w:after="0" w:line="240" w:lineRule="auto"/>
      </w:pPr>
      <w:r>
        <w:separator/>
      </w:r>
    </w:p>
  </w:endnote>
  <w:endnote w:type="continuationSeparator" w:id="0">
    <w:p w14:paraId="7DE17B7D" w14:textId="77777777" w:rsidR="00424F3D" w:rsidRDefault="00424F3D" w:rsidP="00EF2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344580"/>
      <w:docPartObj>
        <w:docPartGallery w:val="Page Numbers (Bottom of Page)"/>
        <w:docPartUnique/>
      </w:docPartObj>
    </w:sdtPr>
    <w:sdtEndPr>
      <w:rPr>
        <w:noProof/>
      </w:rPr>
    </w:sdtEndPr>
    <w:sdtContent>
      <w:p w14:paraId="7CAF1CF6" w14:textId="28D49ACF" w:rsidR="00EF26BB" w:rsidRDefault="00EF26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7ED5" w14:textId="33ABD8C4" w:rsidR="00EF26BB" w:rsidRDefault="00EF26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140E" w14:textId="77777777" w:rsidR="00424F3D" w:rsidRDefault="00424F3D" w:rsidP="00EF26BB">
      <w:pPr>
        <w:spacing w:after="0" w:line="240" w:lineRule="auto"/>
      </w:pPr>
      <w:r>
        <w:separator/>
      </w:r>
    </w:p>
  </w:footnote>
  <w:footnote w:type="continuationSeparator" w:id="0">
    <w:p w14:paraId="31410868" w14:textId="77777777" w:rsidR="00424F3D" w:rsidRDefault="00424F3D" w:rsidP="00EF2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B69FA" w14:textId="5637F4DC" w:rsidR="00B84DB7" w:rsidRDefault="00B84DB7" w:rsidP="00924346">
    <w:pPr>
      <w:pStyle w:val="Header"/>
      <w:jc w:val="right"/>
    </w:pPr>
    <w:r>
      <w:rPr>
        <w:noProof/>
      </w:rPr>
      <w:drawing>
        <wp:anchor distT="0" distB="0" distL="114300" distR="114300" simplePos="0" relativeHeight="251659264" behindDoc="0" locked="0" layoutInCell="1" allowOverlap="1" wp14:anchorId="07E5B78F" wp14:editId="5631FFE3">
          <wp:simplePos x="0" y="0"/>
          <wp:positionH relativeFrom="margin">
            <wp:posOffset>1288032</wp:posOffset>
          </wp:positionH>
          <wp:positionV relativeFrom="paragraph">
            <wp:posOffset>-120842</wp:posOffset>
          </wp:positionV>
          <wp:extent cx="3140075" cy="758825"/>
          <wp:effectExtent l="0" t="0" r="3175" b="3175"/>
          <wp:wrapNone/>
          <wp:docPr id="88952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40075" cy="758825"/>
                  </a:xfrm>
                  <a:prstGeom prst="rect">
                    <a:avLst/>
                  </a:prstGeom>
                  <a:noFill/>
                  <a:ln>
                    <a:noFill/>
                  </a:ln>
                </pic:spPr>
              </pic:pic>
            </a:graphicData>
          </a:graphic>
        </wp:anchor>
      </w:drawing>
    </w:r>
    <w:r w:rsidR="00924346">
      <w:t>22 June 2026</w:t>
    </w:r>
  </w:p>
  <w:p w14:paraId="53B1197A" w14:textId="47E38C76" w:rsidR="00924346" w:rsidRDefault="00924346" w:rsidP="00924346">
    <w:pPr>
      <w:pStyle w:val="Header"/>
      <w:jc w:val="right"/>
    </w:pPr>
    <w:r>
      <w:t>Ryan Vorster</w:t>
    </w:r>
  </w:p>
  <w:p w14:paraId="60D34CAB" w14:textId="0D441662" w:rsidR="00924346" w:rsidRDefault="00924346" w:rsidP="00924346">
    <w:pPr>
      <w:pStyle w:val="Header"/>
      <w:jc w:val="right"/>
    </w:pPr>
    <w:r>
      <w:t>rvorster@uvic.ca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1A59"/>
    <w:multiLevelType w:val="hybridMultilevel"/>
    <w:tmpl w:val="EF30AE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4A01BAF"/>
    <w:multiLevelType w:val="hybridMultilevel"/>
    <w:tmpl w:val="C07CDAAE"/>
    <w:lvl w:ilvl="0" w:tplc="82BA856A">
      <w:numFmt w:val="bullet"/>
      <w:lvlText w:val=""/>
      <w:lvlJc w:val="left"/>
      <w:pPr>
        <w:ind w:left="720" w:hanging="360"/>
      </w:pPr>
      <w:rPr>
        <w:rFonts w:ascii="Wingdings" w:eastAsiaTheme="minorHAnsi" w:hAnsi="Wingding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D50688F"/>
    <w:multiLevelType w:val="hybridMultilevel"/>
    <w:tmpl w:val="3E189DC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C936C85"/>
    <w:multiLevelType w:val="hybridMultilevel"/>
    <w:tmpl w:val="EB580B9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0ED48DF"/>
    <w:multiLevelType w:val="hybridMultilevel"/>
    <w:tmpl w:val="4384B47C"/>
    <w:lvl w:ilvl="0" w:tplc="13AE8254">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BBB6960"/>
    <w:multiLevelType w:val="hybridMultilevel"/>
    <w:tmpl w:val="10A036EA"/>
    <w:lvl w:ilvl="0" w:tplc="22F22028">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B2C42CF"/>
    <w:multiLevelType w:val="hybridMultilevel"/>
    <w:tmpl w:val="67B62E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DD5319E"/>
    <w:multiLevelType w:val="hybridMultilevel"/>
    <w:tmpl w:val="831C54B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98756308">
    <w:abstractNumId w:val="4"/>
  </w:num>
  <w:num w:numId="2" w16cid:durableId="1644384808">
    <w:abstractNumId w:val="5"/>
  </w:num>
  <w:num w:numId="3" w16cid:durableId="1067612262">
    <w:abstractNumId w:val="1"/>
  </w:num>
  <w:num w:numId="4" w16cid:durableId="2004157348">
    <w:abstractNumId w:val="3"/>
  </w:num>
  <w:num w:numId="5" w16cid:durableId="205264707">
    <w:abstractNumId w:val="0"/>
  </w:num>
  <w:num w:numId="6" w16cid:durableId="1417439849">
    <w:abstractNumId w:val="7"/>
  </w:num>
  <w:num w:numId="7" w16cid:durableId="814493686">
    <w:abstractNumId w:val="2"/>
  </w:num>
  <w:num w:numId="8" w16cid:durableId="14840032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B09"/>
    <w:rsid w:val="00005F78"/>
    <w:rsid w:val="000062CD"/>
    <w:rsid w:val="00007C08"/>
    <w:rsid w:val="000102A6"/>
    <w:rsid w:val="00026608"/>
    <w:rsid w:val="000335FC"/>
    <w:rsid w:val="00041E46"/>
    <w:rsid w:val="0004456E"/>
    <w:rsid w:val="00063647"/>
    <w:rsid w:val="0006765C"/>
    <w:rsid w:val="0007068B"/>
    <w:rsid w:val="00071C6E"/>
    <w:rsid w:val="00081009"/>
    <w:rsid w:val="00090748"/>
    <w:rsid w:val="000A5CA7"/>
    <w:rsid w:val="000B07B7"/>
    <w:rsid w:val="000B48FC"/>
    <w:rsid w:val="000B60C4"/>
    <w:rsid w:val="000C0ABB"/>
    <w:rsid w:val="000C4F6D"/>
    <w:rsid w:val="000D5A8B"/>
    <w:rsid w:val="000D7ACA"/>
    <w:rsid w:val="000F1F09"/>
    <w:rsid w:val="000F26DB"/>
    <w:rsid w:val="00117929"/>
    <w:rsid w:val="00136FF3"/>
    <w:rsid w:val="001532BF"/>
    <w:rsid w:val="00154207"/>
    <w:rsid w:val="00156FE2"/>
    <w:rsid w:val="0018727B"/>
    <w:rsid w:val="001D7699"/>
    <w:rsid w:val="001F0379"/>
    <w:rsid w:val="001F1C47"/>
    <w:rsid w:val="00201FF1"/>
    <w:rsid w:val="002021EB"/>
    <w:rsid w:val="00213FFB"/>
    <w:rsid w:val="0021605A"/>
    <w:rsid w:val="00216DA8"/>
    <w:rsid w:val="00221DE0"/>
    <w:rsid w:val="00241D71"/>
    <w:rsid w:val="00243786"/>
    <w:rsid w:val="002457DC"/>
    <w:rsid w:val="00251313"/>
    <w:rsid w:val="002653BD"/>
    <w:rsid w:val="00270194"/>
    <w:rsid w:val="00287C48"/>
    <w:rsid w:val="002A121C"/>
    <w:rsid w:val="002C1EE9"/>
    <w:rsid w:val="00311856"/>
    <w:rsid w:val="00322079"/>
    <w:rsid w:val="0032486A"/>
    <w:rsid w:val="00340D60"/>
    <w:rsid w:val="00350898"/>
    <w:rsid w:val="00351AF2"/>
    <w:rsid w:val="003555FA"/>
    <w:rsid w:val="00355BF5"/>
    <w:rsid w:val="00361146"/>
    <w:rsid w:val="00366C0D"/>
    <w:rsid w:val="00372E70"/>
    <w:rsid w:val="00384545"/>
    <w:rsid w:val="00385E03"/>
    <w:rsid w:val="00385FA4"/>
    <w:rsid w:val="003A0C9A"/>
    <w:rsid w:val="003B0134"/>
    <w:rsid w:val="003B603C"/>
    <w:rsid w:val="003C7348"/>
    <w:rsid w:val="003E27AE"/>
    <w:rsid w:val="003F598B"/>
    <w:rsid w:val="00413A90"/>
    <w:rsid w:val="00424F3D"/>
    <w:rsid w:val="00441F7F"/>
    <w:rsid w:val="0045305F"/>
    <w:rsid w:val="004539FA"/>
    <w:rsid w:val="00464E28"/>
    <w:rsid w:val="0046693F"/>
    <w:rsid w:val="004A33E8"/>
    <w:rsid w:val="004A74FC"/>
    <w:rsid w:val="004A7D12"/>
    <w:rsid w:val="004B65CF"/>
    <w:rsid w:val="004C02A2"/>
    <w:rsid w:val="004C1578"/>
    <w:rsid w:val="004D111D"/>
    <w:rsid w:val="004D118E"/>
    <w:rsid w:val="004E520A"/>
    <w:rsid w:val="004F1F08"/>
    <w:rsid w:val="004F3463"/>
    <w:rsid w:val="00501609"/>
    <w:rsid w:val="005029AF"/>
    <w:rsid w:val="005048BC"/>
    <w:rsid w:val="00520F49"/>
    <w:rsid w:val="005273A6"/>
    <w:rsid w:val="00542D4B"/>
    <w:rsid w:val="00553CF5"/>
    <w:rsid w:val="00554678"/>
    <w:rsid w:val="0056045B"/>
    <w:rsid w:val="0056166C"/>
    <w:rsid w:val="00576964"/>
    <w:rsid w:val="00576F25"/>
    <w:rsid w:val="00592FAE"/>
    <w:rsid w:val="005A1CE7"/>
    <w:rsid w:val="005A32E3"/>
    <w:rsid w:val="005A3CDD"/>
    <w:rsid w:val="005B1130"/>
    <w:rsid w:val="005B523D"/>
    <w:rsid w:val="005C72BA"/>
    <w:rsid w:val="005D43B7"/>
    <w:rsid w:val="005D4928"/>
    <w:rsid w:val="005E6B28"/>
    <w:rsid w:val="005F1D4B"/>
    <w:rsid w:val="006017D3"/>
    <w:rsid w:val="00602142"/>
    <w:rsid w:val="0061581F"/>
    <w:rsid w:val="00616D72"/>
    <w:rsid w:val="00624219"/>
    <w:rsid w:val="006437E3"/>
    <w:rsid w:val="0066502C"/>
    <w:rsid w:val="006659FA"/>
    <w:rsid w:val="00674DE8"/>
    <w:rsid w:val="0069493C"/>
    <w:rsid w:val="00694EEC"/>
    <w:rsid w:val="006A2F10"/>
    <w:rsid w:val="006B0B6A"/>
    <w:rsid w:val="006C54CD"/>
    <w:rsid w:val="006D33EC"/>
    <w:rsid w:val="006D7E3B"/>
    <w:rsid w:val="006E090F"/>
    <w:rsid w:val="006E261A"/>
    <w:rsid w:val="006F4E54"/>
    <w:rsid w:val="007004EA"/>
    <w:rsid w:val="007215E4"/>
    <w:rsid w:val="00727773"/>
    <w:rsid w:val="00743C92"/>
    <w:rsid w:val="00752140"/>
    <w:rsid w:val="00766051"/>
    <w:rsid w:val="007676F4"/>
    <w:rsid w:val="00776CBE"/>
    <w:rsid w:val="00780049"/>
    <w:rsid w:val="00785CEE"/>
    <w:rsid w:val="007A0A7E"/>
    <w:rsid w:val="007B3D9A"/>
    <w:rsid w:val="007C6A98"/>
    <w:rsid w:val="007D26F8"/>
    <w:rsid w:val="007D3ABA"/>
    <w:rsid w:val="007E4671"/>
    <w:rsid w:val="007F5251"/>
    <w:rsid w:val="00807042"/>
    <w:rsid w:val="008169AA"/>
    <w:rsid w:val="00840E67"/>
    <w:rsid w:val="0084232A"/>
    <w:rsid w:val="00851044"/>
    <w:rsid w:val="0088473E"/>
    <w:rsid w:val="00890CC1"/>
    <w:rsid w:val="00891E0F"/>
    <w:rsid w:val="00894922"/>
    <w:rsid w:val="008A4283"/>
    <w:rsid w:val="008A50E0"/>
    <w:rsid w:val="008B000F"/>
    <w:rsid w:val="008B375B"/>
    <w:rsid w:val="008B4708"/>
    <w:rsid w:val="008B48EF"/>
    <w:rsid w:val="008B5237"/>
    <w:rsid w:val="008B66D8"/>
    <w:rsid w:val="008C11CF"/>
    <w:rsid w:val="008C4E21"/>
    <w:rsid w:val="008D030E"/>
    <w:rsid w:val="008E2347"/>
    <w:rsid w:val="008E3167"/>
    <w:rsid w:val="008E4790"/>
    <w:rsid w:val="008E660A"/>
    <w:rsid w:val="008F27D0"/>
    <w:rsid w:val="00912596"/>
    <w:rsid w:val="00924346"/>
    <w:rsid w:val="009266EF"/>
    <w:rsid w:val="009341ED"/>
    <w:rsid w:val="00934AFD"/>
    <w:rsid w:val="0093523C"/>
    <w:rsid w:val="00936F08"/>
    <w:rsid w:val="00944DC4"/>
    <w:rsid w:val="00950984"/>
    <w:rsid w:val="009630B1"/>
    <w:rsid w:val="00977C79"/>
    <w:rsid w:val="00983944"/>
    <w:rsid w:val="00985D40"/>
    <w:rsid w:val="0099196E"/>
    <w:rsid w:val="00995E92"/>
    <w:rsid w:val="009B172C"/>
    <w:rsid w:val="009B2514"/>
    <w:rsid w:val="009B7FCD"/>
    <w:rsid w:val="009C5C5D"/>
    <w:rsid w:val="009D0A93"/>
    <w:rsid w:val="009E0548"/>
    <w:rsid w:val="009F34BA"/>
    <w:rsid w:val="009F6B2B"/>
    <w:rsid w:val="00A06456"/>
    <w:rsid w:val="00A230AE"/>
    <w:rsid w:val="00A40EF6"/>
    <w:rsid w:val="00A61C46"/>
    <w:rsid w:val="00A67614"/>
    <w:rsid w:val="00A7075D"/>
    <w:rsid w:val="00A723B0"/>
    <w:rsid w:val="00A81CDB"/>
    <w:rsid w:val="00AA2FCA"/>
    <w:rsid w:val="00AA596B"/>
    <w:rsid w:val="00AB165F"/>
    <w:rsid w:val="00AC1738"/>
    <w:rsid w:val="00AD1548"/>
    <w:rsid w:val="00AD1CF8"/>
    <w:rsid w:val="00AE5325"/>
    <w:rsid w:val="00B072C7"/>
    <w:rsid w:val="00B10DCF"/>
    <w:rsid w:val="00B17A94"/>
    <w:rsid w:val="00B20BE7"/>
    <w:rsid w:val="00B266EE"/>
    <w:rsid w:val="00B34287"/>
    <w:rsid w:val="00B449DC"/>
    <w:rsid w:val="00B54AFC"/>
    <w:rsid w:val="00B80C43"/>
    <w:rsid w:val="00B84DB7"/>
    <w:rsid w:val="00B92AEB"/>
    <w:rsid w:val="00BB176A"/>
    <w:rsid w:val="00BB21EF"/>
    <w:rsid w:val="00BC0587"/>
    <w:rsid w:val="00BD0C46"/>
    <w:rsid w:val="00BE6A1A"/>
    <w:rsid w:val="00BF5C9F"/>
    <w:rsid w:val="00C151E7"/>
    <w:rsid w:val="00C25BD8"/>
    <w:rsid w:val="00C35B09"/>
    <w:rsid w:val="00C514B9"/>
    <w:rsid w:val="00C6094B"/>
    <w:rsid w:val="00C61521"/>
    <w:rsid w:val="00C65A32"/>
    <w:rsid w:val="00C80A2B"/>
    <w:rsid w:val="00C810B2"/>
    <w:rsid w:val="00C9586B"/>
    <w:rsid w:val="00C96FA0"/>
    <w:rsid w:val="00C97C4B"/>
    <w:rsid w:val="00CB0BAE"/>
    <w:rsid w:val="00CE6B8A"/>
    <w:rsid w:val="00D06803"/>
    <w:rsid w:val="00D133F3"/>
    <w:rsid w:val="00D13440"/>
    <w:rsid w:val="00D2448E"/>
    <w:rsid w:val="00D31327"/>
    <w:rsid w:val="00D43ABF"/>
    <w:rsid w:val="00D54B8A"/>
    <w:rsid w:val="00D55725"/>
    <w:rsid w:val="00D973B4"/>
    <w:rsid w:val="00DA28A9"/>
    <w:rsid w:val="00DA6FBA"/>
    <w:rsid w:val="00DB757D"/>
    <w:rsid w:val="00DC417C"/>
    <w:rsid w:val="00DC600A"/>
    <w:rsid w:val="00DC71EE"/>
    <w:rsid w:val="00DE27CB"/>
    <w:rsid w:val="00DE6560"/>
    <w:rsid w:val="00DE74E3"/>
    <w:rsid w:val="00DF376D"/>
    <w:rsid w:val="00E00443"/>
    <w:rsid w:val="00E0059A"/>
    <w:rsid w:val="00E053C5"/>
    <w:rsid w:val="00E069F9"/>
    <w:rsid w:val="00E113DB"/>
    <w:rsid w:val="00E2631E"/>
    <w:rsid w:val="00E31BC6"/>
    <w:rsid w:val="00E36217"/>
    <w:rsid w:val="00E43BFA"/>
    <w:rsid w:val="00E5339C"/>
    <w:rsid w:val="00E64644"/>
    <w:rsid w:val="00E65FCF"/>
    <w:rsid w:val="00E879BD"/>
    <w:rsid w:val="00EB6A69"/>
    <w:rsid w:val="00EE34A3"/>
    <w:rsid w:val="00EE63C1"/>
    <w:rsid w:val="00EF26BB"/>
    <w:rsid w:val="00F06011"/>
    <w:rsid w:val="00F12440"/>
    <w:rsid w:val="00F13135"/>
    <w:rsid w:val="00F1480C"/>
    <w:rsid w:val="00F16210"/>
    <w:rsid w:val="00F163E2"/>
    <w:rsid w:val="00F27D49"/>
    <w:rsid w:val="00F4361E"/>
    <w:rsid w:val="00F70A31"/>
    <w:rsid w:val="00F74849"/>
    <w:rsid w:val="00F7519D"/>
    <w:rsid w:val="00F77EC7"/>
    <w:rsid w:val="00F8204E"/>
    <w:rsid w:val="00FB28E9"/>
    <w:rsid w:val="00FB35C0"/>
    <w:rsid w:val="00FB6A99"/>
    <w:rsid w:val="00FE33FE"/>
    <w:rsid w:val="00FE4295"/>
    <w:rsid w:val="00FF2F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3D08A"/>
  <w15:chartTrackingRefBased/>
  <w15:docId w15:val="{776C3F7D-22FA-4C01-8358-167E8CFDC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5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5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5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5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B09"/>
    <w:rPr>
      <w:rFonts w:eastAsiaTheme="majorEastAsia" w:cstheme="majorBidi"/>
      <w:color w:val="272727" w:themeColor="text1" w:themeTint="D8"/>
    </w:rPr>
  </w:style>
  <w:style w:type="paragraph" w:styleId="Title">
    <w:name w:val="Title"/>
    <w:basedOn w:val="Normal"/>
    <w:next w:val="Normal"/>
    <w:link w:val="TitleChar"/>
    <w:uiPriority w:val="10"/>
    <w:qFormat/>
    <w:rsid w:val="00C35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B09"/>
    <w:pPr>
      <w:spacing w:before="160"/>
      <w:jc w:val="center"/>
    </w:pPr>
    <w:rPr>
      <w:i/>
      <w:iCs/>
      <w:color w:val="404040" w:themeColor="text1" w:themeTint="BF"/>
    </w:rPr>
  </w:style>
  <w:style w:type="character" w:customStyle="1" w:styleId="QuoteChar">
    <w:name w:val="Quote Char"/>
    <w:basedOn w:val="DefaultParagraphFont"/>
    <w:link w:val="Quote"/>
    <w:uiPriority w:val="29"/>
    <w:rsid w:val="00C35B09"/>
    <w:rPr>
      <w:i/>
      <w:iCs/>
      <w:color w:val="404040" w:themeColor="text1" w:themeTint="BF"/>
    </w:rPr>
  </w:style>
  <w:style w:type="paragraph" w:styleId="ListParagraph">
    <w:name w:val="List Paragraph"/>
    <w:basedOn w:val="Normal"/>
    <w:uiPriority w:val="34"/>
    <w:qFormat/>
    <w:rsid w:val="00C35B09"/>
    <w:pPr>
      <w:ind w:left="720"/>
      <w:contextualSpacing/>
    </w:pPr>
  </w:style>
  <w:style w:type="character" w:styleId="IntenseEmphasis">
    <w:name w:val="Intense Emphasis"/>
    <w:basedOn w:val="DefaultParagraphFont"/>
    <w:uiPriority w:val="21"/>
    <w:qFormat/>
    <w:rsid w:val="00C35B09"/>
    <w:rPr>
      <w:i/>
      <w:iCs/>
      <w:color w:val="0F4761" w:themeColor="accent1" w:themeShade="BF"/>
    </w:rPr>
  </w:style>
  <w:style w:type="paragraph" w:styleId="IntenseQuote">
    <w:name w:val="Intense Quote"/>
    <w:basedOn w:val="Normal"/>
    <w:next w:val="Normal"/>
    <w:link w:val="IntenseQuoteChar"/>
    <w:uiPriority w:val="30"/>
    <w:qFormat/>
    <w:rsid w:val="00C35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B09"/>
    <w:rPr>
      <w:i/>
      <w:iCs/>
      <w:color w:val="0F4761" w:themeColor="accent1" w:themeShade="BF"/>
    </w:rPr>
  </w:style>
  <w:style w:type="character" w:styleId="IntenseReference">
    <w:name w:val="Intense Reference"/>
    <w:basedOn w:val="DefaultParagraphFont"/>
    <w:uiPriority w:val="32"/>
    <w:qFormat/>
    <w:rsid w:val="00C35B09"/>
    <w:rPr>
      <w:b/>
      <w:bCs/>
      <w:smallCaps/>
      <w:color w:val="0F4761" w:themeColor="accent1" w:themeShade="BF"/>
      <w:spacing w:val="5"/>
    </w:rPr>
  </w:style>
  <w:style w:type="character" w:styleId="Hyperlink">
    <w:name w:val="Hyperlink"/>
    <w:basedOn w:val="DefaultParagraphFont"/>
    <w:uiPriority w:val="99"/>
    <w:unhideWhenUsed/>
    <w:rsid w:val="00384545"/>
    <w:rPr>
      <w:color w:val="467886" w:themeColor="hyperlink"/>
      <w:u w:val="single"/>
    </w:rPr>
  </w:style>
  <w:style w:type="character" w:styleId="UnresolvedMention">
    <w:name w:val="Unresolved Mention"/>
    <w:basedOn w:val="DefaultParagraphFont"/>
    <w:uiPriority w:val="99"/>
    <w:semiHidden/>
    <w:unhideWhenUsed/>
    <w:rsid w:val="00384545"/>
    <w:rPr>
      <w:color w:val="605E5C"/>
      <w:shd w:val="clear" w:color="auto" w:fill="E1DFDD"/>
    </w:rPr>
  </w:style>
  <w:style w:type="paragraph" w:styleId="Header">
    <w:name w:val="header"/>
    <w:basedOn w:val="Normal"/>
    <w:link w:val="HeaderChar"/>
    <w:uiPriority w:val="99"/>
    <w:unhideWhenUsed/>
    <w:rsid w:val="00EF2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6BB"/>
  </w:style>
  <w:style w:type="paragraph" w:styleId="Footer">
    <w:name w:val="footer"/>
    <w:basedOn w:val="Normal"/>
    <w:link w:val="FooterChar"/>
    <w:uiPriority w:val="99"/>
    <w:unhideWhenUsed/>
    <w:rsid w:val="00EF2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6BB"/>
  </w:style>
  <w:style w:type="paragraph" w:styleId="TOCHeading">
    <w:name w:val="TOC Heading"/>
    <w:basedOn w:val="Heading1"/>
    <w:next w:val="Normal"/>
    <w:uiPriority w:val="39"/>
    <w:unhideWhenUsed/>
    <w:qFormat/>
    <w:rsid w:val="00EF26B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F26BB"/>
    <w:pPr>
      <w:spacing w:after="100"/>
    </w:pPr>
  </w:style>
  <w:style w:type="paragraph" w:styleId="TOC2">
    <w:name w:val="toc 2"/>
    <w:basedOn w:val="Normal"/>
    <w:next w:val="Normal"/>
    <w:autoRedefine/>
    <w:uiPriority w:val="39"/>
    <w:unhideWhenUsed/>
    <w:rsid w:val="00EF26BB"/>
    <w:pPr>
      <w:spacing w:after="100"/>
      <w:ind w:left="240"/>
    </w:pPr>
  </w:style>
  <w:style w:type="table" w:styleId="TableGrid">
    <w:name w:val="Table Grid"/>
    <w:basedOn w:val="TableNormal"/>
    <w:uiPriority w:val="39"/>
    <w:rsid w:val="00912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34A3"/>
    <w:rPr>
      <w:color w:val="666666"/>
    </w:rPr>
  </w:style>
  <w:style w:type="paragraph" w:styleId="TOC3">
    <w:name w:val="toc 3"/>
    <w:basedOn w:val="Normal"/>
    <w:next w:val="Normal"/>
    <w:autoRedefine/>
    <w:uiPriority w:val="39"/>
    <w:unhideWhenUsed/>
    <w:rsid w:val="000335F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books.google.ca/books?id=EOHPjgEACAAJ"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080/00423111003748088"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016/B978-0-08-097016-5.15001-6"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4.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matlab.uvic.ca/studen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edy.es/dev/docs/pacejka-94-parameters-explained-a-comprehensive-guide/" TargetMode="External"/><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AE4930C-699E-43AD-A89D-D733FAA13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1883</TotalTime>
  <Pages>25</Pages>
  <Words>2226</Words>
  <Characters>12691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Vorster</dc:creator>
  <cp:keywords/>
  <dc:description/>
  <cp:lastModifiedBy>Ryan Vorster</cp:lastModifiedBy>
  <cp:revision>275</cp:revision>
  <dcterms:created xsi:type="dcterms:W3CDTF">2026-07-21T01:25:00Z</dcterms:created>
  <dcterms:modified xsi:type="dcterms:W3CDTF">2026-07-22T16:36:00Z</dcterms:modified>
</cp:coreProperties>
</file>